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4358D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4C2FEB" w:rsidRPr="004358DE" w:rsidTr="004E7A5F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3F203E">
            <w:pPr>
              <w:rPr>
                <w:color w:val="000000"/>
                <w:sz w:val="28"/>
                <w:szCs w:val="28"/>
              </w:rPr>
            </w:pPr>
            <w:r w:rsidRPr="004358DE">
              <w:rPr>
                <w:color w:val="000000"/>
                <w:sz w:val="28"/>
                <w:szCs w:val="28"/>
              </w:rPr>
              <w:t xml:space="preserve">от </w:t>
            </w:r>
            <w:r w:rsidR="003E66F0" w:rsidRPr="004358DE">
              <w:rPr>
                <w:color w:val="000000"/>
                <w:sz w:val="28"/>
                <w:szCs w:val="28"/>
              </w:rPr>
              <w:t>01 окт</w:t>
            </w:r>
            <w:r w:rsidR="00885421" w:rsidRPr="004358DE">
              <w:rPr>
                <w:color w:val="000000"/>
                <w:sz w:val="28"/>
                <w:szCs w:val="28"/>
              </w:rPr>
              <w:t>ября</w:t>
            </w:r>
            <w:r w:rsidR="0050540C" w:rsidRPr="004358DE">
              <w:rPr>
                <w:color w:val="000000"/>
                <w:sz w:val="28"/>
                <w:szCs w:val="28"/>
              </w:rPr>
              <w:t xml:space="preserve"> 2025</w:t>
            </w:r>
            <w:r w:rsidRPr="004358D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4E42D1">
            <w:pPr>
              <w:jc w:val="right"/>
              <w:rPr>
                <w:color w:val="000000"/>
                <w:sz w:val="28"/>
                <w:szCs w:val="28"/>
              </w:rPr>
            </w:pPr>
            <w:r w:rsidRPr="004358DE">
              <w:rPr>
                <w:color w:val="000000"/>
                <w:sz w:val="28"/>
                <w:szCs w:val="28"/>
              </w:rPr>
              <w:t xml:space="preserve">№ </w:t>
            </w:r>
            <w:r w:rsidR="004358DE" w:rsidRPr="004358DE">
              <w:rPr>
                <w:color w:val="000000"/>
                <w:sz w:val="28"/>
                <w:szCs w:val="28"/>
              </w:rPr>
              <w:t>1027</w:t>
            </w:r>
          </w:p>
        </w:tc>
      </w:tr>
      <w:tr w:rsidR="004C2FEB" w:rsidRPr="004358DE" w:rsidTr="004C2FEB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4E7A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  <w:r w:rsidRPr="004358D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EB" w:rsidRPr="004358DE" w:rsidRDefault="004C2FEB" w:rsidP="004E7A5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C2FEB" w:rsidRPr="004358DE" w:rsidRDefault="004C2FEB" w:rsidP="004358DE">
      <w:pPr>
        <w:shd w:val="clear" w:color="auto" w:fill="FFFFFF"/>
        <w:tabs>
          <w:tab w:val="left" w:pos="125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C2FEB" w:rsidRPr="004358DE" w:rsidTr="004E7A5F">
        <w:tc>
          <w:tcPr>
            <w:tcW w:w="5778" w:type="dxa"/>
          </w:tcPr>
          <w:p w:rsidR="004358DE" w:rsidRDefault="004358DE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58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4358DE" w:rsidRDefault="004358DE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58DE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04 сентября 2023 года 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358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929 </w:t>
            </w:r>
          </w:p>
          <w:p w:rsidR="00B865CF" w:rsidRDefault="004358DE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58D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«Об утверждении Положения </w:t>
            </w:r>
          </w:p>
          <w:p w:rsidR="004C2FEB" w:rsidRPr="004358DE" w:rsidRDefault="004358DE" w:rsidP="00C37CE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58DE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персонифицированном дополнительном образовании в Кондинском районе»</w:t>
            </w:r>
          </w:p>
        </w:tc>
      </w:tr>
    </w:tbl>
    <w:p w:rsidR="004358DE" w:rsidRPr="004358DE" w:rsidRDefault="004358DE" w:rsidP="004358DE">
      <w:pPr>
        <w:pStyle w:val="ConsPlusNormal"/>
        <w:ind w:right="51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8DE" w:rsidRPr="004358DE" w:rsidRDefault="004358DE" w:rsidP="004358DE">
      <w:pPr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4358DE">
        <w:rPr>
          <w:sz w:val="28"/>
          <w:szCs w:val="28"/>
        </w:rPr>
        <w:t>В соответствии с приказом Департа</w:t>
      </w:r>
      <w:r>
        <w:rPr>
          <w:sz w:val="28"/>
          <w:szCs w:val="28"/>
        </w:rPr>
        <w:t>мента образования и науки Ханты-</w:t>
      </w:r>
      <w:r w:rsidRPr="004358DE">
        <w:rPr>
          <w:sz w:val="28"/>
          <w:szCs w:val="28"/>
        </w:rPr>
        <w:t xml:space="preserve">Мансийского </w:t>
      </w:r>
      <w:r w:rsidR="009D1CB1">
        <w:rPr>
          <w:sz w:val="28"/>
          <w:szCs w:val="28"/>
        </w:rPr>
        <w:t xml:space="preserve">автономного </w:t>
      </w:r>
      <w:r w:rsidRPr="004358D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– </w:t>
      </w:r>
      <w:r w:rsidRPr="004358DE">
        <w:rPr>
          <w:sz w:val="28"/>
          <w:szCs w:val="28"/>
        </w:rPr>
        <w:t>Югры от 13 ноября 2024</w:t>
      </w:r>
      <w:r>
        <w:rPr>
          <w:sz w:val="28"/>
          <w:szCs w:val="28"/>
        </w:rPr>
        <w:t xml:space="preserve"> </w:t>
      </w:r>
      <w:r w:rsidRPr="004358DE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Pr="004358DE">
        <w:rPr>
          <w:sz w:val="28"/>
          <w:szCs w:val="28"/>
        </w:rPr>
        <w:t>10-П-2400</w:t>
      </w:r>
      <w:r>
        <w:rPr>
          <w:sz w:val="28"/>
          <w:szCs w:val="28"/>
        </w:rPr>
        <w:t xml:space="preserve">                           </w:t>
      </w:r>
      <w:r w:rsidRPr="004358DE">
        <w:rPr>
          <w:sz w:val="28"/>
          <w:szCs w:val="28"/>
        </w:rPr>
        <w:t xml:space="preserve">«Об утверждении общих требований к разработке и реализации дополнительных общеразвивающих программ технической и естественнонаучной направленностей в общеобразовательных организациях, финансовое обеспечение которых осуществляется за счет средств бюджета Ханты-Мансийского автономного округа – Югры» (с изменениями </w:t>
      </w:r>
      <w:r>
        <w:rPr>
          <w:sz w:val="28"/>
          <w:szCs w:val="28"/>
        </w:rPr>
        <w:t xml:space="preserve">                        </w:t>
      </w:r>
      <w:r w:rsidRPr="004358DE">
        <w:rPr>
          <w:sz w:val="28"/>
          <w:szCs w:val="28"/>
        </w:rPr>
        <w:t>от 11 сентября 2025</w:t>
      </w:r>
      <w:r w:rsidRPr="004358DE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 xml:space="preserve"> </w:t>
      </w:r>
      <w:r w:rsidRPr="004358DE">
        <w:rPr>
          <w:bCs/>
          <w:sz w:val="28"/>
          <w:szCs w:val="28"/>
        </w:rPr>
        <w:t>10-П-1763</w:t>
      </w:r>
      <w:r w:rsidRPr="004358DE">
        <w:rPr>
          <w:sz w:val="28"/>
          <w:szCs w:val="28"/>
        </w:rPr>
        <w:t xml:space="preserve">), </w:t>
      </w:r>
      <w:r w:rsidRPr="004358DE">
        <w:rPr>
          <w:bCs/>
          <w:sz w:val="28"/>
          <w:szCs w:val="28"/>
        </w:rPr>
        <w:t>с целью определения единых</w:t>
      </w:r>
      <w:proofErr w:type="gramEnd"/>
      <w:r w:rsidRPr="004358DE">
        <w:rPr>
          <w:bCs/>
          <w:sz w:val="28"/>
          <w:szCs w:val="28"/>
        </w:rPr>
        <w:t xml:space="preserve"> подходов к обучению школьников по дополнительным общеразвивающим программам технической и естественнонаучной направленностей, развития сети технологических кружков в общеобразовательных организациях Кондинского района</w:t>
      </w:r>
      <w:r>
        <w:rPr>
          <w:bCs/>
          <w:sz w:val="28"/>
          <w:szCs w:val="28"/>
        </w:rPr>
        <w:t>,</w:t>
      </w:r>
      <w:r w:rsidRPr="004358DE">
        <w:rPr>
          <w:bCs/>
          <w:sz w:val="28"/>
          <w:szCs w:val="28"/>
        </w:rPr>
        <w:t xml:space="preserve"> </w:t>
      </w:r>
      <w:r w:rsidRPr="004358DE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4358DE" w:rsidRDefault="004358DE" w:rsidP="004358DE">
      <w:pPr>
        <w:ind w:right="-1" w:firstLine="709"/>
        <w:jc w:val="both"/>
        <w:rPr>
          <w:bCs/>
          <w:sz w:val="28"/>
          <w:szCs w:val="28"/>
        </w:rPr>
      </w:pPr>
      <w:r w:rsidRPr="004358DE">
        <w:rPr>
          <w:bCs/>
          <w:sz w:val="28"/>
          <w:szCs w:val="28"/>
        </w:rPr>
        <w:t>1. Внести в постановление администрации Кондинского района</w:t>
      </w:r>
      <w:r>
        <w:rPr>
          <w:bCs/>
          <w:sz w:val="28"/>
          <w:szCs w:val="28"/>
        </w:rPr>
        <w:t xml:space="preserve">                        </w:t>
      </w:r>
      <w:r w:rsidRPr="004358DE">
        <w:rPr>
          <w:bCs/>
          <w:sz w:val="28"/>
          <w:szCs w:val="28"/>
        </w:rPr>
        <w:t>от 04 сентября 2023 года №</w:t>
      </w:r>
      <w:r>
        <w:rPr>
          <w:bCs/>
          <w:sz w:val="28"/>
          <w:szCs w:val="28"/>
        </w:rPr>
        <w:t xml:space="preserve"> </w:t>
      </w:r>
      <w:r w:rsidRPr="004358DE">
        <w:rPr>
          <w:bCs/>
          <w:sz w:val="28"/>
          <w:szCs w:val="28"/>
        </w:rPr>
        <w:t xml:space="preserve">929 «Об утверждении Положения </w:t>
      </w:r>
      <w:r>
        <w:rPr>
          <w:bCs/>
          <w:sz w:val="28"/>
          <w:szCs w:val="28"/>
        </w:rPr>
        <w:t xml:space="preserve">                              </w:t>
      </w:r>
      <w:r w:rsidRPr="004358DE">
        <w:rPr>
          <w:bCs/>
          <w:sz w:val="28"/>
          <w:szCs w:val="28"/>
        </w:rPr>
        <w:t>о персонифицированном дополнительном образовании в Кондинском районе»</w:t>
      </w:r>
      <w:r w:rsidR="009D1CB1">
        <w:rPr>
          <w:bCs/>
          <w:sz w:val="28"/>
          <w:szCs w:val="28"/>
        </w:rPr>
        <w:t xml:space="preserve"> следующие</w:t>
      </w:r>
      <w:r>
        <w:rPr>
          <w:bCs/>
          <w:sz w:val="28"/>
          <w:szCs w:val="28"/>
        </w:rPr>
        <w:t xml:space="preserve"> измене</w:t>
      </w:r>
      <w:r w:rsidR="009D1CB1">
        <w:rPr>
          <w:bCs/>
          <w:sz w:val="28"/>
          <w:szCs w:val="28"/>
        </w:rPr>
        <w:t>ния</w:t>
      </w:r>
      <w:r w:rsidRPr="004358DE">
        <w:rPr>
          <w:bCs/>
          <w:sz w:val="28"/>
          <w:szCs w:val="28"/>
        </w:rPr>
        <w:t>:</w:t>
      </w:r>
    </w:p>
    <w:p w:rsidR="009D1CB1" w:rsidRDefault="009D1CB1" w:rsidP="004358DE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8 постановления изложить в следующей редакции:</w:t>
      </w:r>
    </w:p>
    <w:p w:rsidR="009D1CB1" w:rsidRPr="004358DE" w:rsidRDefault="009D1CB1" w:rsidP="004358DE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«8. </w:t>
      </w:r>
      <w:r w:rsidRPr="009D1CB1">
        <w:rPr>
          <w:bCs/>
          <w:sz w:val="28"/>
          <w:szCs w:val="28"/>
        </w:rPr>
        <w:t>Контроль за выполнением постановления возложить на заместителя главы района Д.В. Бабушкина</w:t>
      </w:r>
      <w:proofErr w:type="gramStart"/>
      <w:r w:rsidRPr="009D1CB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4358DE" w:rsidRPr="004358DE" w:rsidRDefault="009D1CB1" w:rsidP="004358DE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4358DE" w:rsidRPr="004358DE">
        <w:rPr>
          <w:bCs/>
          <w:sz w:val="28"/>
          <w:szCs w:val="28"/>
        </w:rPr>
        <w:t>Таблицу 1</w:t>
      </w:r>
      <w:r w:rsidR="004358DE">
        <w:rPr>
          <w:bCs/>
          <w:sz w:val="28"/>
          <w:szCs w:val="28"/>
        </w:rPr>
        <w:t xml:space="preserve"> </w:t>
      </w:r>
      <w:r w:rsidR="004358DE" w:rsidRPr="004358DE">
        <w:rPr>
          <w:color w:val="000000"/>
          <w:spacing w:val="2"/>
          <w:sz w:val="28"/>
          <w:szCs w:val="28"/>
          <w:shd w:val="clear" w:color="auto" w:fill="FFFFFF"/>
        </w:rPr>
        <w:t>пункта 4.9 раздела IV</w:t>
      </w:r>
      <w:r w:rsidR="004358DE" w:rsidRPr="004358DE">
        <w:rPr>
          <w:bCs/>
          <w:sz w:val="28"/>
          <w:szCs w:val="28"/>
        </w:rPr>
        <w:t xml:space="preserve"> </w:t>
      </w:r>
      <w:r w:rsidR="004358DE">
        <w:rPr>
          <w:bCs/>
          <w:sz w:val="28"/>
          <w:szCs w:val="28"/>
        </w:rPr>
        <w:t>приложения</w:t>
      </w:r>
      <w:r w:rsidR="004358DE" w:rsidRPr="004358DE">
        <w:rPr>
          <w:bCs/>
          <w:sz w:val="28"/>
          <w:szCs w:val="28"/>
        </w:rPr>
        <w:t xml:space="preserve"> к постановлению изложить в следующей редакции:</w:t>
      </w:r>
    </w:p>
    <w:p w:rsidR="009D1CB1" w:rsidRDefault="009D1CB1" w:rsidP="004358DE">
      <w:pPr>
        <w:pStyle w:val="af9"/>
        <w:spacing w:after="0" w:line="240" w:lineRule="auto"/>
        <w:ind w:left="0"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D1CB1" w:rsidRDefault="009D1CB1" w:rsidP="004358DE">
      <w:pPr>
        <w:pStyle w:val="af9"/>
        <w:spacing w:after="0" w:line="240" w:lineRule="auto"/>
        <w:ind w:left="0"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D1CB1" w:rsidRDefault="009D1CB1" w:rsidP="004358DE">
      <w:pPr>
        <w:pStyle w:val="af9"/>
        <w:spacing w:after="0" w:line="240" w:lineRule="auto"/>
        <w:ind w:left="0"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4358DE" w:rsidRPr="004358DE" w:rsidRDefault="004358DE" w:rsidP="004358DE">
      <w:pPr>
        <w:pStyle w:val="af9"/>
        <w:spacing w:after="0" w:line="240" w:lineRule="auto"/>
        <w:ind w:left="0" w:firstLine="709"/>
        <w:jc w:val="right"/>
        <w:rPr>
          <w:rFonts w:ascii="Times New Roman" w:hAnsi="Times New Roman"/>
          <w:bCs/>
          <w:sz w:val="28"/>
          <w:szCs w:val="28"/>
        </w:rPr>
      </w:pPr>
      <w:r w:rsidRPr="004358DE">
        <w:rPr>
          <w:rFonts w:ascii="Times New Roman" w:hAnsi="Times New Roman"/>
          <w:bCs/>
          <w:sz w:val="28"/>
          <w:szCs w:val="28"/>
        </w:rPr>
        <w:t>«</w:t>
      </w:r>
      <w:bookmarkStart w:id="0" w:name="_Ref507428096"/>
      <w:bookmarkStart w:id="1" w:name="_Ref126060948"/>
      <w:bookmarkStart w:id="2" w:name="_Ref499122345"/>
      <w:r w:rsidRPr="004358DE">
        <w:rPr>
          <w:rFonts w:ascii="Times New Roman" w:hAnsi="Times New Roman"/>
          <w:bCs/>
          <w:sz w:val="28"/>
          <w:szCs w:val="28"/>
        </w:rPr>
        <w:t>Таблица 1</w:t>
      </w:r>
    </w:p>
    <w:p w:rsidR="004358DE" w:rsidRDefault="004358DE" w:rsidP="004358DE">
      <w:pPr>
        <w:pStyle w:val="af9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4358DE" w:rsidRPr="004358DE" w:rsidRDefault="004358DE" w:rsidP="004358DE">
      <w:pPr>
        <w:pStyle w:val="af9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4358DE">
        <w:rPr>
          <w:rFonts w:ascii="Times New Roman" w:hAnsi="Times New Roman"/>
          <w:bCs/>
          <w:sz w:val="28"/>
          <w:szCs w:val="28"/>
        </w:rPr>
        <w:lastRenderedPageBreak/>
        <w:t>Максимальное число часов учебной нагрузки, предусматриваемой одновременно по сертификату ПФДО за счет бюджетных средств</w:t>
      </w:r>
    </w:p>
    <w:p w:rsidR="004358DE" w:rsidRPr="004358DE" w:rsidRDefault="004358DE" w:rsidP="004358DE">
      <w:pPr>
        <w:pStyle w:val="af9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583"/>
        <w:gridCol w:w="2149"/>
        <w:gridCol w:w="2885"/>
        <w:gridCol w:w="2237"/>
      </w:tblGrid>
      <w:tr w:rsidR="004358DE" w:rsidRPr="004358DE" w:rsidTr="004358DE">
        <w:trPr>
          <w:trHeight w:val="68"/>
        </w:trPr>
        <w:tc>
          <w:tcPr>
            <w:tcW w:w="1343" w:type="pct"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>Наименование категории детей</w:t>
            </w:r>
          </w:p>
        </w:tc>
        <w:tc>
          <w:tcPr>
            <w:tcW w:w="1123" w:type="pct"/>
          </w:tcPr>
          <w:p w:rsid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 xml:space="preserve">Норматив обеспечения сертификата ПФДО, часов </w:t>
            </w:r>
          </w:p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367" w:type="pct"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 xml:space="preserve">Дополнительные часы при </w:t>
            </w:r>
            <w:proofErr w:type="gramStart"/>
            <w:r w:rsidRPr="004358DE">
              <w:rPr>
                <w:bCs/>
                <w:sz w:val="28"/>
                <w:szCs w:val="28"/>
              </w:rPr>
              <w:t>выборе</w:t>
            </w:r>
            <w:proofErr w:type="gramEnd"/>
            <w:r w:rsidRPr="004358DE">
              <w:rPr>
                <w:bCs/>
                <w:sz w:val="28"/>
                <w:szCs w:val="28"/>
              </w:rPr>
              <w:t xml:space="preserve"> дополнительных общеобразовательных программ, включенных в реестр значимых программ</w:t>
            </w:r>
          </w:p>
        </w:tc>
        <w:tc>
          <w:tcPr>
            <w:tcW w:w="1168" w:type="pct"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 xml:space="preserve">Максимальный объем учебной нагрузки, при </w:t>
            </w:r>
            <w:proofErr w:type="gramStart"/>
            <w:r w:rsidRPr="004358DE">
              <w:rPr>
                <w:bCs/>
                <w:sz w:val="28"/>
                <w:szCs w:val="28"/>
              </w:rPr>
              <w:t>котором</w:t>
            </w:r>
            <w:proofErr w:type="gramEnd"/>
            <w:r w:rsidRPr="004358DE">
              <w:rPr>
                <w:bCs/>
                <w:sz w:val="28"/>
                <w:szCs w:val="28"/>
              </w:rPr>
              <w:t xml:space="preserve"> допускается формирование социального сертификата</w:t>
            </w:r>
          </w:p>
        </w:tc>
      </w:tr>
      <w:tr w:rsidR="004358DE" w:rsidRPr="004358DE" w:rsidTr="004358DE">
        <w:trPr>
          <w:trHeight w:val="68"/>
        </w:trPr>
        <w:tc>
          <w:tcPr>
            <w:tcW w:w="1343" w:type="pct"/>
            <w:hideMark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 xml:space="preserve">Дети в возрасте </w:t>
            </w:r>
          </w:p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>от 5 до 18 лет</w:t>
            </w:r>
          </w:p>
        </w:tc>
        <w:tc>
          <w:tcPr>
            <w:tcW w:w="1123" w:type="pct"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367" w:type="pct"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68" w:type="pct"/>
          </w:tcPr>
          <w:p w:rsidR="004358DE" w:rsidRPr="004358DE" w:rsidRDefault="004358DE" w:rsidP="004358DE">
            <w:pPr>
              <w:jc w:val="center"/>
              <w:rPr>
                <w:bCs/>
                <w:sz w:val="28"/>
                <w:szCs w:val="28"/>
              </w:rPr>
            </w:pPr>
            <w:r w:rsidRPr="004358DE">
              <w:rPr>
                <w:bCs/>
                <w:sz w:val="28"/>
                <w:szCs w:val="28"/>
              </w:rPr>
              <w:t>5</w:t>
            </w:r>
          </w:p>
        </w:tc>
      </w:tr>
    </w:tbl>
    <w:bookmarkEnd w:id="0"/>
    <w:bookmarkEnd w:id="1"/>
    <w:bookmarkEnd w:id="2"/>
    <w:p w:rsidR="004358DE" w:rsidRPr="004358DE" w:rsidRDefault="004358DE" w:rsidP="004358DE">
      <w:pPr>
        <w:pStyle w:val="af9"/>
        <w:spacing w:after="0" w:line="240" w:lineRule="auto"/>
        <w:ind w:left="0" w:right="-1" w:firstLine="709"/>
        <w:jc w:val="right"/>
        <w:rPr>
          <w:rFonts w:ascii="Times New Roman" w:hAnsi="Times New Roman"/>
          <w:bCs/>
          <w:sz w:val="28"/>
          <w:szCs w:val="28"/>
        </w:rPr>
      </w:pPr>
      <w:r w:rsidRPr="004358DE">
        <w:rPr>
          <w:rFonts w:ascii="Times New Roman" w:hAnsi="Times New Roman"/>
          <w:bCs/>
          <w:sz w:val="28"/>
          <w:szCs w:val="28"/>
        </w:rPr>
        <w:t>».</w:t>
      </w:r>
    </w:p>
    <w:p w:rsidR="004358DE" w:rsidRPr="004358DE" w:rsidRDefault="004358DE" w:rsidP="004358DE">
      <w:pPr>
        <w:pStyle w:val="af9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358DE">
        <w:rPr>
          <w:rFonts w:ascii="Times New Roman" w:hAnsi="Times New Roman"/>
          <w:sz w:val="28"/>
          <w:szCs w:val="28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358DE" w:rsidRPr="004358DE" w:rsidRDefault="004358DE" w:rsidP="000A7F0C">
      <w:pPr>
        <w:pStyle w:val="af9"/>
        <w:spacing w:after="0" w:line="240" w:lineRule="auto"/>
        <w:ind w:left="0" w:right="-1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358DE">
        <w:rPr>
          <w:rFonts w:ascii="Times New Roman" w:hAnsi="Times New Roman"/>
          <w:sz w:val="28"/>
          <w:szCs w:val="28"/>
        </w:rPr>
        <w:t xml:space="preserve">3. Постановление вступает в силу </w:t>
      </w:r>
      <w:r w:rsidR="009D1CB1">
        <w:rPr>
          <w:rFonts w:ascii="Times New Roman" w:hAnsi="Times New Roman"/>
          <w:sz w:val="28"/>
          <w:szCs w:val="28"/>
        </w:rPr>
        <w:t xml:space="preserve">после его обнародования и </w:t>
      </w:r>
      <w:bookmarkStart w:id="3" w:name="_GoBack"/>
      <w:bookmarkEnd w:id="3"/>
      <w:r w:rsidR="009D1CB1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</w:t>
      </w:r>
      <w:r w:rsidRPr="004358DE">
        <w:rPr>
          <w:rFonts w:ascii="Times New Roman" w:hAnsi="Times New Roman"/>
          <w:sz w:val="28"/>
          <w:szCs w:val="28"/>
        </w:rPr>
        <w:t>с 01 сентября 2025 года.</w:t>
      </w:r>
    </w:p>
    <w:p w:rsidR="004C2FEB" w:rsidRPr="004358DE" w:rsidRDefault="004C2FEB" w:rsidP="004358DE">
      <w:pPr>
        <w:ind w:firstLine="709"/>
        <w:jc w:val="both"/>
        <w:rPr>
          <w:color w:val="000000"/>
          <w:sz w:val="28"/>
          <w:szCs w:val="28"/>
        </w:rPr>
      </w:pPr>
    </w:p>
    <w:p w:rsidR="004358DE" w:rsidRPr="004358DE" w:rsidRDefault="004358DE" w:rsidP="004358DE">
      <w:pPr>
        <w:ind w:firstLine="709"/>
        <w:jc w:val="both"/>
        <w:rPr>
          <w:color w:val="000000"/>
          <w:sz w:val="28"/>
          <w:szCs w:val="28"/>
        </w:rPr>
      </w:pPr>
    </w:p>
    <w:p w:rsidR="007E657E" w:rsidRPr="004358DE" w:rsidRDefault="007E657E" w:rsidP="004358D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1739"/>
        <w:gridCol w:w="3630"/>
      </w:tblGrid>
      <w:tr w:rsidR="00424B28" w:rsidRPr="004358DE" w:rsidTr="004C2FEB">
        <w:tc>
          <w:tcPr>
            <w:tcW w:w="4785" w:type="dxa"/>
          </w:tcPr>
          <w:p w:rsidR="00424B28" w:rsidRPr="004358DE" w:rsidRDefault="00424B28" w:rsidP="004221F7">
            <w:pPr>
              <w:jc w:val="both"/>
              <w:rPr>
                <w:sz w:val="28"/>
                <w:szCs w:val="28"/>
              </w:rPr>
            </w:pPr>
            <w:proofErr w:type="gramStart"/>
            <w:r w:rsidRPr="004358DE">
              <w:rPr>
                <w:sz w:val="28"/>
                <w:szCs w:val="28"/>
              </w:rPr>
              <w:t>Исполняющий</w:t>
            </w:r>
            <w:proofErr w:type="gramEnd"/>
            <w:r w:rsidRPr="004358DE">
              <w:rPr>
                <w:sz w:val="28"/>
                <w:szCs w:val="28"/>
              </w:rPr>
              <w:t xml:space="preserve"> обязанности </w:t>
            </w:r>
          </w:p>
          <w:p w:rsidR="00424B28" w:rsidRPr="004358DE" w:rsidRDefault="00424B28" w:rsidP="004221F7">
            <w:pPr>
              <w:jc w:val="both"/>
              <w:rPr>
                <w:sz w:val="28"/>
                <w:szCs w:val="28"/>
              </w:rPr>
            </w:pPr>
            <w:r w:rsidRPr="004358DE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4358DE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4358DE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4358DE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4358DE">
              <w:rPr>
                <w:sz w:val="28"/>
                <w:szCs w:val="28"/>
              </w:rPr>
              <w:t>М.А.Минина</w:t>
            </w:r>
          </w:p>
        </w:tc>
      </w:tr>
    </w:tbl>
    <w:p w:rsidR="0050540C" w:rsidRDefault="0050540C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4358DE" w:rsidRDefault="004358DE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5800C9" w:rsidRDefault="005800C9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5800C9" w:rsidRDefault="00252FE0" w:rsidP="004358DE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5106D3">
        <w:rPr>
          <w:color w:val="000000"/>
          <w:sz w:val="16"/>
          <w:szCs w:val="16"/>
        </w:rPr>
        <w:t>нк документов/Постановления 202</w:t>
      </w:r>
      <w:r w:rsidR="0050540C">
        <w:rPr>
          <w:color w:val="000000"/>
          <w:sz w:val="16"/>
          <w:szCs w:val="16"/>
        </w:rPr>
        <w:t>5</w:t>
      </w:r>
    </w:p>
    <w:sectPr w:rsidR="005800C9" w:rsidSect="00C37CE9">
      <w:headerReference w:type="default" r:id="rId9"/>
      <w:headerReference w:type="first" r:id="rId10"/>
      <w:pgSz w:w="11906" w:h="16838" w:code="9"/>
      <w:pgMar w:top="1134" w:right="567" w:bottom="992" w:left="1701" w:header="573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C3" w:rsidRDefault="00514EC3">
      <w:r>
        <w:separator/>
      </w:r>
    </w:p>
  </w:endnote>
  <w:endnote w:type="continuationSeparator" w:id="0">
    <w:p w:rsidR="00514EC3" w:rsidRDefault="0051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C3" w:rsidRDefault="00514EC3">
      <w:r>
        <w:separator/>
      </w:r>
    </w:p>
  </w:footnote>
  <w:footnote w:type="continuationSeparator" w:id="0">
    <w:p w:rsidR="00514EC3" w:rsidRDefault="0051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7F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F69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F0C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37CF9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3D27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2CF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6F0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8DE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4EC3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157C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57E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AF3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7D59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1F9D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1CB1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16B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4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5CF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CE9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3B8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3CCF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3839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461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5D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aliases w:val="List Paragraph,Абзац с отступом,Маркированный,Абзац списка11,Bullet_IRAO,Мой Список,Проекты,111111,Абзац списка основной,Bullet List,FooterText,numbered,Paragraphe de liste1,lp1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,Абзац списка основной Знак,Bullet List Знак,FooterText Знак,numbered Знак,lp1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aliases w:val="List Paragraph,Абзац с отступом,Маркированный,Абзац списка11,Bullet_IRAO,Мой Список,Проекты,111111,Абзац списка основной,Bullet List,FooterText,numbered,Paragraphe de liste1,lp1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,Абзац списка основной Знак,Bullet List Знак,FooterText Знак,numbered Знак,lp1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</cp:revision>
  <cp:lastPrinted>2021-04-22T04:55:00Z</cp:lastPrinted>
  <dcterms:created xsi:type="dcterms:W3CDTF">2025-10-01T06:44:00Z</dcterms:created>
  <dcterms:modified xsi:type="dcterms:W3CDTF">2025-10-02T05:52:00Z</dcterms:modified>
</cp:coreProperties>
</file>