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8F0D2A"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3114"/>
        <w:gridCol w:w="1614"/>
        <w:gridCol w:w="1721"/>
      </w:tblGrid>
      <w:tr w:rsidR="00547F18" w:rsidRPr="00547F18" w:rsidTr="00547F18">
        <w:tc>
          <w:tcPr>
            <w:tcW w:w="1728" w:type="pct"/>
            <w:tcBorders>
              <w:top w:val="nil"/>
              <w:left w:val="nil"/>
              <w:bottom w:val="nil"/>
              <w:right w:val="nil"/>
            </w:tcBorders>
          </w:tcPr>
          <w:p w:rsidR="004C2FEB" w:rsidRPr="00547F18" w:rsidRDefault="004C2FEB" w:rsidP="003F203E">
            <w:pPr>
              <w:rPr>
                <w:sz w:val="28"/>
                <w:szCs w:val="28"/>
              </w:rPr>
            </w:pPr>
            <w:r w:rsidRPr="00547F18">
              <w:rPr>
                <w:sz w:val="28"/>
                <w:szCs w:val="28"/>
              </w:rPr>
              <w:t xml:space="preserve">от </w:t>
            </w:r>
            <w:r w:rsidR="00E230F4" w:rsidRPr="00547F18">
              <w:rPr>
                <w:sz w:val="28"/>
                <w:szCs w:val="28"/>
              </w:rPr>
              <w:t>06</w:t>
            </w:r>
            <w:r w:rsidR="003E66F0" w:rsidRPr="00547F18">
              <w:rPr>
                <w:sz w:val="28"/>
                <w:szCs w:val="28"/>
              </w:rPr>
              <w:t xml:space="preserve"> окт</w:t>
            </w:r>
            <w:r w:rsidR="00885421" w:rsidRPr="00547F18">
              <w:rPr>
                <w:sz w:val="28"/>
                <w:szCs w:val="28"/>
              </w:rPr>
              <w:t>ября</w:t>
            </w:r>
            <w:r w:rsidR="0050540C" w:rsidRPr="00547F18">
              <w:rPr>
                <w:sz w:val="28"/>
                <w:szCs w:val="28"/>
              </w:rPr>
              <w:t xml:space="preserve"> 2025</w:t>
            </w:r>
            <w:r w:rsidRPr="00547F18">
              <w:rPr>
                <w:sz w:val="28"/>
                <w:szCs w:val="28"/>
              </w:rPr>
              <w:t xml:space="preserve"> года</w:t>
            </w:r>
          </w:p>
        </w:tc>
        <w:tc>
          <w:tcPr>
            <w:tcW w:w="1580" w:type="pct"/>
            <w:tcBorders>
              <w:top w:val="nil"/>
              <w:left w:val="nil"/>
              <w:bottom w:val="nil"/>
              <w:right w:val="nil"/>
            </w:tcBorders>
          </w:tcPr>
          <w:p w:rsidR="004C2FEB" w:rsidRPr="00547F18" w:rsidRDefault="004C2FEB" w:rsidP="00547F18">
            <w:pPr>
              <w:jc w:val="center"/>
              <w:rPr>
                <w:sz w:val="28"/>
                <w:szCs w:val="28"/>
              </w:rPr>
            </w:pPr>
          </w:p>
        </w:tc>
        <w:tc>
          <w:tcPr>
            <w:tcW w:w="819" w:type="pct"/>
            <w:tcBorders>
              <w:top w:val="nil"/>
              <w:left w:val="nil"/>
              <w:bottom w:val="nil"/>
              <w:right w:val="nil"/>
            </w:tcBorders>
          </w:tcPr>
          <w:p w:rsidR="004C2FEB" w:rsidRPr="00547F18" w:rsidRDefault="004C2FEB" w:rsidP="00547F18">
            <w:pPr>
              <w:jc w:val="center"/>
              <w:rPr>
                <w:sz w:val="28"/>
                <w:szCs w:val="28"/>
              </w:rPr>
            </w:pPr>
          </w:p>
        </w:tc>
        <w:tc>
          <w:tcPr>
            <w:tcW w:w="873" w:type="pct"/>
            <w:tcBorders>
              <w:top w:val="nil"/>
              <w:left w:val="nil"/>
              <w:bottom w:val="nil"/>
              <w:right w:val="nil"/>
            </w:tcBorders>
          </w:tcPr>
          <w:p w:rsidR="004C2FEB" w:rsidRPr="00547F18" w:rsidRDefault="004C2FEB" w:rsidP="004E42D1">
            <w:pPr>
              <w:jc w:val="right"/>
              <w:rPr>
                <w:sz w:val="28"/>
                <w:szCs w:val="28"/>
              </w:rPr>
            </w:pPr>
            <w:r w:rsidRPr="00547F18">
              <w:rPr>
                <w:sz w:val="28"/>
                <w:szCs w:val="28"/>
              </w:rPr>
              <w:t xml:space="preserve">№ </w:t>
            </w:r>
            <w:r w:rsidR="00547F18" w:rsidRPr="00547F18">
              <w:rPr>
                <w:sz w:val="28"/>
                <w:szCs w:val="28"/>
              </w:rPr>
              <w:t>1043</w:t>
            </w:r>
          </w:p>
        </w:tc>
      </w:tr>
      <w:tr w:rsidR="004C2FEB" w:rsidRPr="00547F18" w:rsidTr="004C2FEB">
        <w:tc>
          <w:tcPr>
            <w:tcW w:w="1728" w:type="pct"/>
            <w:tcBorders>
              <w:top w:val="nil"/>
              <w:left w:val="nil"/>
              <w:bottom w:val="nil"/>
              <w:right w:val="nil"/>
            </w:tcBorders>
          </w:tcPr>
          <w:p w:rsidR="004C2FEB" w:rsidRPr="00547F18" w:rsidRDefault="004C2FEB" w:rsidP="00547F18">
            <w:pPr>
              <w:rPr>
                <w:sz w:val="28"/>
                <w:szCs w:val="28"/>
              </w:rPr>
            </w:pPr>
          </w:p>
        </w:tc>
        <w:tc>
          <w:tcPr>
            <w:tcW w:w="1580" w:type="pct"/>
            <w:tcBorders>
              <w:top w:val="nil"/>
              <w:left w:val="nil"/>
              <w:bottom w:val="nil"/>
              <w:right w:val="nil"/>
            </w:tcBorders>
          </w:tcPr>
          <w:p w:rsidR="004C2FEB" w:rsidRPr="00547F18" w:rsidRDefault="004C2FEB" w:rsidP="00547F18">
            <w:pPr>
              <w:jc w:val="center"/>
              <w:rPr>
                <w:sz w:val="28"/>
                <w:szCs w:val="28"/>
              </w:rPr>
            </w:pPr>
            <w:r w:rsidRPr="00547F18">
              <w:rPr>
                <w:sz w:val="28"/>
                <w:szCs w:val="28"/>
              </w:rPr>
              <w:t>пгт. Междуреченский</w:t>
            </w:r>
          </w:p>
        </w:tc>
        <w:tc>
          <w:tcPr>
            <w:tcW w:w="1692" w:type="pct"/>
            <w:gridSpan w:val="2"/>
            <w:tcBorders>
              <w:top w:val="nil"/>
              <w:left w:val="nil"/>
              <w:bottom w:val="nil"/>
              <w:right w:val="nil"/>
            </w:tcBorders>
          </w:tcPr>
          <w:p w:rsidR="004C2FEB" w:rsidRPr="00547F18" w:rsidRDefault="004C2FEB" w:rsidP="00547F18">
            <w:pPr>
              <w:jc w:val="right"/>
              <w:rPr>
                <w:sz w:val="28"/>
                <w:szCs w:val="28"/>
              </w:rPr>
            </w:pPr>
          </w:p>
        </w:tc>
      </w:tr>
    </w:tbl>
    <w:p w:rsidR="004C2FEB" w:rsidRPr="00547F18"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547F18" w:rsidRPr="00547F18" w:rsidTr="00547F18">
        <w:tc>
          <w:tcPr>
            <w:tcW w:w="5778" w:type="dxa"/>
          </w:tcPr>
          <w:p w:rsidR="004C2FEB" w:rsidRPr="00547F18" w:rsidRDefault="00547F18" w:rsidP="00547F18">
            <w:pPr>
              <w:rPr>
                <w:b/>
                <w:sz w:val="28"/>
                <w:szCs w:val="28"/>
              </w:rPr>
            </w:pPr>
            <w:r w:rsidRPr="00547F18">
              <w:rPr>
                <w:sz w:val="28"/>
                <w:szCs w:val="28"/>
              </w:rPr>
              <w:t xml:space="preserve">Об утверждении Порядка </w:t>
            </w:r>
            <w:proofErr w:type="gramStart"/>
            <w:r w:rsidRPr="00547F18">
              <w:rPr>
                <w:sz w:val="28"/>
                <w:szCs w:val="28"/>
              </w:rPr>
              <w:t>проведения оценки регулирующего воздействия проектов муниципальных нормативных правовых актов администрации</w:t>
            </w:r>
            <w:proofErr w:type="gramEnd"/>
            <w:r w:rsidRPr="00547F18">
              <w:rPr>
                <w:sz w:val="28"/>
                <w:szCs w:val="28"/>
              </w:rPr>
              <w:t xml:space="preserve"> Кондинского района и Думы Кондинского района</w:t>
            </w:r>
          </w:p>
        </w:tc>
      </w:tr>
    </w:tbl>
    <w:p w:rsidR="00547F18" w:rsidRPr="00547F18" w:rsidRDefault="00547F18" w:rsidP="00547F18">
      <w:pPr>
        <w:ind w:firstLine="709"/>
        <w:jc w:val="both"/>
        <w:rPr>
          <w:sz w:val="28"/>
          <w:szCs w:val="28"/>
        </w:rPr>
      </w:pPr>
    </w:p>
    <w:p w:rsidR="00547F18" w:rsidRPr="00547F18" w:rsidRDefault="00547F18" w:rsidP="00547F18">
      <w:pPr>
        <w:ind w:firstLine="709"/>
        <w:jc w:val="both"/>
        <w:rPr>
          <w:b/>
          <w:sz w:val="28"/>
          <w:szCs w:val="28"/>
        </w:rPr>
      </w:pPr>
      <w:proofErr w:type="gramStart"/>
      <w:r w:rsidRPr="00547F18">
        <w:rPr>
          <w:sz w:val="28"/>
          <w:szCs w:val="28"/>
        </w:rPr>
        <w:t>В соответствии с Законом Ханты-Мансийского автономного</w:t>
      </w:r>
      <w:r w:rsidR="008841DD">
        <w:rPr>
          <w:sz w:val="28"/>
          <w:szCs w:val="28"/>
        </w:rPr>
        <w:t xml:space="preserve">                      </w:t>
      </w:r>
      <w:r w:rsidRPr="00547F18">
        <w:rPr>
          <w:sz w:val="28"/>
          <w:szCs w:val="28"/>
        </w:rPr>
        <w:t xml:space="preserve">округа – Югры от 29 мая 2014 года № 42-оз </w:t>
      </w:r>
      <w:r w:rsidR="005752BD">
        <w:rPr>
          <w:sz w:val="28"/>
          <w:szCs w:val="28"/>
        </w:rPr>
        <w:t>«</w:t>
      </w:r>
      <w:r w:rsidRPr="00547F18">
        <w:rPr>
          <w:sz w:val="28"/>
          <w:szCs w:val="28"/>
        </w:rPr>
        <w:t xml:space="preserve">Об отдельных вопросах организации оценки регулирующего воздействия проектов нормативных правовых актов и экспертизы нормативных правовых актов в Ханты-Мансийском автономном округе – Югре и о внесении изменения в статью 33.2 Закона Ханты-Мансийского автономного округа – Югры </w:t>
      </w:r>
      <w:r w:rsidR="005752BD">
        <w:rPr>
          <w:sz w:val="28"/>
          <w:szCs w:val="28"/>
        </w:rPr>
        <w:t>«</w:t>
      </w:r>
      <w:r w:rsidRPr="00547F18">
        <w:rPr>
          <w:sz w:val="28"/>
          <w:szCs w:val="28"/>
        </w:rPr>
        <w:t>О нормативных правовых актах Ханты-Мансийского автономного округа – Югры</w:t>
      </w:r>
      <w:r w:rsidR="005752BD">
        <w:rPr>
          <w:sz w:val="28"/>
          <w:szCs w:val="28"/>
        </w:rPr>
        <w:t>»</w:t>
      </w:r>
      <w:r w:rsidRPr="00547F18">
        <w:rPr>
          <w:sz w:val="28"/>
          <w:szCs w:val="28"/>
        </w:rPr>
        <w:t>, в целях развития в Кондинском</w:t>
      </w:r>
      <w:proofErr w:type="gramEnd"/>
      <w:r w:rsidRPr="00547F18">
        <w:rPr>
          <w:sz w:val="28"/>
          <w:szCs w:val="28"/>
        </w:rPr>
        <w:t xml:space="preserve"> </w:t>
      </w:r>
      <w:proofErr w:type="gramStart"/>
      <w:r w:rsidRPr="00547F18">
        <w:rPr>
          <w:sz w:val="28"/>
          <w:szCs w:val="28"/>
        </w:rPr>
        <w:t>районе</w:t>
      </w:r>
      <w:proofErr w:type="gramEnd"/>
      <w:r w:rsidRPr="00547F18">
        <w:rPr>
          <w:sz w:val="28"/>
          <w:szCs w:val="28"/>
        </w:rPr>
        <w:t xml:space="preserve"> института оценки регулирующего воздействия, </w:t>
      </w:r>
      <w:r w:rsidRPr="00547F18">
        <w:rPr>
          <w:b/>
          <w:sz w:val="28"/>
          <w:szCs w:val="28"/>
        </w:rPr>
        <w:t>администрация Кондинского района постановляет:</w:t>
      </w:r>
    </w:p>
    <w:p w:rsidR="00547F18" w:rsidRPr="00547F18" w:rsidRDefault="00547F18" w:rsidP="00547F18">
      <w:pPr>
        <w:ind w:firstLine="709"/>
        <w:jc w:val="both"/>
        <w:rPr>
          <w:sz w:val="28"/>
          <w:szCs w:val="28"/>
        </w:rPr>
      </w:pPr>
      <w:r w:rsidRPr="00547F18">
        <w:rPr>
          <w:sz w:val="28"/>
          <w:szCs w:val="28"/>
        </w:rPr>
        <w:t>1.</w:t>
      </w:r>
      <w:r w:rsidR="00816D46">
        <w:rPr>
          <w:sz w:val="28"/>
          <w:szCs w:val="28"/>
        </w:rPr>
        <w:t xml:space="preserve"> </w:t>
      </w:r>
      <w:r w:rsidRPr="00547F18">
        <w:rPr>
          <w:sz w:val="28"/>
          <w:szCs w:val="28"/>
        </w:rPr>
        <w:t>Утвердить:</w:t>
      </w:r>
    </w:p>
    <w:p w:rsidR="00547F18" w:rsidRPr="00547F18" w:rsidRDefault="00547F18" w:rsidP="00816D46">
      <w:pPr>
        <w:ind w:firstLine="709"/>
        <w:jc w:val="both"/>
        <w:rPr>
          <w:sz w:val="28"/>
          <w:szCs w:val="28"/>
        </w:rPr>
      </w:pPr>
      <w:r w:rsidRPr="00547F18">
        <w:rPr>
          <w:sz w:val="28"/>
          <w:szCs w:val="28"/>
        </w:rPr>
        <w:t xml:space="preserve">1.1. Порядок </w:t>
      </w:r>
      <w:proofErr w:type="gramStart"/>
      <w:r w:rsidRPr="00547F18">
        <w:rPr>
          <w:sz w:val="28"/>
          <w:szCs w:val="28"/>
        </w:rPr>
        <w:t>проведения оценки регулирующего воздействия проектов муниципальных нормативных правовых актов администрации</w:t>
      </w:r>
      <w:proofErr w:type="gramEnd"/>
      <w:r w:rsidRPr="00547F18">
        <w:rPr>
          <w:sz w:val="28"/>
          <w:szCs w:val="28"/>
        </w:rPr>
        <w:t xml:space="preserve"> Кондинского района и Думы Кондинского района (приложение 1).</w:t>
      </w:r>
    </w:p>
    <w:p w:rsidR="00547F18" w:rsidRPr="00547F18" w:rsidRDefault="00816D46" w:rsidP="00547F18">
      <w:pPr>
        <w:widowControl w:val="0"/>
        <w:autoSpaceDE w:val="0"/>
        <w:autoSpaceDN w:val="0"/>
        <w:adjustRightInd w:val="0"/>
        <w:ind w:firstLine="709"/>
        <w:jc w:val="both"/>
        <w:rPr>
          <w:sz w:val="28"/>
          <w:szCs w:val="28"/>
        </w:rPr>
      </w:pPr>
      <w:r>
        <w:rPr>
          <w:sz w:val="28"/>
          <w:szCs w:val="28"/>
        </w:rPr>
        <w:t>1.2. Ф</w:t>
      </w:r>
      <w:r w:rsidR="00547F18" w:rsidRPr="00547F18">
        <w:rPr>
          <w:sz w:val="28"/>
          <w:szCs w:val="28"/>
        </w:rPr>
        <w:t>орму соглашения о взаимодействии при проведении оценки регулирующего воздействия проектов муниципальных нормативн</w:t>
      </w:r>
      <w:r>
        <w:rPr>
          <w:sz w:val="28"/>
          <w:szCs w:val="28"/>
        </w:rPr>
        <w:t>ых правовых актов (приложение 2</w:t>
      </w:r>
      <w:r w:rsidR="00547F18" w:rsidRPr="00547F18">
        <w:rPr>
          <w:sz w:val="28"/>
          <w:szCs w:val="28"/>
        </w:rPr>
        <w:t>).</w:t>
      </w:r>
    </w:p>
    <w:p w:rsidR="00547F18" w:rsidRPr="00547F18" w:rsidRDefault="00547F18" w:rsidP="00547F18">
      <w:pPr>
        <w:widowControl w:val="0"/>
        <w:autoSpaceDE w:val="0"/>
        <w:autoSpaceDN w:val="0"/>
        <w:adjustRightInd w:val="0"/>
        <w:ind w:firstLine="709"/>
        <w:jc w:val="both"/>
        <w:rPr>
          <w:sz w:val="28"/>
          <w:szCs w:val="28"/>
        </w:rPr>
      </w:pPr>
      <w:r w:rsidRPr="00547F18">
        <w:rPr>
          <w:sz w:val="28"/>
          <w:szCs w:val="28"/>
        </w:rPr>
        <w:t xml:space="preserve">2. Определить комитет экономического развития администрации Кондинского района уполномоченным </w:t>
      </w:r>
      <w:r w:rsidR="00CB7E1D">
        <w:rPr>
          <w:sz w:val="28"/>
          <w:szCs w:val="28"/>
        </w:rPr>
        <w:t xml:space="preserve">органом </w:t>
      </w:r>
      <w:r w:rsidRPr="00547F18">
        <w:rPr>
          <w:sz w:val="28"/>
          <w:szCs w:val="28"/>
        </w:rPr>
        <w:t>по оценке регулирующего воздействия</w:t>
      </w:r>
      <w:r w:rsidR="00CB7E1D">
        <w:rPr>
          <w:sz w:val="28"/>
          <w:szCs w:val="28"/>
        </w:rPr>
        <w:t xml:space="preserve"> </w:t>
      </w:r>
      <w:r w:rsidRPr="00547F18">
        <w:rPr>
          <w:sz w:val="28"/>
          <w:szCs w:val="28"/>
        </w:rPr>
        <w:t>в муниципальном образовании Кондинский район.</w:t>
      </w:r>
    </w:p>
    <w:p w:rsidR="00547F18" w:rsidRPr="00547F18" w:rsidRDefault="00547F18" w:rsidP="00547F18">
      <w:pPr>
        <w:widowControl w:val="0"/>
        <w:autoSpaceDE w:val="0"/>
        <w:autoSpaceDN w:val="0"/>
        <w:adjustRightInd w:val="0"/>
        <w:ind w:firstLine="709"/>
        <w:jc w:val="both"/>
        <w:rPr>
          <w:sz w:val="28"/>
          <w:szCs w:val="28"/>
        </w:rPr>
      </w:pPr>
      <w:r w:rsidRPr="00547F18">
        <w:rPr>
          <w:sz w:val="28"/>
          <w:szCs w:val="28"/>
        </w:rPr>
        <w:t>3. Признат</w:t>
      </w:r>
      <w:r w:rsidR="008F0D2A">
        <w:rPr>
          <w:sz w:val="28"/>
          <w:szCs w:val="28"/>
        </w:rPr>
        <w:t>ь утратившими силу</w:t>
      </w:r>
      <w:r w:rsidR="00B81BD9">
        <w:rPr>
          <w:sz w:val="28"/>
          <w:szCs w:val="28"/>
        </w:rPr>
        <w:t>:</w:t>
      </w:r>
    </w:p>
    <w:p w:rsidR="00547F18" w:rsidRPr="00547F18" w:rsidRDefault="00B81BD9" w:rsidP="004D4D56">
      <w:pPr>
        <w:widowControl w:val="0"/>
        <w:autoSpaceDE w:val="0"/>
        <w:autoSpaceDN w:val="0"/>
        <w:adjustRightInd w:val="0"/>
        <w:ind w:firstLine="709"/>
        <w:jc w:val="both"/>
        <w:rPr>
          <w:sz w:val="28"/>
          <w:szCs w:val="28"/>
        </w:rPr>
      </w:pPr>
      <w:r>
        <w:rPr>
          <w:sz w:val="28"/>
          <w:szCs w:val="28"/>
        </w:rPr>
        <w:t>постановление</w:t>
      </w:r>
      <w:r w:rsidRPr="00547F18">
        <w:rPr>
          <w:sz w:val="28"/>
          <w:szCs w:val="28"/>
        </w:rPr>
        <w:t xml:space="preserve"> а</w:t>
      </w:r>
      <w:r>
        <w:rPr>
          <w:sz w:val="28"/>
          <w:szCs w:val="28"/>
        </w:rPr>
        <w:t xml:space="preserve">дминистрации Кондинского района </w:t>
      </w:r>
      <w:r w:rsidR="00547F18" w:rsidRPr="00547F18">
        <w:rPr>
          <w:sz w:val="28"/>
          <w:szCs w:val="28"/>
        </w:rPr>
        <w:t xml:space="preserve">от 28 сентября </w:t>
      </w:r>
      <w:r>
        <w:rPr>
          <w:sz w:val="28"/>
          <w:szCs w:val="28"/>
        </w:rPr>
        <w:t xml:space="preserve">             </w:t>
      </w:r>
      <w:r w:rsidR="00547F18" w:rsidRPr="00547F18">
        <w:rPr>
          <w:sz w:val="28"/>
          <w:szCs w:val="28"/>
        </w:rPr>
        <w:t>2015 года</w:t>
      </w:r>
      <w:r w:rsidR="00547F18">
        <w:rPr>
          <w:sz w:val="28"/>
          <w:szCs w:val="28"/>
        </w:rPr>
        <w:t xml:space="preserve"> </w:t>
      </w:r>
      <w:r w:rsidR="00547F18" w:rsidRPr="00547F18">
        <w:rPr>
          <w:sz w:val="28"/>
          <w:szCs w:val="28"/>
        </w:rPr>
        <w:t xml:space="preserve">№ 1213 </w:t>
      </w:r>
      <w:r w:rsidR="005752BD">
        <w:rPr>
          <w:sz w:val="28"/>
          <w:szCs w:val="28"/>
        </w:rPr>
        <w:t>«</w:t>
      </w:r>
      <w:r w:rsidR="00547F18" w:rsidRPr="00547F18">
        <w:rPr>
          <w:sz w:val="28"/>
          <w:szCs w:val="28"/>
        </w:rPr>
        <w:t xml:space="preserve">Об утверждении Порядка </w:t>
      </w:r>
      <w:proofErr w:type="gramStart"/>
      <w:r w:rsidR="00547F18" w:rsidRPr="00547F18">
        <w:rPr>
          <w:sz w:val="28"/>
          <w:szCs w:val="28"/>
        </w:rPr>
        <w:t>проведения оценки регулирующего воздействия</w:t>
      </w:r>
      <w:r w:rsidR="00547F18">
        <w:rPr>
          <w:sz w:val="28"/>
          <w:szCs w:val="28"/>
        </w:rPr>
        <w:t xml:space="preserve"> </w:t>
      </w:r>
      <w:r w:rsidR="00547F18" w:rsidRPr="00547F18">
        <w:rPr>
          <w:sz w:val="28"/>
          <w:szCs w:val="28"/>
        </w:rPr>
        <w:t>проектов муниципальных нормативных правовых актов администрации</w:t>
      </w:r>
      <w:proofErr w:type="gramEnd"/>
      <w:r w:rsidR="00547F18" w:rsidRPr="00547F18">
        <w:rPr>
          <w:sz w:val="28"/>
          <w:szCs w:val="28"/>
        </w:rPr>
        <w:t xml:space="preserve"> Кондинского района и Думы Кондинского района, экспертизы принятых муниципальных нормативных правовых актов </w:t>
      </w:r>
      <w:r w:rsidR="00547F18" w:rsidRPr="00547F18">
        <w:rPr>
          <w:sz w:val="28"/>
          <w:szCs w:val="28"/>
        </w:rPr>
        <w:lastRenderedPageBreak/>
        <w:t>администрации Кондинского района и Думы Кондинского района</w:t>
      </w:r>
      <w:r w:rsidR="005752BD">
        <w:rPr>
          <w:sz w:val="28"/>
          <w:szCs w:val="28"/>
        </w:rPr>
        <w:t>»</w:t>
      </w:r>
      <w:r w:rsidR="00547F18" w:rsidRPr="00547F18">
        <w:rPr>
          <w:sz w:val="28"/>
          <w:szCs w:val="28"/>
        </w:rPr>
        <w:t>;</w:t>
      </w:r>
    </w:p>
    <w:p w:rsidR="00B81BD9" w:rsidRDefault="00B81BD9" w:rsidP="00547F18">
      <w:pPr>
        <w:ind w:firstLine="709"/>
        <w:jc w:val="both"/>
        <w:rPr>
          <w:sz w:val="28"/>
          <w:szCs w:val="28"/>
        </w:rPr>
      </w:pPr>
      <w:r>
        <w:rPr>
          <w:sz w:val="28"/>
          <w:szCs w:val="28"/>
        </w:rPr>
        <w:t>пункт 25 постановления</w:t>
      </w:r>
      <w:r w:rsidRPr="00547F18">
        <w:rPr>
          <w:sz w:val="28"/>
          <w:szCs w:val="28"/>
        </w:rPr>
        <w:t xml:space="preserve"> а</w:t>
      </w:r>
      <w:r>
        <w:rPr>
          <w:sz w:val="28"/>
          <w:szCs w:val="28"/>
        </w:rPr>
        <w:t>дминистрации Кондинского района</w:t>
      </w:r>
      <w:r w:rsidRPr="00547F18">
        <w:rPr>
          <w:sz w:val="28"/>
          <w:szCs w:val="28"/>
        </w:rPr>
        <w:t xml:space="preserve"> </w:t>
      </w:r>
      <w:r>
        <w:rPr>
          <w:sz w:val="28"/>
          <w:szCs w:val="28"/>
        </w:rPr>
        <w:t xml:space="preserve">                         </w:t>
      </w:r>
      <w:r w:rsidR="00547F18" w:rsidRPr="00547F18">
        <w:rPr>
          <w:sz w:val="28"/>
          <w:szCs w:val="28"/>
        </w:rPr>
        <w:t xml:space="preserve">от 28 декабря 2015 года № 1799 </w:t>
      </w:r>
      <w:r w:rsidR="005752BD">
        <w:rPr>
          <w:sz w:val="28"/>
          <w:szCs w:val="28"/>
        </w:rPr>
        <w:t>«</w:t>
      </w:r>
      <w:r w:rsidR="00547F18" w:rsidRPr="00547F18">
        <w:rPr>
          <w:sz w:val="28"/>
          <w:szCs w:val="28"/>
        </w:rPr>
        <w:t xml:space="preserve">О внесении изменений в </w:t>
      </w:r>
      <w:r>
        <w:rPr>
          <w:sz w:val="28"/>
          <w:szCs w:val="28"/>
        </w:rPr>
        <w:t>отдельные постановления</w:t>
      </w:r>
      <w:r w:rsidR="00547F18" w:rsidRPr="00547F18">
        <w:rPr>
          <w:sz w:val="28"/>
          <w:szCs w:val="28"/>
        </w:rPr>
        <w:t xml:space="preserve"> администрации Кондинского района</w:t>
      </w:r>
      <w:r>
        <w:rPr>
          <w:sz w:val="28"/>
          <w:szCs w:val="28"/>
        </w:rPr>
        <w:t>»;</w:t>
      </w:r>
    </w:p>
    <w:p w:rsidR="00547F18" w:rsidRPr="00547F18" w:rsidRDefault="00B81BD9" w:rsidP="00B81BD9">
      <w:pPr>
        <w:ind w:firstLine="709"/>
        <w:jc w:val="both"/>
        <w:rPr>
          <w:sz w:val="28"/>
          <w:szCs w:val="28"/>
        </w:rPr>
      </w:pPr>
      <w:proofErr w:type="gramStart"/>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06 апреля </w:t>
      </w:r>
      <w:r>
        <w:rPr>
          <w:sz w:val="28"/>
          <w:szCs w:val="28"/>
        </w:rPr>
        <w:t xml:space="preserve">                </w:t>
      </w:r>
      <w:r w:rsidR="00547F18" w:rsidRPr="00547F18">
        <w:rPr>
          <w:sz w:val="28"/>
          <w:szCs w:val="28"/>
        </w:rPr>
        <w:t xml:space="preserve">2016 года № 567 </w:t>
      </w:r>
      <w:r w:rsidR="005752BD">
        <w:rPr>
          <w:sz w:val="28"/>
          <w:szCs w:val="28"/>
        </w:rPr>
        <w:t>«</w:t>
      </w:r>
      <w:r w:rsidR="000E712F" w:rsidRPr="000E712F">
        <w:rPr>
          <w:sz w:val="28"/>
          <w:szCs w:val="28"/>
        </w:rPr>
        <w:t>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в администрации Кондинского района, и экспертизы принятых администрацией Кондинского района муниципальных нормативных правовых актов, затрагивающих вопросы осуществления предпринимательско</w:t>
      </w:r>
      <w:r w:rsidR="000E712F">
        <w:rPr>
          <w:sz w:val="28"/>
          <w:szCs w:val="28"/>
        </w:rPr>
        <w:t>й и инвестиционной деятельности</w:t>
      </w:r>
      <w:r w:rsidR="005752BD">
        <w:rPr>
          <w:sz w:val="28"/>
          <w:szCs w:val="28"/>
        </w:rPr>
        <w:t>»</w:t>
      </w:r>
      <w:r w:rsidR="00547F18" w:rsidRPr="00547F18">
        <w:rPr>
          <w:sz w:val="28"/>
          <w:szCs w:val="28"/>
        </w:rPr>
        <w:t xml:space="preserve">; </w:t>
      </w:r>
      <w:proofErr w:type="gramEnd"/>
    </w:p>
    <w:p w:rsidR="00547F18" w:rsidRPr="00547F18" w:rsidRDefault="000E712F"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0E712F">
        <w:rPr>
          <w:sz w:val="28"/>
          <w:szCs w:val="28"/>
        </w:rPr>
        <w:t>от 15 августа</w:t>
      </w:r>
      <w:r>
        <w:rPr>
          <w:sz w:val="28"/>
          <w:szCs w:val="28"/>
        </w:rPr>
        <w:t xml:space="preserve">                  </w:t>
      </w:r>
      <w:r w:rsidR="00547F18" w:rsidRPr="00547F18">
        <w:rPr>
          <w:sz w:val="28"/>
          <w:szCs w:val="28"/>
        </w:rPr>
        <w:t xml:space="preserve"> 2016 года № 1237 </w:t>
      </w:r>
      <w:r w:rsidR="005752BD">
        <w:rPr>
          <w:sz w:val="28"/>
          <w:szCs w:val="28"/>
        </w:rPr>
        <w:t>«</w:t>
      </w:r>
      <w:r w:rsidRPr="000E712F">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в администрации Кондинского района и </w:t>
      </w:r>
      <w:proofErr w:type="gramStart"/>
      <w:r w:rsidRPr="000E712F">
        <w:rPr>
          <w:sz w:val="28"/>
          <w:szCs w:val="28"/>
        </w:rPr>
        <w:t>экспертизы</w:t>
      </w:r>
      <w:proofErr w:type="gramEnd"/>
      <w:r w:rsidRPr="000E712F">
        <w:rPr>
          <w:sz w:val="28"/>
          <w:szCs w:val="28"/>
        </w:rPr>
        <w:t xml:space="preserve"> принятых администрацией Кондинского района муниципальных нормативных правовых актов, затрагивающих вопросы осуществления предпринимательско</w:t>
      </w:r>
      <w:r>
        <w:rPr>
          <w:sz w:val="28"/>
          <w:szCs w:val="28"/>
        </w:rPr>
        <w:t>й и инвестиционной деятельности</w:t>
      </w:r>
      <w:r w:rsidR="005752BD">
        <w:rPr>
          <w:sz w:val="28"/>
          <w:szCs w:val="28"/>
        </w:rPr>
        <w:t>»</w:t>
      </w:r>
      <w:r w:rsidR="00547F18" w:rsidRPr="00547F18">
        <w:rPr>
          <w:sz w:val="28"/>
          <w:szCs w:val="28"/>
        </w:rPr>
        <w:t>;</w:t>
      </w:r>
    </w:p>
    <w:p w:rsidR="00547F18" w:rsidRPr="00547F18" w:rsidRDefault="002E5C6E" w:rsidP="00547F18">
      <w:pPr>
        <w:ind w:firstLine="709"/>
        <w:jc w:val="both"/>
        <w:rPr>
          <w:sz w:val="28"/>
          <w:szCs w:val="28"/>
        </w:rPr>
      </w:pPr>
      <w:proofErr w:type="gramStart"/>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23 декабря </w:t>
      </w:r>
      <w:r>
        <w:rPr>
          <w:sz w:val="28"/>
          <w:szCs w:val="28"/>
        </w:rPr>
        <w:t xml:space="preserve">              </w:t>
      </w:r>
      <w:r w:rsidR="00547F18" w:rsidRPr="00547F18">
        <w:rPr>
          <w:sz w:val="28"/>
          <w:szCs w:val="28"/>
        </w:rPr>
        <w:t xml:space="preserve">2016 года № 1947 </w:t>
      </w:r>
      <w:r w:rsidR="005752BD">
        <w:rPr>
          <w:sz w:val="28"/>
          <w:szCs w:val="28"/>
        </w:rPr>
        <w:t>«</w:t>
      </w:r>
      <w:r w:rsidRPr="002E5C6E">
        <w:rPr>
          <w:sz w:val="28"/>
          <w:szCs w:val="28"/>
        </w:rPr>
        <w:t>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и экспертизы принятых муниципальных нормативных правовых актов администрации Кондинского района и Думы Кондинского района, затрагивающих вопросы осуществления</w:t>
      </w:r>
      <w:proofErr w:type="gramEnd"/>
      <w:r w:rsidRPr="002E5C6E">
        <w:rPr>
          <w:sz w:val="28"/>
          <w:szCs w:val="28"/>
        </w:rPr>
        <w:t xml:space="preserve"> предпринимательско</w:t>
      </w:r>
      <w:r>
        <w:rPr>
          <w:sz w:val="28"/>
          <w:szCs w:val="28"/>
        </w:rPr>
        <w:t>й и инвестиционной деятельности</w:t>
      </w:r>
      <w:r w:rsidR="005752BD">
        <w:rPr>
          <w:sz w:val="28"/>
          <w:szCs w:val="28"/>
        </w:rPr>
        <w:t>»</w:t>
      </w:r>
      <w:r w:rsidR="00547F18" w:rsidRPr="00547F18">
        <w:rPr>
          <w:sz w:val="28"/>
          <w:szCs w:val="28"/>
        </w:rPr>
        <w:t xml:space="preserve">; </w:t>
      </w:r>
    </w:p>
    <w:p w:rsidR="00DB4F31" w:rsidRDefault="00DB4F31" w:rsidP="00547F18">
      <w:pPr>
        <w:ind w:firstLine="709"/>
        <w:jc w:val="both"/>
        <w:rPr>
          <w:sz w:val="28"/>
          <w:szCs w:val="28"/>
        </w:rPr>
      </w:pPr>
      <w:proofErr w:type="gramStart"/>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Pr>
          <w:sz w:val="28"/>
          <w:szCs w:val="28"/>
        </w:rPr>
        <w:t>от 23 ма</w:t>
      </w:r>
      <w:r w:rsidRPr="00547F18">
        <w:rPr>
          <w:sz w:val="28"/>
          <w:szCs w:val="28"/>
        </w:rPr>
        <w:t xml:space="preserve">я </w:t>
      </w:r>
      <w:r>
        <w:rPr>
          <w:sz w:val="28"/>
          <w:szCs w:val="28"/>
        </w:rPr>
        <w:t xml:space="preserve">                 </w:t>
      </w:r>
      <w:r>
        <w:rPr>
          <w:sz w:val="28"/>
          <w:szCs w:val="28"/>
        </w:rPr>
        <w:t>2017 года № 656</w:t>
      </w:r>
      <w:r w:rsidRPr="00547F18">
        <w:rPr>
          <w:sz w:val="28"/>
          <w:szCs w:val="28"/>
        </w:rPr>
        <w:t xml:space="preserve"> </w:t>
      </w:r>
      <w:r>
        <w:rPr>
          <w:sz w:val="28"/>
          <w:szCs w:val="28"/>
        </w:rPr>
        <w:t>«</w:t>
      </w:r>
      <w:r w:rsidRPr="00DB4F31">
        <w:rPr>
          <w:sz w:val="28"/>
          <w:szCs w:val="28"/>
        </w:rPr>
        <w:t xml:space="preserve">О внесении изменений в постановление администрации Кондинского района от 23 декабря 2016 года № 1947 «О внесении изменений </w:t>
      </w:r>
      <w:r>
        <w:rPr>
          <w:sz w:val="28"/>
          <w:szCs w:val="28"/>
        </w:rPr>
        <w:t xml:space="preserve">            </w:t>
      </w:r>
      <w:r w:rsidRPr="00DB4F31">
        <w:rPr>
          <w:sz w:val="28"/>
          <w:szCs w:val="28"/>
        </w:rPr>
        <w:t>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и экспертизы принятых</w:t>
      </w:r>
      <w:proofErr w:type="gramEnd"/>
      <w:r w:rsidRPr="00DB4F31">
        <w:rPr>
          <w:sz w:val="28"/>
          <w:szCs w:val="28"/>
        </w:rPr>
        <w:t xml:space="preserve"> муниципальных нормативных правовых актов администрации Кондинского района и Думы Кондинского района, затрагивающие вопросы осуществления предпринимательской и инвестиционной деятельности»</w:t>
      </w:r>
      <w:r>
        <w:rPr>
          <w:sz w:val="28"/>
          <w:szCs w:val="28"/>
        </w:rPr>
        <w:t>;</w:t>
      </w:r>
    </w:p>
    <w:p w:rsidR="00547F18" w:rsidRPr="00547F18" w:rsidRDefault="002D064B"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22 января </w:t>
      </w:r>
      <w:r>
        <w:rPr>
          <w:sz w:val="28"/>
          <w:szCs w:val="28"/>
        </w:rPr>
        <w:t xml:space="preserve">                 </w:t>
      </w:r>
      <w:r w:rsidR="00547F18" w:rsidRPr="00547F18">
        <w:rPr>
          <w:sz w:val="28"/>
          <w:szCs w:val="28"/>
        </w:rPr>
        <w:t xml:space="preserve">2018 года № 87 </w:t>
      </w:r>
      <w:r w:rsidR="005752BD">
        <w:rPr>
          <w:sz w:val="28"/>
          <w:szCs w:val="28"/>
        </w:rPr>
        <w:t>«</w:t>
      </w:r>
      <w:r w:rsidRPr="002D064B">
        <w:rPr>
          <w:sz w:val="28"/>
          <w:szCs w:val="28"/>
        </w:rPr>
        <w:t xml:space="preserve">О внесении изменений в постановление администрации Кондинского района от 28 сентября 2015 года № 1213 «Об утверждении Порядка </w:t>
      </w:r>
      <w:proofErr w:type="gramStart"/>
      <w:r w:rsidRPr="002D064B">
        <w:rPr>
          <w:sz w:val="28"/>
          <w:szCs w:val="28"/>
        </w:rPr>
        <w:t>проведения оценки регулирующего воздействия проектов муниципальных нормативных правовых актов администрации</w:t>
      </w:r>
      <w:proofErr w:type="gramEnd"/>
      <w:r w:rsidRPr="002D064B">
        <w:rPr>
          <w:sz w:val="28"/>
          <w:szCs w:val="28"/>
        </w:rPr>
        <w:t xml:space="preserve"> Кондинского </w:t>
      </w:r>
      <w:r w:rsidRPr="002D064B">
        <w:rPr>
          <w:sz w:val="28"/>
          <w:szCs w:val="28"/>
        </w:rPr>
        <w:lastRenderedPageBreak/>
        <w:t xml:space="preserve">района и Думы Кондинского района, экспертизы и оценки фактического </w:t>
      </w:r>
      <w:proofErr w:type="gramStart"/>
      <w:r w:rsidRPr="002D064B">
        <w:rPr>
          <w:sz w:val="28"/>
          <w:szCs w:val="28"/>
        </w:rPr>
        <w:t>воздействия</w:t>
      </w:r>
      <w:proofErr w:type="gramEnd"/>
      <w:r w:rsidRPr="002D064B">
        <w:rPr>
          <w:sz w:val="28"/>
          <w:szCs w:val="28"/>
        </w:rPr>
        <w:t xml:space="preserve">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w:t>
      </w:r>
      <w:r>
        <w:rPr>
          <w:sz w:val="28"/>
          <w:szCs w:val="28"/>
        </w:rPr>
        <w:t>й и инвестиционной деятельности</w:t>
      </w:r>
      <w:r w:rsidR="005752BD">
        <w:rPr>
          <w:sz w:val="28"/>
          <w:szCs w:val="28"/>
        </w:rPr>
        <w:t>»</w:t>
      </w:r>
      <w:r w:rsidR="00547F18" w:rsidRPr="00547F18">
        <w:rPr>
          <w:sz w:val="28"/>
          <w:szCs w:val="28"/>
        </w:rPr>
        <w:t xml:space="preserve">; </w:t>
      </w:r>
    </w:p>
    <w:p w:rsidR="00547F18" w:rsidRPr="00547F18" w:rsidRDefault="00A13650" w:rsidP="00A13650">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от 17 сентября</w:t>
      </w:r>
      <w:r>
        <w:rPr>
          <w:sz w:val="28"/>
          <w:szCs w:val="28"/>
        </w:rPr>
        <w:t xml:space="preserve">             </w:t>
      </w:r>
      <w:r w:rsidR="00547F18" w:rsidRPr="00547F18">
        <w:rPr>
          <w:sz w:val="28"/>
          <w:szCs w:val="28"/>
        </w:rPr>
        <w:t xml:space="preserve"> 2018 года № 1851 </w:t>
      </w:r>
      <w:r w:rsidR="005752BD">
        <w:rPr>
          <w:sz w:val="28"/>
          <w:szCs w:val="28"/>
        </w:rPr>
        <w:t>«</w:t>
      </w:r>
      <w:r w:rsidRPr="00A13650">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A13650">
        <w:rPr>
          <w:sz w:val="28"/>
          <w:szCs w:val="28"/>
        </w:rPr>
        <w:t>воздействия</w:t>
      </w:r>
      <w:proofErr w:type="gramEnd"/>
      <w:r w:rsidRPr="00A13650">
        <w:rPr>
          <w:sz w:val="28"/>
          <w:szCs w:val="28"/>
        </w:rPr>
        <w:t xml:space="preserve"> принятых муниципальных нормативных правовых актов администрации Кондинского района и Думы Кондинского района, </w:t>
      </w:r>
      <w:proofErr w:type="gramStart"/>
      <w:r w:rsidRPr="00A13650">
        <w:rPr>
          <w:sz w:val="28"/>
          <w:szCs w:val="28"/>
        </w:rPr>
        <w:t>затрагивающих</w:t>
      </w:r>
      <w:proofErr w:type="gramEnd"/>
      <w:r w:rsidRPr="00A13650">
        <w:rPr>
          <w:sz w:val="28"/>
          <w:szCs w:val="28"/>
        </w:rPr>
        <w:t xml:space="preserve"> вопросы осуществления предпринимательско</w:t>
      </w:r>
      <w:r>
        <w:rPr>
          <w:sz w:val="28"/>
          <w:szCs w:val="28"/>
        </w:rPr>
        <w:t>й и инвестиционной деятельности</w:t>
      </w:r>
      <w:r w:rsidR="005752BD">
        <w:rPr>
          <w:sz w:val="28"/>
          <w:szCs w:val="28"/>
        </w:rPr>
        <w:t>»</w:t>
      </w:r>
      <w:r w:rsidR="00547F18" w:rsidRPr="00547F18">
        <w:rPr>
          <w:sz w:val="28"/>
          <w:szCs w:val="28"/>
        </w:rPr>
        <w:t>;</w:t>
      </w:r>
    </w:p>
    <w:p w:rsidR="00547F18" w:rsidRPr="00547F18" w:rsidRDefault="0009067F"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04 февраля </w:t>
      </w:r>
      <w:r>
        <w:rPr>
          <w:sz w:val="28"/>
          <w:szCs w:val="28"/>
        </w:rPr>
        <w:t xml:space="preserve">              </w:t>
      </w:r>
      <w:r w:rsidR="00547F18" w:rsidRPr="00547F18">
        <w:rPr>
          <w:sz w:val="28"/>
          <w:szCs w:val="28"/>
        </w:rPr>
        <w:t xml:space="preserve">2019 года № 190 </w:t>
      </w:r>
      <w:r w:rsidR="005752BD">
        <w:rPr>
          <w:sz w:val="28"/>
          <w:szCs w:val="28"/>
        </w:rPr>
        <w:t>«</w:t>
      </w:r>
      <w:r w:rsidRPr="0009067F">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09067F">
        <w:rPr>
          <w:sz w:val="28"/>
          <w:szCs w:val="28"/>
        </w:rPr>
        <w:t>воздействия</w:t>
      </w:r>
      <w:proofErr w:type="gramEnd"/>
      <w:r w:rsidRPr="0009067F">
        <w:rPr>
          <w:sz w:val="28"/>
          <w:szCs w:val="28"/>
        </w:rPr>
        <w:t xml:space="preserve"> принятых муниципальных нормативных правовых актов администрации Кондинского района и Думы Кондинского района, </w:t>
      </w:r>
      <w:proofErr w:type="gramStart"/>
      <w:r w:rsidRPr="0009067F">
        <w:rPr>
          <w:sz w:val="28"/>
          <w:szCs w:val="28"/>
        </w:rPr>
        <w:t>затрагивающих</w:t>
      </w:r>
      <w:proofErr w:type="gramEnd"/>
      <w:r w:rsidRPr="0009067F">
        <w:rPr>
          <w:sz w:val="28"/>
          <w:szCs w:val="28"/>
        </w:rPr>
        <w:t xml:space="preserve"> вопросы осуществления предпринимательской и инвестиционной деятельно</w:t>
      </w:r>
      <w:r>
        <w:rPr>
          <w:sz w:val="28"/>
          <w:szCs w:val="28"/>
        </w:rPr>
        <w:t>сти</w:t>
      </w:r>
      <w:r w:rsidR="005752BD">
        <w:rPr>
          <w:sz w:val="28"/>
          <w:szCs w:val="28"/>
        </w:rPr>
        <w:t>»</w:t>
      </w:r>
      <w:r w:rsidR="00547F18" w:rsidRPr="00547F18">
        <w:rPr>
          <w:sz w:val="28"/>
          <w:szCs w:val="28"/>
        </w:rPr>
        <w:t xml:space="preserve">; </w:t>
      </w:r>
    </w:p>
    <w:p w:rsidR="00547F18" w:rsidRPr="00547F18" w:rsidRDefault="00270CB9"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от 28 октября</w:t>
      </w:r>
      <w:r>
        <w:rPr>
          <w:sz w:val="28"/>
          <w:szCs w:val="28"/>
        </w:rPr>
        <w:t xml:space="preserve">              </w:t>
      </w:r>
      <w:r w:rsidR="00547F18" w:rsidRPr="00547F18">
        <w:rPr>
          <w:sz w:val="28"/>
          <w:szCs w:val="28"/>
        </w:rPr>
        <w:t xml:space="preserve"> 2019 года № 2150 </w:t>
      </w:r>
      <w:r w:rsidR="005752BD">
        <w:rPr>
          <w:sz w:val="28"/>
          <w:szCs w:val="28"/>
        </w:rPr>
        <w:t>«</w:t>
      </w:r>
      <w:r w:rsidRPr="00270CB9">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270CB9">
        <w:rPr>
          <w:sz w:val="28"/>
          <w:szCs w:val="28"/>
        </w:rPr>
        <w:t>воздействия</w:t>
      </w:r>
      <w:proofErr w:type="gramEnd"/>
      <w:r w:rsidRPr="00270CB9">
        <w:rPr>
          <w:sz w:val="28"/>
          <w:szCs w:val="28"/>
        </w:rPr>
        <w:t xml:space="preserve"> принятых муниципальных нормативных правовых актов администрации Кондинского района и Думы Кондинского района, </w:t>
      </w:r>
      <w:proofErr w:type="gramStart"/>
      <w:r w:rsidRPr="00270CB9">
        <w:rPr>
          <w:sz w:val="28"/>
          <w:szCs w:val="28"/>
        </w:rPr>
        <w:t>затрагивающих</w:t>
      </w:r>
      <w:proofErr w:type="gramEnd"/>
      <w:r w:rsidRPr="00270CB9">
        <w:rPr>
          <w:sz w:val="28"/>
          <w:szCs w:val="28"/>
        </w:rPr>
        <w:t xml:space="preserve"> вопросы осуществления предпринимательской и инвестиционной </w:t>
      </w:r>
      <w:r>
        <w:rPr>
          <w:sz w:val="28"/>
          <w:szCs w:val="28"/>
        </w:rPr>
        <w:t>деятельности</w:t>
      </w:r>
      <w:r w:rsidR="005752BD">
        <w:rPr>
          <w:sz w:val="28"/>
          <w:szCs w:val="28"/>
        </w:rPr>
        <w:t>»</w:t>
      </w:r>
      <w:r w:rsidR="00547F18" w:rsidRPr="00547F18">
        <w:rPr>
          <w:sz w:val="28"/>
          <w:szCs w:val="28"/>
        </w:rPr>
        <w:t xml:space="preserve">; </w:t>
      </w:r>
    </w:p>
    <w:p w:rsidR="00547F18" w:rsidRPr="00547F18" w:rsidRDefault="004657AE"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29 июня 2020 года № 1109 </w:t>
      </w:r>
      <w:r w:rsidR="005752BD">
        <w:rPr>
          <w:sz w:val="28"/>
          <w:szCs w:val="28"/>
        </w:rPr>
        <w:t>«</w:t>
      </w:r>
      <w:r w:rsidRPr="004657AE">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4657AE">
        <w:rPr>
          <w:sz w:val="28"/>
          <w:szCs w:val="28"/>
        </w:rPr>
        <w:t>воздействия</w:t>
      </w:r>
      <w:proofErr w:type="gramEnd"/>
      <w:r w:rsidRPr="004657AE">
        <w:rPr>
          <w:sz w:val="28"/>
          <w:szCs w:val="28"/>
        </w:rPr>
        <w:t xml:space="preserve"> принятых муниципальных нормативных правовых актов администрации Кондинского района и Думы Кондинского района, </w:t>
      </w:r>
      <w:proofErr w:type="gramStart"/>
      <w:r w:rsidRPr="004657AE">
        <w:rPr>
          <w:sz w:val="28"/>
          <w:szCs w:val="28"/>
        </w:rPr>
        <w:t>затрагивающих</w:t>
      </w:r>
      <w:proofErr w:type="gramEnd"/>
      <w:r w:rsidRPr="004657AE">
        <w:rPr>
          <w:sz w:val="28"/>
          <w:szCs w:val="28"/>
        </w:rPr>
        <w:t xml:space="preserve"> вопросы осуществления предпринимательской и инвест</w:t>
      </w:r>
      <w:r>
        <w:rPr>
          <w:sz w:val="28"/>
          <w:szCs w:val="28"/>
        </w:rPr>
        <w:t>иционной деятельности</w:t>
      </w:r>
      <w:r w:rsidR="005752BD">
        <w:rPr>
          <w:sz w:val="28"/>
          <w:szCs w:val="28"/>
        </w:rPr>
        <w:t>»</w:t>
      </w:r>
      <w:r w:rsidR="00547F18" w:rsidRPr="00547F18">
        <w:rPr>
          <w:sz w:val="28"/>
          <w:szCs w:val="28"/>
        </w:rPr>
        <w:t>;</w:t>
      </w:r>
    </w:p>
    <w:p w:rsidR="00547F18" w:rsidRPr="00547F18" w:rsidRDefault="00B50E3B" w:rsidP="00547F18">
      <w:pPr>
        <w:ind w:firstLine="709"/>
        <w:jc w:val="both"/>
        <w:rPr>
          <w:sz w:val="28"/>
          <w:szCs w:val="28"/>
        </w:rPr>
      </w:pPr>
      <w:r>
        <w:rPr>
          <w:sz w:val="28"/>
          <w:szCs w:val="28"/>
        </w:rPr>
        <w:lastRenderedPageBreak/>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27 июля 2020 года № 1326 </w:t>
      </w:r>
      <w:r w:rsidR="005752BD">
        <w:rPr>
          <w:sz w:val="28"/>
          <w:szCs w:val="28"/>
        </w:rPr>
        <w:t>«</w:t>
      </w:r>
      <w:r w:rsidRPr="00B50E3B">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B50E3B">
        <w:rPr>
          <w:sz w:val="28"/>
          <w:szCs w:val="28"/>
        </w:rPr>
        <w:t>воздействия</w:t>
      </w:r>
      <w:proofErr w:type="gramEnd"/>
      <w:r w:rsidRPr="00B50E3B">
        <w:rPr>
          <w:sz w:val="28"/>
          <w:szCs w:val="28"/>
        </w:rPr>
        <w:t xml:space="preserve"> принятых муниципальных нормативных правовых актов администрации Кондинского района и Думы Кондинского района, </w:t>
      </w:r>
      <w:proofErr w:type="gramStart"/>
      <w:r w:rsidRPr="00B50E3B">
        <w:rPr>
          <w:sz w:val="28"/>
          <w:szCs w:val="28"/>
        </w:rPr>
        <w:t>затрагивающих</w:t>
      </w:r>
      <w:proofErr w:type="gramEnd"/>
      <w:r w:rsidRPr="00B50E3B">
        <w:rPr>
          <w:sz w:val="28"/>
          <w:szCs w:val="28"/>
        </w:rPr>
        <w:t xml:space="preserve"> вопросы осуществления предпринимательской</w:t>
      </w:r>
      <w:r>
        <w:rPr>
          <w:sz w:val="28"/>
          <w:szCs w:val="28"/>
        </w:rPr>
        <w:t xml:space="preserve"> и инвестиционной деятельности</w:t>
      </w:r>
      <w:r w:rsidR="005752BD">
        <w:rPr>
          <w:sz w:val="28"/>
          <w:szCs w:val="28"/>
        </w:rPr>
        <w:t>»</w:t>
      </w:r>
      <w:r w:rsidR="00547F18" w:rsidRPr="00547F18">
        <w:rPr>
          <w:sz w:val="28"/>
          <w:szCs w:val="28"/>
        </w:rPr>
        <w:t>;</w:t>
      </w:r>
    </w:p>
    <w:p w:rsidR="00547F18" w:rsidRPr="00547F18" w:rsidRDefault="000E5C19"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25 января </w:t>
      </w:r>
      <w:r>
        <w:rPr>
          <w:sz w:val="28"/>
          <w:szCs w:val="28"/>
        </w:rPr>
        <w:t xml:space="preserve">                </w:t>
      </w:r>
      <w:r w:rsidR="00547F18" w:rsidRPr="00547F18">
        <w:rPr>
          <w:sz w:val="28"/>
          <w:szCs w:val="28"/>
        </w:rPr>
        <w:t xml:space="preserve">2021 года № 97 </w:t>
      </w:r>
      <w:r w:rsidR="005752BD">
        <w:rPr>
          <w:sz w:val="28"/>
          <w:szCs w:val="28"/>
        </w:rPr>
        <w:t>«</w:t>
      </w:r>
      <w:r w:rsidRPr="000E5C19">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0E5C19">
        <w:rPr>
          <w:sz w:val="28"/>
          <w:szCs w:val="28"/>
        </w:rPr>
        <w:t>воздействия</w:t>
      </w:r>
      <w:proofErr w:type="gramEnd"/>
      <w:r w:rsidRPr="000E5C19">
        <w:rPr>
          <w:sz w:val="28"/>
          <w:szCs w:val="28"/>
        </w:rPr>
        <w:t xml:space="preserve"> принятых муниципальных нормативных правовых актов администрации Кондинского района и Думы Кондинского района, </w:t>
      </w:r>
      <w:proofErr w:type="gramStart"/>
      <w:r w:rsidRPr="000E5C19">
        <w:rPr>
          <w:sz w:val="28"/>
          <w:szCs w:val="28"/>
        </w:rPr>
        <w:t>затрагивающих</w:t>
      </w:r>
      <w:proofErr w:type="gramEnd"/>
      <w:r w:rsidRPr="000E5C19">
        <w:rPr>
          <w:sz w:val="28"/>
          <w:szCs w:val="28"/>
        </w:rPr>
        <w:t xml:space="preserve"> вопросы осуществления предпринимательско</w:t>
      </w:r>
      <w:r>
        <w:rPr>
          <w:sz w:val="28"/>
          <w:szCs w:val="28"/>
        </w:rPr>
        <w:t>й и инвестиционной деятельности</w:t>
      </w:r>
      <w:r w:rsidR="005752BD">
        <w:rPr>
          <w:sz w:val="28"/>
          <w:szCs w:val="28"/>
        </w:rPr>
        <w:t>»</w:t>
      </w:r>
      <w:r w:rsidR="00547F18" w:rsidRPr="00547F18">
        <w:rPr>
          <w:sz w:val="28"/>
          <w:szCs w:val="28"/>
        </w:rPr>
        <w:t>;</w:t>
      </w:r>
    </w:p>
    <w:p w:rsidR="00547F18" w:rsidRPr="00547F18" w:rsidRDefault="00912D4E"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13 декабря </w:t>
      </w:r>
      <w:r>
        <w:rPr>
          <w:sz w:val="28"/>
          <w:szCs w:val="28"/>
        </w:rPr>
        <w:t xml:space="preserve">              </w:t>
      </w:r>
      <w:r w:rsidR="00547F18" w:rsidRPr="00547F18">
        <w:rPr>
          <w:sz w:val="28"/>
          <w:szCs w:val="28"/>
        </w:rPr>
        <w:t xml:space="preserve">2021 года № 2794 </w:t>
      </w:r>
      <w:r w:rsidR="005752BD">
        <w:rPr>
          <w:sz w:val="28"/>
          <w:szCs w:val="28"/>
        </w:rPr>
        <w:t>«</w:t>
      </w:r>
      <w:r w:rsidRPr="00912D4E">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912D4E">
        <w:rPr>
          <w:sz w:val="28"/>
          <w:szCs w:val="28"/>
        </w:rPr>
        <w:t>воздействия</w:t>
      </w:r>
      <w:proofErr w:type="gramEnd"/>
      <w:r w:rsidRPr="00912D4E">
        <w:rPr>
          <w:sz w:val="28"/>
          <w:szCs w:val="28"/>
        </w:rPr>
        <w:t xml:space="preserve"> принятых муниципальных нормативных правовых актов администрации Кондинского района и Думы Кондинского района, </w:t>
      </w:r>
      <w:proofErr w:type="gramStart"/>
      <w:r w:rsidRPr="00912D4E">
        <w:rPr>
          <w:sz w:val="28"/>
          <w:szCs w:val="28"/>
        </w:rPr>
        <w:t>затрагивающих</w:t>
      </w:r>
      <w:proofErr w:type="gramEnd"/>
      <w:r w:rsidRPr="00912D4E">
        <w:rPr>
          <w:sz w:val="28"/>
          <w:szCs w:val="28"/>
        </w:rPr>
        <w:t xml:space="preserve"> вопросы осуществления предпринимательско</w:t>
      </w:r>
      <w:r>
        <w:rPr>
          <w:sz w:val="28"/>
          <w:szCs w:val="28"/>
        </w:rPr>
        <w:t>й и инвестиционной деятельности</w:t>
      </w:r>
      <w:r w:rsidR="005752BD">
        <w:rPr>
          <w:sz w:val="28"/>
          <w:szCs w:val="28"/>
        </w:rPr>
        <w:t>»</w:t>
      </w:r>
      <w:r w:rsidR="00547F18" w:rsidRPr="00547F18">
        <w:rPr>
          <w:sz w:val="28"/>
          <w:szCs w:val="28"/>
        </w:rPr>
        <w:t>;</w:t>
      </w:r>
    </w:p>
    <w:p w:rsidR="00547F18" w:rsidRPr="00547F18" w:rsidRDefault="005030AA"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06 апреля </w:t>
      </w:r>
      <w:r>
        <w:rPr>
          <w:sz w:val="28"/>
          <w:szCs w:val="28"/>
        </w:rPr>
        <w:t xml:space="preserve">                </w:t>
      </w:r>
      <w:r w:rsidR="00547F18" w:rsidRPr="00547F18">
        <w:rPr>
          <w:sz w:val="28"/>
          <w:szCs w:val="28"/>
        </w:rPr>
        <w:t xml:space="preserve">2022 года № 599 </w:t>
      </w:r>
      <w:r w:rsidR="005752BD">
        <w:rPr>
          <w:sz w:val="28"/>
          <w:szCs w:val="28"/>
        </w:rPr>
        <w:t>«</w:t>
      </w:r>
      <w:r w:rsidRPr="005030AA">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5030AA">
        <w:rPr>
          <w:sz w:val="28"/>
          <w:szCs w:val="28"/>
        </w:rPr>
        <w:t>воздействия</w:t>
      </w:r>
      <w:proofErr w:type="gramEnd"/>
      <w:r w:rsidRPr="005030AA">
        <w:rPr>
          <w:sz w:val="28"/>
          <w:szCs w:val="28"/>
        </w:rPr>
        <w:t xml:space="preserve"> принятых муниципальных нормативных правовых актов администрации Кондинского р</w:t>
      </w:r>
      <w:r>
        <w:rPr>
          <w:sz w:val="28"/>
          <w:szCs w:val="28"/>
        </w:rPr>
        <w:t>айона и Думы Кондинского района</w:t>
      </w:r>
      <w:r w:rsidR="005752BD">
        <w:rPr>
          <w:sz w:val="28"/>
          <w:szCs w:val="28"/>
        </w:rPr>
        <w:t>»</w:t>
      </w:r>
      <w:r w:rsidR="00547F18" w:rsidRPr="00547F18">
        <w:rPr>
          <w:sz w:val="28"/>
          <w:szCs w:val="28"/>
        </w:rPr>
        <w:t xml:space="preserve">; </w:t>
      </w:r>
    </w:p>
    <w:p w:rsidR="00547F18" w:rsidRPr="00547F18" w:rsidRDefault="00AB1891" w:rsidP="00547F18">
      <w:pPr>
        <w:ind w:firstLine="709"/>
        <w:jc w:val="both"/>
        <w:rPr>
          <w:sz w:val="28"/>
          <w:szCs w:val="28"/>
        </w:rPr>
      </w:pPr>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12 сентября </w:t>
      </w:r>
      <w:r>
        <w:rPr>
          <w:sz w:val="28"/>
          <w:szCs w:val="28"/>
        </w:rPr>
        <w:t xml:space="preserve">                 </w:t>
      </w:r>
      <w:r w:rsidR="00547F18" w:rsidRPr="00547F18">
        <w:rPr>
          <w:sz w:val="28"/>
          <w:szCs w:val="28"/>
        </w:rPr>
        <w:t xml:space="preserve">2022 года № 2122 </w:t>
      </w:r>
      <w:r w:rsidR="005752BD">
        <w:rPr>
          <w:sz w:val="28"/>
          <w:szCs w:val="28"/>
        </w:rPr>
        <w:t>«</w:t>
      </w:r>
      <w:r w:rsidRPr="00AB1891">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AB1891">
        <w:rPr>
          <w:sz w:val="28"/>
          <w:szCs w:val="28"/>
        </w:rPr>
        <w:t>воздействия</w:t>
      </w:r>
      <w:proofErr w:type="gramEnd"/>
      <w:r w:rsidRPr="00AB1891">
        <w:rPr>
          <w:sz w:val="28"/>
          <w:szCs w:val="28"/>
        </w:rPr>
        <w:t xml:space="preserve"> принятых муниципальных нормативных правовых актов администрации Кондинского р</w:t>
      </w:r>
      <w:r>
        <w:rPr>
          <w:sz w:val="28"/>
          <w:szCs w:val="28"/>
        </w:rPr>
        <w:t>айона и Думы Кондинского района</w:t>
      </w:r>
      <w:r w:rsidR="005752BD">
        <w:rPr>
          <w:sz w:val="28"/>
          <w:szCs w:val="28"/>
        </w:rPr>
        <w:t>»</w:t>
      </w:r>
      <w:r w:rsidR="00547F18" w:rsidRPr="00547F18">
        <w:rPr>
          <w:sz w:val="28"/>
          <w:szCs w:val="28"/>
        </w:rPr>
        <w:t xml:space="preserve">; </w:t>
      </w:r>
    </w:p>
    <w:p w:rsidR="00547F18" w:rsidRPr="00547F18" w:rsidRDefault="002B61B2" w:rsidP="00547F18">
      <w:pPr>
        <w:ind w:firstLine="709"/>
        <w:jc w:val="both"/>
        <w:rPr>
          <w:sz w:val="28"/>
          <w:szCs w:val="28"/>
        </w:rPr>
      </w:pPr>
      <w:r>
        <w:rPr>
          <w:sz w:val="28"/>
          <w:szCs w:val="28"/>
        </w:rPr>
        <w:lastRenderedPageBreak/>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17 мая 2023 года № 530 </w:t>
      </w:r>
      <w:r w:rsidR="005752BD">
        <w:rPr>
          <w:sz w:val="28"/>
          <w:szCs w:val="28"/>
        </w:rPr>
        <w:t>«</w:t>
      </w:r>
      <w:r w:rsidRPr="002B61B2">
        <w:rPr>
          <w:sz w:val="28"/>
          <w:szCs w:val="28"/>
        </w:rPr>
        <w:t xml:space="preserve">О внесении изменений в постановление администрации Кондинского района от 28 сентября 2015 года № 1213 «Об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2B61B2">
        <w:rPr>
          <w:sz w:val="28"/>
          <w:szCs w:val="28"/>
        </w:rPr>
        <w:t>воздействия</w:t>
      </w:r>
      <w:proofErr w:type="gramEnd"/>
      <w:r w:rsidRPr="002B61B2">
        <w:rPr>
          <w:sz w:val="28"/>
          <w:szCs w:val="28"/>
        </w:rPr>
        <w:t xml:space="preserve"> принятых муниципальных нормативных правовых актов администрации Кондинского р</w:t>
      </w:r>
      <w:r>
        <w:rPr>
          <w:sz w:val="28"/>
          <w:szCs w:val="28"/>
        </w:rPr>
        <w:t>айона и Думы Кондинского района</w:t>
      </w:r>
      <w:r w:rsidR="005752BD">
        <w:rPr>
          <w:sz w:val="28"/>
          <w:szCs w:val="28"/>
        </w:rPr>
        <w:t>»</w:t>
      </w:r>
      <w:r w:rsidR="00547F18" w:rsidRPr="00547F18">
        <w:rPr>
          <w:sz w:val="28"/>
          <w:szCs w:val="28"/>
        </w:rPr>
        <w:t>;</w:t>
      </w:r>
    </w:p>
    <w:p w:rsidR="00547F18" w:rsidRPr="00547F18" w:rsidRDefault="003B5C90" w:rsidP="00547F18">
      <w:pPr>
        <w:ind w:firstLine="709"/>
        <w:jc w:val="both"/>
        <w:rPr>
          <w:sz w:val="28"/>
          <w:szCs w:val="28"/>
        </w:rPr>
      </w:pPr>
      <w:proofErr w:type="gramStart"/>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 xml:space="preserve">от 20 ноября </w:t>
      </w:r>
      <w:r>
        <w:rPr>
          <w:sz w:val="28"/>
          <w:szCs w:val="28"/>
        </w:rPr>
        <w:t xml:space="preserve">              </w:t>
      </w:r>
      <w:r w:rsidR="00547F18" w:rsidRPr="00547F18">
        <w:rPr>
          <w:sz w:val="28"/>
          <w:szCs w:val="28"/>
        </w:rPr>
        <w:t xml:space="preserve">2023 года № 1236 </w:t>
      </w:r>
      <w:r w:rsidR="005752BD">
        <w:rPr>
          <w:sz w:val="28"/>
          <w:szCs w:val="28"/>
        </w:rPr>
        <w:t>«</w:t>
      </w:r>
      <w:r w:rsidR="00547F18" w:rsidRPr="00547F18">
        <w:rPr>
          <w:sz w:val="28"/>
          <w:szCs w:val="28"/>
        </w:rPr>
        <w:t>О внесении изменений в постановление администрации Кондинского района от 28 сентября 2015 года № 1213</w:t>
      </w:r>
      <w:r>
        <w:rPr>
          <w:sz w:val="28"/>
          <w:szCs w:val="28"/>
        </w:rPr>
        <w:t xml:space="preserve"> </w:t>
      </w:r>
      <w:r w:rsidR="005752BD">
        <w:rPr>
          <w:sz w:val="28"/>
          <w:szCs w:val="28"/>
        </w:rPr>
        <w:t>«</w:t>
      </w:r>
      <w:r w:rsidR="00547F18" w:rsidRPr="00547F18">
        <w:rPr>
          <w:sz w:val="28"/>
          <w:szCs w:val="28"/>
        </w:rPr>
        <w:t>Об утверждении Порядка проведения оценки регулирующего воздействия проектов муниципальных</w:t>
      </w:r>
      <w:r w:rsidR="00547F18">
        <w:rPr>
          <w:sz w:val="28"/>
          <w:szCs w:val="28"/>
        </w:rPr>
        <w:t xml:space="preserve"> </w:t>
      </w:r>
      <w:r w:rsidR="00547F18" w:rsidRPr="00547F18">
        <w:rPr>
          <w:sz w:val="28"/>
          <w:szCs w:val="28"/>
        </w:rPr>
        <w:t>нормативных</w:t>
      </w:r>
      <w:r w:rsidR="00547F18">
        <w:rPr>
          <w:sz w:val="28"/>
          <w:szCs w:val="28"/>
        </w:rPr>
        <w:t xml:space="preserve"> </w:t>
      </w:r>
      <w:r w:rsidR="00547F18" w:rsidRPr="00547F18">
        <w:rPr>
          <w:sz w:val="28"/>
          <w:szCs w:val="28"/>
        </w:rPr>
        <w:t>правовых актов администрации Кондинского района и Думы Кондинского района, экспертизы принятых муниципальных нормативных правовых актов администрации Кондинского района и Думы Кондинского района</w:t>
      </w:r>
      <w:r w:rsidR="005752BD">
        <w:rPr>
          <w:sz w:val="28"/>
          <w:szCs w:val="28"/>
        </w:rPr>
        <w:t>»</w:t>
      </w:r>
      <w:r w:rsidR="00547F18" w:rsidRPr="00547F18">
        <w:rPr>
          <w:sz w:val="28"/>
          <w:szCs w:val="28"/>
        </w:rPr>
        <w:t xml:space="preserve">; </w:t>
      </w:r>
      <w:proofErr w:type="gramEnd"/>
    </w:p>
    <w:p w:rsidR="00547F18" w:rsidRPr="00547F18" w:rsidRDefault="007379B4" w:rsidP="00547F18">
      <w:pPr>
        <w:ind w:firstLine="709"/>
        <w:jc w:val="both"/>
        <w:rPr>
          <w:sz w:val="28"/>
          <w:szCs w:val="28"/>
        </w:rPr>
      </w:pPr>
      <w:proofErr w:type="gramStart"/>
      <w:r>
        <w:rPr>
          <w:sz w:val="28"/>
          <w:szCs w:val="28"/>
        </w:rPr>
        <w:t>постановление</w:t>
      </w:r>
      <w:r w:rsidRPr="00547F18">
        <w:rPr>
          <w:sz w:val="28"/>
          <w:szCs w:val="28"/>
        </w:rPr>
        <w:t xml:space="preserve"> а</w:t>
      </w:r>
      <w:r>
        <w:rPr>
          <w:sz w:val="28"/>
          <w:szCs w:val="28"/>
        </w:rPr>
        <w:t>дминистрации Кондинского района</w:t>
      </w:r>
      <w:r w:rsidRPr="00547F18">
        <w:rPr>
          <w:sz w:val="28"/>
          <w:szCs w:val="28"/>
        </w:rPr>
        <w:t xml:space="preserve"> </w:t>
      </w:r>
      <w:r w:rsidR="00547F18" w:rsidRPr="00547F18">
        <w:rPr>
          <w:sz w:val="28"/>
          <w:szCs w:val="28"/>
        </w:rPr>
        <w:t>от 17 июня 2024</w:t>
      </w:r>
      <w:r w:rsidR="00547F18">
        <w:rPr>
          <w:sz w:val="28"/>
          <w:szCs w:val="28"/>
        </w:rPr>
        <w:t xml:space="preserve"> </w:t>
      </w:r>
      <w:r w:rsidR="00547F18" w:rsidRPr="00547F18">
        <w:rPr>
          <w:sz w:val="28"/>
          <w:szCs w:val="28"/>
        </w:rPr>
        <w:t xml:space="preserve">года № 636 </w:t>
      </w:r>
      <w:r w:rsidR="005752BD">
        <w:rPr>
          <w:sz w:val="28"/>
          <w:szCs w:val="28"/>
        </w:rPr>
        <w:t>«</w:t>
      </w:r>
      <w:r w:rsidR="00547F18" w:rsidRPr="00547F18">
        <w:rPr>
          <w:sz w:val="28"/>
          <w:szCs w:val="28"/>
        </w:rPr>
        <w:t>О внесении изменений в постановление администрации Кондинского района от 28 сентября 2015 года № 1213</w:t>
      </w:r>
      <w:r w:rsidR="008841DD">
        <w:rPr>
          <w:sz w:val="28"/>
          <w:szCs w:val="28"/>
        </w:rPr>
        <w:t xml:space="preserve"> </w:t>
      </w:r>
      <w:r w:rsidR="005752BD">
        <w:rPr>
          <w:sz w:val="28"/>
          <w:szCs w:val="28"/>
        </w:rPr>
        <w:t>«</w:t>
      </w:r>
      <w:r w:rsidR="00547F18" w:rsidRPr="00547F18">
        <w:rPr>
          <w:sz w:val="28"/>
          <w:szCs w:val="28"/>
        </w:rPr>
        <w:t>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принятых муниципальных нормативных правовых актов администрации Кондинского района и Думы Кондинского района</w:t>
      </w:r>
      <w:r w:rsidR="005752BD">
        <w:rPr>
          <w:sz w:val="28"/>
          <w:szCs w:val="28"/>
        </w:rPr>
        <w:t>»</w:t>
      </w:r>
      <w:r w:rsidR="00547F18" w:rsidRPr="00547F18">
        <w:rPr>
          <w:sz w:val="28"/>
          <w:szCs w:val="28"/>
        </w:rPr>
        <w:t>.</w:t>
      </w:r>
      <w:proofErr w:type="gramEnd"/>
    </w:p>
    <w:p w:rsidR="00547F18" w:rsidRPr="00607300" w:rsidRDefault="00547F18" w:rsidP="00547F18">
      <w:pPr>
        <w:ind w:firstLine="709"/>
        <w:jc w:val="both"/>
        <w:rPr>
          <w:sz w:val="28"/>
          <w:szCs w:val="28"/>
          <w:shd w:val="clear" w:color="auto" w:fill="FFFFFF"/>
        </w:rPr>
      </w:pPr>
      <w:r w:rsidRPr="00547F18">
        <w:rPr>
          <w:sz w:val="28"/>
          <w:szCs w:val="28"/>
        </w:rPr>
        <w:t xml:space="preserve">4. </w:t>
      </w:r>
      <w:r w:rsidRPr="00607300">
        <w:rPr>
          <w:sz w:val="28"/>
          <w:szCs w:val="28"/>
        </w:rPr>
        <w:t>О</w:t>
      </w:r>
      <w:r w:rsidRPr="00607300">
        <w:rPr>
          <w:sz w:val="28"/>
          <w:szCs w:val="28"/>
          <w:shd w:val="clear" w:color="auto" w:fill="FFFFFF"/>
        </w:rPr>
        <w:t xml:space="preserve">бнародовать постановление в соответствии с решением Думы Кондинского района от 27 февраля 2017 года № 215 </w:t>
      </w:r>
      <w:r w:rsidR="005752BD" w:rsidRPr="00607300">
        <w:rPr>
          <w:sz w:val="28"/>
          <w:szCs w:val="28"/>
          <w:shd w:val="clear" w:color="auto" w:fill="FFFFFF"/>
        </w:rPr>
        <w:t>«</w:t>
      </w:r>
      <w:r w:rsidRPr="00607300">
        <w:rPr>
          <w:sz w:val="28"/>
          <w:szCs w:val="28"/>
          <w:shd w:val="clear" w:color="auto" w:fill="FFFFFF"/>
        </w:rPr>
        <w:t>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w:t>
      </w:r>
      <w:r w:rsidR="005752BD" w:rsidRPr="00607300">
        <w:rPr>
          <w:sz w:val="28"/>
          <w:szCs w:val="28"/>
          <w:shd w:val="clear" w:color="auto" w:fill="FFFFFF"/>
        </w:rPr>
        <w:t>»</w:t>
      </w:r>
      <w:r w:rsidRPr="00607300">
        <w:rPr>
          <w:sz w:val="28"/>
          <w:szCs w:val="28"/>
          <w:shd w:val="clear" w:color="auto" w:fill="FFFFFF"/>
        </w:rPr>
        <w:t xml:space="preserve"> и разместить на официальном сайте органов местного самоуправления Кондинского района.</w:t>
      </w:r>
    </w:p>
    <w:p w:rsidR="007D08BC" w:rsidRPr="00607300" w:rsidRDefault="007D08BC" w:rsidP="00547F18">
      <w:pPr>
        <w:ind w:firstLine="709"/>
        <w:jc w:val="both"/>
        <w:rPr>
          <w:sz w:val="28"/>
          <w:szCs w:val="28"/>
        </w:rPr>
      </w:pPr>
      <w:r w:rsidRPr="00607300">
        <w:rPr>
          <w:sz w:val="28"/>
          <w:szCs w:val="28"/>
          <w:shd w:val="clear" w:color="auto" w:fill="FFFFFF"/>
        </w:rPr>
        <w:t>5. Постановление вступает в силу после его обнародования.</w:t>
      </w:r>
    </w:p>
    <w:p w:rsidR="00547F18" w:rsidRPr="00607300" w:rsidRDefault="007D08BC" w:rsidP="00547F18">
      <w:pPr>
        <w:ind w:firstLine="709"/>
        <w:jc w:val="both"/>
        <w:rPr>
          <w:sz w:val="28"/>
          <w:szCs w:val="28"/>
        </w:rPr>
      </w:pPr>
      <w:r w:rsidRPr="00607300">
        <w:rPr>
          <w:sz w:val="28"/>
          <w:szCs w:val="28"/>
        </w:rPr>
        <w:t>6</w:t>
      </w:r>
      <w:r w:rsidR="00547F18" w:rsidRPr="00607300">
        <w:rPr>
          <w:sz w:val="28"/>
          <w:szCs w:val="28"/>
        </w:rPr>
        <w:t xml:space="preserve">. </w:t>
      </w:r>
      <w:proofErr w:type="gramStart"/>
      <w:r w:rsidR="008F0D2A" w:rsidRPr="00607300">
        <w:rPr>
          <w:sz w:val="28"/>
          <w:szCs w:val="28"/>
        </w:rPr>
        <w:t>Контроль за</w:t>
      </w:r>
      <w:proofErr w:type="gramEnd"/>
      <w:r w:rsidR="008F0D2A" w:rsidRPr="00607300">
        <w:rPr>
          <w:sz w:val="28"/>
          <w:szCs w:val="28"/>
        </w:rPr>
        <w:t xml:space="preserve"> выполнением постановления возложить на заместителя главы района Е.Е. Петрову.</w:t>
      </w:r>
    </w:p>
    <w:p w:rsidR="00547F18" w:rsidRPr="00607300" w:rsidRDefault="00547F18" w:rsidP="00547F18">
      <w:pPr>
        <w:ind w:firstLine="709"/>
        <w:jc w:val="both"/>
        <w:rPr>
          <w:sz w:val="28"/>
          <w:szCs w:val="28"/>
        </w:rPr>
      </w:pPr>
    </w:p>
    <w:p w:rsidR="00547F18" w:rsidRPr="00607300" w:rsidRDefault="00547F18" w:rsidP="00547F18">
      <w:pPr>
        <w:ind w:firstLine="709"/>
        <w:jc w:val="both"/>
        <w:rPr>
          <w:sz w:val="28"/>
          <w:szCs w:val="28"/>
        </w:rPr>
      </w:pPr>
    </w:p>
    <w:p w:rsidR="007E657E" w:rsidRPr="00607300" w:rsidRDefault="007E657E" w:rsidP="00547F18">
      <w:pPr>
        <w:ind w:firstLine="709"/>
        <w:jc w:val="both"/>
        <w:rPr>
          <w:sz w:val="28"/>
          <w:szCs w:val="28"/>
        </w:rPr>
      </w:pPr>
    </w:p>
    <w:tbl>
      <w:tblPr>
        <w:tblW w:w="0" w:type="auto"/>
        <w:tblLook w:val="01E0" w:firstRow="1" w:lastRow="1" w:firstColumn="1" w:lastColumn="1" w:noHBand="0" w:noVBand="0"/>
      </w:tblPr>
      <w:tblGrid>
        <w:gridCol w:w="4486"/>
        <w:gridCol w:w="1739"/>
        <w:gridCol w:w="3630"/>
      </w:tblGrid>
      <w:tr w:rsidR="00547F18" w:rsidRPr="00607300" w:rsidTr="004C2FEB">
        <w:tc>
          <w:tcPr>
            <w:tcW w:w="4785" w:type="dxa"/>
          </w:tcPr>
          <w:p w:rsidR="00424B28" w:rsidRPr="00607300" w:rsidRDefault="00424B28" w:rsidP="004221F7">
            <w:pPr>
              <w:jc w:val="both"/>
              <w:rPr>
                <w:sz w:val="28"/>
                <w:szCs w:val="28"/>
              </w:rPr>
            </w:pPr>
            <w:proofErr w:type="gramStart"/>
            <w:r w:rsidRPr="00607300">
              <w:rPr>
                <w:sz w:val="28"/>
                <w:szCs w:val="28"/>
              </w:rPr>
              <w:t>Исполняющий</w:t>
            </w:r>
            <w:proofErr w:type="gramEnd"/>
            <w:r w:rsidRPr="00607300">
              <w:rPr>
                <w:sz w:val="28"/>
                <w:szCs w:val="28"/>
              </w:rPr>
              <w:t xml:space="preserve"> обязанности </w:t>
            </w:r>
          </w:p>
          <w:p w:rsidR="00424B28" w:rsidRPr="00607300" w:rsidRDefault="00424B28" w:rsidP="004221F7">
            <w:pPr>
              <w:jc w:val="both"/>
              <w:rPr>
                <w:sz w:val="28"/>
                <w:szCs w:val="28"/>
              </w:rPr>
            </w:pPr>
            <w:r w:rsidRPr="00607300">
              <w:rPr>
                <w:sz w:val="28"/>
                <w:szCs w:val="28"/>
              </w:rPr>
              <w:t>главы района</w:t>
            </w:r>
          </w:p>
        </w:tc>
        <w:tc>
          <w:tcPr>
            <w:tcW w:w="1920" w:type="dxa"/>
          </w:tcPr>
          <w:p w:rsidR="00424B28" w:rsidRPr="00607300" w:rsidRDefault="00424B28" w:rsidP="004221F7">
            <w:pPr>
              <w:jc w:val="center"/>
              <w:rPr>
                <w:sz w:val="28"/>
                <w:szCs w:val="28"/>
              </w:rPr>
            </w:pPr>
          </w:p>
        </w:tc>
        <w:tc>
          <w:tcPr>
            <w:tcW w:w="3692" w:type="dxa"/>
            <w:tcBorders>
              <w:left w:val="nil"/>
            </w:tcBorders>
          </w:tcPr>
          <w:p w:rsidR="00424B28" w:rsidRPr="00607300" w:rsidRDefault="00424B28" w:rsidP="004221F7">
            <w:pPr>
              <w:ind w:left="2327"/>
              <w:jc w:val="right"/>
              <w:rPr>
                <w:sz w:val="28"/>
                <w:szCs w:val="28"/>
              </w:rPr>
            </w:pPr>
          </w:p>
          <w:p w:rsidR="00424B28" w:rsidRPr="00607300" w:rsidRDefault="00C05F7A" w:rsidP="004221F7">
            <w:pPr>
              <w:ind w:left="1335"/>
              <w:jc w:val="right"/>
              <w:rPr>
                <w:sz w:val="28"/>
                <w:szCs w:val="28"/>
              </w:rPr>
            </w:pPr>
            <w:r w:rsidRPr="00607300">
              <w:rPr>
                <w:sz w:val="28"/>
                <w:szCs w:val="28"/>
              </w:rPr>
              <w:t>М.А.Минина</w:t>
            </w:r>
          </w:p>
        </w:tc>
      </w:tr>
    </w:tbl>
    <w:p w:rsidR="00816D46" w:rsidRDefault="00816D46"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D10C59" w:rsidRDefault="00D10C59" w:rsidP="00547F18">
      <w:pPr>
        <w:rPr>
          <w:color w:val="000000"/>
          <w:sz w:val="16"/>
          <w:szCs w:val="16"/>
        </w:rPr>
      </w:pPr>
    </w:p>
    <w:p w:rsidR="00C37CE9" w:rsidRDefault="00252FE0" w:rsidP="00547F18">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p w:rsidR="00A86E0E" w:rsidRDefault="00A86E0E" w:rsidP="00C37CE9">
      <w:pPr>
        <w:shd w:val="clear" w:color="auto" w:fill="FFFFFF"/>
        <w:autoSpaceDE w:val="0"/>
        <w:autoSpaceDN w:val="0"/>
        <w:adjustRightInd w:val="0"/>
        <w:ind w:left="4962"/>
      </w:pPr>
      <w:r w:rsidRPr="00953EC8">
        <w:lastRenderedPageBreak/>
        <w:t>Приложение</w:t>
      </w:r>
      <w:r>
        <w:t xml:space="preserve"> </w:t>
      </w:r>
      <w:r w:rsidR="00941783">
        <w:t>1</w:t>
      </w:r>
    </w:p>
    <w:p w:rsidR="00A86E0E" w:rsidRPr="00953EC8" w:rsidRDefault="00A86E0E" w:rsidP="00C37CE9">
      <w:pPr>
        <w:shd w:val="clear" w:color="auto" w:fill="FFFFFF"/>
        <w:autoSpaceDE w:val="0"/>
        <w:autoSpaceDN w:val="0"/>
        <w:adjustRightInd w:val="0"/>
        <w:ind w:left="4962"/>
      </w:pPr>
      <w:r w:rsidRPr="00953EC8">
        <w:t>к постановлению администрации района</w:t>
      </w:r>
    </w:p>
    <w:p w:rsidR="00A86E0E" w:rsidRDefault="00A86E0E" w:rsidP="00C37CE9">
      <w:pPr>
        <w:ind w:left="4962"/>
      </w:pPr>
      <w:r>
        <w:t xml:space="preserve">от </w:t>
      </w:r>
      <w:r w:rsidR="00E230F4">
        <w:t>06</w:t>
      </w:r>
      <w:r w:rsidR="003E66F0">
        <w:t>.10</w:t>
      </w:r>
      <w:r w:rsidR="00252FE0">
        <w:t>.</w:t>
      </w:r>
      <w:r>
        <w:t>202</w:t>
      </w:r>
      <w:r w:rsidR="0050540C">
        <w:t>5</w:t>
      </w:r>
      <w:r>
        <w:t xml:space="preserve"> №</w:t>
      </w:r>
      <w:r w:rsidR="000E1D8D">
        <w:t xml:space="preserve"> </w:t>
      </w:r>
      <w:r w:rsidR="00547F18">
        <w:t>1043</w:t>
      </w:r>
    </w:p>
    <w:p w:rsidR="00547F18" w:rsidRPr="005100C4" w:rsidRDefault="00547F18" w:rsidP="00F67EE1">
      <w:pPr>
        <w:widowControl w:val="0"/>
        <w:autoSpaceDE w:val="0"/>
        <w:autoSpaceDN w:val="0"/>
        <w:adjustRightInd w:val="0"/>
        <w:rPr>
          <w:sz w:val="28"/>
          <w:szCs w:val="28"/>
        </w:rPr>
      </w:pPr>
    </w:p>
    <w:p w:rsidR="00547F18" w:rsidRPr="005100C4" w:rsidRDefault="00F67EE1" w:rsidP="00F67EE1">
      <w:pPr>
        <w:widowControl w:val="0"/>
        <w:autoSpaceDE w:val="0"/>
        <w:autoSpaceDN w:val="0"/>
        <w:adjustRightInd w:val="0"/>
        <w:jc w:val="center"/>
        <w:rPr>
          <w:bCs/>
          <w:sz w:val="28"/>
          <w:szCs w:val="28"/>
        </w:rPr>
      </w:pPr>
      <w:bookmarkStart w:id="0" w:name="Par51"/>
      <w:bookmarkEnd w:id="0"/>
      <w:r w:rsidRPr="005100C4">
        <w:rPr>
          <w:bCs/>
          <w:sz w:val="28"/>
          <w:szCs w:val="28"/>
        </w:rPr>
        <w:t>Порядок</w:t>
      </w:r>
    </w:p>
    <w:p w:rsidR="005100C4" w:rsidRDefault="00F67EE1" w:rsidP="00F67EE1">
      <w:pPr>
        <w:widowControl w:val="0"/>
        <w:autoSpaceDE w:val="0"/>
        <w:autoSpaceDN w:val="0"/>
        <w:adjustRightInd w:val="0"/>
        <w:jc w:val="center"/>
        <w:rPr>
          <w:bCs/>
          <w:sz w:val="28"/>
          <w:szCs w:val="28"/>
        </w:rPr>
      </w:pPr>
      <w:r w:rsidRPr="005100C4">
        <w:rPr>
          <w:bCs/>
          <w:sz w:val="28"/>
          <w:szCs w:val="28"/>
        </w:rPr>
        <w:t xml:space="preserve">проведения </w:t>
      </w:r>
      <w:proofErr w:type="gramStart"/>
      <w:r w:rsidRPr="005100C4">
        <w:rPr>
          <w:bCs/>
          <w:sz w:val="28"/>
          <w:szCs w:val="28"/>
        </w:rPr>
        <w:t>оценки регулирующего воздействия проектов муниципальных нормативных правовых актов администрации</w:t>
      </w:r>
      <w:proofErr w:type="gramEnd"/>
      <w:r w:rsidRPr="005100C4">
        <w:rPr>
          <w:bCs/>
          <w:sz w:val="28"/>
          <w:szCs w:val="28"/>
        </w:rPr>
        <w:t xml:space="preserve"> Кондинского района </w:t>
      </w:r>
    </w:p>
    <w:p w:rsidR="00547F18" w:rsidRPr="005100C4" w:rsidRDefault="00F67EE1" w:rsidP="00F67EE1">
      <w:pPr>
        <w:widowControl w:val="0"/>
        <w:autoSpaceDE w:val="0"/>
        <w:autoSpaceDN w:val="0"/>
        <w:adjustRightInd w:val="0"/>
        <w:jc w:val="center"/>
        <w:rPr>
          <w:bCs/>
          <w:sz w:val="28"/>
          <w:szCs w:val="28"/>
        </w:rPr>
      </w:pPr>
      <w:r w:rsidRPr="005100C4">
        <w:rPr>
          <w:bCs/>
          <w:sz w:val="28"/>
          <w:szCs w:val="28"/>
        </w:rPr>
        <w:t>и Думы Кондинского района</w:t>
      </w:r>
    </w:p>
    <w:p w:rsidR="00547F18" w:rsidRPr="005100C4" w:rsidRDefault="00F67EE1" w:rsidP="00F67EE1">
      <w:pPr>
        <w:widowControl w:val="0"/>
        <w:autoSpaceDE w:val="0"/>
        <w:autoSpaceDN w:val="0"/>
        <w:adjustRightInd w:val="0"/>
        <w:jc w:val="center"/>
        <w:rPr>
          <w:bCs/>
          <w:sz w:val="28"/>
          <w:szCs w:val="28"/>
        </w:rPr>
      </w:pPr>
      <w:r w:rsidRPr="005100C4">
        <w:rPr>
          <w:bCs/>
          <w:sz w:val="28"/>
          <w:szCs w:val="28"/>
        </w:rPr>
        <w:t>(далее - Порядок)</w:t>
      </w:r>
    </w:p>
    <w:p w:rsidR="00547F18" w:rsidRPr="005100C4" w:rsidRDefault="00547F18" w:rsidP="00F67EE1">
      <w:pPr>
        <w:widowControl w:val="0"/>
        <w:autoSpaceDE w:val="0"/>
        <w:autoSpaceDN w:val="0"/>
        <w:adjustRightInd w:val="0"/>
        <w:rPr>
          <w:sz w:val="28"/>
          <w:szCs w:val="28"/>
        </w:rPr>
      </w:pPr>
    </w:p>
    <w:p w:rsidR="00547F18" w:rsidRPr="005100C4" w:rsidRDefault="00547F18" w:rsidP="00F67EE1">
      <w:pPr>
        <w:widowControl w:val="0"/>
        <w:autoSpaceDE w:val="0"/>
        <w:autoSpaceDN w:val="0"/>
        <w:adjustRightInd w:val="0"/>
        <w:jc w:val="center"/>
        <w:outlineLvl w:val="1"/>
        <w:rPr>
          <w:bCs/>
          <w:sz w:val="28"/>
          <w:szCs w:val="28"/>
        </w:rPr>
      </w:pPr>
      <w:bookmarkStart w:id="1" w:name="Par61"/>
      <w:bookmarkEnd w:id="1"/>
      <w:r w:rsidRPr="005100C4">
        <w:rPr>
          <w:bCs/>
          <w:sz w:val="28"/>
          <w:szCs w:val="28"/>
        </w:rPr>
        <w:t xml:space="preserve">Раздел I. </w:t>
      </w:r>
      <w:r w:rsidR="00F67EE1" w:rsidRPr="005100C4">
        <w:rPr>
          <w:bCs/>
          <w:sz w:val="28"/>
          <w:szCs w:val="28"/>
        </w:rPr>
        <w:t>Общие положения</w:t>
      </w:r>
    </w:p>
    <w:p w:rsidR="00547F18" w:rsidRPr="005100C4" w:rsidRDefault="00547F18" w:rsidP="00F67EE1">
      <w:pPr>
        <w:widowControl w:val="0"/>
        <w:autoSpaceDE w:val="0"/>
        <w:autoSpaceDN w:val="0"/>
        <w:adjustRightInd w:val="0"/>
        <w:rPr>
          <w:sz w:val="28"/>
          <w:szCs w:val="28"/>
        </w:rPr>
      </w:pPr>
    </w:p>
    <w:p w:rsidR="00547F18" w:rsidRPr="005100C4" w:rsidRDefault="00547F18" w:rsidP="00F67EE1">
      <w:pPr>
        <w:pStyle w:val="aff2"/>
        <w:ind w:firstLine="709"/>
        <w:jc w:val="both"/>
        <w:rPr>
          <w:b w:val="0"/>
          <w:szCs w:val="28"/>
        </w:rPr>
      </w:pPr>
      <w:r w:rsidRPr="005100C4">
        <w:rPr>
          <w:b w:val="0"/>
          <w:szCs w:val="28"/>
        </w:rPr>
        <w:t>1.1. Порядок устанавливает процедуры и требования по организации и проведению оценки регулирующего воздействия проектов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при разработке проектов которых проводилась оценка регулирующего воздействия, затрагивающих вопросы осуществления предпринимательской, инвестиционной и иной экономической деятельности (далее - ОРВ).</w:t>
      </w:r>
    </w:p>
    <w:p w:rsidR="00547F18" w:rsidRPr="005100C4" w:rsidRDefault="00547F18" w:rsidP="00F67EE1">
      <w:pPr>
        <w:pStyle w:val="aff2"/>
        <w:ind w:firstLine="709"/>
        <w:jc w:val="both"/>
        <w:rPr>
          <w:b w:val="0"/>
          <w:szCs w:val="28"/>
        </w:rPr>
      </w:pPr>
      <w:r w:rsidRPr="005100C4">
        <w:rPr>
          <w:b w:val="0"/>
          <w:szCs w:val="28"/>
        </w:rPr>
        <w:t>1.2. В Порядке используются следующие понятия и определения:</w:t>
      </w:r>
    </w:p>
    <w:p w:rsidR="00547F18" w:rsidRPr="005100C4" w:rsidRDefault="00547F18" w:rsidP="00F67EE1">
      <w:pPr>
        <w:pStyle w:val="aff2"/>
        <w:ind w:firstLine="709"/>
        <w:jc w:val="both"/>
        <w:rPr>
          <w:b w:val="0"/>
          <w:szCs w:val="28"/>
        </w:rPr>
      </w:pPr>
      <w:proofErr w:type="gramStart"/>
      <w:r w:rsidRPr="005100C4">
        <w:rPr>
          <w:b w:val="0"/>
          <w:szCs w:val="28"/>
        </w:rPr>
        <w:t>регулирующий орган - орган администрации Кондинского района, структурное подразделение администрации Кондинского района, Дума Кондинского района, являющийся разработчиком концепции (идеи) предлагаемого правового регулирования, проекта нормативного правового акта, затрагивающего вопросы осуществления предпринимательской, инвестиционной и иной экономической деятельности, и осуществляющий функции по нормативно-правовому регулированию в соответствующей сфере деятельности;</w:t>
      </w:r>
      <w:proofErr w:type="gramEnd"/>
    </w:p>
    <w:p w:rsidR="00547F18" w:rsidRPr="005100C4" w:rsidRDefault="00547F18" w:rsidP="00F67EE1">
      <w:pPr>
        <w:pStyle w:val="aff2"/>
        <w:ind w:firstLine="709"/>
        <w:jc w:val="both"/>
        <w:rPr>
          <w:b w:val="0"/>
          <w:szCs w:val="28"/>
        </w:rPr>
      </w:pPr>
      <w:proofErr w:type="gramStart"/>
      <w:r w:rsidRPr="005100C4">
        <w:rPr>
          <w:b w:val="0"/>
          <w:szCs w:val="28"/>
        </w:rPr>
        <w:t xml:space="preserve">уполномоченный орган - комитет экономического развития администрации Кондинского района, ответственный за внедрение ОРВ </w:t>
      </w:r>
      <w:r w:rsidR="005752BD">
        <w:rPr>
          <w:b w:val="0"/>
          <w:szCs w:val="28"/>
        </w:rPr>
        <w:t xml:space="preserve">                 </w:t>
      </w:r>
      <w:r w:rsidRPr="005100C4">
        <w:rPr>
          <w:b w:val="0"/>
          <w:szCs w:val="28"/>
        </w:rPr>
        <w:t xml:space="preserve">в муниципальном образовании Кондинский район и развитие процедур ОРВ, выполняющий функции нормативно-правового, информационного и методического обеспечения ОРВ, подготавливающий заключения об ОРВ </w:t>
      </w:r>
      <w:r w:rsidR="005752BD">
        <w:rPr>
          <w:b w:val="0"/>
          <w:szCs w:val="28"/>
        </w:rPr>
        <w:t xml:space="preserve">                 </w:t>
      </w:r>
      <w:r w:rsidRPr="005100C4">
        <w:rPr>
          <w:b w:val="0"/>
          <w:szCs w:val="28"/>
        </w:rPr>
        <w:t>по проектам нормативных правовых актов, затрагивающих вопросы осуществления предпринимательской, и иной экономической деятельности;</w:t>
      </w:r>
      <w:proofErr w:type="gramEnd"/>
    </w:p>
    <w:p w:rsidR="00547F18" w:rsidRPr="005100C4" w:rsidRDefault="00547F18" w:rsidP="00F67EE1">
      <w:pPr>
        <w:pStyle w:val="aff2"/>
        <w:ind w:firstLine="709"/>
        <w:jc w:val="both"/>
        <w:rPr>
          <w:b w:val="0"/>
          <w:szCs w:val="28"/>
        </w:rPr>
      </w:pPr>
      <w:r w:rsidRPr="005100C4">
        <w:rPr>
          <w:b w:val="0"/>
          <w:szCs w:val="28"/>
        </w:rPr>
        <w:t>публичные консультации - открытые обсуждения с заинтересованными лицами концепции (идеи) предлагаемого правового регулирования, проекта муниципального нормативного правового акта или муниципального нормативного правового акта, организуемые регулирующим органом, при проведении публичных консультаций на этапе формирования концепции (идеи) предлагаемого правового регулирования, процедур ОРВ;</w:t>
      </w:r>
    </w:p>
    <w:p w:rsidR="00547F18" w:rsidRPr="005100C4" w:rsidRDefault="00547F18" w:rsidP="00F67EE1">
      <w:pPr>
        <w:pStyle w:val="aff2"/>
        <w:ind w:firstLine="709"/>
        <w:jc w:val="both"/>
        <w:rPr>
          <w:b w:val="0"/>
          <w:szCs w:val="28"/>
        </w:rPr>
      </w:pPr>
      <w:r w:rsidRPr="005100C4">
        <w:rPr>
          <w:b w:val="0"/>
          <w:szCs w:val="28"/>
        </w:rPr>
        <w:t>дополнительные публичные консультации при подготовке заключения - открытое обсуждение с заинтересованными лицами проекта муниципального нормативного правового акта (муниципального нормативного правового акта), организуемое уполномоченным органом при подготовке заключения об ОРВ;</w:t>
      </w:r>
    </w:p>
    <w:p w:rsidR="00547F18" w:rsidRPr="005100C4" w:rsidRDefault="00547F18" w:rsidP="00F67EE1">
      <w:pPr>
        <w:pStyle w:val="aff2"/>
        <w:ind w:firstLine="709"/>
        <w:jc w:val="both"/>
        <w:rPr>
          <w:b w:val="0"/>
          <w:szCs w:val="28"/>
        </w:rPr>
      </w:pPr>
      <w:proofErr w:type="gramStart"/>
      <w:r w:rsidRPr="005100C4">
        <w:rPr>
          <w:b w:val="0"/>
          <w:szCs w:val="28"/>
        </w:rPr>
        <w:lastRenderedPageBreak/>
        <w:t>участники публичных консультаций - органы администрации Кондинского района, структурные подразделения администрации Кондинского района, за исключением регулирующих органов и органов, органы государственной власти, органы местного самоуправления городских и сельских поселений Кондинского района, организации, целью деятельности которых является защита и представление интересов субъектов предпринимательской и инвестиционной деятельности, экспертно-консультативные советы, иные совещательные органы, созданные при Главе Кондинского района, Думе Кондинского района, субъекты предпринимательской и</w:t>
      </w:r>
      <w:proofErr w:type="gramEnd"/>
      <w:r w:rsidRPr="005100C4">
        <w:rPr>
          <w:b w:val="0"/>
          <w:szCs w:val="28"/>
        </w:rPr>
        <w:t xml:space="preserve"> инвестиционной деятельности, их ассоциации и союзы, научно-исследовательские, общественные и иные организации и лица, принимающие участие в публичных консультациях на этапе формирования концепции (идеи) предлагаемого правового регулирования, при проведении процедур ОРВ проектов нормативных правовых актов;</w:t>
      </w:r>
    </w:p>
    <w:p w:rsidR="00547F18" w:rsidRPr="005100C4" w:rsidRDefault="00547F18" w:rsidP="00F67EE1">
      <w:pPr>
        <w:pStyle w:val="aff2"/>
        <w:ind w:firstLine="709"/>
        <w:jc w:val="both"/>
        <w:rPr>
          <w:b w:val="0"/>
          <w:szCs w:val="28"/>
        </w:rPr>
      </w:pPr>
      <w:r w:rsidRPr="005100C4">
        <w:rPr>
          <w:b w:val="0"/>
          <w:szCs w:val="28"/>
        </w:rPr>
        <w:t xml:space="preserve">сводный отчет о результатах проведения ОРВ (далее - сводный отчет) - документ, содержащий выводы по итогам </w:t>
      </w:r>
      <w:proofErr w:type="gramStart"/>
      <w:r w:rsidRPr="005100C4">
        <w:rPr>
          <w:b w:val="0"/>
          <w:szCs w:val="28"/>
        </w:rPr>
        <w:t>проведения</w:t>
      </w:r>
      <w:proofErr w:type="gramEnd"/>
      <w:r w:rsidRPr="005100C4">
        <w:rPr>
          <w:b w:val="0"/>
          <w:szCs w:val="28"/>
        </w:rPr>
        <w:t xml:space="preserve"> регулирующим органом, исследования (оценки) эффективности предложенных вариантов правового регулирования или действующего правового регулирования;</w:t>
      </w:r>
    </w:p>
    <w:p w:rsidR="00547F18" w:rsidRPr="005100C4" w:rsidRDefault="00547F18" w:rsidP="00F67EE1">
      <w:pPr>
        <w:pStyle w:val="aff2"/>
        <w:ind w:firstLine="709"/>
        <w:jc w:val="both"/>
        <w:rPr>
          <w:b w:val="0"/>
          <w:szCs w:val="28"/>
        </w:rPr>
      </w:pPr>
      <w:r w:rsidRPr="005100C4">
        <w:rPr>
          <w:b w:val="0"/>
          <w:szCs w:val="28"/>
        </w:rPr>
        <w:t>сводка предложений - документ, содержащий все комментарии, предложения и (или) замечания участников публичных консультаций по итогам их проведения на этапе формирования концепции (идеи) предлагаемого правового регулирования, процедур оценки регулирующего воздействия;</w:t>
      </w:r>
    </w:p>
    <w:p w:rsidR="00547F18" w:rsidRPr="005100C4" w:rsidRDefault="00547F18" w:rsidP="00F67EE1">
      <w:pPr>
        <w:pStyle w:val="aff2"/>
        <w:ind w:firstLine="709"/>
        <w:jc w:val="both"/>
        <w:rPr>
          <w:b w:val="0"/>
          <w:szCs w:val="28"/>
        </w:rPr>
      </w:pPr>
      <w:r w:rsidRPr="005100C4">
        <w:rPr>
          <w:b w:val="0"/>
          <w:szCs w:val="28"/>
        </w:rPr>
        <w:t xml:space="preserve">участники проведения ОРВ - регулирующий орган, уполномоченный орган и участники публичных консультаций, принимающие участие </w:t>
      </w:r>
      <w:r w:rsidR="005752BD">
        <w:rPr>
          <w:b w:val="0"/>
          <w:szCs w:val="28"/>
        </w:rPr>
        <w:t xml:space="preserve">                        </w:t>
      </w:r>
      <w:r w:rsidRPr="005100C4">
        <w:rPr>
          <w:b w:val="0"/>
          <w:szCs w:val="28"/>
        </w:rPr>
        <w:t>в публичных консультациях</w:t>
      </w:r>
      <w:r w:rsidR="008841DD">
        <w:rPr>
          <w:b w:val="0"/>
          <w:szCs w:val="28"/>
        </w:rPr>
        <w:t xml:space="preserve"> </w:t>
      </w:r>
      <w:r w:rsidRPr="005100C4">
        <w:rPr>
          <w:b w:val="0"/>
          <w:szCs w:val="28"/>
        </w:rPr>
        <w:t>на этапе формирования концепции (идеи) предлагаемого правового регулирования, проведении ОРВ;</w:t>
      </w:r>
    </w:p>
    <w:p w:rsidR="00547F18" w:rsidRPr="005100C4" w:rsidRDefault="00547F18" w:rsidP="00F67EE1">
      <w:pPr>
        <w:pStyle w:val="aff2"/>
        <w:ind w:firstLine="709"/>
        <w:jc w:val="both"/>
        <w:rPr>
          <w:b w:val="0"/>
          <w:szCs w:val="28"/>
        </w:rPr>
      </w:pPr>
      <w:proofErr w:type="gramStart"/>
      <w:r w:rsidRPr="005100C4">
        <w:rPr>
          <w:b w:val="0"/>
          <w:szCs w:val="28"/>
        </w:rPr>
        <w:t>проекты нормативных правовых актов, разрабатываемые в условиях внешнего санкционного давления - проекты муниципальных нормативных правовых актов, затрагивающие вопросы осуществления предпринимательской, инвестиционной и иной экономической деятельности, подготовленные регулирующим органом 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Кондинский район и иных органов по обеспечению устойчивого развития</w:t>
      </w:r>
      <w:proofErr w:type="gramEnd"/>
      <w:r w:rsidRPr="005100C4">
        <w:rPr>
          <w:b w:val="0"/>
          <w:szCs w:val="28"/>
        </w:rPr>
        <w:t xml:space="preserve"> экономики муниципального образования Кондинский район в условиях внешнего санкционного давления, направленные на обеспечение устойчивого развития экономики в условиях внешнего санкционного давления;</w:t>
      </w:r>
    </w:p>
    <w:p w:rsidR="00547F18" w:rsidRPr="005100C4" w:rsidRDefault="00547F18" w:rsidP="00F67EE1">
      <w:pPr>
        <w:pStyle w:val="aff2"/>
        <w:ind w:firstLine="709"/>
        <w:jc w:val="both"/>
        <w:rPr>
          <w:b w:val="0"/>
          <w:szCs w:val="28"/>
        </w:rPr>
      </w:pPr>
      <w:r w:rsidRPr="005100C4">
        <w:rPr>
          <w:b w:val="0"/>
          <w:szCs w:val="28"/>
        </w:rPr>
        <w:t>проведение ОРВ в специальном порядке - порядок проведения процедуры ОРВ в отношении проектов нормативных правовых актов, разрабатываемых</w:t>
      </w:r>
      <w:r w:rsidR="005752BD">
        <w:rPr>
          <w:b w:val="0"/>
          <w:szCs w:val="28"/>
        </w:rPr>
        <w:t xml:space="preserve">                </w:t>
      </w:r>
      <w:r w:rsidRPr="005100C4">
        <w:rPr>
          <w:b w:val="0"/>
          <w:szCs w:val="28"/>
        </w:rPr>
        <w:t xml:space="preserve"> в условиях внешнего санкционного давления при котором не применяется </w:t>
      </w:r>
      <w:hyperlink w:anchor="Par136" w:tooltip="Раздел IV. ПРОВЕДЕНИЕ ОРВ, ПУБЛИЧНЫХ КОНСУЛЬТАЦИЙ" w:history="1">
        <w:r w:rsidRPr="005100C4">
          <w:rPr>
            <w:b w:val="0"/>
            <w:szCs w:val="28"/>
          </w:rPr>
          <w:t>раздел IV</w:t>
        </w:r>
      </w:hyperlink>
      <w:r w:rsidRPr="005100C4">
        <w:rPr>
          <w:b w:val="0"/>
          <w:szCs w:val="28"/>
        </w:rPr>
        <w:t xml:space="preserve"> Порядка, за исключением </w:t>
      </w:r>
      <w:hyperlink w:anchor="Par197" w:tooltip="сведения о разработке проекта муниципального нормативного правового акта 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 w:history="1">
        <w:r w:rsidRPr="005100C4">
          <w:rPr>
            <w:b w:val="0"/>
            <w:szCs w:val="28"/>
          </w:rPr>
          <w:t xml:space="preserve">абзаца четырнадцатого пункта 4.13 </w:t>
        </w:r>
        <w:r w:rsidR="005752BD">
          <w:rPr>
            <w:b w:val="0"/>
            <w:szCs w:val="28"/>
          </w:rPr>
          <w:t xml:space="preserve">             </w:t>
        </w:r>
        <w:r w:rsidRPr="005100C4">
          <w:rPr>
            <w:b w:val="0"/>
            <w:szCs w:val="28"/>
          </w:rPr>
          <w:t>раздела IV</w:t>
        </w:r>
      </w:hyperlink>
      <w:r w:rsidRPr="005100C4">
        <w:rPr>
          <w:b w:val="0"/>
          <w:szCs w:val="28"/>
        </w:rPr>
        <w:t xml:space="preserve"> Порядка;</w:t>
      </w:r>
    </w:p>
    <w:p w:rsidR="00547F18" w:rsidRPr="005100C4" w:rsidRDefault="00547F18" w:rsidP="00F67EE1">
      <w:pPr>
        <w:pStyle w:val="aff2"/>
        <w:ind w:firstLine="709"/>
        <w:jc w:val="both"/>
        <w:rPr>
          <w:b w:val="0"/>
          <w:szCs w:val="28"/>
        </w:rPr>
      </w:pPr>
      <w:r w:rsidRPr="005100C4">
        <w:rPr>
          <w:b w:val="0"/>
          <w:szCs w:val="28"/>
        </w:rPr>
        <w:t>портал проектов нормативных правовых актов - информационная система</w:t>
      </w:r>
      <w:r w:rsidR="008841DD">
        <w:rPr>
          <w:b w:val="0"/>
          <w:szCs w:val="28"/>
        </w:rPr>
        <w:t xml:space="preserve"> </w:t>
      </w:r>
      <w:r w:rsidRPr="005100C4">
        <w:rPr>
          <w:b w:val="0"/>
          <w:szCs w:val="28"/>
        </w:rPr>
        <w:t>в информаци</w:t>
      </w:r>
      <w:r w:rsidR="00786EDB" w:rsidRPr="005100C4">
        <w:rPr>
          <w:b w:val="0"/>
          <w:szCs w:val="28"/>
        </w:rPr>
        <w:t xml:space="preserve">онно-телекоммуникационной сети </w:t>
      </w:r>
      <w:r w:rsidR="005752BD">
        <w:rPr>
          <w:b w:val="0"/>
          <w:szCs w:val="28"/>
        </w:rPr>
        <w:t>«</w:t>
      </w:r>
      <w:r w:rsidR="00786EDB" w:rsidRPr="005100C4">
        <w:rPr>
          <w:b w:val="0"/>
          <w:szCs w:val="28"/>
        </w:rPr>
        <w:t>Интернет</w:t>
      </w:r>
      <w:r w:rsidR="005752BD">
        <w:rPr>
          <w:b w:val="0"/>
          <w:szCs w:val="28"/>
        </w:rPr>
        <w:t>»</w:t>
      </w:r>
      <w:r w:rsidRPr="005100C4">
        <w:rPr>
          <w:b w:val="0"/>
          <w:szCs w:val="28"/>
        </w:rPr>
        <w:t xml:space="preserve"> по адресу: </w:t>
      </w:r>
      <w:r w:rsidRPr="005100C4">
        <w:rPr>
          <w:b w:val="0"/>
          <w:szCs w:val="28"/>
        </w:rPr>
        <w:lastRenderedPageBreak/>
        <w:t>http://regulation.admhmao.ru, предназначенная для размещения регулирующим органом информации о проведении публичных консультаций на этапе формирования концепции (идеи) предлагаемого правового регулирования, публичных консультаций по проектам нормативных правовых актов и нормативным правовым актам при проведении процедур ОРВ.</w:t>
      </w:r>
    </w:p>
    <w:p w:rsidR="00547F18" w:rsidRPr="005100C4" w:rsidRDefault="00547F18" w:rsidP="00F67EE1">
      <w:pPr>
        <w:pStyle w:val="aff2"/>
        <w:ind w:firstLine="709"/>
        <w:jc w:val="both"/>
        <w:rPr>
          <w:b w:val="0"/>
          <w:szCs w:val="28"/>
        </w:rPr>
      </w:pPr>
      <w:r w:rsidRPr="005100C4">
        <w:rPr>
          <w:b w:val="0"/>
          <w:szCs w:val="28"/>
        </w:rPr>
        <w:t xml:space="preserve">1.3. </w:t>
      </w:r>
      <w:proofErr w:type="gramStart"/>
      <w:r w:rsidRPr="005100C4">
        <w:rPr>
          <w:b w:val="0"/>
          <w:szCs w:val="28"/>
        </w:rPr>
        <w:t xml:space="preserve">Согласование проектов муниципальных нормативных правовых актов уполномоченным органом на предмет необходимости проведения ОРВ </w:t>
      </w:r>
      <w:r w:rsidR="005752BD">
        <w:rPr>
          <w:b w:val="0"/>
          <w:szCs w:val="28"/>
        </w:rPr>
        <w:t xml:space="preserve">                     </w:t>
      </w:r>
      <w:r w:rsidRPr="005100C4">
        <w:rPr>
          <w:b w:val="0"/>
          <w:szCs w:val="28"/>
        </w:rPr>
        <w:t xml:space="preserve">в отношении проекта муниципального нормативного правового акта либо проекта нормативного правового акта, разрабатываемого в условиях внешнего санкционного давления, на предмет возможности проведения в отношении него ОРВ в специальном порядке осуществляется путем проставления визы </w:t>
      </w:r>
      <w:r w:rsidR="005752BD">
        <w:rPr>
          <w:b w:val="0"/>
          <w:szCs w:val="28"/>
        </w:rPr>
        <w:t xml:space="preserve">                     </w:t>
      </w:r>
      <w:r w:rsidRPr="005100C4">
        <w:rPr>
          <w:b w:val="0"/>
          <w:szCs w:val="28"/>
        </w:rPr>
        <w:t>в справке согласования проекта муниципального нормативного правового акта.</w:t>
      </w:r>
      <w:proofErr w:type="gramEnd"/>
    </w:p>
    <w:p w:rsidR="00547F18" w:rsidRPr="005100C4" w:rsidRDefault="00547F18" w:rsidP="00F67EE1">
      <w:pPr>
        <w:pStyle w:val="aff2"/>
        <w:ind w:firstLine="709"/>
        <w:jc w:val="both"/>
        <w:rPr>
          <w:b w:val="0"/>
          <w:szCs w:val="28"/>
        </w:rPr>
      </w:pPr>
      <w:r w:rsidRPr="005100C4">
        <w:rPr>
          <w:b w:val="0"/>
          <w:szCs w:val="28"/>
        </w:rPr>
        <w:t>Регулирующий орган направляет в уполномоченный орган проект муниципального нормативного правового акта только на бумажном носителе, со справкой согласования, подписанной руководителем структурного подразделения, представившего проект.</w:t>
      </w:r>
    </w:p>
    <w:p w:rsidR="00547F18" w:rsidRPr="005100C4" w:rsidRDefault="00547F18" w:rsidP="00F67EE1">
      <w:pPr>
        <w:pStyle w:val="aff2"/>
        <w:ind w:firstLine="709"/>
        <w:jc w:val="both"/>
        <w:rPr>
          <w:b w:val="0"/>
          <w:szCs w:val="28"/>
        </w:rPr>
      </w:pPr>
      <w:r w:rsidRPr="005100C4">
        <w:rPr>
          <w:b w:val="0"/>
          <w:szCs w:val="28"/>
        </w:rPr>
        <w:t>В случае отсутствия необходимости проведения ОРВ проекта муниципального нормативного правового акта уполномоченный орган проставляет в справке согласования визу, соде</w:t>
      </w:r>
      <w:r w:rsidR="005752BD">
        <w:rPr>
          <w:b w:val="0"/>
          <w:szCs w:val="28"/>
        </w:rPr>
        <w:t>ржащую запись «ОРВ                         не требуется»</w:t>
      </w:r>
      <w:r w:rsidRPr="005100C4">
        <w:rPr>
          <w:b w:val="0"/>
          <w:szCs w:val="28"/>
        </w:rPr>
        <w:t>.</w:t>
      </w:r>
    </w:p>
    <w:p w:rsidR="00547F18" w:rsidRPr="005100C4" w:rsidRDefault="00547F18" w:rsidP="00F67EE1">
      <w:pPr>
        <w:pStyle w:val="aff2"/>
        <w:ind w:firstLine="709"/>
        <w:jc w:val="both"/>
        <w:rPr>
          <w:b w:val="0"/>
          <w:szCs w:val="28"/>
        </w:rPr>
      </w:pPr>
      <w:r w:rsidRPr="005100C4">
        <w:rPr>
          <w:b w:val="0"/>
          <w:szCs w:val="28"/>
        </w:rPr>
        <w:t xml:space="preserve">При необходимости проведения ОРВ проекта муниципального нормативного правового акта уполномоченный орган проставляет в справке согласования визу, содержащую запись </w:t>
      </w:r>
      <w:r w:rsidR="005752BD">
        <w:rPr>
          <w:b w:val="0"/>
          <w:szCs w:val="28"/>
        </w:rPr>
        <w:t>«</w:t>
      </w:r>
      <w:r w:rsidRPr="005100C4">
        <w:rPr>
          <w:b w:val="0"/>
          <w:szCs w:val="28"/>
        </w:rPr>
        <w:t>Требуется ОРВ</w:t>
      </w:r>
      <w:r w:rsidR="005752BD">
        <w:rPr>
          <w:b w:val="0"/>
          <w:szCs w:val="28"/>
        </w:rPr>
        <w:t>»</w:t>
      </w:r>
      <w:r w:rsidRPr="005100C4">
        <w:rPr>
          <w:b w:val="0"/>
          <w:szCs w:val="28"/>
        </w:rPr>
        <w:t>.</w:t>
      </w:r>
    </w:p>
    <w:p w:rsidR="00547F18" w:rsidRPr="005100C4" w:rsidRDefault="00547F18" w:rsidP="00F67EE1">
      <w:pPr>
        <w:pStyle w:val="aff2"/>
        <w:ind w:firstLine="709"/>
        <w:jc w:val="both"/>
        <w:rPr>
          <w:b w:val="0"/>
          <w:szCs w:val="28"/>
        </w:rPr>
      </w:pPr>
      <w:r w:rsidRPr="005100C4">
        <w:rPr>
          <w:b w:val="0"/>
          <w:szCs w:val="28"/>
        </w:rPr>
        <w:t xml:space="preserve">В случае проведения ОРВ проекта муниципального нормативного правового акта уполномоченный орган проставляет в справке согласования визу, содержащую запись </w:t>
      </w:r>
      <w:r w:rsidR="005752BD">
        <w:rPr>
          <w:b w:val="0"/>
          <w:szCs w:val="28"/>
        </w:rPr>
        <w:t>«</w:t>
      </w:r>
      <w:r w:rsidRPr="005100C4">
        <w:rPr>
          <w:b w:val="0"/>
          <w:szCs w:val="28"/>
        </w:rPr>
        <w:t>ОРВ проведена, заключение положительное/отрицательное</w:t>
      </w:r>
      <w:r w:rsidR="005752BD">
        <w:rPr>
          <w:b w:val="0"/>
          <w:szCs w:val="28"/>
        </w:rPr>
        <w:t>»</w:t>
      </w:r>
      <w:r w:rsidRPr="005100C4">
        <w:rPr>
          <w:b w:val="0"/>
          <w:szCs w:val="28"/>
        </w:rPr>
        <w:t>.</w:t>
      </w:r>
    </w:p>
    <w:p w:rsidR="00547F18" w:rsidRPr="005100C4" w:rsidRDefault="00547F18" w:rsidP="00F67EE1">
      <w:pPr>
        <w:pStyle w:val="aff2"/>
        <w:ind w:firstLine="709"/>
        <w:jc w:val="both"/>
        <w:rPr>
          <w:b w:val="0"/>
          <w:szCs w:val="28"/>
        </w:rPr>
      </w:pPr>
      <w:r w:rsidRPr="005100C4">
        <w:rPr>
          <w:b w:val="0"/>
          <w:szCs w:val="28"/>
        </w:rPr>
        <w:t xml:space="preserve">При наличии положительного заключения уполномоченного </w:t>
      </w:r>
      <w:proofErr w:type="gramStart"/>
      <w:r w:rsidRPr="005100C4">
        <w:rPr>
          <w:b w:val="0"/>
          <w:szCs w:val="28"/>
        </w:rPr>
        <w:t>органа</w:t>
      </w:r>
      <w:proofErr w:type="gramEnd"/>
      <w:r w:rsidRPr="005100C4">
        <w:rPr>
          <w:b w:val="0"/>
          <w:szCs w:val="28"/>
        </w:rPr>
        <w:t xml:space="preserve"> </w:t>
      </w:r>
      <w:r w:rsidR="005752BD">
        <w:rPr>
          <w:b w:val="0"/>
          <w:szCs w:val="28"/>
        </w:rPr>
        <w:t xml:space="preserve">                </w:t>
      </w:r>
      <w:r w:rsidRPr="005100C4">
        <w:rPr>
          <w:b w:val="0"/>
          <w:szCs w:val="28"/>
        </w:rPr>
        <w:t xml:space="preserve">о результатах проведения оценки регулирующего воздействия проект муниципального нормативного правового акта согласовывается. При наличии отрицательного заключения уполномоченного </w:t>
      </w:r>
      <w:proofErr w:type="gramStart"/>
      <w:r w:rsidRPr="005100C4">
        <w:rPr>
          <w:b w:val="0"/>
          <w:szCs w:val="28"/>
        </w:rPr>
        <w:t>органа</w:t>
      </w:r>
      <w:proofErr w:type="gramEnd"/>
      <w:r w:rsidRPr="005100C4">
        <w:rPr>
          <w:b w:val="0"/>
          <w:szCs w:val="28"/>
        </w:rPr>
        <w:t xml:space="preserve"> о результатах проведения оценки регулирующего воздействия проект муниципального нормативного правового акта не согласовывается до устранения замечаний, указанных</w:t>
      </w:r>
      <w:r w:rsidR="005752BD">
        <w:rPr>
          <w:b w:val="0"/>
          <w:szCs w:val="28"/>
        </w:rPr>
        <w:t xml:space="preserve">               </w:t>
      </w:r>
      <w:r w:rsidRPr="005100C4">
        <w:rPr>
          <w:b w:val="0"/>
          <w:szCs w:val="28"/>
        </w:rPr>
        <w:t xml:space="preserve"> в отрицательном заключении о результатах проведения ОРВ.</w:t>
      </w:r>
    </w:p>
    <w:p w:rsidR="00547F18" w:rsidRPr="005100C4" w:rsidRDefault="00547F18" w:rsidP="00F67EE1">
      <w:pPr>
        <w:pStyle w:val="aff2"/>
        <w:ind w:firstLine="709"/>
        <w:jc w:val="both"/>
        <w:rPr>
          <w:b w:val="0"/>
          <w:szCs w:val="28"/>
        </w:rPr>
      </w:pPr>
      <w:r w:rsidRPr="005100C4">
        <w:rPr>
          <w:b w:val="0"/>
          <w:szCs w:val="28"/>
        </w:rPr>
        <w:t>При проведении ОРВ в специальн</w:t>
      </w:r>
      <w:r w:rsidR="00C1328E">
        <w:rPr>
          <w:b w:val="0"/>
          <w:szCs w:val="28"/>
        </w:rPr>
        <w:t>ом порядке уполномоченный орган</w:t>
      </w:r>
      <w:r w:rsidRPr="005100C4">
        <w:rPr>
          <w:b w:val="0"/>
          <w:szCs w:val="28"/>
        </w:rPr>
        <w:t xml:space="preserve"> </w:t>
      </w:r>
      <w:r w:rsidR="005752BD">
        <w:rPr>
          <w:b w:val="0"/>
          <w:szCs w:val="28"/>
        </w:rPr>
        <w:t xml:space="preserve">                   </w:t>
      </w:r>
      <w:r w:rsidRPr="005100C4">
        <w:rPr>
          <w:b w:val="0"/>
          <w:szCs w:val="28"/>
        </w:rPr>
        <w:t>в листе согласования к проекту муниципального нормативного правового акта указывает информацию о проведении ОРВ, при этом:</w:t>
      </w:r>
    </w:p>
    <w:p w:rsidR="00547F18" w:rsidRPr="005100C4" w:rsidRDefault="00547F18" w:rsidP="00F67EE1">
      <w:pPr>
        <w:pStyle w:val="aff2"/>
        <w:ind w:firstLine="709"/>
        <w:jc w:val="both"/>
        <w:rPr>
          <w:b w:val="0"/>
          <w:szCs w:val="28"/>
        </w:rPr>
      </w:pPr>
      <w:proofErr w:type="gramStart"/>
      <w:r w:rsidRPr="005100C4">
        <w:rPr>
          <w:b w:val="0"/>
          <w:szCs w:val="28"/>
        </w:rPr>
        <w:t xml:space="preserve">1) Согласовывает проект муниципального нормативного правового акта при наличии в нем (пояснительной записке к нему) информации </w:t>
      </w:r>
      <w:r w:rsidR="00C371DC">
        <w:rPr>
          <w:b w:val="0"/>
          <w:szCs w:val="28"/>
        </w:rPr>
        <w:t xml:space="preserve">                          </w:t>
      </w:r>
      <w:r w:rsidRPr="005100C4">
        <w:rPr>
          <w:b w:val="0"/>
          <w:szCs w:val="28"/>
        </w:rPr>
        <w:t xml:space="preserve">о необходимости его разработки 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w:t>
      </w:r>
      <w:r w:rsidRPr="005100C4">
        <w:rPr>
          <w:b w:val="0"/>
          <w:szCs w:val="28"/>
        </w:rPr>
        <w:lastRenderedPageBreak/>
        <w:t>направленных</w:t>
      </w:r>
      <w:proofErr w:type="gramEnd"/>
      <w:r w:rsidRPr="005100C4">
        <w:rPr>
          <w:b w:val="0"/>
          <w:szCs w:val="28"/>
        </w:rPr>
        <w:t xml:space="preserve"> на обеспечение устойчивого развития экономики в условиях внешнего санкционного давления, а также при отсутствии обоснованных предложений или замечаний уполномоченного органа, направленных </w:t>
      </w:r>
      <w:r w:rsidR="00C371DC">
        <w:rPr>
          <w:b w:val="0"/>
          <w:szCs w:val="28"/>
        </w:rPr>
        <w:t xml:space="preserve">                       </w:t>
      </w:r>
      <w:r w:rsidRPr="005100C4">
        <w:rPr>
          <w:b w:val="0"/>
          <w:szCs w:val="28"/>
        </w:rPr>
        <w:t>на улучшение качества проекта муниципального нормативного правового акта.</w:t>
      </w:r>
    </w:p>
    <w:p w:rsidR="00547F18" w:rsidRPr="005100C4" w:rsidRDefault="00547F18" w:rsidP="00F67EE1">
      <w:pPr>
        <w:pStyle w:val="aff2"/>
        <w:ind w:firstLine="709"/>
        <w:jc w:val="both"/>
        <w:rPr>
          <w:b w:val="0"/>
          <w:szCs w:val="28"/>
        </w:rPr>
      </w:pPr>
      <w:r w:rsidRPr="005100C4">
        <w:rPr>
          <w:b w:val="0"/>
          <w:szCs w:val="28"/>
        </w:rPr>
        <w:t>2) Не согласовывает проект нормативного правового акта:</w:t>
      </w:r>
    </w:p>
    <w:p w:rsidR="00547F18" w:rsidRPr="005100C4" w:rsidRDefault="00547F18" w:rsidP="00F67EE1">
      <w:pPr>
        <w:pStyle w:val="aff2"/>
        <w:ind w:firstLine="709"/>
        <w:jc w:val="both"/>
        <w:rPr>
          <w:b w:val="0"/>
          <w:szCs w:val="28"/>
        </w:rPr>
      </w:pPr>
      <w:proofErr w:type="gramStart"/>
      <w:r w:rsidRPr="005100C4">
        <w:rPr>
          <w:b w:val="0"/>
          <w:szCs w:val="28"/>
        </w:rPr>
        <w:t>при отсутствии в нем (пояснительной записке к нему) информации</w:t>
      </w:r>
      <w:r w:rsidR="00C371DC">
        <w:rPr>
          <w:b w:val="0"/>
          <w:szCs w:val="28"/>
        </w:rPr>
        <w:t xml:space="preserve">                    </w:t>
      </w:r>
      <w:r w:rsidRPr="005100C4">
        <w:rPr>
          <w:b w:val="0"/>
          <w:szCs w:val="28"/>
        </w:rPr>
        <w:t xml:space="preserve"> о необходимости его разработки 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направленных на обеспечение устойчивого развития экономики в условиях</w:t>
      </w:r>
      <w:proofErr w:type="gramEnd"/>
      <w:r w:rsidRPr="005100C4">
        <w:rPr>
          <w:b w:val="0"/>
          <w:szCs w:val="28"/>
        </w:rPr>
        <w:t xml:space="preserve"> внешнего санкционного давления (при </w:t>
      </w:r>
      <w:proofErr w:type="gramStart"/>
      <w:r w:rsidRPr="005100C4">
        <w:rPr>
          <w:b w:val="0"/>
          <w:szCs w:val="28"/>
        </w:rPr>
        <w:t>этом</w:t>
      </w:r>
      <w:proofErr w:type="gramEnd"/>
      <w:r w:rsidRPr="005100C4">
        <w:rPr>
          <w:b w:val="0"/>
          <w:szCs w:val="28"/>
        </w:rPr>
        <w:t xml:space="preserve"> указывает информацию </w:t>
      </w:r>
      <w:r w:rsidR="00C371DC">
        <w:rPr>
          <w:b w:val="0"/>
          <w:szCs w:val="28"/>
        </w:rPr>
        <w:t xml:space="preserve">                     </w:t>
      </w:r>
      <w:r w:rsidRPr="005100C4">
        <w:rPr>
          <w:b w:val="0"/>
          <w:szCs w:val="28"/>
        </w:rPr>
        <w:t xml:space="preserve">о необходимости проведения ОРВ в порядке, предусмотренном </w:t>
      </w:r>
      <w:hyperlink w:anchor="Par136" w:tooltip="Раздел IV. ПРОВЕДЕНИЕ ОРВ, ПУБЛИЧНЫХ КОНСУЛЬТАЦИЙ" w:history="1">
        <w:r w:rsidRPr="005100C4">
          <w:rPr>
            <w:b w:val="0"/>
            <w:szCs w:val="28"/>
          </w:rPr>
          <w:t>разделом IV</w:t>
        </w:r>
      </w:hyperlink>
      <w:r w:rsidRPr="005100C4">
        <w:rPr>
          <w:b w:val="0"/>
          <w:szCs w:val="28"/>
        </w:rPr>
        <w:t xml:space="preserve"> Порядка);</w:t>
      </w:r>
    </w:p>
    <w:p w:rsidR="00547F18" w:rsidRPr="005100C4" w:rsidRDefault="00547F18" w:rsidP="00F67EE1">
      <w:pPr>
        <w:pStyle w:val="aff2"/>
        <w:ind w:firstLine="709"/>
        <w:jc w:val="both"/>
        <w:rPr>
          <w:b w:val="0"/>
          <w:szCs w:val="28"/>
        </w:rPr>
      </w:pPr>
      <w:proofErr w:type="gramStart"/>
      <w:r w:rsidRPr="005100C4">
        <w:rPr>
          <w:b w:val="0"/>
          <w:szCs w:val="28"/>
        </w:rPr>
        <w:t xml:space="preserve">при отсутствии необходимости проведения ОРВ в порядке, предусмотренном </w:t>
      </w:r>
      <w:hyperlink w:anchor="Par136" w:tooltip="Раздел IV. ПРОВЕДЕНИЕ ОРВ, ПУБЛИЧНЫХ КОНСУЛЬТАЦИЙ" w:history="1">
        <w:r w:rsidRPr="005100C4">
          <w:rPr>
            <w:b w:val="0"/>
            <w:szCs w:val="28"/>
          </w:rPr>
          <w:t>разделом IV</w:t>
        </w:r>
      </w:hyperlink>
      <w:r w:rsidRPr="005100C4">
        <w:rPr>
          <w:b w:val="0"/>
          <w:szCs w:val="28"/>
        </w:rPr>
        <w:t xml:space="preserve"> Порядка, и наличии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(при этом указывает информацию о необходимости доработки и повторного направления проекта </w:t>
      </w:r>
      <w:r w:rsidR="00C371DC">
        <w:rPr>
          <w:b w:val="0"/>
          <w:szCs w:val="28"/>
        </w:rPr>
        <w:t xml:space="preserve">      </w:t>
      </w:r>
      <w:r w:rsidRPr="005100C4">
        <w:rPr>
          <w:b w:val="0"/>
          <w:szCs w:val="28"/>
        </w:rPr>
        <w:t>на согласование).</w:t>
      </w:r>
      <w:proofErr w:type="gramEnd"/>
    </w:p>
    <w:p w:rsidR="00547F18" w:rsidRPr="005100C4" w:rsidRDefault="00547F18" w:rsidP="00F67EE1">
      <w:pPr>
        <w:pStyle w:val="aff2"/>
        <w:ind w:firstLine="709"/>
        <w:jc w:val="both"/>
        <w:rPr>
          <w:b w:val="0"/>
          <w:szCs w:val="28"/>
        </w:rPr>
      </w:pPr>
      <w:bookmarkStart w:id="2" w:name="Par89"/>
      <w:bookmarkEnd w:id="2"/>
      <w:r w:rsidRPr="005100C4">
        <w:rPr>
          <w:b w:val="0"/>
          <w:szCs w:val="28"/>
        </w:rPr>
        <w:t>1.4. Подлежат процедуре ОРВ проекты муниципальных нормативных правовых актов:</w:t>
      </w:r>
    </w:p>
    <w:p w:rsidR="00547F18" w:rsidRPr="005100C4" w:rsidRDefault="00547F18" w:rsidP="00F67EE1">
      <w:pPr>
        <w:pStyle w:val="aff2"/>
        <w:ind w:firstLine="709"/>
        <w:jc w:val="both"/>
        <w:rPr>
          <w:b w:val="0"/>
          <w:szCs w:val="28"/>
        </w:rPr>
      </w:pPr>
      <w:r w:rsidRPr="005100C4">
        <w:rPr>
          <w:b w:val="0"/>
          <w:szCs w:val="28"/>
        </w:rPr>
        <w:t xml:space="preserve">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w:t>
      </w:r>
      <w:r w:rsidR="00C371DC">
        <w:rPr>
          <w:b w:val="0"/>
          <w:szCs w:val="28"/>
        </w:rPr>
        <w:t xml:space="preserve">                      </w:t>
      </w:r>
      <w:r w:rsidRPr="005100C4">
        <w:rPr>
          <w:b w:val="0"/>
          <w:szCs w:val="28"/>
        </w:rPr>
        <w:t>(далее - обязательные требования);</w:t>
      </w:r>
    </w:p>
    <w:p w:rsidR="00547F18" w:rsidRPr="005100C4" w:rsidRDefault="00547F18" w:rsidP="00F67EE1">
      <w:pPr>
        <w:pStyle w:val="aff2"/>
        <w:ind w:firstLine="709"/>
        <w:jc w:val="both"/>
        <w:rPr>
          <w:b w:val="0"/>
          <w:szCs w:val="28"/>
        </w:rPr>
      </w:pPr>
      <w:r w:rsidRPr="005100C4">
        <w:rPr>
          <w:b w:val="0"/>
          <w:szCs w:val="28"/>
        </w:rPr>
        <w:t>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w:t>
      </w:r>
    </w:p>
    <w:p w:rsidR="00547F18" w:rsidRPr="005100C4" w:rsidRDefault="00547F18" w:rsidP="00F67EE1">
      <w:pPr>
        <w:pStyle w:val="aff2"/>
        <w:ind w:firstLine="709"/>
        <w:jc w:val="both"/>
        <w:rPr>
          <w:b w:val="0"/>
          <w:szCs w:val="28"/>
        </w:rPr>
      </w:pPr>
      <w:r w:rsidRPr="005100C4">
        <w:rPr>
          <w:b w:val="0"/>
          <w:szCs w:val="28"/>
        </w:rPr>
        <w:t>1.5. В случае</w:t>
      </w:r>
      <w:proofErr w:type="gramStart"/>
      <w:r w:rsidRPr="005100C4">
        <w:rPr>
          <w:b w:val="0"/>
          <w:szCs w:val="28"/>
        </w:rPr>
        <w:t>,</w:t>
      </w:r>
      <w:proofErr w:type="gramEnd"/>
      <w:r w:rsidRPr="005100C4">
        <w:rPr>
          <w:b w:val="0"/>
          <w:szCs w:val="28"/>
        </w:rPr>
        <w:t xml:space="preserve"> если проведение процедуры ОРВ проекта муниципального нормативного правового акта не требуется, разработчик муниципального нормативного правового акта в пояснительной записке к проекту, направляемому на согласование в установленном порядке, приводит обоснования, по которым процедура ОРВ не проводилась.</w:t>
      </w:r>
    </w:p>
    <w:p w:rsidR="00547F18" w:rsidRPr="005100C4" w:rsidRDefault="00547F18" w:rsidP="00F67EE1">
      <w:pPr>
        <w:pStyle w:val="aff2"/>
        <w:ind w:firstLine="709"/>
        <w:jc w:val="both"/>
        <w:rPr>
          <w:b w:val="0"/>
          <w:szCs w:val="28"/>
        </w:rPr>
      </w:pPr>
      <w:r w:rsidRPr="005100C4">
        <w:rPr>
          <w:b w:val="0"/>
          <w:szCs w:val="28"/>
        </w:rPr>
        <w:t>1.6. Уполномоченный орган в течение 3 рабочих дней согласовывает муниципальный нормативный правовой акт на предмет необходимости проведения ОРВ.</w:t>
      </w:r>
    </w:p>
    <w:p w:rsidR="00547F18" w:rsidRPr="005100C4" w:rsidRDefault="00547F18" w:rsidP="00F67EE1">
      <w:pPr>
        <w:pStyle w:val="aff2"/>
        <w:ind w:firstLine="709"/>
        <w:jc w:val="both"/>
        <w:rPr>
          <w:b w:val="0"/>
          <w:szCs w:val="28"/>
        </w:rPr>
      </w:pPr>
      <w:r w:rsidRPr="005100C4">
        <w:rPr>
          <w:b w:val="0"/>
          <w:szCs w:val="28"/>
        </w:rPr>
        <w:t xml:space="preserve">1.7. В случае выявления регулирующим органом, положений, относящихся к предметной области ОРВ и при наличии в проекте муниципального нормативного правового акта положений, указанных </w:t>
      </w:r>
      <w:r w:rsidR="00A17685">
        <w:rPr>
          <w:b w:val="0"/>
          <w:szCs w:val="28"/>
        </w:rPr>
        <w:t xml:space="preserve">                      </w:t>
      </w:r>
      <w:r w:rsidRPr="005100C4">
        <w:rPr>
          <w:b w:val="0"/>
          <w:szCs w:val="28"/>
        </w:rPr>
        <w:lastRenderedPageBreak/>
        <w:t xml:space="preserve">в </w:t>
      </w:r>
      <w:hyperlink w:anchor="Par89" w:tooltip="1.4. Подлежат процедуре ОРВ проекты муниципальных нормативных правовых актов:" w:history="1">
        <w:r w:rsidRPr="005100C4">
          <w:rPr>
            <w:b w:val="0"/>
            <w:szCs w:val="28"/>
          </w:rPr>
          <w:t>пункте 1.4</w:t>
        </w:r>
      </w:hyperlink>
      <w:r w:rsidRPr="005100C4">
        <w:rPr>
          <w:b w:val="0"/>
          <w:szCs w:val="28"/>
        </w:rPr>
        <w:t xml:space="preserve"> Порядка, проводится ОРВ проекта муниципального нормативного правового акта.</w:t>
      </w:r>
    </w:p>
    <w:p w:rsidR="00547F18" w:rsidRPr="005100C4" w:rsidRDefault="00547F18" w:rsidP="00F67EE1">
      <w:pPr>
        <w:pStyle w:val="aff2"/>
        <w:ind w:firstLine="709"/>
        <w:jc w:val="both"/>
        <w:rPr>
          <w:b w:val="0"/>
          <w:szCs w:val="28"/>
        </w:rPr>
      </w:pPr>
      <w:r w:rsidRPr="005100C4">
        <w:rPr>
          <w:b w:val="0"/>
          <w:szCs w:val="28"/>
        </w:rPr>
        <w:t>1.8. Процедура ОРВ проектов муниципальных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Кондинского района.</w:t>
      </w:r>
    </w:p>
    <w:p w:rsidR="00547F18" w:rsidRPr="005100C4" w:rsidRDefault="00547F18" w:rsidP="00F67EE1">
      <w:pPr>
        <w:pStyle w:val="aff2"/>
        <w:ind w:firstLine="709"/>
        <w:jc w:val="both"/>
        <w:rPr>
          <w:b w:val="0"/>
          <w:szCs w:val="28"/>
        </w:rPr>
      </w:pPr>
      <w:r w:rsidRPr="005100C4">
        <w:rPr>
          <w:b w:val="0"/>
          <w:szCs w:val="28"/>
        </w:rPr>
        <w:t xml:space="preserve">1.9. При проведении процедуры ОРВ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w:t>
      </w:r>
      <w:r w:rsidR="00A17685">
        <w:rPr>
          <w:b w:val="0"/>
          <w:szCs w:val="28"/>
        </w:rPr>
        <w:t xml:space="preserve">                  </w:t>
      </w:r>
      <w:r w:rsidRPr="005100C4">
        <w:rPr>
          <w:b w:val="0"/>
          <w:szCs w:val="28"/>
        </w:rPr>
        <w:t>в том числе путем введения предлагаемого правового регулирования.</w:t>
      </w:r>
    </w:p>
    <w:p w:rsidR="00547F18" w:rsidRPr="005100C4" w:rsidRDefault="00547F18" w:rsidP="00F67EE1">
      <w:pPr>
        <w:pStyle w:val="aff2"/>
        <w:ind w:firstLine="709"/>
        <w:jc w:val="both"/>
        <w:rPr>
          <w:b w:val="0"/>
          <w:szCs w:val="28"/>
        </w:rPr>
      </w:pPr>
      <w:r w:rsidRPr="005100C4">
        <w:rPr>
          <w:b w:val="0"/>
          <w:szCs w:val="28"/>
        </w:rPr>
        <w:t>1.10. Процедура ОРВ проводится с учетом степени регулирующего воздействия положений, содержащихся в подготовленном регулирующим органом проекте муниципального нормативного правового акта:</w:t>
      </w:r>
    </w:p>
    <w:p w:rsidR="00547F18" w:rsidRPr="005100C4" w:rsidRDefault="00547F18" w:rsidP="00F67EE1">
      <w:pPr>
        <w:pStyle w:val="aff2"/>
        <w:ind w:firstLine="709"/>
        <w:jc w:val="both"/>
        <w:rPr>
          <w:b w:val="0"/>
          <w:szCs w:val="28"/>
        </w:rPr>
      </w:pPr>
      <w:r w:rsidRPr="005100C4">
        <w:rPr>
          <w:b w:val="0"/>
          <w:szCs w:val="28"/>
        </w:rPr>
        <w:t>1.10.1. Высокая степень регулирующего воздействия - проект муниципального нормативного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новые обязанности для субъектов инвестиционной деятельности.</w:t>
      </w:r>
    </w:p>
    <w:p w:rsidR="00547F18" w:rsidRPr="005100C4" w:rsidRDefault="00547F18" w:rsidP="00F67EE1">
      <w:pPr>
        <w:pStyle w:val="aff2"/>
        <w:ind w:firstLine="709"/>
        <w:jc w:val="both"/>
        <w:rPr>
          <w:b w:val="0"/>
          <w:szCs w:val="28"/>
        </w:rPr>
      </w:pPr>
      <w:r w:rsidRPr="005100C4">
        <w:rPr>
          <w:b w:val="0"/>
          <w:szCs w:val="28"/>
        </w:rPr>
        <w:t>1.10.2.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547F18" w:rsidRPr="005100C4" w:rsidRDefault="00547F18" w:rsidP="00F67EE1">
      <w:pPr>
        <w:pStyle w:val="aff2"/>
        <w:ind w:firstLine="709"/>
        <w:jc w:val="both"/>
        <w:rPr>
          <w:b w:val="0"/>
          <w:szCs w:val="28"/>
        </w:rPr>
      </w:pPr>
      <w:r w:rsidRPr="005100C4">
        <w:rPr>
          <w:b w:val="0"/>
          <w:szCs w:val="28"/>
        </w:rPr>
        <w:t xml:space="preserve">1.10.3. Низкая степень регулирующего воздействия - проект муниципального нормативного правового акта не содержит положения, предусмотренные </w:t>
      </w:r>
      <w:hyperlink w:anchor="Par89" w:tooltip="1.4. Подлежат процедуре ОРВ проекты муниципальных нормативных правовых актов:" w:history="1">
        <w:r w:rsidRPr="005100C4">
          <w:rPr>
            <w:b w:val="0"/>
            <w:szCs w:val="28"/>
          </w:rPr>
          <w:t>пунктом 1.4 раздела I</w:t>
        </w:r>
      </w:hyperlink>
      <w:r w:rsidRPr="005100C4">
        <w:rPr>
          <w:b w:val="0"/>
          <w:szCs w:val="28"/>
        </w:rPr>
        <w:t xml:space="preserve"> Порядка, однако подлежит ОРВ </w:t>
      </w:r>
      <w:r w:rsidR="00A17685">
        <w:rPr>
          <w:b w:val="0"/>
          <w:szCs w:val="28"/>
        </w:rPr>
        <w:t xml:space="preserve">                   </w:t>
      </w:r>
      <w:r w:rsidRPr="005100C4">
        <w:rPr>
          <w:b w:val="0"/>
          <w:szCs w:val="28"/>
        </w:rPr>
        <w:t xml:space="preserve">в соответствии с </w:t>
      </w:r>
      <w:hyperlink w:anchor="Par61" w:tooltip="Раздел I. ОБЩИЕ ПОЛОЖЕНИЯ" w:history="1">
        <w:r w:rsidRPr="005100C4">
          <w:rPr>
            <w:b w:val="0"/>
            <w:szCs w:val="28"/>
          </w:rPr>
          <w:t>разделом 1</w:t>
        </w:r>
      </w:hyperlink>
      <w:r w:rsidRPr="005100C4">
        <w:rPr>
          <w:b w:val="0"/>
          <w:szCs w:val="28"/>
        </w:rPr>
        <w:t xml:space="preserve"> Порядка.</w:t>
      </w:r>
    </w:p>
    <w:p w:rsidR="00547F18" w:rsidRPr="005100C4" w:rsidRDefault="00547F18" w:rsidP="00F67EE1">
      <w:pPr>
        <w:pStyle w:val="aff2"/>
        <w:ind w:firstLine="709"/>
        <w:jc w:val="both"/>
        <w:rPr>
          <w:b w:val="0"/>
          <w:szCs w:val="28"/>
        </w:rPr>
      </w:pPr>
      <w:r w:rsidRPr="005100C4">
        <w:rPr>
          <w:b w:val="0"/>
          <w:szCs w:val="28"/>
        </w:rPr>
        <w:t xml:space="preserve">1.11. ОРВ проектов муниципальных нормативных правовых актов проводится в соответствии с Порядком, за исключением проектов муниципальных нормативных правовых актов и муниципальных нормативных правовых </w:t>
      </w:r>
      <w:proofErr w:type="gramStart"/>
      <w:r w:rsidRPr="005100C4">
        <w:rPr>
          <w:b w:val="0"/>
          <w:szCs w:val="28"/>
        </w:rPr>
        <w:t>актов</w:t>
      </w:r>
      <w:proofErr w:type="gramEnd"/>
      <w:r w:rsidRPr="005100C4">
        <w:rPr>
          <w:b w:val="0"/>
          <w:szCs w:val="28"/>
        </w:rPr>
        <w:t xml:space="preserve"> указанных в </w:t>
      </w:r>
      <w:hyperlink w:anchor="Par102" w:tooltip="1.12. ОРВ проектов муниципальных нормативных правовых актов, экспертиза муниципальных нормативных правовых актов не проводится в отношении проектов муниципальных нормативных правовых актов и муниципальных нормативных правовых актов, содержащих сведения, состав" w:history="1">
        <w:r w:rsidRPr="005100C4">
          <w:rPr>
            <w:b w:val="0"/>
            <w:szCs w:val="28"/>
          </w:rPr>
          <w:t>пункте 1.12 раздела I</w:t>
        </w:r>
      </w:hyperlink>
      <w:r w:rsidRPr="005100C4">
        <w:rPr>
          <w:b w:val="0"/>
          <w:szCs w:val="28"/>
        </w:rPr>
        <w:t xml:space="preserve"> Порядка.</w:t>
      </w:r>
    </w:p>
    <w:p w:rsidR="00547F18" w:rsidRPr="005100C4" w:rsidRDefault="00547F18" w:rsidP="00F67EE1">
      <w:pPr>
        <w:pStyle w:val="aff2"/>
        <w:ind w:firstLine="709"/>
        <w:jc w:val="both"/>
        <w:rPr>
          <w:b w:val="0"/>
          <w:szCs w:val="28"/>
        </w:rPr>
      </w:pPr>
      <w:bookmarkStart w:id="3" w:name="Par102"/>
      <w:bookmarkEnd w:id="3"/>
      <w:r w:rsidRPr="005100C4">
        <w:rPr>
          <w:b w:val="0"/>
          <w:szCs w:val="28"/>
        </w:rPr>
        <w:t xml:space="preserve">1.12. </w:t>
      </w:r>
      <w:proofErr w:type="gramStart"/>
      <w:r w:rsidRPr="005100C4">
        <w:rPr>
          <w:b w:val="0"/>
          <w:szCs w:val="28"/>
        </w:rPr>
        <w:t>ОРВ проектов муниципальных нормативных правовых актов не проводится в отношении проектов муниципальных нормативных правовых актов и муниципальных нормативных правовых актов, содержащих сведения, составляющие государственную тайну, или сведения конфиденциального характера, административных регламентов предоставления муниципальных услуг, проектов решений Думы Кондинского района, устанавливающих, изменяющих, приостанавливающих, отменяющих местные налоги и сборы, регулирующих бюджетные правоотношения, а также проектов муниципальных нормативных правовых актов, разработанных в целях</w:t>
      </w:r>
      <w:proofErr w:type="gramEnd"/>
      <w:r w:rsidRPr="005100C4">
        <w:rPr>
          <w:b w:val="0"/>
          <w:szCs w:val="28"/>
        </w:rPr>
        <w:t xml:space="preserve"> ликвидации </w:t>
      </w:r>
      <w:r w:rsidRPr="005100C4">
        <w:rPr>
          <w:b w:val="0"/>
          <w:szCs w:val="28"/>
        </w:rPr>
        <w:lastRenderedPageBreak/>
        <w:t>чрезвычайных ситуаций природного и техногенного характера на период действия режимов чрезвычайных ситуаций.</w:t>
      </w:r>
    </w:p>
    <w:p w:rsidR="00547F18" w:rsidRPr="005100C4" w:rsidRDefault="00547F18" w:rsidP="00547F18">
      <w:pPr>
        <w:pStyle w:val="aff2"/>
        <w:jc w:val="both"/>
        <w:rPr>
          <w:b w:val="0"/>
          <w:szCs w:val="28"/>
        </w:rPr>
      </w:pPr>
    </w:p>
    <w:p w:rsidR="00547F18" w:rsidRPr="005100C4" w:rsidRDefault="00547F18" w:rsidP="00547F18">
      <w:pPr>
        <w:pStyle w:val="aff2"/>
        <w:jc w:val="center"/>
        <w:rPr>
          <w:b w:val="0"/>
          <w:szCs w:val="28"/>
        </w:rPr>
      </w:pPr>
      <w:r w:rsidRPr="005100C4">
        <w:rPr>
          <w:b w:val="0"/>
          <w:szCs w:val="28"/>
        </w:rPr>
        <w:t xml:space="preserve">Раздел II. </w:t>
      </w:r>
      <w:r w:rsidR="00041FF5" w:rsidRPr="005100C4">
        <w:rPr>
          <w:b w:val="0"/>
          <w:szCs w:val="28"/>
        </w:rPr>
        <w:t>Ф</w:t>
      </w:r>
      <w:r w:rsidR="00041FF5">
        <w:rPr>
          <w:b w:val="0"/>
          <w:szCs w:val="28"/>
        </w:rPr>
        <w:t>ункции участников проведения ОРВ</w:t>
      </w:r>
      <w:r w:rsidR="00041FF5" w:rsidRPr="005100C4">
        <w:rPr>
          <w:b w:val="0"/>
          <w:szCs w:val="28"/>
        </w:rPr>
        <w:t xml:space="preserve"> проектов</w:t>
      </w:r>
    </w:p>
    <w:p w:rsidR="00547F18" w:rsidRPr="005100C4" w:rsidRDefault="00041FF5" w:rsidP="00547F18">
      <w:pPr>
        <w:pStyle w:val="aff2"/>
        <w:jc w:val="center"/>
        <w:rPr>
          <w:b w:val="0"/>
          <w:szCs w:val="28"/>
        </w:rPr>
      </w:pPr>
      <w:r>
        <w:rPr>
          <w:b w:val="0"/>
          <w:szCs w:val="28"/>
        </w:rPr>
        <w:t>м</w:t>
      </w:r>
      <w:r w:rsidRPr="005100C4">
        <w:rPr>
          <w:b w:val="0"/>
          <w:szCs w:val="28"/>
        </w:rPr>
        <w:t>униципальных нормативных правовых актов</w:t>
      </w:r>
    </w:p>
    <w:p w:rsidR="00547F18" w:rsidRPr="005100C4" w:rsidRDefault="00547F18" w:rsidP="00547F18">
      <w:pPr>
        <w:pStyle w:val="aff2"/>
        <w:jc w:val="center"/>
        <w:rPr>
          <w:b w:val="0"/>
          <w:szCs w:val="28"/>
        </w:rPr>
      </w:pPr>
    </w:p>
    <w:p w:rsidR="00547F18" w:rsidRPr="005100C4" w:rsidRDefault="00547F18" w:rsidP="00547F18">
      <w:pPr>
        <w:pStyle w:val="aff2"/>
        <w:ind w:firstLine="709"/>
        <w:jc w:val="both"/>
        <w:rPr>
          <w:b w:val="0"/>
          <w:szCs w:val="28"/>
        </w:rPr>
      </w:pPr>
      <w:r w:rsidRPr="005100C4">
        <w:rPr>
          <w:b w:val="0"/>
          <w:szCs w:val="28"/>
        </w:rPr>
        <w:t>2.1. Функции регулирующего органа, органа, осуществляющего ОРВ:</w:t>
      </w:r>
    </w:p>
    <w:p w:rsidR="00547F18" w:rsidRPr="005100C4" w:rsidRDefault="00547F18" w:rsidP="00547F18">
      <w:pPr>
        <w:pStyle w:val="aff2"/>
        <w:ind w:firstLine="709"/>
        <w:jc w:val="both"/>
        <w:rPr>
          <w:b w:val="0"/>
          <w:szCs w:val="28"/>
        </w:rPr>
      </w:pPr>
      <w:r w:rsidRPr="005100C4">
        <w:rPr>
          <w:b w:val="0"/>
          <w:szCs w:val="28"/>
        </w:rPr>
        <w:t>проведение процедур ОРВ в соответствии с Порядком;</w:t>
      </w:r>
    </w:p>
    <w:p w:rsidR="00547F18" w:rsidRPr="005100C4" w:rsidRDefault="00547F18" w:rsidP="00547F18">
      <w:pPr>
        <w:pStyle w:val="aff2"/>
        <w:ind w:firstLine="709"/>
        <w:jc w:val="both"/>
        <w:rPr>
          <w:b w:val="0"/>
          <w:szCs w:val="28"/>
        </w:rPr>
      </w:pPr>
      <w:r w:rsidRPr="005100C4">
        <w:rPr>
          <w:b w:val="0"/>
          <w:szCs w:val="28"/>
        </w:rPr>
        <w:t xml:space="preserve">проведение публичных консультаций на этапе формирования концепции (идеи) предлагаемого правового регулирования, публичных консультаций </w:t>
      </w:r>
      <w:r w:rsidR="00041FF5">
        <w:rPr>
          <w:b w:val="0"/>
          <w:szCs w:val="28"/>
        </w:rPr>
        <w:t xml:space="preserve">              </w:t>
      </w:r>
      <w:r w:rsidRPr="005100C4">
        <w:rPr>
          <w:b w:val="0"/>
          <w:szCs w:val="28"/>
        </w:rPr>
        <w:t>по проекту муниципального нормативного правового акта и муниципальному нормативному правовому акту;</w:t>
      </w:r>
    </w:p>
    <w:p w:rsidR="00547F18" w:rsidRPr="005100C4" w:rsidRDefault="00547F18" w:rsidP="00547F18">
      <w:pPr>
        <w:pStyle w:val="aff2"/>
        <w:ind w:firstLine="709"/>
        <w:jc w:val="both"/>
        <w:rPr>
          <w:b w:val="0"/>
          <w:szCs w:val="28"/>
        </w:rPr>
      </w:pPr>
      <w:r w:rsidRPr="005100C4">
        <w:rPr>
          <w:b w:val="0"/>
          <w:szCs w:val="28"/>
        </w:rPr>
        <w:t xml:space="preserve">обеспечение поступления отзывов участников публичных консультаций по проектам нормативных правовых актов или нормативным правовым актам </w:t>
      </w:r>
      <w:r w:rsidR="00041FF5">
        <w:rPr>
          <w:b w:val="0"/>
          <w:szCs w:val="28"/>
        </w:rPr>
        <w:t xml:space="preserve">           </w:t>
      </w:r>
      <w:r w:rsidRPr="005100C4">
        <w:rPr>
          <w:b w:val="0"/>
          <w:szCs w:val="28"/>
        </w:rPr>
        <w:t>в электронном виде с использованием сервисов Портала проектов нормативных правовых актов (http://regulation.admhmao.ru/);</w:t>
      </w:r>
    </w:p>
    <w:p w:rsidR="00547F18" w:rsidRPr="005100C4" w:rsidRDefault="00547F18" w:rsidP="00547F18">
      <w:pPr>
        <w:pStyle w:val="aff2"/>
        <w:ind w:firstLine="709"/>
        <w:jc w:val="both"/>
        <w:rPr>
          <w:b w:val="0"/>
          <w:szCs w:val="28"/>
        </w:rPr>
      </w:pPr>
      <w:r w:rsidRPr="005100C4">
        <w:rPr>
          <w:b w:val="0"/>
          <w:szCs w:val="28"/>
        </w:rPr>
        <w:t>подготовка и направление в уполномоченный орган сводных отчетов, сводки предложений, а также иных документов, предусмотренных Порядком.</w:t>
      </w:r>
    </w:p>
    <w:p w:rsidR="00547F18" w:rsidRPr="005100C4" w:rsidRDefault="00547F18" w:rsidP="00547F18">
      <w:pPr>
        <w:pStyle w:val="aff2"/>
        <w:ind w:firstLine="709"/>
        <w:jc w:val="both"/>
        <w:rPr>
          <w:b w:val="0"/>
          <w:szCs w:val="28"/>
        </w:rPr>
      </w:pPr>
      <w:r w:rsidRPr="005100C4">
        <w:rPr>
          <w:b w:val="0"/>
          <w:szCs w:val="28"/>
        </w:rPr>
        <w:t>2.2. Функции уполномоченного органа:</w:t>
      </w:r>
    </w:p>
    <w:p w:rsidR="00547F18" w:rsidRPr="005100C4" w:rsidRDefault="00547F18" w:rsidP="00547F18">
      <w:pPr>
        <w:pStyle w:val="aff2"/>
        <w:ind w:firstLine="709"/>
        <w:jc w:val="both"/>
        <w:rPr>
          <w:b w:val="0"/>
          <w:szCs w:val="28"/>
        </w:rPr>
      </w:pPr>
      <w:r w:rsidRPr="005100C4">
        <w:rPr>
          <w:b w:val="0"/>
          <w:szCs w:val="28"/>
        </w:rPr>
        <w:t>рассмотрение и согласование проектов муниципальных нормативных правовых актов на предмет необходимости проведения ОРВ, возможности проведения ОРВ в специальном порядке;</w:t>
      </w:r>
    </w:p>
    <w:p w:rsidR="00547F18" w:rsidRPr="005100C4" w:rsidRDefault="00547F18" w:rsidP="00547F18">
      <w:pPr>
        <w:pStyle w:val="aff2"/>
        <w:ind w:firstLine="709"/>
        <w:jc w:val="both"/>
        <w:rPr>
          <w:b w:val="0"/>
          <w:szCs w:val="28"/>
        </w:rPr>
      </w:pPr>
      <w:r w:rsidRPr="005100C4">
        <w:rPr>
          <w:b w:val="0"/>
          <w:szCs w:val="28"/>
        </w:rPr>
        <w:t>нормативно-правовое и информационно-методическое обеспечение ОРВ;</w:t>
      </w:r>
    </w:p>
    <w:p w:rsidR="00547F18" w:rsidRPr="005100C4" w:rsidRDefault="00547F18" w:rsidP="00547F18">
      <w:pPr>
        <w:pStyle w:val="aff2"/>
        <w:ind w:firstLine="709"/>
        <w:jc w:val="both"/>
        <w:rPr>
          <w:b w:val="0"/>
          <w:szCs w:val="28"/>
        </w:rPr>
      </w:pPr>
      <w:r w:rsidRPr="005100C4">
        <w:rPr>
          <w:b w:val="0"/>
          <w:szCs w:val="28"/>
        </w:rPr>
        <w:t>контроль качества выполнения процедур ОРВ, в том числе подготовки сводных отчетов;</w:t>
      </w:r>
    </w:p>
    <w:p w:rsidR="00547F18" w:rsidRPr="005100C4" w:rsidRDefault="00547F18" w:rsidP="00547F18">
      <w:pPr>
        <w:pStyle w:val="aff2"/>
        <w:ind w:firstLine="709"/>
        <w:jc w:val="both"/>
        <w:rPr>
          <w:b w:val="0"/>
          <w:szCs w:val="28"/>
        </w:rPr>
      </w:pPr>
      <w:r w:rsidRPr="005100C4">
        <w:rPr>
          <w:b w:val="0"/>
          <w:szCs w:val="28"/>
        </w:rPr>
        <w:t>рассмотрение проекта нормативного правового акта или нормативного правового акта, сводных отчетов, сводки предложений, а также иных документов, предусмотренных Порядком;</w:t>
      </w:r>
    </w:p>
    <w:p w:rsidR="00547F18" w:rsidRPr="005100C4" w:rsidRDefault="00547F18" w:rsidP="00547F18">
      <w:pPr>
        <w:pStyle w:val="aff2"/>
        <w:ind w:firstLine="709"/>
        <w:jc w:val="both"/>
        <w:rPr>
          <w:b w:val="0"/>
          <w:szCs w:val="28"/>
        </w:rPr>
      </w:pPr>
      <w:r w:rsidRPr="005100C4">
        <w:rPr>
          <w:b w:val="0"/>
          <w:szCs w:val="28"/>
        </w:rPr>
        <w:t>подготовка заключений об ОРВ;</w:t>
      </w:r>
    </w:p>
    <w:p w:rsidR="00547F18" w:rsidRPr="005100C4" w:rsidRDefault="00547F18" w:rsidP="00547F18">
      <w:pPr>
        <w:pStyle w:val="aff2"/>
        <w:ind w:firstLine="709"/>
        <w:jc w:val="both"/>
        <w:rPr>
          <w:b w:val="0"/>
          <w:szCs w:val="28"/>
        </w:rPr>
      </w:pPr>
      <w:r w:rsidRPr="005100C4">
        <w:rPr>
          <w:b w:val="0"/>
          <w:szCs w:val="28"/>
        </w:rPr>
        <w:t>формирование отчетности о развитии и результатах ОРВ в Кондинском районе;</w:t>
      </w:r>
    </w:p>
    <w:p w:rsidR="00547F18" w:rsidRPr="005100C4" w:rsidRDefault="00547F18" w:rsidP="00547F18">
      <w:pPr>
        <w:pStyle w:val="aff2"/>
        <w:ind w:firstLine="709"/>
        <w:jc w:val="both"/>
        <w:rPr>
          <w:b w:val="0"/>
          <w:szCs w:val="28"/>
        </w:rPr>
      </w:pPr>
      <w:r w:rsidRPr="005100C4">
        <w:rPr>
          <w:b w:val="0"/>
          <w:szCs w:val="28"/>
        </w:rPr>
        <w:t>организация дополнительных публичных консультаций при подготовке заключений об ОРВ.</w:t>
      </w:r>
    </w:p>
    <w:p w:rsidR="00547F18" w:rsidRPr="005100C4" w:rsidRDefault="00547F18" w:rsidP="00547F18">
      <w:pPr>
        <w:widowControl w:val="0"/>
        <w:autoSpaceDE w:val="0"/>
        <w:autoSpaceDN w:val="0"/>
        <w:adjustRightInd w:val="0"/>
        <w:rPr>
          <w:sz w:val="28"/>
          <w:szCs w:val="28"/>
        </w:rPr>
      </w:pPr>
    </w:p>
    <w:p w:rsidR="00547F18" w:rsidRPr="005100C4" w:rsidRDefault="00547F18" w:rsidP="00547F18">
      <w:pPr>
        <w:widowControl w:val="0"/>
        <w:autoSpaceDE w:val="0"/>
        <w:autoSpaceDN w:val="0"/>
        <w:adjustRightInd w:val="0"/>
        <w:jc w:val="center"/>
        <w:outlineLvl w:val="1"/>
        <w:rPr>
          <w:bCs/>
          <w:sz w:val="28"/>
          <w:szCs w:val="28"/>
        </w:rPr>
      </w:pPr>
      <w:r w:rsidRPr="005100C4">
        <w:rPr>
          <w:bCs/>
          <w:sz w:val="28"/>
          <w:szCs w:val="28"/>
        </w:rPr>
        <w:t xml:space="preserve">Раздел III. </w:t>
      </w:r>
      <w:r w:rsidR="00041FF5">
        <w:rPr>
          <w:bCs/>
          <w:sz w:val="28"/>
          <w:szCs w:val="28"/>
        </w:rPr>
        <w:t>П</w:t>
      </w:r>
      <w:r w:rsidR="00041FF5" w:rsidRPr="005100C4">
        <w:rPr>
          <w:bCs/>
          <w:sz w:val="28"/>
          <w:szCs w:val="28"/>
        </w:rPr>
        <w:t>убличные консультации на этапе формирования</w:t>
      </w:r>
    </w:p>
    <w:p w:rsidR="00547F18" w:rsidRPr="005100C4" w:rsidRDefault="00041FF5" w:rsidP="00547F18">
      <w:pPr>
        <w:widowControl w:val="0"/>
        <w:autoSpaceDE w:val="0"/>
        <w:autoSpaceDN w:val="0"/>
        <w:adjustRightInd w:val="0"/>
        <w:jc w:val="center"/>
        <w:rPr>
          <w:bCs/>
          <w:sz w:val="28"/>
          <w:szCs w:val="28"/>
        </w:rPr>
      </w:pPr>
      <w:r w:rsidRPr="005100C4">
        <w:rPr>
          <w:bCs/>
          <w:sz w:val="28"/>
          <w:szCs w:val="28"/>
        </w:rPr>
        <w:t>концепции (идеи) предлагаемого правового регулирования</w:t>
      </w:r>
    </w:p>
    <w:p w:rsidR="00547F18" w:rsidRPr="005100C4" w:rsidRDefault="00547F18" w:rsidP="00547F18">
      <w:pPr>
        <w:widowControl w:val="0"/>
        <w:autoSpaceDE w:val="0"/>
        <w:autoSpaceDN w:val="0"/>
        <w:adjustRightInd w:val="0"/>
        <w:rPr>
          <w:sz w:val="28"/>
          <w:szCs w:val="28"/>
        </w:rPr>
      </w:pPr>
    </w:p>
    <w:p w:rsidR="00547F18" w:rsidRPr="005100C4" w:rsidRDefault="00547F18" w:rsidP="00547F18">
      <w:pPr>
        <w:pStyle w:val="aff2"/>
        <w:ind w:firstLine="709"/>
        <w:jc w:val="both"/>
        <w:rPr>
          <w:b w:val="0"/>
          <w:szCs w:val="28"/>
        </w:rPr>
      </w:pPr>
      <w:r w:rsidRPr="005100C4">
        <w:rPr>
          <w:b w:val="0"/>
          <w:szCs w:val="28"/>
        </w:rPr>
        <w:t xml:space="preserve">3.1. </w:t>
      </w:r>
      <w:proofErr w:type="gramStart"/>
      <w:r w:rsidRPr="005100C4">
        <w:rPr>
          <w:b w:val="0"/>
          <w:szCs w:val="28"/>
        </w:rPr>
        <w:t xml:space="preserve">В целях проведения качественного анализа альтернативных вариантов решения проблемы, выявленной в соответствующей сфере общественных отношений, регулирующий орган может проводить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имеющейся проблемы, определения вариантов ее решения, уточнения состава потенциальных адресатов предлагаемого правового регулирования и возможности возникновения у заинтересованных лиц </w:t>
      </w:r>
      <w:r w:rsidRPr="005100C4">
        <w:rPr>
          <w:b w:val="0"/>
          <w:szCs w:val="28"/>
        </w:rPr>
        <w:lastRenderedPageBreak/>
        <w:t>необоснованных издержек в связи с</w:t>
      </w:r>
      <w:proofErr w:type="gramEnd"/>
      <w:r w:rsidRPr="005100C4">
        <w:rPr>
          <w:b w:val="0"/>
          <w:szCs w:val="28"/>
        </w:rPr>
        <w:t xml:space="preserve"> его введением, а также в целях получения предложений о других возможных вариантах решения указанной проблемы.</w:t>
      </w:r>
    </w:p>
    <w:p w:rsidR="00547F18" w:rsidRPr="005100C4" w:rsidRDefault="00547F18" w:rsidP="00547F18">
      <w:pPr>
        <w:pStyle w:val="aff2"/>
        <w:ind w:firstLine="709"/>
        <w:jc w:val="both"/>
        <w:rPr>
          <w:b w:val="0"/>
          <w:szCs w:val="28"/>
        </w:rPr>
      </w:pPr>
      <w:r w:rsidRPr="005100C4">
        <w:rPr>
          <w:b w:val="0"/>
          <w:szCs w:val="28"/>
        </w:rPr>
        <w:t>3.2. Проведение публичных консультаций на этапе формирования концепции (идеи) предлагаемого правового регулирования не является обязательным, решение о необходимости их проведения принимает регулирующий орган на основании Порядка.</w:t>
      </w:r>
    </w:p>
    <w:p w:rsidR="00547F18" w:rsidRPr="005100C4" w:rsidRDefault="00547F18" w:rsidP="00A0769A">
      <w:pPr>
        <w:pStyle w:val="aff2"/>
        <w:ind w:firstLine="709"/>
        <w:jc w:val="both"/>
        <w:rPr>
          <w:b w:val="0"/>
          <w:szCs w:val="28"/>
        </w:rPr>
      </w:pPr>
      <w:r w:rsidRPr="005100C4">
        <w:rPr>
          <w:b w:val="0"/>
          <w:szCs w:val="28"/>
        </w:rPr>
        <w:t xml:space="preserve">3.3. </w:t>
      </w:r>
      <w:proofErr w:type="gramStart"/>
      <w:r w:rsidRPr="005100C4">
        <w:rPr>
          <w:b w:val="0"/>
          <w:szCs w:val="28"/>
        </w:rPr>
        <w:t xml:space="preserve">В случае принятия регулирующим органом решения о необходимости проведения публичных консультаций на этапе формирования концепции (идеи) предлагаемого правового регулирования регулирующий орган размещает на портале проектов нормативных правовых актов </w:t>
      </w:r>
      <w:hyperlink w:anchor="Par285" w:tooltip="              Уведомление о проведении публичных консультаций" w:history="1">
        <w:r w:rsidRPr="005100C4">
          <w:rPr>
            <w:b w:val="0"/>
            <w:szCs w:val="28"/>
          </w:rPr>
          <w:t>уведомление</w:t>
        </w:r>
      </w:hyperlink>
      <w:r w:rsidRPr="005100C4">
        <w:rPr>
          <w:b w:val="0"/>
          <w:szCs w:val="28"/>
        </w:rPr>
        <w:t xml:space="preserve"> о </w:t>
      </w:r>
      <w:r w:rsidR="00524575">
        <w:rPr>
          <w:b w:val="0"/>
          <w:szCs w:val="28"/>
        </w:rPr>
        <w:t>проведении публичных консультаций по обсуждению концепции (идеи) предлагаемого правового регулирования</w:t>
      </w:r>
      <w:r w:rsidR="00A0769A">
        <w:rPr>
          <w:b w:val="0"/>
          <w:szCs w:val="28"/>
        </w:rPr>
        <w:t xml:space="preserve"> (приложение 1 к Порядку)</w:t>
      </w:r>
      <w:r w:rsidRPr="005100C4">
        <w:rPr>
          <w:b w:val="0"/>
          <w:szCs w:val="28"/>
        </w:rPr>
        <w:t xml:space="preserve"> и опросный </w:t>
      </w:r>
      <w:hyperlink w:anchor="Par343" w:tooltip="Типовая форма опросного листа при проведении публичных" w:history="1">
        <w:r w:rsidRPr="005100C4">
          <w:rPr>
            <w:b w:val="0"/>
            <w:szCs w:val="28"/>
          </w:rPr>
          <w:t>лист</w:t>
        </w:r>
      </w:hyperlink>
      <w:r w:rsidR="00616D16">
        <w:rPr>
          <w:b w:val="0"/>
          <w:szCs w:val="28"/>
        </w:rPr>
        <w:t xml:space="preserve"> (приложение </w:t>
      </w:r>
      <w:r w:rsidR="00A0769A">
        <w:rPr>
          <w:b w:val="0"/>
          <w:szCs w:val="28"/>
        </w:rPr>
        <w:t>2</w:t>
      </w:r>
      <w:r w:rsidRPr="005100C4">
        <w:rPr>
          <w:b w:val="0"/>
          <w:szCs w:val="28"/>
        </w:rPr>
        <w:t xml:space="preserve"> к Порядку), материалы, обосновывающие выбор варианта предлагаемого правового регулирования.</w:t>
      </w:r>
      <w:proofErr w:type="gramEnd"/>
    </w:p>
    <w:p w:rsidR="00547F18" w:rsidRPr="005100C4" w:rsidRDefault="00547F18" w:rsidP="00547F18">
      <w:pPr>
        <w:pStyle w:val="aff2"/>
        <w:ind w:firstLine="709"/>
        <w:jc w:val="both"/>
        <w:rPr>
          <w:b w:val="0"/>
          <w:szCs w:val="28"/>
        </w:rPr>
      </w:pPr>
      <w:r w:rsidRPr="005100C4">
        <w:rPr>
          <w:b w:val="0"/>
          <w:szCs w:val="28"/>
        </w:rPr>
        <w:t xml:space="preserve">3.4. Срок проведения публичных консультаций не может быть </w:t>
      </w:r>
      <w:r w:rsidR="00363497">
        <w:rPr>
          <w:b w:val="0"/>
          <w:szCs w:val="28"/>
        </w:rPr>
        <w:t xml:space="preserve">                      </w:t>
      </w:r>
      <w:r w:rsidRPr="005100C4">
        <w:rPr>
          <w:b w:val="0"/>
          <w:szCs w:val="28"/>
        </w:rPr>
        <w:t xml:space="preserve">менее 6 рабочих дней со дня, следующего за днем размещения уведомления </w:t>
      </w:r>
      <w:r w:rsidR="00363497">
        <w:rPr>
          <w:b w:val="0"/>
          <w:szCs w:val="28"/>
        </w:rPr>
        <w:t xml:space="preserve">              </w:t>
      </w:r>
      <w:r w:rsidRPr="005100C4">
        <w:rPr>
          <w:b w:val="0"/>
          <w:szCs w:val="28"/>
        </w:rPr>
        <w:t>о публичных консультациях на портале проектов нормативных правовых актов.</w:t>
      </w:r>
    </w:p>
    <w:p w:rsidR="00547F18" w:rsidRPr="005100C4" w:rsidRDefault="00547F18" w:rsidP="00547F18">
      <w:pPr>
        <w:pStyle w:val="aff2"/>
        <w:ind w:firstLine="709"/>
        <w:jc w:val="both"/>
        <w:rPr>
          <w:b w:val="0"/>
          <w:szCs w:val="28"/>
        </w:rPr>
      </w:pPr>
      <w:bookmarkStart w:id="4" w:name="Par129"/>
      <w:bookmarkEnd w:id="4"/>
      <w:r w:rsidRPr="005100C4">
        <w:rPr>
          <w:b w:val="0"/>
          <w:szCs w:val="28"/>
        </w:rPr>
        <w:t xml:space="preserve">3.5.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могут быть затронуты предлагаемым правовым регулированием, иные органы и организации, которые целесообразно привлечь к обсуждению. </w:t>
      </w:r>
      <w:proofErr w:type="gramStart"/>
      <w:r w:rsidRPr="005100C4">
        <w:rPr>
          <w:b w:val="0"/>
          <w:szCs w:val="28"/>
        </w:rPr>
        <w:t xml:space="preserve">Одновременно с размещением уведомления о разработке предлагаемого правового регулирования на портале проектов нормативных правовых актов регулирующий орган извещает о проведении публичных консультаций субъектов предпринимательской, инвестиционной и иной экономической деятельности, интересы которых могут быть затронуты предлагаемым правовым регулированием, организации, представляющие интересы субъектов предпринимательской и иной экономической деятельности, в том числе с которыми заключены соглашения </w:t>
      </w:r>
      <w:r w:rsidR="00363497">
        <w:rPr>
          <w:b w:val="0"/>
          <w:szCs w:val="28"/>
        </w:rPr>
        <w:t xml:space="preserve">                                   </w:t>
      </w:r>
      <w:r w:rsidRPr="005100C4">
        <w:rPr>
          <w:b w:val="0"/>
          <w:szCs w:val="28"/>
        </w:rPr>
        <w:t>о взаимодействии при проведении ОРВ, иные органы</w:t>
      </w:r>
      <w:proofErr w:type="gramEnd"/>
      <w:r w:rsidRPr="005100C4">
        <w:rPr>
          <w:b w:val="0"/>
          <w:szCs w:val="28"/>
        </w:rPr>
        <w:t xml:space="preserve"> и организации, которые целесообразно привлечь к обсуждению, исходя из содержания проблемы, цели и предмета регулирования.</w:t>
      </w:r>
    </w:p>
    <w:p w:rsidR="00547F18" w:rsidRPr="005100C4" w:rsidRDefault="00547F18" w:rsidP="00547F18">
      <w:pPr>
        <w:pStyle w:val="aff2"/>
        <w:ind w:firstLine="709"/>
        <w:jc w:val="both"/>
        <w:rPr>
          <w:b w:val="0"/>
          <w:szCs w:val="28"/>
        </w:rPr>
      </w:pPr>
      <w:r w:rsidRPr="005100C4">
        <w:rPr>
          <w:b w:val="0"/>
          <w:szCs w:val="28"/>
        </w:rPr>
        <w:t xml:space="preserve">3.6. Позиции органов, организаций и лиц, указанных в </w:t>
      </w:r>
      <w:hyperlink w:anchor="Par129" w:tooltip="3.5.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 w:history="1">
        <w:r w:rsidRPr="005100C4">
          <w:rPr>
            <w:b w:val="0"/>
            <w:szCs w:val="28"/>
          </w:rPr>
          <w:t xml:space="preserve">пункте 3.5 </w:t>
        </w:r>
        <w:r w:rsidR="00363497">
          <w:rPr>
            <w:b w:val="0"/>
            <w:szCs w:val="28"/>
          </w:rPr>
          <w:t xml:space="preserve">              </w:t>
        </w:r>
        <w:r w:rsidRPr="005100C4">
          <w:rPr>
            <w:b w:val="0"/>
            <w:szCs w:val="28"/>
          </w:rPr>
          <w:t>раздела III</w:t>
        </w:r>
      </w:hyperlink>
      <w:r w:rsidRPr="005100C4">
        <w:rPr>
          <w:b w:val="0"/>
          <w:szCs w:val="28"/>
        </w:rPr>
        <w:t xml:space="preserve"> Порядка, могут быть получены регулирующим органом также посредством проведения совещаний, заседаний экспертных групп, общественных советов и других совещательных и консультационных органов, проведения опросов представителей групп заинтересованных лиц, а также </w:t>
      </w:r>
      <w:r w:rsidR="00363497">
        <w:rPr>
          <w:b w:val="0"/>
          <w:szCs w:val="28"/>
        </w:rPr>
        <w:t xml:space="preserve">                  </w:t>
      </w:r>
      <w:r w:rsidRPr="005100C4">
        <w:rPr>
          <w:b w:val="0"/>
          <w:szCs w:val="28"/>
        </w:rPr>
        <w:t>с использованием иных форм публичного обсуждения.</w:t>
      </w:r>
    </w:p>
    <w:p w:rsidR="00547F18" w:rsidRPr="005100C4" w:rsidRDefault="00547F18" w:rsidP="00547F18">
      <w:pPr>
        <w:pStyle w:val="aff2"/>
        <w:ind w:firstLine="709"/>
        <w:jc w:val="both"/>
        <w:rPr>
          <w:b w:val="0"/>
          <w:szCs w:val="28"/>
        </w:rPr>
      </w:pPr>
      <w:r w:rsidRPr="005100C4">
        <w:rPr>
          <w:b w:val="0"/>
          <w:szCs w:val="28"/>
        </w:rPr>
        <w:t xml:space="preserve">3.7. </w:t>
      </w:r>
      <w:proofErr w:type="gramStart"/>
      <w:r w:rsidRPr="005100C4">
        <w:rPr>
          <w:b w:val="0"/>
          <w:szCs w:val="28"/>
        </w:rPr>
        <w:t xml:space="preserve">Регулирующий орган обязан рассмотреть все поступившие </w:t>
      </w:r>
      <w:r w:rsidR="00363497">
        <w:rPr>
          <w:b w:val="0"/>
          <w:szCs w:val="28"/>
        </w:rPr>
        <w:t xml:space="preserve">                          </w:t>
      </w:r>
      <w:r w:rsidRPr="005100C4">
        <w:rPr>
          <w:b w:val="0"/>
          <w:szCs w:val="28"/>
        </w:rPr>
        <w:t xml:space="preserve">в установленный в уведомлении о разработке предлагаемого правового регулирования срок комментарии, предложения и (или) замечания участников публичных консультаций, составить </w:t>
      </w:r>
      <w:hyperlink w:anchor="Par385" w:tooltip="                         Форма сводки предложений" w:history="1">
        <w:r w:rsidRPr="005100C4">
          <w:rPr>
            <w:b w:val="0"/>
            <w:szCs w:val="28"/>
          </w:rPr>
          <w:t>сводку</w:t>
        </w:r>
      </w:hyperlink>
      <w:r w:rsidRPr="005100C4">
        <w:rPr>
          <w:b w:val="0"/>
          <w:szCs w:val="28"/>
        </w:rPr>
        <w:t xml:space="preserve"> предложений (приложение 3 </w:t>
      </w:r>
      <w:r w:rsidR="00363497">
        <w:rPr>
          <w:b w:val="0"/>
          <w:szCs w:val="28"/>
        </w:rPr>
        <w:t xml:space="preserve">                    </w:t>
      </w:r>
      <w:r w:rsidRPr="005100C4">
        <w:rPr>
          <w:b w:val="0"/>
          <w:szCs w:val="28"/>
        </w:rPr>
        <w:lastRenderedPageBreak/>
        <w:t>к Порядку) и разместить его на портале проектов нормативных правовых актов в срок не позднее 5 рабочих дней со дня окончания публичных консультаций.</w:t>
      </w:r>
      <w:proofErr w:type="gramEnd"/>
    </w:p>
    <w:p w:rsidR="00547F18" w:rsidRPr="005100C4" w:rsidRDefault="00547F18" w:rsidP="00547F18">
      <w:pPr>
        <w:pStyle w:val="aff2"/>
        <w:ind w:firstLine="709"/>
        <w:jc w:val="both"/>
        <w:rPr>
          <w:b w:val="0"/>
          <w:szCs w:val="28"/>
        </w:rPr>
      </w:pPr>
      <w:r w:rsidRPr="005100C4">
        <w:rPr>
          <w:b w:val="0"/>
          <w:szCs w:val="28"/>
        </w:rPr>
        <w:t xml:space="preserve">3.8. По результатам рассмотрения предложений и (или) замечаний, поступивших в ходе публичных консультаций, регулирующий орган в течение 5 рабочих дней со дня окончания публичных консультаций принимает решение о подготовке проекта муниципального нормативного правового акта либо </w:t>
      </w:r>
      <w:r w:rsidR="00363497">
        <w:rPr>
          <w:b w:val="0"/>
          <w:szCs w:val="28"/>
        </w:rPr>
        <w:t xml:space="preserve">               </w:t>
      </w:r>
      <w:r w:rsidRPr="005100C4">
        <w:rPr>
          <w:b w:val="0"/>
          <w:szCs w:val="28"/>
        </w:rPr>
        <w:t>об отказе введения предлагаемого правового регулирования.</w:t>
      </w:r>
    </w:p>
    <w:p w:rsidR="00547F18" w:rsidRPr="005100C4" w:rsidRDefault="00547F18" w:rsidP="00547F18">
      <w:pPr>
        <w:pStyle w:val="aff2"/>
        <w:ind w:firstLine="709"/>
        <w:jc w:val="both"/>
        <w:rPr>
          <w:b w:val="0"/>
          <w:szCs w:val="28"/>
        </w:rPr>
      </w:pPr>
      <w:r w:rsidRPr="005100C4">
        <w:rPr>
          <w:b w:val="0"/>
          <w:szCs w:val="28"/>
        </w:rPr>
        <w:t xml:space="preserve">3.9. Регулирующий орган размещает информацию о принятом </w:t>
      </w:r>
      <w:proofErr w:type="gramStart"/>
      <w:r w:rsidRPr="005100C4">
        <w:rPr>
          <w:b w:val="0"/>
          <w:szCs w:val="28"/>
        </w:rPr>
        <w:t>решении</w:t>
      </w:r>
      <w:proofErr w:type="gramEnd"/>
      <w:r w:rsidRPr="005100C4">
        <w:rPr>
          <w:b w:val="0"/>
          <w:szCs w:val="28"/>
        </w:rPr>
        <w:t xml:space="preserve"> об отказе от подготовки проекта муниципального нормативного правового акта на портале проектов нормативных правовых актов в течение 5 рабочих дней </w:t>
      </w:r>
      <w:r w:rsidR="00363497">
        <w:rPr>
          <w:b w:val="0"/>
          <w:szCs w:val="28"/>
        </w:rPr>
        <w:t xml:space="preserve">         </w:t>
      </w:r>
      <w:r w:rsidRPr="005100C4">
        <w:rPr>
          <w:b w:val="0"/>
          <w:szCs w:val="28"/>
        </w:rPr>
        <w:t xml:space="preserve">со дня окончания публичных консультаций, а также извещает органы, организации и лица, указанные в </w:t>
      </w:r>
      <w:hyperlink w:anchor="Par129" w:tooltip="3.5.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 w:history="1">
        <w:r w:rsidRPr="005100C4">
          <w:rPr>
            <w:b w:val="0"/>
            <w:szCs w:val="28"/>
          </w:rPr>
          <w:t>пункте 3.5 раздела III</w:t>
        </w:r>
      </w:hyperlink>
      <w:r w:rsidRPr="005100C4">
        <w:rPr>
          <w:b w:val="0"/>
          <w:szCs w:val="28"/>
        </w:rPr>
        <w:t xml:space="preserve"> Порядка, которые ранее извещались о проведении публичных консультаций.</w:t>
      </w:r>
    </w:p>
    <w:p w:rsidR="00547F18" w:rsidRPr="005100C4" w:rsidRDefault="00547F18" w:rsidP="00547F18">
      <w:pPr>
        <w:pStyle w:val="aff2"/>
        <w:ind w:firstLine="709"/>
        <w:jc w:val="both"/>
        <w:rPr>
          <w:b w:val="0"/>
          <w:szCs w:val="28"/>
        </w:rPr>
      </w:pPr>
      <w:r w:rsidRPr="005100C4">
        <w:rPr>
          <w:b w:val="0"/>
          <w:szCs w:val="28"/>
        </w:rPr>
        <w:t xml:space="preserve">3.10. Регулирующий орган подготавливает проект муниципального нормативного правового акта в течение 15 рабочих дней со дня принятия такого решения, а также извещает о принятом </w:t>
      </w:r>
      <w:proofErr w:type="gramStart"/>
      <w:r w:rsidRPr="005100C4">
        <w:rPr>
          <w:b w:val="0"/>
          <w:szCs w:val="28"/>
        </w:rPr>
        <w:t>решении</w:t>
      </w:r>
      <w:proofErr w:type="gramEnd"/>
      <w:r w:rsidRPr="005100C4">
        <w:rPr>
          <w:b w:val="0"/>
          <w:szCs w:val="28"/>
        </w:rPr>
        <w:t xml:space="preserve"> о подготовке проекта муниципального нормативного правового акта органы, организации и лица, указанные в </w:t>
      </w:r>
      <w:hyperlink w:anchor="Par129" w:tooltip="3.5.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 w:history="1">
        <w:r w:rsidRPr="005100C4">
          <w:rPr>
            <w:b w:val="0"/>
            <w:szCs w:val="28"/>
          </w:rPr>
          <w:t>пункте 3.5 раздела III</w:t>
        </w:r>
      </w:hyperlink>
      <w:r w:rsidRPr="005100C4">
        <w:rPr>
          <w:b w:val="0"/>
          <w:szCs w:val="28"/>
        </w:rPr>
        <w:t xml:space="preserve"> Порядка, которые ранее извещались</w:t>
      </w:r>
      <w:r w:rsidR="00363497">
        <w:rPr>
          <w:b w:val="0"/>
          <w:szCs w:val="28"/>
        </w:rPr>
        <w:t xml:space="preserve">                         </w:t>
      </w:r>
      <w:r w:rsidRPr="005100C4">
        <w:rPr>
          <w:b w:val="0"/>
          <w:szCs w:val="28"/>
        </w:rPr>
        <w:t xml:space="preserve"> о проведении публичных консультаций.</w:t>
      </w:r>
    </w:p>
    <w:p w:rsidR="00547F18" w:rsidRPr="005100C4" w:rsidRDefault="00547F18" w:rsidP="00547F18">
      <w:pPr>
        <w:pStyle w:val="aff2"/>
        <w:jc w:val="both"/>
        <w:rPr>
          <w:b w:val="0"/>
          <w:szCs w:val="28"/>
        </w:rPr>
      </w:pPr>
    </w:p>
    <w:p w:rsidR="00547F18" w:rsidRPr="005100C4" w:rsidRDefault="00547F18" w:rsidP="00547F18">
      <w:pPr>
        <w:pStyle w:val="aff2"/>
        <w:jc w:val="center"/>
        <w:rPr>
          <w:b w:val="0"/>
          <w:bCs/>
          <w:szCs w:val="28"/>
        </w:rPr>
      </w:pPr>
      <w:bookmarkStart w:id="5" w:name="Par136"/>
      <w:bookmarkEnd w:id="5"/>
      <w:r w:rsidRPr="005100C4">
        <w:rPr>
          <w:b w:val="0"/>
          <w:bCs/>
          <w:szCs w:val="28"/>
        </w:rPr>
        <w:t xml:space="preserve">Раздел IV. </w:t>
      </w:r>
      <w:r w:rsidR="00363497">
        <w:rPr>
          <w:b w:val="0"/>
          <w:bCs/>
          <w:szCs w:val="28"/>
        </w:rPr>
        <w:t>Проведение ОРВ</w:t>
      </w:r>
      <w:r w:rsidR="00363497" w:rsidRPr="005100C4">
        <w:rPr>
          <w:b w:val="0"/>
          <w:bCs/>
          <w:szCs w:val="28"/>
        </w:rPr>
        <w:t>, публичных консультаций</w:t>
      </w:r>
    </w:p>
    <w:p w:rsidR="00547F18" w:rsidRPr="005100C4" w:rsidRDefault="00363497" w:rsidP="00547F18">
      <w:pPr>
        <w:widowControl w:val="0"/>
        <w:autoSpaceDE w:val="0"/>
        <w:autoSpaceDN w:val="0"/>
        <w:adjustRightInd w:val="0"/>
        <w:jc w:val="center"/>
        <w:rPr>
          <w:bCs/>
          <w:sz w:val="28"/>
          <w:szCs w:val="28"/>
        </w:rPr>
      </w:pPr>
      <w:r w:rsidRPr="005100C4">
        <w:rPr>
          <w:bCs/>
          <w:sz w:val="28"/>
          <w:szCs w:val="28"/>
        </w:rPr>
        <w:t>по проектам муниципальных нормативных правовых актов</w:t>
      </w:r>
    </w:p>
    <w:p w:rsidR="00547F18" w:rsidRPr="005100C4" w:rsidRDefault="00547F18" w:rsidP="00547F18">
      <w:pPr>
        <w:widowControl w:val="0"/>
        <w:autoSpaceDE w:val="0"/>
        <w:autoSpaceDN w:val="0"/>
        <w:adjustRightInd w:val="0"/>
        <w:rPr>
          <w:sz w:val="28"/>
          <w:szCs w:val="28"/>
        </w:rPr>
      </w:pPr>
    </w:p>
    <w:p w:rsidR="00547F18" w:rsidRPr="005100C4" w:rsidRDefault="00547F18" w:rsidP="00547F18">
      <w:pPr>
        <w:pStyle w:val="aff2"/>
        <w:ind w:firstLine="709"/>
        <w:jc w:val="both"/>
        <w:rPr>
          <w:b w:val="0"/>
          <w:szCs w:val="28"/>
        </w:rPr>
      </w:pPr>
      <w:bookmarkStart w:id="6" w:name="Par139"/>
      <w:bookmarkEnd w:id="6"/>
      <w:r w:rsidRPr="005100C4">
        <w:rPr>
          <w:b w:val="0"/>
          <w:szCs w:val="28"/>
        </w:rPr>
        <w:t>4.1. В целях организации публичных консультаций по проекту муниципального нормативного правового акта регулирующий орган размещает на портале проектов нормативных правовых актов:</w:t>
      </w:r>
    </w:p>
    <w:p w:rsidR="00547F18" w:rsidRPr="005100C4" w:rsidRDefault="00547F18" w:rsidP="00547F18">
      <w:pPr>
        <w:pStyle w:val="aff2"/>
        <w:ind w:firstLine="709"/>
        <w:jc w:val="both"/>
        <w:rPr>
          <w:b w:val="0"/>
          <w:szCs w:val="28"/>
        </w:rPr>
      </w:pPr>
      <w:r w:rsidRPr="005100C4">
        <w:rPr>
          <w:b w:val="0"/>
          <w:szCs w:val="28"/>
        </w:rPr>
        <w:t>4.1.1. Проект муниципального нормативного правового акта.</w:t>
      </w:r>
    </w:p>
    <w:p w:rsidR="00547F18" w:rsidRPr="005100C4" w:rsidRDefault="00547F18" w:rsidP="00547F18">
      <w:pPr>
        <w:pStyle w:val="aff2"/>
        <w:ind w:firstLine="709"/>
        <w:jc w:val="both"/>
        <w:rPr>
          <w:b w:val="0"/>
          <w:szCs w:val="28"/>
        </w:rPr>
      </w:pPr>
      <w:r w:rsidRPr="005100C4">
        <w:rPr>
          <w:b w:val="0"/>
          <w:szCs w:val="28"/>
        </w:rPr>
        <w:t xml:space="preserve">4.1.2. </w:t>
      </w:r>
      <w:hyperlink w:anchor="Par446" w:tooltip="                                Уведомление" w:history="1">
        <w:r w:rsidRPr="005100C4">
          <w:rPr>
            <w:b w:val="0"/>
            <w:szCs w:val="28"/>
          </w:rPr>
          <w:t>Уведомление</w:t>
        </w:r>
      </w:hyperlink>
      <w:r w:rsidRPr="005100C4">
        <w:rPr>
          <w:b w:val="0"/>
          <w:szCs w:val="28"/>
        </w:rPr>
        <w:t xml:space="preserve"> о проведении публичных консультаций по проекту муниципального нормативного правового акта (приложение 4 к Порядку).</w:t>
      </w:r>
    </w:p>
    <w:p w:rsidR="00547F18" w:rsidRPr="005100C4" w:rsidRDefault="00547F18" w:rsidP="00547F18">
      <w:pPr>
        <w:pStyle w:val="aff2"/>
        <w:ind w:firstLine="709"/>
        <w:jc w:val="both"/>
        <w:rPr>
          <w:b w:val="0"/>
          <w:szCs w:val="28"/>
        </w:rPr>
      </w:pPr>
      <w:r w:rsidRPr="005100C4">
        <w:rPr>
          <w:b w:val="0"/>
          <w:szCs w:val="28"/>
        </w:rPr>
        <w:t xml:space="preserve">4.1.3. Перечень вопросов, предлагаемых к обсуждению, или опросный </w:t>
      </w:r>
      <w:hyperlink w:anchor="Par510" w:tooltip="Типовая форма" w:history="1">
        <w:r w:rsidRPr="005100C4">
          <w:rPr>
            <w:b w:val="0"/>
            <w:szCs w:val="28"/>
          </w:rPr>
          <w:t>лист</w:t>
        </w:r>
      </w:hyperlink>
      <w:r w:rsidRPr="005100C4">
        <w:rPr>
          <w:b w:val="0"/>
          <w:szCs w:val="28"/>
        </w:rPr>
        <w:t xml:space="preserve"> (приложение 5 к Порядку).</w:t>
      </w:r>
    </w:p>
    <w:p w:rsidR="00547F18" w:rsidRPr="005100C4" w:rsidRDefault="00547F18" w:rsidP="00547F18">
      <w:pPr>
        <w:pStyle w:val="aff2"/>
        <w:ind w:firstLine="709"/>
        <w:jc w:val="both"/>
        <w:rPr>
          <w:b w:val="0"/>
          <w:szCs w:val="28"/>
        </w:rPr>
      </w:pPr>
      <w:r w:rsidRPr="005100C4">
        <w:rPr>
          <w:b w:val="0"/>
          <w:szCs w:val="28"/>
        </w:rPr>
        <w:t xml:space="preserve">4.1.4. Пояснительную </w:t>
      </w:r>
      <w:hyperlink w:anchor="Par578" w:tooltip="           Форма пояснительной записки к проекту муниципального" w:history="1">
        <w:r w:rsidRPr="005100C4">
          <w:rPr>
            <w:b w:val="0"/>
            <w:szCs w:val="28"/>
          </w:rPr>
          <w:t>записку</w:t>
        </w:r>
      </w:hyperlink>
      <w:r w:rsidRPr="005100C4">
        <w:rPr>
          <w:b w:val="0"/>
          <w:szCs w:val="28"/>
        </w:rPr>
        <w:t xml:space="preserve"> к проекту муниципального нормативного правового акта (приложение 6 к Порядку).</w:t>
      </w:r>
    </w:p>
    <w:p w:rsidR="00547F18" w:rsidRPr="005100C4" w:rsidRDefault="00547F18" w:rsidP="00547F18">
      <w:pPr>
        <w:pStyle w:val="aff2"/>
        <w:ind w:firstLine="709"/>
        <w:jc w:val="both"/>
        <w:rPr>
          <w:b w:val="0"/>
          <w:szCs w:val="28"/>
        </w:rPr>
      </w:pPr>
      <w:r w:rsidRPr="005100C4">
        <w:rPr>
          <w:b w:val="0"/>
          <w:szCs w:val="28"/>
        </w:rPr>
        <w:t xml:space="preserve">4.1.5. Сводный </w:t>
      </w:r>
      <w:hyperlink w:anchor="Par628" w:tooltip="Форма сводного отчета о результатах проведения оценки" w:history="1">
        <w:r w:rsidRPr="005100C4">
          <w:rPr>
            <w:b w:val="0"/>
            <w:szCs w:val="28"/>
          </w:rPr>
          <w:t>отчет</w:t>
        </w:r>
      </w:hyperlink>
      <w:r w:rsidRPr="005100C4">
        <w:rPr>
          <w:b w:val="0"/>
          <w:szCs w:val="28"/>
        </w:rPr>
        <w:t xml:space="preserve"> (приложение 7 к Порядку).</w:t>
      </w:r>
    </w:p>
    <w:p w:rsidR="00547F18" w:rsidRPr="005100C4" w:rsidRDefault="00547F18" w:rsidP="00547F18">
      <w:pPr>
        <w:pStyle w:val="aff2"/>
        <w:ind w:firstLine="709"/>
        <w:jc w:val="both"/>
        <w:rPr>
          <w:b w:val="0"/>
          <w:szCs w:val="28"/>
        </w:rPr>
      </w:pPr>
      <w:r w:rsidRPr="005100C4">
        <w:rPr>
          <w:b w:val="0"/>
          <w:szCs w:val="28"/>
        </w:rPr>
        <w:t>4.1.6. В случае</w:t>
      </w:r>
      <w:proofErr w:type="gramStart"/>
      <w:r w:rsidRPr="005100C4">
        <w:rPr>
          <w:b w:val="0"/>
          <w:szCs w:val="28"/>
        </w:rPr>
        <w:t>,</w:t>
      </w:r>
      <w:proofErr w:type="gramEnd"/>
      <w:r w:rsidRPr="005100C4">
        <w:rPr>
          <w:b w:val="0"/>
          <w:szCs w:val="28"/>
        </w:rPr>
        <w:t xml:space="preserve"> если проект нормативного правового акта изменяет действующие правовые акты Кондинского района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rsidR="00547F18" w:rsidRPr="005100C4" w:rsidRDefault="00547F18" w:rsidP="00547F18">
      <w:pPr>
        <w:pStyle w:val="aff2"/>
        <w:ind w:firstLine="709"/>
        <w:jc w:val="both"/>
        <w:rPr>
          <w:b w:val="0"/>
          <w:szCs w:val="28"/>
        </w:rPr>
      </w:pPr>
      <w:r w:rsidRPr="005100C4">
        <w:rPr>
          <w:b w:val="0"/>
          <w:szCs w:val="28"/>
        </w:rPr>
        <w:t>4.1.7. Письма, заключения, протоколы, поручения, а также иные документы, связанные с принятием проекта нормативного правового акта.</w:t>
      </w:r>
    </w:p>
    <w:p w:rsidR="00547F18" w:rsidRPr="005100C4" w:rsidRDefault="00547F18" w:rsidP="00547F18">
      <w:pPr>
        <w:pStyle w:val="aff2"/>
        <w:ind w:firstLine="709"/>
        <w:jc w:val="both"/>
        <w:rPr>
          <w:b w:val="0"/>
          <w:szCs w:val="28"/>
        </w:rPr>
      </w:pPr>
      <w:bookmarkStart w:id="7" w:name="Par147"/>
      <w:bookmarkEnd w:id="7"/>
      <w:r w:rsidRPr="005100C4">
        <w:rPr>
          <w:b w:val="0"/>
          <w:szCs w:val="28"/>
        </w:rPr>
        <w:t xml:space="preserve">4.2. </w:t>
      </w:r>
      <w:proofErr w:type="gramStart"/>
      <w:r w:rsidRPr="005100C4">
        <w:rPr>
          <w:b w:val="0"/>
          <w:szCs w:val="28"/>
        </w:rPr>
        <w:t xml:space="preserve">Регулирующий орган одновременно с размещением документов, указанных в </w:t>
      </w:r>
      <w:hyperlink w:anchor="Par139" w:tooltip="4.1. В целях организации публичных консультаций по проекту муниципального нормативного правового акта регулирующий орган размещает на портале проектов нормативных правовых актов:" w:history="1">
        <w:r w:rsidRPr="005100C4">
          <w:rPr>
            <w:b w:val="0"/>
            <w:szCs w:val="28"/>
          </w:rPr>
          <w:t>пункте 4.1 раздела IV</w:t>
        </w:r>
      </w:hyperlink>
      <w:r w:rsidRPr="005100C4">
        <w:rPr>
          <w:b w:val="0"/>
          <w:szCs w:val="28"/>
        </w:rPr>
        <w:t xml:space="preserve"> Порядка, письменно информирует о проведении публичных консультаций организации, представляющие интересы предпринимательского и инвестиционного сообщества, в том числе с которыми </w:t>
      </w:r>
      <w:r w:rsidRPr="005100C4">
        <w:rPr>
          <w:b w:val="0"/>
          <w:szCs w:val="28"/>
        </w:rPr>
        <w:lastRenderedPageBreak/>
        <w:t>заключены соглашения о взаимодействии при проведении ОРВ,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roofErr w:type="gramEnd"/>
    </w:p>
    <w:p w:rsidR="00547F18" w:rsidRPr="005100C4" w:rsidRDefault="00547F18" w:rsidP="00547F18">
      <w:pPr>
        <w:pStyle w:val="aff2"/>
        <w:ind w:firstLine="709"/>
        <w:jc w:val="both"/>
        <w:rPr>
          <w:b w:val="0"/>
          <w:szCs w:val="28"/>
        </w:rPr>
      </w:pPr>
      <w:r w:rsidRPr="005100C4">
        <w:rPr>
          <w:b w:val="0"/>
          <w:szCs w:val="28"/>
        </w:rPr>
        <w:t xml:space="preserve">4.3. </w:t>
      </w:r>
      <w:proofErr w:type="gramStart"/>
      <w:r w:rsidRPr="005100C4">
        <w:rPr>
          <w:b w:val="0"/>
          <w:szCs w:val="28"/>
        </w:rPr>
        <w:t xml:space="preserve">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Кондинского района, опросы заинтересованных лиц, в том числе проводимые на официальных сайтах органов местного самоуправления Кондинского района в информационно-телекоммуникационной сети </w:t>
      </w:r>
      <w:r w:rsidR="005752BD">
        <w:rPr>
          <w:b w:val="0"/>
          <w:szCs w:val="28"/>
        </w:rPr>
        <w:t>«</w:t>
      </w:r>
      <w:r w:rsidRPr="005100C4">
        <w:rPr>
          <w:b w:val="0"/>
          <w:szCs w:val="28"/>
        </w:rPr>
        <w:t>Интернет</w:t>
      </w:r>
      <w:r w:rsidR="005752BD">
        <w:rPr>
          <w:b w:val="0"/>
          <w:szCs w:val="28"/>
        </w:rPr>
        <w:t>»</w:t>
      </w:r>
      <w:r w:rsidRPr="005100C4">
        <w:rPr>
          <w:b w:val="0"/>
          <w:szCs w:val="28"/>
        </w:rPr>
        <w:t xml:space="preserve">, а также на иных площадках в информационно-телекоммуникационной сети </w:t>
      </w:r>
      <w:r w:rsidR="005752BD">
        <w:rPr>
          <w:b w:val="0"/>
          <w:szCs w:val="28"/>
        </w:rPr>
        <w:t>«</w:t>
      </w:r>
      <w:r w:rsidRPr="005100C4">
        <w:rPr>
          <w:b w:val="0"/>
          <w:szCs w:val="28"/>
        </w:rPr>
        <w:t>Интернет</w:t>
      </w:r>
      <w:r w:rsidR="005752BD">
        <w:rPr>
          <w:b w:val="0"/>
          <w:szCs w:val="28"/>
        </w:rPr>
        <w:t>»</w:t>
      </w:r>
      <w:r w:rsidRPr="005100C4">
        <w:rPr>
          <w:b w:val="0"/>
          <w:szCs w:val="28"/>
        </w:rPr>
        <w:t>, заседания экспертных групп, совещания с заинтересованными лицами.</w:t>
      </w:r>
      <w:proofErr w:type="gramEnd"/>
    </w:p>
    <w:p w:rsidR="00547F18" w:rsidRPr="005100C4" w:rsidRDefault="00547F18" w:rsidP="00547F18">
      <w:pPr>
        <w:pStyle w:val="aff2"/>
        <w:ind w:firstLine="709"/>
        <w:jc w:val="both"/>
        <w:rPr>
          <w:b w:val="0"/>
          <w:szCs w:val="28"/>
        </w:rPr>
      </w:pPr>
      <w:bookmarkStart w:id="8" w:name="Par149"/>
      <w:bookmarkEnd w:id="8"/>
      <w:r w:rsidRPr="005100C4">
        <w:rPr>
          <w:b w:val="0"/>
          <w:szCs w:val="28"/>
        </w:rPr>
        <w:t>4.4. В сводном отчете указываются следующие сведения:</w:t>
      </w:r>
    </w:p>
    <w:p w:rsidR="00547F18" w:rsidRPr="005100C4" w:rsidRDefault="00547F18" w:rsidP="00547F18">
      <w:pPr>
        <w:pStyle w:val="aff2"/>
        <w:ind w:firstLine="709"/>
        <w:jc w:val="both"/>
        <w:rPr>
          <w:b w:val="0"/>
          <w:szCs w:val="28"/>
        </w:rPr>
      </w:pPr>
      <w:bookmarkStart w:id="9" w:name="Par150"/>
      <w:bookmarkEnd w:id="9"/>
      <w:r w:rsidRPr="005100C4">
        <w:rPr>
          <w:b w:val="0"/>
          <w:szCs w:val="28"/>
        </w:rPr>
        <w:t>4.4.1. Степень регулирующего воздействия проекта муниципального нормативного правового акта.</w:t>
      </w:r>
    </w:p>
    <w:p w:rsidR="00547F18" w:rsidRPr="005100C4" w:rsidRDefault="00547F18" w:rsidP="00547F18">
      <w:pPr>
        <w:pStyle w:val="aff2"/>
        <w:ind w:firstLine="709"/>
        <w:jc w:val="both"/>
        <w:rPr>
          <w:b w:val="0"/>
          <w:szCs w:val="28"/>
        </w:rPr>
      </w:pPr>
      <w:bookmarkStart w:id="10" w:name="Par151"/>
      <w:bookmarkEnd w:id="10"/>
      <w:r w:rsidRPr="005100C4">
        <w:rPr>
          <w:b w:val="0"/>
          <w:szCs w:val="28"/>
        </w:rPr>
        <w:t xml:space="preserve">4.4.2. Описание проблемы, на решение которой направлен предлагаемый способ регулирования, оценка негативных эффектов, возникающих в связи </w:t>
      </w:r>
      <w:r w:rsidR="0034050C">
        <w:rPr>
          <w:b w:val="0"/>
          <w:szCs w:val="28"/>
        </w:rPr>
        <w:t xml:space="preserve">                </w:t>
      </w:r>
      <w:r w:rsidRPr="005100C4">
        <w:rPr>
          <w:b w:val="0"/>
          <w:szCs w:val="28"/>
        </w:rPr>
        <w:t>с наличием рассматриваемой проблемы (в том числе описание убытков в виде реального ущерба и упущенной выгоды).</w:t>
      </w:r>
    </w:p>
    <w:p w:rsidR="00547F18" w:rsidRPr="005100C4" w:rsidRDefault="00547F18" w:rsidP="00547F18">
      <w:pPr>
        <w:pStyle w:val="aff2"/>
        <w:ind w:firstLine="709"/>
        <w:jc w:val="both"/>
        <w:rPr>
          <w:b w:val="0"/>
          <w:szCs w:val="28"/>
        </w:rPr>
      </w:pPr>
      <w:r w:rsidRPr="005100C4">
        <w:rPr>
          <w:b w:val="0"/>
          <w:szCs w:val="28"/>
        </w:rPr>
        <w:t xml:space="preserve">4.4.3. Анализ опыта решения </w:t>
      </w:r>
      <w:proofErr w:type="gramStart"/>
      <w:r w:rsidRPr="005100C4">
        <w:rPr>
          <w:b w:val="0"/>
          <w:szCs w:val="28"/>
        </w:rPr>
        <w:t>аналогичных проблем</w:t>
      </w:r>
      <w:proofErr w:type="gramEnd"/>
      <w:r w:rsidRPr="005100C4">
        <w:rPr>
          <w:b w:val="0"/>
          <w:szCs w:val="28"/>
        </w:rPr>
        <w:t xml:space="preserve"> в других муниципальных образованиях, региональный опыт в соответствующих сферах деятельности.</w:t>
      </w:r>
    </w:p>
    <w:p w:rsidR="00547F18" w:rsidRPr="005100C4" w:rsidRDefault="00547F18" w:rsidP="00547F18">
      <w:pPr>
        <w:pStyle w:val="aff2"/>
        <w:ind w:firstLine="709"/>
        <w:jc w:val="both"/>
        <w:rPr>
          <w:b w:val="0"/>
          <w:szCs w:val="28"/>
        </w:rPr>
      </w:pPr>
      <w:bookmarkStart w:id="11" w:name="Par153"/>
      <w:bookmarkEnd w:id="11"/>
      <w:r w:rsidRPr="005100C4">
        <w:rPr>
          <w:b w:val="0"/>
          <w:szCs w:val="28"/>
        </w:rPr>
        <w:t>4.4.4. Цели предлагаемого регулирования и их соответствие принципам правового регулирования.</w:t>
      </w:r>
    </w:p>
    <w:p w:rsidR="00547F18" w:rsidRPr="005100C4" w:rsidRDefault="00547F18" w:rsidP="00547F18">
      <w:pPr>
        <w:pStyle w:val="aff2"/>
        <w:ind w:firstLine="709"/>
        <w:jc w:val="both"/>
        <w:rPr>
          <w:b w:val="0"/>
          <w:szCs w:val="28"/>
        </w:rPr>
      </w:pPr>
      <w:bookmarkStart w:id="12" w:name="Par154"/>
      <w:bookmarkEnd w:id="12"/>
      <w:r w:rsidRPr="005100C4">
        <w:rPr>
          <w:b w:val="0"/>
          <w:szCs w:val="28"/>
        </w:rPr>
        <w:t>4.4.5. Описание предлагаемого регулирования и иных возможных способов решения проблемы.</w:t>
      </w:r>
    </w:p>
    <w:p w:rsidR="00547F18" w:rsidRPr="005100C4" w:rsidRDefault="00547F18" w:rsidP="00547F18">
      <w:pPr>
        <w:pStyle w:val="aff2"/>
        <w:ind w:firstLine="709"/>
        <w:jc w:val="both"/>
        <w:rPr>
          <w:b w:val="0"/>
          <w:szCs w:val="28"/>
        </w:rPr>
      </w:pPr>
      <w:bookmarkStart w:id="13" w:name="Par155"/>
      <w:bookmarkEnd w:id="13"/>
      <w:r w:rsidRPr="005100C4">
        <w:rPr>
          <w:b w:val="0"/>
          <w:szCs w:val="28"/>
        </w:rPr>
        <w:t>4.4.6. Основные группы субъектов предпринимательской, инвестиционной и иной экономической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rsidR="00547F18" w:rsidRPr="005100C4" w:rsidRDefault="00547F18" w:rsidP="00547F18">
      <w:pPr>
        <w:pStyle w:val="aff2"/>
        <w:ind w:firstLine="709"/>
        <w:jc w:val="both"/>
        <w:rPr>
          <w:b w:val="0"/>
          <w:szCs w:val="28"/>
        </w:rPr>
      </w:pPr>
      <w:r w:rsidRPr="005100C4">
        <w:rPr>
          <w:b w:val="0"/>
          <w:szCs w:val="28"/>
        </w:rPr>
        <w:t>4.4.7. Новые функции, полномочия, обязанности и права органов местного самоуправления или сведения об их изменении, а также порядок их реализации.</w:t>
      </w:r>
    </w:p>
    <w:p w:rsidR="00547F18" w:rsidRPr="005100C4" w:rsidRDefault="00547F18" w:rsidP="00547F18">
      <w:pPr>
        <w:pStyle w:val="aff2"/>
        <w:ind w:firstLine="709"/>
        <w:jc w:val="both"/>
        <w:rPr>
          <w:b w:val="0"/>
          <w:szCs w:val="28"/>
        </w:rPr>
      </w:pPr>
      <w:r w:rsidRPr="005100C4">
        <w:rPr>
          <w:b w:val="0"/>
          <w:szCs w:val="28"/>
        </w:rPr>
        <w:t>4.4.8. Оценка соответствующих расходов бюджета Кондинского района (возможных поступлений в него).</w:t>
      </w:r>
    </w:p>
    <w:p w:rsidR="00547F18" w:rsidRPr="005100C4" w:rsidRDefault="00547F18" w:rsidP="00547F18">
      <w:pPr>
        <w:pStyle w:val="aff2"/>
        <w:ind w:firstLine="709"/>
        <w:jc w:val="both"/>
        <w:rPr>
          <w:b w:val="0"/>
          <w:szCs w:val="28"/>
        </w:rPr>
      </w:pPr>
      <w:r w:rsidRPr="005100C4">
        <w:rPr>
          <w:b w:val="0"/>
          <w:szCs w:val="28"/>
        </w:rPr>
        <w:t>4.4.9.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порядок организации их соблюдения и исполнения.</w:t>
      </w:r>
    </w:p>
    <w:p w:rsidR="00547F18" w:rsidRPr="005100C4" w:rsidRDefault="00547F18" w:rsidP="00547F18">
      <w:pPr>
        <w:pStyle w:val="aff2"/>
        <w:ind w:firstLine="709"/>
        <w:jc w:val="both"/>
        <w:rPr>
          <w:b w:val="0"/>
          <w:szCs w:val="28"/>
        </w:rPr>
      </w:pPr>
      <w:r w:rsidRPr="005100C4">
        <w:rPr>
          <w:b w:val="0"/>
          <w:szCs w:val="28"/>
        </w:rPr>
        <w:t xml:space="preserve">4.4.10. Оценка расходов и доходов субъектов предпринимательской и иной экономической деятельности, связанных с необходимостью соблюдения </w:t>
      </w:r>
      <w:r w:rsidRPr="005100C4">
        <w:rPr>
          <w:b w:val="0"/>
          <w:szCs w:val="28"/>
        </w:rPr>
        <w:lastRenderedPageBreak/>
        <w:t>установленных обязательных требований, обязанностей либо изменением содержания таких обязательных требований и обязанностей.</w:t>
      </w:r>
    </w:p>
    <w:p w:rsidR="00547F18" w:rsidRPr="005100C4" w:rsidRDefault="00547F18" w:rsidP="00547F18">
      <w:pPr>
        <w:pStyle w:val="aff2"/>
        <w:ind w:firstLine="709"/>
        <w:jc w:val="both"/>
        <w:rPr>
          <w:b w:val="0"/>
          <w:szCs w:val="28"/>
        </w:rPr>
      </w:pPr>
      <w:bookmarkStart w:id="14" w:name="Par160"/>
      <w:bookmarkEnd w:id="14"/>
      <w:r w:rsidRPr="005100C4">
        <w:rPr>
          <w:b w:val="0"/>
          <w:szCs w:val="28"/>
        </w:rPr>
        <w:t>4.4.11. Риски решения проблемы предложенным способом регулирования и риски негативных последствий.</w:t>
      </w:r>
    </w:p>
    <w:p w:rsidR="00547F18" w:rsidRPr="005100C4" w:rsidRDefault="00547F18" w:rsidP="00547F18">
      <w:pPr>
        <w:pStyle w:val="aff2"/>
        <w:ind w:firstLine="709"/>
        <w:jc w:val="both"/>
        <w:rPr>
          <w:b w:val="0"/>
          <w:szCs w:val="28"/>
        </w:rPr>
      </w:pPr>
      <w:r w:rsidRPr="005100C4">
        <w:rPr>
          <w:b w:val="0"/>
          <w:szCs w:val="28"/>
        </w:rPr>
        <w:t>4.4.12. Индикативные показатели, программы мониторинга и иные способы (методы) оценки достижения заявленных целей регулирования.</w:t>
      </w:r>
    </w:p>
    <w:p w:rsidR="00547F18" w:rsidRPr="005100C4" w:rsidRDefault="00547F18" w:rsidP="00547F18">
      <w:pPr>
        <w:pStyle w:val="aff2"/>
        <w:ind w:firstLine="709"/>
        <w:jc w:val="both"/>
        <w:rPr>
          <w:b w:val="0"/>
          <w:szCs w:val="28"/>
        </w:rPr>
      </w:pPr>
      <w:bookmarkStart w:id="15" w:name="Par162"/>
      <w:bookmarkEnd w:id="15"/>
      <w:r w:rsidRPr="005100C4">
        <w:rPr>
          <w:b w:val="0"/>
          <w:szCs w:val="28"/>
        </w:rPr>
        <w:t>4.4.13. Предполагаемая дата вступления в силу проекта муниципального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нормативные правовые акты и сроки разработки соответствующих проектов нормативных правовых актов.</w:t>
      </w:r>
    </w:p>
    <w:p w:rsidR="00547F18" w:rsidRPr="005100C4" w:rsidRDefault="00547F18" w:rsidP="00547F18">
      <w:pPr>
        <w:pStyle w:val="aff2"/>
        <w:ind w:firstLine="709"/>
        <w:jc w:val="both"/>
        <w:rPr>
          <w:b w:val="0"/>
          <w:szCs w:val="28"/>
        </w:rPr>
      </w:pPr>
      <w:r w:rsidRPr="005100C4">
        <w:rPr>
          <w:b w:val="0"/>
          <w:szCs w:val="28"/>
        </w:rPr>
        <w:t xml:space="preserve">4.4.14. Описание </w:t>
      </w:r>
      <w:proofErr w:type="gramStart"/>
      <w:r w:rsidRPr="005100C4">
        <w:rPr>
          <w:b w:val="0"/>
          <w:szCs w:val="28"/>
        </w:rPr>
        <w:t>методов контроля эффективности избранного способа достижения цели регулирования</w:t>
      </w:r>
      <w:proofErr w:type="gramEnd"/>
      <w:r w:rsidRPr="005100C4">
        <w:rPr>
          <w:b w:val="0"/>
          <w:szCs w:val="28"/>
        </w:rPr>
        <w:t>.</w:t>
      </w:r>
    </w:p>
    <w:p w:rsidR="00547F18" w:rsidRPr="005100C4" w:rsidRDefault="00547F18" w:rsidP="00547F18">
      <w:pPr>
        <w:pStyle w:val="aff2"/>
        <w:ind w:firstLine="709"/>
        <w:jc w:val="both"/>
        <w:rPr>
          <w:b w:val="0"/>
          <w:szCs w:val="28"/>
        </w:rPr>
      </w:pPr>
      <w:r w:rsidRPr="005100C4">
        <w:rPr>
          <w:b w:val="0"/>
          <w:szCs w:val="28"/>
        </w:rPr>
        <w:t>4.4.15. Организационно-технические, методологические, информационные и иные мероприятия, необходимые для достижения заявленных целей регулирования.</w:t>
      </w:r>
    </w:p>
    <w:p w:rsidR="00547F18" w:rsidRPr="005100C4" w:rsidRDefault="00547F18" w:rsidP="00547F18">
      <w:pPr>
        <w:pStyle w:val="aff2"/>
        <w:ind w:firstLine="709"/>
        <w:jc w:val="both"/>
        <w:rPr>
          <w:b w:val="0"/>
          <w:szCs w:val="28"/>
        </w:rPr>
      </w:pPr>
      <w:bookmarkStart w:id="16" w:name="Par165"/>
      <w:bookmarkEnd w:id="16"/>
      <w:r w:rsidRPr="005100C4">
        <w:rPr>
          <w:b w:val="0"/>
          <w:szCs w:val="28"/>
        </w:rPr>
        <w:t>4.4.16. Анализ регулируемых проектом муниципального нормативного правового акта отношений, обуславливающих необходимость проведения ОРВ.</w:t>
      </w:r>
    </w:p>
    <w:p w:rsidR="00547F18" w:rsidRPr="005100C4" w:rsidRDefault="00547F18" w:rsidP="00547F18">
      <w:pPr>
        <w:pStyle w:val="aff2"/>
        <w:ind w:firstLine="709"/>
        <w:jc w:val="both"/>
        <w:rPr>
          <w:b w:val="0"/>
          <w:szCs w:val="28"/>
        </w:rPr>
      </w:pPr>
      <w:bookmarkStart w:id="17" w:name="Par166"/>
      <w:bookmarkEnd w:id="17"/>
      <w:r w:rsidRPr="005100C4">
        <w:rPr>
          <w:b w:val="0"/>
          <w:szCs w:val="28"/>
        </w:rPr>
        <w:t>4.4.17. Иные сведения, которые, по мнению регулирующего органа, позволяют оценить обоснованность предлагаемого регулирования.</w:t>
      </w:r>
    </w:p>
    <w:p w:rsidR="00547F18" w:rsidRPr="005100C4" w:rsidRDefault="00547F18" w:rsidP="00547F18">
      <w:pPr>
        <w:pStyle w:val="aff2"/>
        <w:ind w:firstLine="709"/>
        <w:jc w:val="both"/>
        <w:rPr>
          <w:b w:val="0"/>
          <w:szCs w:val="28"/>
        </w:rPr>
      </w:pPr>
      <w:r w:rsidRPr="005100C4">
        <w:rPr>
          <w:b w:val="0"/>
          <w:szCs w:val="28"/>
        </w:rPr>
        <w:t xml:space="preserve">4.5. В сводном отчете для проектов муниципальных нормативных правовых актов с высокой и средней степенью регулирующего воздействия, указываются все сведения, предусмотренные </w:t>
      </w:r>
      <w:hyperlink w:anchor="Par149" w:tooltip="4.4. В сводном отчете указываются следующие сведения:" w:history="1">
        <w:r w:rsidRPr="005100C4">
          <w:rPr>
            <w:b w:val="0"/>
            <w:szCs w:val="28"/>
          </w:rPr>
          <w:t>пунктом 4.4 раздела IV</w:t>
        </w:r>
      </w:hyperlink>
      <w:r w:rsidRPr="005100C4">
        <w:rPr>
          <w:b w:val="0"/>
          <w:szCs w:val="28"/>
        </w:rPr>
        <w:t xml:space="preserve"> Порядка.</w:t>
      </w:r>
    </w:p>
    <w:p w:rsidR="00547F18" w:rsidRPr="005100C4" w:rsidRDefault="00547F18" w:rsidP="00547F18">
      <w:pPr>
        <w:pStyle w:val="aff2"/>
        <w:ind w:firstLine="709"/>
        <w:jc w:val="both"/>
        <w:rPr>
          <w:b w:val="0"/>
          <w:szCs w:val="28"/>
        </w:rPr>
      </w:pPr>
      <w:proofErr w:type="gramStart"/>
      <w:r w:rsidRPr="005100C4">
        <w:rPr>
          <w:b w:val="0"/>
          <w:szCs w:val="28"/>
        </w:rPr>
        <w:t xml:space="preserve">В сводном отчете для проектов муниципальных нормативных правовых актов с низкой степенью регулирующего воздействия, указываются сведения, предусмотренные </w:t>
      </w:r>
      <w:hyperlink w:anchor="Par150" w:tooltip="4.4.1. Степень регулирующего воздействия проекта муниципального нормативного правового акта." w:history="1">
        <w:r w:rsidRPr="005100C4">
          <w:rPr>
            <w:b w:val="0"/>
            <w:szCs w:val="28"/>
          </w:rPr>
          <w:t>подпунктами 4.4.1</w:t>
        </w:r>
      </w:hyperlink>
      <w:r w:rsidRPr="005100C4">
        <w:rPr>
          <w:b w:val="0"/>
          <w:szCs w:val="28"/>
        </w:rPr>
        <w:t xml:space="preserve">, </w:t>
      </w:r>
      <w:hyperlink w:anchor="Par151" w:tooltip="4.4.2.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писание убытков в виде реального ущерба и упущенной выгоды)." w:history="1">
        <w:r w:rsidRPr="005100C4">
          <w:rPr>
            <w:b w:val="0"/>
            <w:szCs w:val="28"/>
          </w:rPr>
          <w:t>4.4.2</w:t>
        </w:r>
      </w:hyperlink>
      <w:r w:rsidRPr="005100C4">
        <w:rPr>
          <w:b w:val="0"/>
          <w:szCs w:val="28"/>
        </w:rPr>
        <w:t xml:space="preserve">, </w:t>
      </w:r>
      <w:hyperlink w:anchor="Par153" w:tooltip="4.4.4. Цели предлагаемого регулирования и их соответствие принципам правового регулирования." w:history="1">
        <w:r w:rsidRPr="005100C4">
          <w:rPr>
            <w:b w:val="0"/>
            <w:szCs w:val="28"/>
          </w:rPr>
          <w:t>4.4.4</w:t>
        </w:r>
      </w:hyperlink>
      <w:r w:rsidRPr="005100C4">
        <w:rPr>
          <w:b w:val="0"/>
          <w:szCs w:val="28"/>
        </w:rPr>
        <w:t xml:space="preserve">, </w:t>
      </w:r>
      <w:hyperlink w:anchor="Par154" w:tooltip="4.4.5. Описание предлагаемого регулирования и иных возможных способов решения проблемы." w:history="1">
        <w:r w:rsidRPr="005100C4">
          <w:rPr>
            <w:b w:val="0"/>
            <w:szCs w:val="28"/>
          </w:rPr>
          <w:t>4.4.5</w:t>
        </w:r>
      </w:hyperlink>
      <w:r w:rsidRPr="005100C4">
        <w:rPr>
          <w:b w:val="0"/>
          <w:szCs w:val="28"/>
        </w:rPr>
        <w:t xml:space="preserve">, </w:t>
      </w:r>
      <w:hyperlink w:anchor="Par155" w:tooltip="4.4.6. Основные группы субъектов предпринимательской, инвестиционной и иной экономическ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 w:history="1">
        <w:r w:rsidRPr="005100C4">
          <w:rPr>
            <w:b w:val="0"/>
            <w:szCs w:val="28"/>
          </w:rPr>
          <w:t>4.4.6</w:t>
        </w:r>
      </w:hyperlink>
      <w:r w:rsidRPr="005100C4">
        <w:rPr>
          <w:b w:val="0"/>
          <w:szCs w:val="28"/>
        </w:rPr>
        <w:t xml:space="preserve">, </w:t>
      </w:r>
      <w:hyperlink w:anchor="Par160" w:tooltip="4.4.11. Риски решения проблемы предложенным способом регулирования и риски негативных последствий." w:history="1">
        <w:r w:rsidRPr="005100C4">
          <w:rPr>
            <w:b w:val="0"/>
            <w:szCs w:val="28"/>
          </w:rPr>
          <w:t>4.4.11</w:t>
        </w:r>
      </w:hyperlink>
      <w:r w:rsidRPr="005100C4">
        <w:rPr>
          <w:b w:val="0"/>
          <w:szCs w:val="28"/>
        </w:rPr>
        <w:t xml:space="preserve">, </w:t>
      </w:r>
      <w:hyperlink w:anchor="Par162" w:tooltip="4.4.13. Предполагаемая дата вступления в силу проекта муниципального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нормативные правовые акты и сроки ра" w:history="1">
        <w:r w:rsidRPr="005100C4">
          <w:rPr>
            <w:b w:val="0"/>
            <w:szCs w:val="28"/>
          </w:rPr>
          <w:t>4.4.13</w:t>
        </w:r>
      </w:hyperlink>
      <w:r w:rsidRPr="005100C4">
        <w:rPr>
          <w:b w:val="0"/>
          <w:szCs w:val="28"/>
        </w:rPr>
        <w:t xml:space="preserve">, </w:t>
      </w:r>
      <w:hyperlink w:anchor="Par165" w:tooltip="4.4.16. Анализ регулируемых проектом муниципального нормативного правового акта отношений, обуславливающих необходимость проведения ОРВ." w:history="1">
        <w:r w:rsidRPr="005100C4">
          <w:rPr>
            <w:b w:val="0"/>
            <w:szCs w:val="28"/>
          </w:rPr>
          <w:t>4.4.16</w:t>
        </w:r>
      </w:hyperlink>
      <w:r w:rsidRPr="005100C4">
        <w:rPr>
          <w:b w:val="0"/>
          <w:szCs w:val="28"/>
        </w:rPr>
        <w:t>,</w:t>
      </w:r>
      <w:proofErr w:type="gramEnd"/>
      <w:r w:rsidRPr="005100C4">
        <w:rPr>
          <w:b w:val="0"/>
          <w:szCs w:val="28"/>
        </w:rPr>
        <w:t xml:space="preserve"> </w:t>
      </w:r>
      <w:hyperlink w:anchor="Par166" w:tooltip="4.4.17. Иные сведения, которые, по мнению регулирующего органа, позволяют оценить обоснованность предлагаемого регулирования." w:history="1">
        <w:r w:rsidRPr="005100C4">
          <w:rPr>
            <w:b w:val="0"/>
            <w:szCs w:val="28"/>
          </w:rPr>
          <w:t>4.4.17 пункта 4.4 раздела IV</w:t>
        </w:r>
      </w:hyperlink>
      <w:r w:rsidRPr="005100C4">
        <w:rPr>
          <w:b w:val="0"/>
          <w:szCs w:val="28"/>
        </w:rPr>
        <w:t xml:space="preserve"> Порядка.</w:t>
      </w:r>
    </w:p>
    <w:p w:rsidR="00547F18" w:rsidRPr="005100C4" w:rsidRDefault="00547F18" w:rsidP="00547F18">
      <w:pPr>
        <w:pStyle w:val="aff2"/>
        <w:ind w:firstLine="709"/>
        <w:jc w:val="both"/>
        <w:rPr>
          <w:b w:val="0"/>
          <w:szCs w:val="28"/>
        </w:rPr>
      </w:pPr>
      <w:bookmarkStart w:id="18" w:name="Par169"/>
      <w:bookmarkEnd w:id="18"/>
      <w:r w:rsidRPr="005100C4">
        <w:rPr>
          <w:b w:val="0"/>
          <w:szCs w:val="28"/>
        </w:rPr>
        <w:t>4.6. Сводный отчет формирует регулирующий орган и подписывает руководитель или заместитель руководителя регулирующего органа, ответственного за подготовку проекта муниципального нормативного правового акта.</w:t>
      </w:r>
    </w:p>
    <w:p w:rsidR="00547F18" w:rsidRPr="005100C4" w:rsidRDefault="00547F18" w:rsidP="00547F18">
      <w:pPr>
        <w:pStyle w:val="aff2"/>
        <w:ind w:firstLine="709"/>
        <w:jc w:val="both"/>
        <w:rPr>
          <w:b w:val="0"/>
          <w:szCs w:val="28"/>
        </w:rPr>
      </w:pPr>
      <w:r w:rsidRPr="005100C4">
        <w:rPr>
          <w:b w:val="0"/>
          <w:szCs w:val="28"/>
        </w:rPr>
        <w:t xml:space="preserve">4.7. Отсутствие у регулирующего органа исчерпывающих сведений </w:t>
      </w:r>
      <w:r w:rsidR="00185D61">
        <w:rPr>
          <w:b w:val="0"/>
          <w:szCs w:val="28"/>
        </w:rPr>
        <w:t xml:space="preserve">               </w:t>
      </w:r>
      <w:r w:rsidRPr="005100C4">
        <w:rPr>
          <w:b w:val="0"/>
          <w:szCs w:val="28"/>
        </w:rPr>
        <w:t>о круге лиц, интересы которых затронуты или могут быть затронуты предлагаемым проектом муниципального нормативного правового акта правовым регулированием, не является основанием для отказа от рассылки уведомлений о проведении публичных консультаций.</w:t>
      </w:r>
    </w:p>
    <w:p w:rsidR="00547F18" w:rsidRPr="005100C4" w:rsidRDefault="00547F18" w:rsidP="00547F18">
      <w:pPr>
        <w:pStyle w:val="aff2"/>
        <w:ind w:firstLine="709"/>
        <w:jc w:val="both"/>
        <w:rPr>
          <w:b w:val="0"/>
          <w:szCs w:val="28"/>
        </w:rPr>
      </w:pPr>
      <w:r w:rsidRPr="005100C4">
        <w:rPr>
          <w:b w:val="0"/>
          <w:szCs w:val="28"/>
        </w:rPr>
        <w:t xml:space="preserve">4.8. Проведение публичных консультаций начинается одновременно </w:t>
      </w:r>
      <w:r w:rsidR="00185D61">
        <w:rPr>
          <w:b w:val="0"/>
          <w:szCs w:val="28"/>
        </w:rPr>
        <w:t xml:space="preserve">                </w:t>
      </w:r>
      <w:proofErr w:type="gramStart"/>
      <w:r w:rsidRPr="005100C4">
        <w:rPr>
          <w:b w:val="0"/>
          <w:szCs w:val="28"/>
        </w:rPr>
        <w:t>с даты размещения</w:t>
      </w:r>
      <w:proofErr w:type="gramEnd"/>
      <w:r w:rsidRPr="005100C4">
        <w:rPr>
          <w:b w:val="0"/>
          <w:szCs w:val="28"/>
        </w:rPr>
        <w:t xml:space="preserve"> регулирующим органом на портале проектов нормативных правовых актов проекта муниципального нормативного правового акта и документов, указанных в </w:t>
      </w:r>
      <w:hyperlink w:anchor="Par139" w:tooltip="4.1. В целях организации публичных консультаций по проекту муниципального нормативного правового акта регулирующий орган размещает на портале проектов нормативных правовых актов:" w:history="1">
        <w:r w:rsidRPr="005100C4">
          <w:rPr>
            <w:b w:val="0"/>
            <w:szCs w:val="28"/>
          </w:rPr>
          <w:t>пункте 4.1 раздела IV</w:t>
        </w:r>
      </w:hyperlink>
      <w:r w:rsidRPr="005100C4">
        <w:rPr>
          <w:b w:val="0"/>
          <w:szCs w:val="28"/>
        </w:rPr>
        <w:t xml:space="preserve"> Порядка.</w:t>
      </w:r>
    </w:p>
    <w:p w:rsidR="00547F18" w:rsidRPr="005100C4" w:rsidRDefault="00547F18" w:rsidP="00547F18">
      <w:pPr>
        <w:pStyle w:val="aff2"/>
        <w:ind w:firstLine="709"/>
        <w:jc w:val="both"/>
        <w:rPr>
          <w:b w:val="0"/>
          <w:szCs w:val="28"/>
        </w:rPr>
      </w:pPr>
      <w:r w:rsidRPr="005100C4">
        <w:rPr>
          <w:b w:val="0"/>
          <w:szCs w:val="28"/>
        </w:rPr>
        <w:t>4.9.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муниципального нормативного правового акта, но не может составлять менее:</w:t>
      </w:r>
    </w:p>
    <w:p w:rsidR="00547F18" w:rsidRPr="005100C4" w:rsidRDefault="00547F18" w:rsidP="00547F18">
      <w:pPr>
        <w:pStyle w:val="aff2"/>
        <w:ind w:firstLine="709"/>
        <w:jc w:val="both"/>
        <w:rPr>
          <w:b w:val="0"/>
          <w:szCs w:val="28"/>
        </w:rPr>
      </w:pPr>
      <w:r w:rsidRPr="005100C4">
        <w:rPr>
          <w:b w:val="0"/>
          <w:szCs w:val="28"/>
        </w:rPr>
        <w:lastRenderedPageBreak/>
        <w:t>4.9.1. 20 рабочих дней - для проектов муниципальных нормативных правовых актов, содержащих положения, имеющие высокую степень регулирующего воздействия.</w:t>
      </w:r>
    </w:p>
    <w:p w:rsidR="00547F18" w:rsidRPr="005100C4" w:rsidRDefault="00547F18" w:rsidP="00547F18">
      <w:pPr>
        <w:pStyle w:val="aff2"/>
        <w:ind w:firstLine="709"/>
        <w:jc w:val="both"/>
        <w:rPr>
          <w:b w:val="0"/>
          <w:szCs w:val="28"/>
        </w:rPr>
      </w:pPr>
      <w:r w:rsidRPr="005100C4">
        <w:rPr>
          <w:b w:val="0"/>
          <w:szCs w:val="28"/>
        </w:rPr>
        <w:t>4.9.2. 15 рабочих дней - для проектов муниципальных нормативных правовых актов, содержащих положения, имеющие среднюю степень регулирующего воздействия.</w:t>
      </w:r>
    </w:p>
    <w:p w:rsidR="00547F18" w:rsidRPr="005100C4" w:rsidRDefault="00547F18" w:rsidP="00547F18">
      <w:pPr>
        <w:pStyle w:val="aff2"/>
        <w:ind w:firstLine="709"/>
        <w:jc w:val="both"/>
        <w:rPr>
          <w:b w:val="0"/>
          <w:szCs w:val="28"/>
        </w:rPr>
      </w:pPr>
      <w:r w:rsidRPr="005100C4">
        <w:rPr>
          <w:b w:val="0"/>
          <w:szCs w:val="28"/>
        </w:rPr>
        <w:t>4.9.3. 10 рабочих дней - для проектов муниципальных нормативных правовых актов, содержащих положения, имеющие низкую степень регулирующего воздействия.</w:t>
      </w:r>
    </w:p>
    <w:p w:rsidR="00547F18" w:rsidRPr="005100C4" w:rsidRDefault="00547F18" w:rsidP="00547F18">
      <w:pPr>
        <w:pStyle w:val="aff2"/>
        <w:ind w:firstLine="709"/>
        <w:jc w:val="both"/>
        <w:rPr>
          <w:b w:val="0"/>
          <w:szCs w:val="28"/>
        </w:rPr>
      </w:pPr>
      <w:bookmarkStart w:id="19" w:name="Par176"/>
      <w:bookmarkEnd w:id="19"/>
      <w:r w:rsidRPr="005100C4">
        <w:rPr>
          <w:b w:val="0"/>
          <w:szCs w:val="28"/>
        </w:rPr>
        <w:t xml:space="preserve">4.10. По результатам публичных консультаций регулирующим органом составляется </w:t>
      </w:r>
      <w:hyperlink w:anchor="Par385" w:tooltip="                         Форма сводки предложений" w:history="1">
        <w:r w:rsidRPr="005100C4">
          <w:rPr>
            <w:b w:val="0"/>
            <w:szCs w:val="28"/>
          </w:rPr>
          <w:t>сводка</w:t>
        </w:r>
      </w:hyperlink>
      <w:r w:rsidRPr="005100C4">
        <w:rPr>
          <w:b w:val="0"/>
          <w:szCs w:val="28"/>
        </w:rPr>
        <w:t xml:space="preserve"> предложений (приложение 3 к Порядку), содержащая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w:t>
      </w:r>
    </w:p>
    <w:p w:rsidR="00547F18" w:rsidRPr="005100C4" w:rsidRDefault="00547F18" w:rsidP="00547F18">
      <w:pPr>
        <w:pStyle w:val="aff2"/>
        <w:ind w:firstLine="709"/>
        <w:jc w:val="both"/>
        <w:rPr>
          <w:b w:val="0"/>
          <w:szCs w:val="28"/>
        </w:rPr>
      </w:pPr>
      <w:r w:rsidRPr="005100C4">
        <w:rPr>
          <w:b w:val="0"/>
          <w:szCs w:val="28"/>
        </w:rPr>
        <w:t>В сводке предложений указывается автор и содержание предложения, результат его рассмотрения (предполагается ли использовать данное предложение при разработке проекта муниципального нормативного правового акта; в случае отказа от использования предложения указываются причины принятия такого решения).</w:t>
      </w:r>
    </w:p>
    <w:p w:rsidR="00547F18" w:rsidRPr="005100C4" w:rsidRDefault="00547F18" w:rsidP="00547F18">
      <w:pPr>
        <w:pStyle w:val="aff2"/>
        <w:ind w:firstLine="709"/>
        <w:jc w:val="both"/>
        <w:rPr>
          <w:b w:val="0"/>
          <w:szCs w:val="28"/>
        </w:rPr>
      </w:pPr>
      <w:r w:rsidRPr="005100C4">
        <w:rPr>
          <w:b w:val="0"/>
          <w:szCs w:val="28"/>
        </w:rPr>
        <w:t xml:space="preserve">Также в сводке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ar147" w:tooltip="4.2. Регулирующий орган одновременно с размещением документов, указанных в пункте 4.1 раздела IV Порядка, письменно информирует о проведении публичных консультаций организации, представляющие интересы предпринимательского и инвестиционного сообщества, в том чи" w:history="1">
        <w:r w:rsidRPr="005100C4">
          <w:rPr>
            <w:b w:val="0"/>
            <w:szCs w:val="28"/>
          </w:rPr>
          <w:t>пунктом 4.2 раздела IV</w:t>
        </w:r>
      </w:hyperlink>
      <w:r w:rsidRPr="005100C4">
        <w:rPr>
          <w:b w:val="0"/>
          <w:szCs w:val="28"/>
        </w:rPr>
        <w:t xml:space="preserve"> Порядка.</w:t>
      </w:r>
    </w:p>
    <w:p w:rsidR="00547F18" w:rsidRPr="005100C4" w:rsidRDefault="00547F18" w:rsidP="00547F18">
      <w:pPr>
        <w:pStyle w:val="aff2"/>
        <w:ind w:firstLine="709"/>
        <w:jc w:val="both"/>
        <w:rPr>
          <w:b w:val="0"/>
          <w:szCs w:val="28"/>
        </w:rPr>
      </w:pPr>
      <w:proofErr w:type="gramStart"/>
      <w:r w:rsidRPr="005100C4">
        <w:rPr>
          <w:b w:val="0"/>
          <w:szCs w:val="28"/>
        </w:rPr>
        <w:t>В случае поступления в адрес регулирующего органа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проекта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w:t>
      </w:r>
      <w:proofErr w:type="gramEnd"/>
      <w:r w:rsidRPr="005100C4">
        <w:rPr>
          <w:b w:val="0"/>
          <w:szCs w:val="28"/>
        </w:rPr>
        <w:t xml:space="preserve"> субъектов предпринимательской, и иной экономической деятельности и бюджета Кондинского района либо содержащих информацию о концептуальном одобрении текущей редакции проекта нормативного правового акта, регулирующий орган проводит дополнительные публичные консультации в соответствии с процедурами, установленными Порядком.</w:t>
      </w:r>
    </w:p>
    <w:p w:rsidR="00547F18" w:rsidRPr="005100C4" w:rsidRDefault="00547F18" w:rsidP="00185D61">
      <w:pPr>
        <w:pStyle w:val="aff2"/>
        <w:ind w:firstLine="709"/>
        <w:jc w:val="both"/>
        <w:rPr>
          <w:b w:val="0"/>
          <w:szCs w:val="28"/>
        </w:rPr>
      </w:pPr>
      <w:bookmarkStart w:id="20" w:name="Par180"/>
      <w:bookmarkEnd w:id="20"/>
      <w:r w:rsidRPr="005100C4">
        <w:rPr>
          <w:b w:val="0"/>
          <w:szCs w:val="28"/>
        </w:rPr>
        <w:t xml:space="preserve">4.11. По результатам рассмотрения предложений, полученных в ходе проведения публичных консультаций, сводный отчет, проект нормативного правового акта и пояснительную записку дорабатывает регулирующий орган, после чего размещает указанные документы вместе со сводкой предложений </w:t>
      </w:r>
      <w:r w:rsidR="00677651">
        <w:rPr>
          <w:b w:val="0"/>
          <w:szCs w:val="28"/>
        </w:rPr>
        <w:t xml:space="preserve">             </w:t>
      </w:r>
      <w:r w:rsidRPr="005100C4">
        <w:rPr>
          <w:b w:val="0"/>
          <w:szCs w:val="28"/>
        </w:rPr>
        <w:t>на портале проектов нормативных правовых актов не позднее 10 рабочих дней со дня окончания публичных консультаций.</w:t>
      </w:r>
    </w:p>
    <w:p w:rsidR="00547F18" w:rsidRPr="005100C4" w:rsidRDefault="00547F18" w:rsidP="00185D61">
      <w:pPr>
        <w:pStyle w:val="aff2"/>
        <w:ind w:firstLine="709"/>
        <w:jc w:val="both"/>
        <w:rPr>
          <w:b w:val="0"/>
          <w:szCs w:val="28"/>
        </w:rPr>
      </w:pPr>
      <w:r w:rsidRPr="005100C4">
        <w:rPr>
          <w:b w:val="0"/>
          <w:szCs w:val="28"/>
        </w:rPr>
        <w:t xml:space="preserve">Регулирующий орган в срок, указанный в </w:t>
      </w:r>
      <w:hyperlink w:anchor="Par180" w:tooltip="4.11. По результатам рассмотрения предложений, полученных в ходе проведения публичных консультаций, сводный отчет, проект нормативного правового акта и пояснительную записку дорабатывает регулирующий орган, после чего размещает указанные документы вместе со св" w:history="1">
        <w:r w:rsidRPr="005100C4">
          <w:rPr>
            <w:b w:val="0"/>
            <w:szCs w:val="28"/>
          </w:rPr>
          <w:t>абзаце первом</w:t>
        </w:r>
      </w:hyperlink>
      <w:r w:rsidRPr="005100C4">
        <w:rPr>
          <w:b w:val="0"/>
          <w:szCs w:val="28"/>
        </w:rPr>
        <w:t xml:space="preserve"> пункта, письменно информирует участников публичных консультаций</w:t>
      </w:r>
      <w:r w:rsidR="00677651">
        <w:rPr>
          <w:b w:val="0"/>
          <w:szCs w:val="28"/>
        </w:rPr>
        <w:t xml:space="preserve"> </w:t>
      </w:r>
      <w:r w:rsidRPr="005100C4">
        <w:rPr>
          <w:b w:val="0"/>
          <w:szCs w:val="28"/>
        </w:rPr>
        <w:t>о результатах рассмотрения их предложений и (или) замечаний.</w:t>
      </w:r>
    </w:p>
    <w:p w:rsidR="00547F18" w:rsidRPr="005100C4" w:rsidRDefault="00547F18" w:rsidP="00185D61">
      <w:pPr>
        <w:pStyle w:val="aff2"/>
        <w:ind w:firstLine="709"/>
        <w:jc w:val="both"/>
        <w:rPr>
          <w:b w:val="0"/>
          <w:szCs w:val="28"/>
        </w:rPr>
      </w:pPr>
      <w:r w:rsidRPr="005100C4">
        <w:rPr>
          <w:b w:val="0"/>
          <w:szCs w:val="28"/>
        </w:rPr>
        <w:lastRenderedPageBreak/>
        <w:t xml:space="preserve">4.12. </w:t>
      </w:r>
      <w:proofErr w:type="gramStart"/>
      <w:r w:rsidRPr="005100C4">
        <w:rPr>
          <w:b w:val="0"/>
          <w:szCs w:val="28"/>
        </w:rPr>
        <w:t xml:space="preserve">В случае несогласия с поступившим от участника публичных консультаций предложением или замечанием на проект муниципального нормативного правового акта регулирующий орган обязан до направления документов, указанных в </w:t>
      </w:r>
      <w:hyperlink w:anchor="Par184" w:tooltip="4.13. Не позднее срока, указанного в пункте 4.11 раздела IV Порядка, регулирующий орган направляет в уполномоченный орган для подготовки заключения об ОРВ:" w:history="1">
        <w:r w:rsidRPr="005100C4">
          <w:rPr>
            <w:b w:val="0"/>
            <w:szCs w:val="28"/>
          </w:rPr>
          <w:t>пункте 4.13 раздела IV</w:t>
        </w:r>
      </w:hyperlink>
      <w:r w:rsidRPr="005100C4">
        <w:rPr>
          <w:b w:val="0"/>
          <w:szCs w:val="28"/>
        </w:rPr>
        <w:t xml:space="preserve"> 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roofErr w:type="gramEnd"/>
    </w:p>
    <w:p w:rsidR="00547F18" w:rsidRPr="005100C4" w:rsidRDefault="00547F18" w:rsidP="00185D61">
      <w:pPr>
        <w:pStyle w:val="aff2"/>
        <w:ind w:firstLine="709"/>
        <w:jc w:val="both"/>
        <w:rPr>
          <w:b w:val="0"/>
          <w:szCs w:val="28"/>
        </w:rPr>
      </w:pPr>
      <w:r w:rsidRPr="005100C4">
        <w:rPr>
          <w:b w:val="0"/>
          <w:szCs w:val="28"/>
        </w:rPr>
        <w:t xml:space="preserve">Решение, принятое по результатам урегулирования разногласий, является обязательным приложением к документам, указанным в </w:t>
      </w:r>
      <w:hyperlink w:anchor="Par184" w:tooltip="4.13. Не позднее срока, указанного в пункте 4.11 раздела IV Порядка, регулирующий орган направляет в уполномоченный орган для подготовки заключения об ОРВ:" w:history="1">
        <w:r w:rsidRPr="005100C4">
          <w:rPr>
            <w:b w:val="0"/>
            <w:szCs w:val="28"/>
          </w:rPr>
          <w:t>пункте 4.13 раздела IV</w:t>
        </w:r>
      </w:hyperlink>
      <w:r w:rsidRPr="005100C4">
        <w:rPr>
          <w:b w:val="0"/>
          <w:szCs w:val="28"/>
        </w:rPr>
        <w:t xml:space="preserve"> Порядка и подлежит исполнению.</w:t>
      </w:r>
    </w:p>
    <w:p w:rsidR="00547F18" w:rsidRPr="005100C4" w:rsidRDefault="00547F18" w:rsidP="00547F18">
      <w:pPr>
        <w:pStyle w:val="aff2"/>
        <w:ind w:firstLine="709"/>
        <w:jc w:val="both"/>
        <w:rPr>
          <w:b w:val="0"/>
          <w:szCs w:val="28"/>
        </w:rPr>
      </w:pPr>
      <w:bookmarkStart w:id="21" w:name="Par184"/>
      <w:bookmarkEnd w:id="21"/>
      <w:r w:rsidRPr="005100C4">
        <w:rPr>
          <w:b w:val="0"/>
          <w:szCs w:val="28"/>
        </w:rPr>
        <w:t xml:space="preserve">4.13. Не позднее срока, указанного в </w:t>
      </w:r>
      <w:hyperlink w:anchor="Par180" w:tooltip="4.11. По результатам рассмотрения предложений, полученных в ходе проведения публичных консультаций, сводный отчет, проект нормативного правового акта и пояснительную записку дорабатывает регулирующий орган, после чего размещает указанные документы вместе со св" w:history="1">
        <w:r w:rsidRPr="005100C4">
          <w:rPr>
            <w:b w:val="0"/>
            <w:szCs w:val="28"/>
          </w:rPr>
          <w:t>пункте 4.11 раздела IV</w:t>
        </w:r>
      </w:hyperlink>
      <w:r w:rsidRPr="005100C4">
        <w:rPr>
          <w:b w:val="0"/>
          <w:szCs w:val="28"/>
        </w:rPr>
        <w:t xml:space="preserve"> Порядка, регулирующий орган направляет в уполномоченный орган для подготовки заключения об ОРВ:</w:t>
      </w:r>
    </w:p>
    <w:p w:rsidR="00547F18" w:rsidRPr="005100C4" w:rsidRDefault="00547F18" w:rsidP="00547F18">
      <w:pPr>
        <w:pStyle w:val="aff2"/>
        <w:ind w:firstLine="709"/>
        <w:jc w:val="both"/>
        <w:rPr>
          <w:b w:val="0"/>
          <w:szCs w:val="28"/>
        </w:rPr>
      </w:pPr>
      <w:r w:rsidRPr="005100C4">
        <w:rPr>
          <w:b w:val="0"/>
          <w:szCs w:val="28"/>
        </w:rPr>
        <w:t>проект муниципального нормативного правового акта;</w:t>
      </w:r>
    </w:p>
    <w:p w:rsidR="00547F18" w:rsidRPr="005100C4" w:rsidRDefault="00547F18" w:rsidP="00547F18">
      <w:pPr>
        <w:pStyle w:val="aff2"/>
        <w:ind w:firstLine="709"/>
        <w:jc w:val="both"/>
        <w:rPr>
          <w:b w:val="0"/>
          <w:szCs w:val="28"/>
        </w:rPr>
      </w:pPr>
      <w:r w:rsidRPr="005100C4">
        <w:rPr>
          <w:b w:val="0"/>
          <w:szCs w:val="28"/>
        </w:rPr>
        <w:t>пояснительную записку к проекту муниципального нормативного правового акта;</w:t>
      </w:r>
    </w:p>
    <w:p w:rsidR="00547F18" w:rsidRPr="005100C4" w:rsidRDefault="00547F18" w:rsidP="00547F18">
      <w:pPr>
        <w:pStyle w:val="aff2"/>
        <w:ind w:firstLine="709"/>
        <w:jc w:val="both"/>
        <w:rPr>
          <w:b w:val="0"/>
          <w:szCs w:val="28"/>
        </w:rPr>
      </w:pPr>
      <w:r w:rsidRPr="005100C4">
        <w:rPr>
          <w:b w:val="0"/>
          <w:szCs w:val="28"/>
        </w:rPr>
        <w:t>сводный отчет;</w:t>
      </w:r>
    </w:p>
    <w:p w:rsidR="00547F18" w:rsidRPr="005100C4" w:rsidRDefault="00547F18" w:rsidP="00547F18">
      <w:pPr>
        <w:pStyle w:val="aff2"/>
        <w:ind w:firstLine="709"/>
        <w:jc w:val="both"/>
        <w:rPr>
          <w:b w:val="0"/>
          <w:szCs w:val="28"/>
        </w:rPr>
      </w:pPr>
      <w:r w:rsidRPr="005100C4">
        <w:rPr>
          <w:b w:val="0"/>
          <w:szCs w:val="28"/>
        </w:rPr>
        <w:t>сводку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муниципального нормативного правового акта и сводному отчету;</w:t>
      </w:r>
    </w:p>
    <w:p w:rsidR="00547F18" w:rsidRPr="005100C4" w:rsidRDefault="00547F18" w:rsidP="00547F18">
      <w:pPr>
        <w:pStyle w:val="aff2"/>
        <w:ind w:firstLine="709"/>
        <w:jc w:val="both"/>
        <w:rPr>
          <w:b w:val="0"/>
          <w:szCs w:val="28"/>
        </w:rPr>
      </w:pPr>
      <w:r w:rsidRPr="005100C4">
        <w:rPr>
          <w:b w:val="0"/>
          <w:szCs w:val="28"/>
        </w:rPr>
        <w:t>документы (копии писем) об урегулировании разногласий с участниками публичных консультаций (при наличии);</w:t>
      </w:r>
    </w:p>
    <w:p w:rsidR="00547F18" w:rsidRPr="005100C4" w:rsidRDefault="00547F18" w:rsidP="00547F18">
      <w:pPr>
        <w:pStyle w:val="aff2"/>
        <w:ind w:firstLine="709"/>
        <w:jc w:val="both"/>
        <w:rPr>
          <w:b w:val="0"/>
          <w:szCs w:val="28"/>
        </w:rPr>
      </w:pPr>
      <w:bookmarkStart w:id="22" w:name="Par190"/>
      <w:bookmarkEnd w:id="22"/>
      <w:r w:rsidRPr="005100C4">
        <w:rPr>
          <w:b w:val="0"/>
          <w:szCs w:val="28"/>
        </w:rPr>
        <w:t>в случае</w:t>
      </w:r>
      <w:proofErr w:type="gramStart"/>
      <w:r w:rsidRPr="005100C4">
        <w:rPr>
          <w:b w:val="0"/>
          <w:szCs w:val="28"/>
        </w:rPr>
        <w:t>,</w:t>
      </w:r>
      <w:proofErr w:type="gramEnd"/>
      <w:r w:rsidRPr="005100C4">
        <w:rPr>
          <w:b w:val="0"/>
          <w:szCs w:val="28"/>
        </w:rPr>
        <w:t xml:space="preserve"> если проект нормативного правового акта изменяет действующие правовые акты Кондинского района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rsidR="00547F18" w:rsidRPr="005100C4" w:rsidRDefault="00547F18" w:rsidP="00547F18">
      <w:pPr>
        <w:pStyle w:val="aff2"/>
        <w:ind w:firstLine="709"/>
        <w:jc w:val="both"/>
        <w:rPr>
          <w:b w:val="0"/>
          <w:szCs w:val="28"/>
        </w:rPr>
      </w:pPr>
      <w:r w:rsidRPr="005100C4">
        <w:rPr>
          <w:b w:val="0"/>
          <w:szCs w:val="28"/>
        </w:rPr>
        <w:t>В пояснительной записке к проекту муниципального нормативного правового акта должны содержаться:</w:t>
      </w:r>
    </w:p>
    <w:p w:rsidR="00547F18" w:rsidRPr="005100C4" w:rsidRDefault="00547F18" w:rsidP="00547F18">
      <w:pPr>
        <w:pStyle w:val="aff2"/>
        <w:ind w:firstLine="709"/>
        <w:jc w:val="both"/>
        <w:rPr>
          <w:b w:val="0"/>
          <w:szCs w:val="28"/>
        </w:rPr>
      </w:pPr>
      <w:r w:rsidRPr="005100C4">
        <w:rPr>
          <w:b w:val="0"/>
          <w:szCs w:val="28"/>
        </w:rPr>
        <w:t>сведения о проблеме, на решение которой направлено предлагаемое проектом муниципального нормативного правового акта правовое регулирование, оценка негативных эффектов от наличия данной проблемы;</w:t>
      </w:r>
    </w:p>
    <w:p w:rsidR="00547F18" w:rsidRPr="005100C4" w:rsidRDefault="00547F18" w:rsidP="00547F18">
      <w:pPr>
        <w:pStyle w:val="aff2"/>
        <w:ind w:firstLine="709"/>
        <w:jc w:val="both"/>
        <w:rPr>
          <w:b w:val="0"/>
          <w:szCs w:val="28"/>
        </w:rPr>
      </w:pPr>
      <w:r w:rsidRPr="005100C4">
        <w:rPr>
          <w:b w:val="0"/>
          <w:szCs w:val="28"/>
        </w:rPr>
        <w:t>описание субъектов предпринимательской и иной деятельности, интересы которых будут затронуты предлагаемым проектом муниципального нормативного правового акта правовым регулированием;</w:t>
      </w:r>
    </w:p>
    <w:p w:rsidR="00547F18" w:rsidRPr="005100C4" w:rsidRDefault="00547F18" w:rsidP="00547F18">
      <w:pPr>
        <w:pStyle w:val="aff2"/>
        <w:ind w:firstLine="709"/>
        <w:jc w:val="both"/>
        <w:rPr>
          <w:b w:val="0"/>
          <w:szCs w:val="28"/>
        </w:rPr>
      </w:pPr>
      <w:r w:rsidRPr="005100C4">
        <w:rPr>
          <w:b w:val="0"/>
          <w:szCs w:val="28"/>
        </w:rPr>
        <w:t>описание новых (изменяемых)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(в отношении проектов муниципальных нормативных правовых актов, имеющих высокую или среднюю степень регулирующего воздействия);</w:t>
      </w:r>
    </w:p>
    <w:p w:rsidR="00547F18" w:rsidRPr="005100C4" w:rsidRDefault="00547F18" w:rsidP="00547F18">
      <w:pPr>
        <w:pStyle w:val="aff2"/>
        <w:ind w:firstLine="709"/>
        <w:jc w:val="both"/>
        <w:rPr>
          <w:b w:val="0"/>
          <w:szCs w:val="28"/>
        </w:rPr>
      </w:pPr>
      <w:bookmarkStart w:id="23" w:name="Par195"/>
      <w:bookmarkEnd w:id="23"/>
      <w:r w:rsidRPr="005100C4">
        <w:rPr>
          <w:b w:val="0"/>
          <w:szCs w:val="28"/>
        </w:rPr>
        <w:t xml:space="preserve">оценка расходов и доходов субъектов предпринимательской и иной экономической деятельности, связанных с необходимостью соблюдать </w:t>
      </w:r>
      <w:proofErr w:type="gramStart"/>
      <w:r w:rsidRPr="005100C4">
        <w:rPr>
          <w:b w:val="0"/>
          <w:szCs w:val="28"/>
        </w:rPr>
        <w:t>требования</w:t>
      </w:r>
      <w:proofErr w:type="gramEnd"/>
      <w:r w:rsidRPr="005100C4">
        <w:rPr>
          <w:b w:val="0"/>
          <w:szCs w:val="28"/>
        </w:rPr>
        <w:t xml:space="preserve"> предлагаемого проектом муниципального нормативного правового акта правового регулирования (в отношении проектов муниципальных </w:t>
      </w:r>
      <w:r w:rsidRPr="005100C4">
        <w:rPr>
          <w:b w:val="0"/>
          <w:szCs w:val="28"/>
        </w:rPr>
        <w:lastRenderedPageBreak/>
        <w:t>нормативных правовых актов, имеющих высокую или среднюю степень регулирующего воздействия);</w:t>
      </w:r>
    </w:p>
    <w:p w:rsidR="00547F18" w:rsidRPr="005100C4" w:rsidRDefault="00547F18" w:rsidP="00547F18">
      <w:pPr>
        <w:pStyle w:val="aff2"/>
        <w:ind w:firstLine="709"/>
        <w:jc w:val="both"/>
        <w:rPr>
          <w:b w:val="0"/>
          <w:szCs w:val="28"/>
        </w:rPr>
      </w:pPr>
      <w:r w:rsidRPr="005100C4">
        <w:rPr>
          <w:b w:val="0"/>
          <w:szCs w:val="28"/>
        </w:rPr>
        <w:t>оценка рисков невозможности решения проблемы предложенным способом, рисков непредвиденных негативных последствий;</w:t>
      </w:r>
    </w:p>
    <w:p w:rsidR="00547F18" w:rsidRPr="005100C4" w:rsidRDefault="00547F18" w:rsidP="00547F18">
      <w:pPr>
        <w:pStyle w:val="aff2"/>
        <w:ind w:firstLine="709"/>
        <w:jc w:val="both"/>
        <w:rPr>
          <w:b w:val="0"/>
          <w:szCs w:val="28"/>
        </w:rPr>
      </w:pPr>
      <w:bookmarkStart w:id="24" w:name="Par197"/>
      <w:bookmarkEnd w:id="24"/>
      <w:proofErr w:type="gramStart"/>
      <w:r w:rsidRPr="005100C4">
        <w:rPr>
          <w:b w:val="0"/>
          <w:szCs w:val="28"/>
        </w:rPr>
        <w:t xml:space="preserve">сведения о разработке проекта муниципального нормативного правового акта 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w:t>
      </w:r>
      <w:r w:rsidR="008A6B3B">
        <w:rPr>
          <w:b w:val="0"/>
          <w:szCs w:val="28"/>
        </w:rPr>
        <w:t xml:space="preserve">                  </w:t>
      </w:r>
      <w:r w:rsidRPr="005100C4">
        <w:rPr>
          <w:b w:val="0"/>
          <w:szCs w:val="28"/>
        </w:rPr>
        <w:t>по обеспечению устойчивого развития экономики муниципального образования в условиях внешнего санкционного давления (в отношении проектов муниципальных нормативных правовых актов, разрабатываемых в условиях внешнего санкционного давления).</w:t>
      </w:r>
      <w:proofErr w:type="gramEnd"/>
    </w:p>
    <w:p w:rsidR="00547F18" w:rsidRPr="005100C4" w:rsidRDefault="00547F18" w:rsidP="00547F18">
      <w:pPr>
        <w:widowControl w:val="0"/>
        <w:autoSpaceDE w:val="0"/>
        <w:autoSpaceDN w:val="0"/>
        <w:adjustRightInd w:val="0"/>
        <w:jc w:val="center"/>
        <w:rPr>
          <w:sz w:val="28"/>
          <w:szCs w:val="28"/>
        </w:rPr>
      </w:pPr>
    </w:p>
    <w:p w:rsidR="00547F18" w:rsidRPr="005100C4" w:rsidRDefault="00547F18" w:rsidP="00547F18">
      <w:pPr>
        <w:widowControl w:val="0"/>
        <w:autoSpaceDE w:val="0"/>
        <w:autoSpaceDN w:val="0"/>
        <w:adjustRightInd w:val="0"/>
        <w:jc w:val="center"/>
        <w:outlineLvl w:val="1"/>
        <w:rPr>
          <w:bCs/>
          <w:sz w:val="28"/>
          <w:szCs w:val="28"/>
        </w:rPr>
      </w:pPr>
      <w:r w:rsidRPr="005100C4">
        <w:rPr>
          <w:bCs/>
          <w:sz w:val="28"/>
          <w:szCs w:val="28"/>
        </w:rPr>
        <w:t xml:space="preserve">Раздел V. </w:t>
      </w:r>
      <w:r w:rsidR="00A325A7">
        <w:rPr>
          <w:bCs/>
          <w:sz w:val="28"/>
          <w:szCs w:val="28"/>
        </w:rPr>
        <w:t>П</w:t>
      </w:r>
      <w:r w:rsidR="00A325A7" w:rsidRPr="005100C4">
        <w:rPr>
          <w:bCs/>
          <w:sz w:val="28"/>
          <w:szCs w:val="28"/>
        </w:rPr>
        <w:t>одготовка заключения</w:t>
      </w:r>
    </w:p>
    <w:p w:rsidR="00547F18" w:rsidRPr="005100C4" w:rsidRDefault="00547F18" w:rsidP="00547F18">
      <w:pPr>
        <w:widowControl w:val="0"/>
        <w:autoSpaceDE w:val="0"/>
        <w:autoSpaceDN w:val="0"/>
        <w:adjustRightInd w:val="0"/>
        <w:rPr>
          <w:sz w:val="28"/>
          <w:szCs w:val="28"/>
        </w:rPr>
      </w:pPr>
    </w:p>
    <w:p w:rsidR="00547F18" w:rsidRPr="005100C4" w:rsidRDefault="00547F18" w:rsidP="00547F18">
      <w:pPr>
        <w:pStyle w:val="aff2"/>
        <w:ind w:firstLine="709"/>
        <w:jc w:val="both"/>
        <w:rPr>
          <w:b w:val="0"/>
          <w:szCs w:val="28"/>
        </w:rPr>
      </w:pPr>
      <w:bookmarkStart w:id="25" w:name="Par201"/>
      <w:bookmarkEnd w:id="25"/>
      <w:r w:rsidRPr="005100C4">
        <w:rPr>
          <w:b w:val="0"/>
          <w:szCs w:val="28"/>
        </w:rPr>
        <w:t xml:space="preserve">5.1. Уполномоченный орган готовит </w:t>
      </w:r>
      <w:hyperlink w:anchor="Par1069" w:tooltip="                                   Форма" w:history="1">
        <w:r w:rsidRPr="005100C4">
          <w:rPr>
            <w:b w:val="0"/>
            <w:szCs w:val="28"/>
          </w:rPr>
          <w:t>заключение</w:t>
        </w:r>
      </w:hyperlink>
      <w:r w:rsidRPr="005100C4">
        <w:rPr>
          <w:b w:val="0"/>
          <w:szCs w:val="28"/>
        </w:rPr>
        <w:t xml:space="preserve"> об ОРВ (приложение 8</w:t>
      </w:r>
      <w:r w:rsidR="00B47071">
        <w:rPr>
          <w:b w:val="0"/>
          <w:szCs w:val="28"/>
        </w:rPr>
        <w:t xml:space="preserve">           </w:t>
      </w:r>
      <w:r w:rsidRPr="005100C4">
        <w:rPr>
          <w:b w:val="0"/>
          <w:szCs w:val="28"/>
        </w:rPr>
        <w:t xml:space="preserve"> к Порядку) в течение 10 рабочих дней </w:t>
      </w:r>
      <w:proofErr w:type="gramStart"/>
      <w:r w:rsidRPr="005100C4">
        <w:rPr>
          <w:b w:val="0"/>
          <w:szCs w:val="28"/>
        </w:rPr>
        <w:t>с даты поступления</w:t>
      </w:r>
      <w:proofErr w:type="gramEnd"/>
      <w:r w:rsidRPr="005100C4">
        <w:rPr>
          <w:b w:val="0"/>
          <w:szCs w:val="28"/>
        </w:rPr>
        <w:t xml:space="preserve"> документов, указанных в </w:t>
      </w:r>
      <w:hyperlink w:anchor="Par184" w:tooltip="4.13. Не позднее срока, указанного в пункте 4.11 раздела IV Порядка, регулирующий орган направляет в уполномоченный орган для подготовки заключения об ОРВ:" w:history="1">
        <w:r w:rsidRPr="005100C4">
          <w:rPr>
            <w:b w:val="0"/>
            <w:szCs w:val="28"/>
          </w:rPr>
          <w:t>пункте 4.13 раздела IV</w:t>
        </w:r>
      </w:hyperlink>
      <w:r w:rsidRPr="005100C4">
        <w:rPr>
          <w:b w:val="0"/>
          <w:szCs w:val="28"/>
        </w:rPr>
        <w:t xml:space="preserve"> Порядка, от регулирующего органа.</w:t>
      </w:r>
    </w:p>
    <w:p w:rsidR="00547F18" w:rsidRPr="005100C4" w:rsidRDefault="00547F18" w:rsidP="00547F18">
      <w:pPr>
        <w:pStyle w:val="aff2"/>
        <w:ind w:firstLine="709"/>
        <w:jc w:val="both"/>
        <w:rPr>
          <w:b w:val="0"/>
          <w:szCs w:val="28"/>
        </w:rPr>
      </w:pPr>
      <w:r w:rsidRPr="005100C4">
        <w:rPr>
          <w:b w:val="0"/>
          <w:szCs w:val="28"/>
        </w:rPr>
        <w:t xml:space="preserve">После получения документов для подготовки заключения об ОРВ уполномоченный орган осуществляет проверку полноты и комплектности представленных документов, полноты и качества заполнения сводного отчета </w:t>
      </w:r>
      <w:r w:rsidR="00B47071">
        <w:rPr>
          <w:b w:val="0"/>
          <w:szCs w:val="28"/>
        </w:rPr>
        <w:t xml:space="preserve">             </w:t>
      </w:r>
      <w:r w:rsidRPr="005100C4">
        <w:rPr>
          <w:b w:val="0"/>
          <w:szCs w:val="28"/>
        </w:rPr>
        <w:t xml:space="preserve">в соответствии с требованиями </w:t>
      </w:r>
      <w:hyperlink w:anchor="Par149" w:tooltip="4.4. В сводном отчете указываются следующие сведения:" w:history="1">
        <w:r w:rsidRPr="005100C4">
          <w:rPr>
            <w:b w:val="0"/>
            <w:szCs w:val="28"/>
          </w:rPr>
          <w:t>пунктов 4.4</w:t>
        </w:r>
      </w:hyperlink>
      <w:r w:rsidRPr="005100C4">
        <w:rPr>
          <w:b w:val="0"/>
          <w:szCs w:val="28"/>
        </w:rPr>
        <w:t xml:space="preserve"> - </w:t>
      </w:r>
      <w:hyperlink w:anchor="Par169" w:tooltip="4.6. Сводный отчет формирует регулирующий орган и подписывает руководитель или заместитель руководителя регулирующего органа, ответственного за подготовку проекта муниципального нормативного правового акта." w:history="1">
        <w:r w:rsidRPr="005100C4">
          <w:rPr>
            <w:b w:val="0"/>
            <w:szCs w:val="28"/>
          </w:rPr>
          <w:t>4.6 раздела IV</w:t>
        </w:r>
      </w:hyperlink>
      <w:r w:rsidRPr="005100C4">
        <w:rPr>
          <w:b w:val="0"/>
          <w:szCs w:val="28"/>
        </w:rPr>
        <w:t xml:space="preserve"> Порядка, оценку соответствия процедур, про</w:t>
      </w:r>
      <w:r w:rsidR="00B47071">
        <w:rPr>
          <w:b w:val="0"/>
          <w:szCs w:val="28"/>
        </w:rPr>
        <w:t>веденных регулирующим органом,</w:t>
      </w:r>
      <w:r w:rsidRPr="005100C4">
        <w:rPr>
          <w:b w:val="0"/>
          <w:szCs w:val="28"/>
        </w:rPr>
        <w:t xml:space="preserve"> Порядку.</w:t>
      </w:r>
    </w:p>
    <w:p w:rsidR="00547F18" w:rsidRPr="005100C4" w:rsidRDefault="00547F18" w:rsidP="00547F18">
      <w:pPr>
        <w:pStyle w:val="aff2"/>
        <w:ind w:firstLine="709"/>
        <w:jc w:val="both"/>
        <w:rPr>
          <w:b w:val="0"/>
          <w:szCs w:val="28"/>
        </w:rPr>
      </w:pPr>
      <w:r w:rsidRPr="005100C4">
        <w:rPr>
          <w:b w:val="0"/>
          <w:szCs w:val="28"/>
        </w:rPr>
        <w:t xml:space="preserve">После установления соответствия проведенной регулирующим органом ОРВ требованиям Порядка уполномоченный орган осуществляет подготовку заключения об ОРВ и направляет его в регулирующий орган через единый программный продукт </w:t>
      </w:r>
      <w:r w:rsidR="005752BD">
        <w:rPr>
          <w:b w:val="0"/>
          <w:szCs w:val="28"/>
        </w:rPr>
        <w:t>«</w:t>
      </w:r>
      <w:r w:rsidRPr="005100C4">
        <w:rPr>
          <w:b w:val="0"/>
          <w:szCs w:val="28"/>
        </w:rPr>
        <w:t xml:space="preserve">Система автоматизации делопроизводства и электронного документооборота </w:t>
      </w:r>
      <w:r w:rsidR="005752BD">
        <w:rPr>
          <w:b w:val="0"/>
          <w:szCs w:val="28"/>
        </w:rPr>
        <w:t>«</w:t>
      </w:r>
      <w:r w:rsidRPr="005100C4">
        <w:rPr>
          <w:b w:val="0"/>
          <w:szCs w:val="28"/>
        </w:rPr>
        <w:t>Дело</w:t>
      </w:r>
      <w:r w:rsidR="005752BD">
        <w:rPr>
          <w:b w:val="0"/>
          <w:szCs w:val="28"/>
        </w:rPr>
        <w:t>»</w:t>
      </w:r>
      <w:r w:rsidRPr="005100C4">
        <w:rPr>
          <w:b w:val="0"/>
          <w:szCs w:val="28"/>
        </w:rPr>
        <w:t xml:space="preserve"> (далее - СЭД) с использованием электронной подписи.</w:t>
      </w:r>
    </w:p>
    <w:p w:rsidR="00547F18" w:rsidRPr="005100C4" w:rsidRDefault="00547F18" w:rsidP="00547F18">
      <w:pPr>
        <w:pStyle w:val="aff2"/>
        <w:ind w:firstLine="709"/>
        <w:jc w:val="both"/>
        <w:rPr>
          <w:b w:val="0"/>
          <w:szCs w:val="28"/>
        </w:rPr>
      </w:pPr>
      <w:r w:rsidRPr="005100C4">
        <w:rPr>
          <w:b w:val="0"/>
          <w:szCs w:val="28"/>
        </w:rPr>
        <w:t>Уполномоченный орган вправе возвратить представленные документы без заключения об ОРВ в течение 5 рабочих дней с даты их поступления, если уполномоченным органом сделан вывод о несоблюдении регулирующим органом требований Порядка, в том числе представления неполного пакета документов, несоответствие сводного отчета критериям качества его заполнения, установленным уполномоченным органом.</w:t>
      </w:r>
    </w:p>
    <w:p w:rsidR="00547F18" w:rsidRPr="005100C4" w:rsidRDefault="00547F18" w:rsidP="00547F18">
      <w:pPr>
        <w:pStyle w:val="aff2"/>
        <w:ind w:firstLine="709"/>
        <w:jc w:val="both"/>
        <w:rPr>
          <w:b w:val="0"/>
          <w:szCs w:val="28"/>
        </w:rPr>
      </w:pPr>
      <w:bookmarkStart w:id="26" w:name="Par205"/>
      <w:bookmarkEnd w:id="26"/>
      <w:r w:rsidRPr="005100C4">
        <w:rPr>
          <w:b w:val="0"/>
          <w:szCs w:val="28"/>
        </w:rPr>
        <w:t>5.2. При подготовке заключения об ОРВ уполномоченный орган:</w:t>
      </w:r>
    </w:p>
    <w:p w:rsidR="00547F18" w:rsidRPr="005100C4" w:rsidRDefault="00547F18" w:rsidP="00547F18">
      <w:pPr>
        <w:pStyle w:val="aff2"/>
        <w:ind w:firstLine="709"/>
        <w:jc w:val="both"/>
        <w:rPr>
          <w:b w:val="0"/>
          <w:szCs w:val="28"/>
        </w:rPr>
      </w:pPr>
      <w:r w:rsidRPr="005100C4">
        <w:rPr>
          <w:b w:val="0"/>
          <w:szCs w:val="28"/>
        </w:rPr>
        <w:t>5.2.1. Оценивает:</w:t>
      </w:r>
    </w:p>
    <w:p w:rsidR="00547F18" w:rsidRPr="005100C4" w:rsidRDefault="00547F18" w:rsidP="00547F18">
      <w:pPr>
        <w:pStyle w:val="aff2"/>
        <w:ind w:firstLine="709"/>
        <w:jc w:val="both"/>
        <w:rPr>
          <w:b w:val="0"/>
          <w:szCs w:val="28"/>
        </w:rPr>
      </w:pPr>
      <w:r w:rsidRPr="005100C4">
        <w:rPr>
          <w:b w:val="0"/>
          <w:szCs w:val="28"/>
        </w:rPr>
        <w:t>соответствие процедур, проведенных регулирующим органом, требованиям Порядка;</w:t>
      </w:r>
    </w:p>
    <w:p w:rsidR="00547F18" w:rsidRPr="005100C4" w:rsidRDefault="00547F18" w:rsidP="00547F18">
      <w:pPr>
        <w:pStyle w:val="aff2"/>
        <w:ind w:firstLine="709"/>
        <w:jc w:val="both"/>
        <w:rPr>
          <w:b w:val="0"/>
          <w:szCs w:val="28"/>
        </w:rPr>
      </w:pPr>
      <w:r w:rsidRPr="005100C4">
        <w:rPr>
          <w:b w:val="0"/>
          <w:szCs w:val="28"/>
        </w:rPr>
        <w:t>обоснованность и соразмерность решения проблемы предлагаемым способом правового регулирования.</w:t>
      </w:r>
    </w:p>
    <w:p w:rsidR="00547F18" w:rsidRPr="005100C4" w:rsidRDefault="00547F18" w:rsidP="00547F18">
      <w:pPr>
        <w:pStyle w:val="aff2"/>
        <w:ind w:firstLine="709"/>
        <w:jc w:val="both"/>
        <w:rPr>
          <w:b w:val="0"/>
          <w:szCs w:val="28"/>
        </w:rPr>
      </w:pPr>
      <w:r w:rsidRPr="005100C4">
        <w:rPr>
          <w:b w:val="0"/>
          <w:szCs w:val="28"/>
        </w:rPr>
        <w:t>5.2.2. Рассматривает:</w:t>
      </w:r>
    </w:p>
    <w:p w:rsidR="00547F18" w:rsidRPr="005100C4" w:rsidRDefault="00547F18" w:rsidP="00547F18">
      <w:pPr>
        <w:pStyle w:val="aff2"/>
        <w:ind w:firstLine="709"/>
        <w:jc w:val="both"/>
        <w:rPr>
          <w:b w:val="0"/>
          <w:szCs w:val="28"/>
        </w:rPr>
      </w:pPr>
      <w:r w:rsidRPr="005100C4">
        <w:rPr>
          <w:b w:val="0"/>
          <w:szCs w:val="28"/>
        </w:rPr>
        <w:t>проект муниципального нормативного правового акта на предмет:</w:t>
      </w:r>
    </w:p>
    <w:p w:rsidR="00547F18" w:rsidRPr="005100C4" w:rsidRDefault="00547F18" w:rsidP="00547F18">
      <w:pPr>
        <w:pStyle w:val="aff2"/>
        <w:ind w:firstLine="709"/>
        <w:jc w:val="both"/>
        <w:rPr>
          <w:b w:val="0"/>
          <w:szCs w:val="28"/>
        </w:rPr>
      </w:pPr>
      <w:r w:rsidRPr="005100C4">
        <w:rPr>
          <w:b w:val="0"/>
          <w:szCs w:val="28"/>
        </w:rPr>
        <w:lastRenderedPageBreak/>
        <w:t>наличия (отсутствия)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Кондинский район;</w:t>
      </w:r>
    </w:p>
    <w:p w:rsidR="00547F18" w:rsidRPr="005100C4" w:rsidRDefault="00547F18" w:rsidP="00785127">
      <w:pPr>
        <w:pStyle w:val="aff2"/>
        <w:ind w:firstLine="709"/>
        <w:jc w:val="both"/>
        <w:rPr>
          <w:b w:val="0"/>
          <w:szCs w:val="28"/>
        </w:rPr>
      </w:pPr>
      <w:proofErr w:type="gramStart"/>
      <w:r w:rsidRPr="005100C4">
        <w:rPr>
          <w:b w:val="0"/>
          <w:szCs w:val="28"/>
        </w:rPr>
        <w:t xml:space="preserve">проект муниципального нормативного правового акта, устанавливающего новые или изменяющего ранее предусмотренные муниципальным нормативными правовыми актами обязательные требования на предмет оценки соответствия положениям о сроках действия нормативного правового акта и принципам установления и оценки применения обязательных требований, определенным Федеральным </w:t>
      </w:r>
      <w:hyperlink r:id="rId9" w:history="1">
        <w:r w:rsidRPr="005100C4">
          <w:rPr>
            <w:b w:val="0"/>
            <w:szCs w:val="28"/>
          </w:rPr>
          <w:t>законом</w:t>
        </w:r>
      </w:hyperlink>
      <w:r w:rsidR="00785127">
        <w:rPr>
          <w:b w:val="0"/>
          <w:szCs w:val="28"/>
        </w:rPr>
        <w:t xml:space="preserve"> от 31 июля 2020 года №</w:t>
      </w:r>
      <w:r w:rsidRPr="005100C4">
        <w:rPr>
          <w:b w:val="0"/>
          <w:szCs w:val="28"/>
        </w:rPr>
        <w:t xml:space="preserve"> 247-ФЗ </w:t>
      </w:r>
      <w:r w:rsidR="00785127">
        <w:rPr>
          <w:b w:val="0"/>
          <w:szCs w:val="28"/>
        </w:rPr>
        <w:t xml:space="preserve">                 </w:t>
      </w:r>
      <w:r w:rsidR="005752BD">
        <w:rPr>
          <w:b w:val="0"/>
          <w:szCs w:val="28"/>
        </w:rPr>
        <w:t>«</w:t>
      </w:r>
      <w:r w:rsidRPr="005100C4">
        <w:rPr>
          <w:b w:val="0"/>
          <w:szCs w:val="28"/>
        </w:rPr>
        <w:t>Об обязательных требованиях в Российской Федерации</w:t>
      </w:r>
      <w:r w:rsidR="005752BD">
        <w:rPr>
          <w:b w:val="0"/>
          <w:szCs w:val="28"/>
        </w:rPr>
        <w:t>»</w:t>
      </w:r>
      <w:r w:rsidRPr="005100C4">
        <w:rPr>
          <w:b w:val="0"/>
          <w:szCs w:val="28"/>
        </w:rPr>
        <w:t xml:space="preserve"> (далее - Федераль</w:t>
      </w:r>
      <w:r w:rsidR="00785127">
        <w:rPr>
          <w:b w:val="0"/>
          <w:szCs w:val="28"/>
        </w:rPr>
        <w:t>ный закон от 31 июля 2020 года №</w:t>
      </w:r>
      <w:r w:rsidRPr="005100C4">
        <w:rPr>
          <w:b w:val="0"/>
          <w:szCs w:val="28"/>
        </w:rPr>
        <w:t xml:space="preserve"> 247-ФЗ);</w:t>
      </w:r>
      <w:proofErr w:type="gramEnd"/>
    </w:p>
    <w:p w:rsidR="00547F18" w:rsidRPr="005100C4" w:rsidRDefault="00547F18" w:rsidP="00785127">
      <w:pPr>
        <w:pStyle w:val="aff2"/>
        <w:ind w:firstLine="709"/>
        <w:jc w:val="both"/>
        <w:rPr>
          <w:b w:val="0"/>
          <w:szCs w:val="28"/>
        </w:rPr>
      </w:pPr>
      <w:r w:rsidRPr="005100C4">
        <w:rPr>
          <w:b w:val="0"/>
          <w:szCs w:val="28"/>
        </w:rPr>
        <w:t>5.2.3. Рассматривает сводный отчет на предмет оценки:</w:t>
      </w:r>
    </w:p>
    <w:p w:rsidR="00547F18" w:rsidRPr="005100C4" w:rsidRDefault="00547F18" w:rsidP="00785127">
      <w:pPr>
        <w:pStyle w:val="aff2"/>
        <w:ind w:firstLine="709"/>
        <w:jc w:val="both"/>
        <w:rPr>
          <w:b w:val="0"/>
          <w:szCs w:val="28"/>
        </w:rPr>
      </w:pPr>
      <w:r w:rsidRPr="005100C4">
        <w:rPr>
          <w:b w:val="0"/>
          <w:szCs w:val="28"/>
        </w:rPr>
        <w:t>качества исполнения процедур регулирующим органом;</w:t>
      </w:r>
    </w:p>
    <w:p w:rsidR="00547F18" w:rsidRPr="005100C4" w:rsidRDefault="00547F18" w:rsidP="00785127">
      <w:pPr>
        <w:pStyle w:val="aff2"/>
        <w:ind w:firstLine="709"/>
        <w:jc w:val="both"/>
        <w:rPr>
          <w:b w:val="0"/>
          <w:szCs w:val="28"/>
        </w:rPr>
      </w:pPr>
      <w:r w:rsidRPr="005100C4">
        <w:rPr>
          <w:b w:val="0"/>
          <w:szCs w:val="28"/>
        </w:rPr>
        <w:t>установления обоснованности содержащихся в сводном отчете выводов регулирующего органа относительно вводимого проектом муниципального нормативного правового акта правового регулирования, а также учета позиций участников публичных консультаций.</w:t>
      </w:r>
    </w:p>
    <w:p w:rsidR="00547F18" w:rsidRPr="005100C4" w:rsidRDefault="00547F18" w:rsidP="00EF4A96">
      <w:pPr>
        <w:pStyle w:val="aff2"/>
        <w:ind w:firstLine="709"/>
        <w:jc w:val="both"/>
        <w:rPr>
          <w:b w:val="0"/>
          <w:szCs w:val="28"/>
        </w:rPr>
      </w:pPr>
      <w:r w:rsidRPr="005100C4">
        <w:rPr>
          <w:b w:val="0"/>
          <w:szCs w:val="28"/>
        </w:rPr>
        <w:t>5.2.4. Рассматривает сводку предложений, пояснительную записку</w:t>
      </w:r>
      <w:r w:rsidR="00785127">
        <w:rPr>
          <w:b w:val="0"/>
          <w:szCs w:val="28"/>
        </w:rPr>
        <w:t xml:space="preserve">                  </w:t>
      </w:r>
      <w:r w:rsidRPr="005100C4">
        <w:rPr>
          <w:b w:val="0"/>
          <w:szCs w:val="28"/>
        </w:rPr>
        <w:t xml:space="preserve"> на предмет наличия в них информации, предусмотренной </w:t>
      </w:r>
      <w:hyperlink w:anchor="Par176" w:tooltip="4.10. По результатам публичных консультаций регулирующим органом составляется сводка предложений (приложение 3 к Порядку), содержащая информацию об учете либо отклонении мнения участников публичных консультаций и аргументированную позицию регулирующего органа " w:history="1">
        <w:r w:rsidRPr="005100C4">
          <w:rPr>
            <w:b w:val="0"/>
            <w:szCs w:val="28"/>
          </w:rPr>
          <w:t xml:space="preserve">пунктом 4.10 </w:t>
        </w:r>
        <w:r w:rsidR="00785127">
          <w:rPr>
            <w:b w:val="0"/>
            <w:szCs w:val="28"/>
          </w:rPr>
          <w:t xml:space="preserve">            </w:t>
        </w:r>
        <w:r w:rsidRPr="005100C4">
          <w:rPr>
            <w:b w:val="0"/>
            <w:szCs w:val="28"/>
          </w:rPr>
          <w:t>раздела IV</w:t>
        </w:r>
      </w:hyperlink>
      <w:r w:rsidRPr="005100C4">
        <w:rPr>
          <w:b w:val="0"/>
          <w:szCs w:val="28"/>
        </w:rPr>
        <w:t xml:space="preserve"> Порядка;</w:t>
      </w:r>
      <w:r w:rsidR="00EF4A96">
        <w:rPr>
          <w:b w:val="0"/>
          <w:szCs w:val="28"/>
        </w:rPr>
        <w:t xml:space="preserve"> </w:t>
      </w:r>
      <w:r w:rsidRPr="005100C4">
        <w:rPr>
          <w:b w:val="0"/>
          <w:szCs w:val="28"/>
        </w:rPr>
        <w:t xml:space="preserve">проводит дополнительные публичные консультации </w:t>
      </w:r>
      <w:r w:rsidR="00FE3206">
        <w:rPr>
          <w:b w:val="0"/>
          <w:szCs w:val="28"/>
        </w:rPr>
        <w:t xml:space="preserve">                 </w:t>
      </w:r>
      <w:r w:rsidRPr="005100C4">
        <w:rPr>
          <w:b w:val="0"/>
          <w:szCs w:val="28"/>
        </w:rPr>
        <w:t xml:space="preserve">в случае необходимости получения дополнительной информации </w:t>
      </w:r>
      <w:r w:rsidR="00FE3206">
        <w:rPr>
          <w:b w:val="0"/>
          <w:szCs w:val="28"/>
        </w:rPr>
        <w:t xml:space="preserve">                              </w:t>
      </w:r>
      <w:r w:rsidRPr="005100C4">
        <w:rPr>
          <w:b w:val="0"/>
          <w:szCs w:val="28"/>
        </w:rPr>
        <w:t>о существовании проблемы или о возможных способах ее решения.</w:t>
      </w:r>
    </w:p>
    <w:p w:rsidR="00547F18" w:rsidRPr="005100C4" w:rsidRDefault="00547F18" w:rsidP="00785127">
      <w:pPr>
        <w:pStyle w:val="aff2"/>
        <w:ind w:firstLine="709"/>
        <w:jc w:val="both"/>
        <w:rPr>
          <w:b w:val="0"/>
          <w:szCs w:val="28"/>
        </w:rPr>
      </w:pPr>
      <w:r w:rsidRPr="005100C4">
        <w:rPr>
          <w:b w:val="0"/>
          <w:szCs w:val="28"/>
        </w:rPr>
        <w:t xml:space="preserve">5.3. </w:t>
      </w:r>
      <w:proofErr w:type="gramStart"/>
      <w:r w:rsidRPr="005100C4">
        <w:rPr>
          <w:b w:val="0"/>
          <w:szCs w:val="28"/>
        </w:rPr>
        <w:t xml:space="preserve">В случае соответствия проведенной регулирующим органом процедуры ОРВ требованиям Порядка и отсутствия замечаний к проекту муниципального нормативного правового акта, к качеству подготовки сводного отчета, сводки предложений и пояснительной записки к проекту муниципального нормативного правового акта, уполномоченный орган в срок, указанный в </w:t>
      </w:r>
      <w:hyperlink w:anchor="Par201" w:tooltip="5.1. Уполномоченный орган готовит заключение об ОРВ (приложение 8 к Порядку) в течение 10 рабочих дней с даты поступления документов, указанных в пункте 4.13 раздела IV Порядка, от регулирующего органа." w:history="1">
        <w:r w:rsidRPr="005100C4">
          <w:rPr>
            <w:b w:val="0"/>
            <w:szCs w:val="28"/>
          </w:rPr>
          <w:t>пункте 5.1 раздела V</w:t>
        </w:r>
      </w:hyperlink>
      <w:r w:rsidRPr="005100C4">
        <w:rPr>
          <w:b w:val="0"/>
          <w:szCs w:val="28"/>
        </w:rPr>
        <w:t xml:space="preserve"> Порядка, направляет в регулирующий орган положительное заключение об ОРВ.</w:t>
      </w:r>
      <w:proofErr w:type="gramEnd"/>
    </w:p>
    <w:p w:rsidR="00547F18" w:rsidRPr="005100C4" w:rsidRDefault="00547F18" w:rsidP="00785127">
      <w:pPr>
        <w:pStyle w:val="aff2"/>
        <w:ind w:firstLine="709"/>
        <w:jc w:val="both"/>
        <w:rPr>
          <w:b w:val="0"/>
          <w:szCs w:val="28"/>
        </w:rPr>
      </w:pPr>
      <w:r w:rsidRPr="005100C4">
        <w:rPr>
          <w:b w:val="0"/>
          <w:szCs w:val="28"/>
        </w:rPr>
        <w:t xml:space="preserve">5.4. </w:t>
      </w:r>
      <w:proofErr w:type="gramStart"/>
      <w:r w:rsidRPr="005100C4">
        <w:rPr>
          <w:b w:val="0"/>
          <w:szCs w:val="28"/>
        </w:rPr>
        <w:t xml:space="preserve">В случае несоответствия проведенной регулирующим органом процедуры ОРВ требованиям Порядка, наличия замечаний к проекту муниципального нормативного правового акта, в том числе о несоответствии проекта муниципального нормативного правового акта, устанавливающего новые или изменяющего ранее предусмотренные муниципальными нормативными правовыми актами обязательные требования, положениям </w:t>
      </w:r>
      <w:r w:rsidR="00506B22">
        <w:rPr>
          <w:b w:val="0"/>
          <w:szCs w:val="28"/>
        </w:rPr>
        <w:t xml:space="preserve">                  </w:t>
      </w:r>
      <w:r w:rsidRPr="005100C4">
        <w:rPr>
          <w:b w:val="0"/>
          <w:szCs w:val="28"/>
        </w:rPr>
        <w:t xml:space="preserve">о сроках действия муниципального нормативного правового акта и принципам установления и оценки применения обязательных требований, определенным Федеральным </w:t>
      </w:r>
      <w:hyperlink r:id="rId10" w:history="1">
        <w:r w:rsidRPr="005100C4">
          <w:rPr>
            <w:b w:val="0"/>
            <w:szCs w:val="28"/>
          </w:rPr>
          <w:t>законом</w:t>
        </w:r>
      </w:hyperlink>
      <w:r w:rsidR="00506B22">
        <w:rPr>
          <w:b w:val="0"/>
          <w:szCs w:val="28"/>
        </w:rPr>
        <w:t xml:space="preserve"> от</w:t>
      </w:r>
      <w:proofErr w:type="gramEnd"/>
      <w:r w:rsidR="00506B22">
        <w:rPr>
          <w:b w:val="0"/>
          <w:szCs w:val="28"/>
        </w:rPr>
        <w:t xml:space="preserve"> </w:t>
      </w:r>
      <w:proofErr w:type="gramStart"/>
      <w:r w:rsidR="00506B22">
        <w:rPr>
          <w:b w:val="0"/>
          <w:szCs w:val="28"/>
        </w:rPr>
        <w:t>31 июля 2020 года №</w:t>
      </w:r>
      <w:r w:rsidRPr="005100C4">
        <w:rPr>
          <w:b w:val="0"/>
          <w:szCs w:val="28"/>
        </w:rPr>
        <w:t xml:space="preserve"> 247-ФЗ, к качеству подготовки сводного отчета, сводки предложений и пояснительной записки к проекту муниципального нормативного правового акта уполномоченный орган в срок, указанный в </w:t>
      </w:r>
      <w:hyperlink w:anchor="Par201" w:tooltip="5.1. Уполномоченный орган готовит заключение об ОРВ (приложение 8 к Порядку) в течение 10 рабочих дней с даты поступления документов, указанных в пункте 4.13 раздела IV Порядка, от регулирующего органа." w:history="1">
        <w:r w:rsidRPr="005100C4">
          <w:rPr>
            <w:b w:val="0"/>
            <w:szCs w:val="28"/>
          </w:rPr>
          <w:t>пункте 5.1 раздела V</w:t>
        </w:r>
      </w:hyperlink>
      <w:r w:rsidRPr="005100C4">
        <w:rPr>
          <w:b w:val="0"/>
          <w:szCs w:val="28"/>
        </w:rPr>
        <w:t xml:space="preserve"> Порядка, направляет отрицательное заключение об оценке регулирующего воздействия, в котором отражает вывод </w:t>
      </w:r>
      <w:r w:rsidRPr="005100C4">
        <w:rPr>
          <w:b w:val="0"/>
          <w:szCs w:val="28"/>
        </w:rPr>
        <w:lastRenderedPageBreak/>
        <w:t>о необходимости повторного проведения процедур, предусмотренных Порядком, начиная с невыполненной или выполненной ненадлежащим образом процедуры, с последующей</w:t>
      </w:r>
      <w:proofErr w:type="gramEnd"/>
      <w:r w:rsidRPr="005100C4">
        <w:rPr>
          <w:b w:val="0"/>
          <w:szCs w:val="28"/>
        </w:rPr>
        <w:t xml:space="preserve"> доработкой и повторным направлением </w:t>
      </w:r>
      <w:r w:rsidR="00506B22">
        <w:rPr>
          <w:b w:val="0"/>
          <w:szCs w:val="28"/>
        </w:rPr>
        <w:t xml:space="preserve">                         </w:t>
      </w:r>
      <w:r w:rsidRPr="005100C4">
        <w:rPr>
          <w:b w:val="0"/>
          <w:szCs w:val="28"/>
        </w:rPr>
        <w:t xml:space="preserve">в уполномоченный орган документов, предусмотренных </w:t>
      </w:r>
      <w:hyperlink w:anchor="Par184" w:tooltip="4.13. Не позднее срока, указанного в пункте 4.11 раздела IV Порядка, регулирующий орган направляет в уполномоченный орган для подготовки заключения об ОРВ:" w:history="1">
        <w:r w:rsidRPr="005100C4">
          <w:rPr>
            <w:b w:val="0"/>
            <w:szCs w:val="28"/>
          </w:rPr>
          <w:t xml:space="preserve">пунктом 4.13 </w:t>
        </w:r>
        <w:r w:rsidR="00506B22">
          <w:rPr>
            <w:b w:val="0"/>
            <w:szCs w:val="28"/>
          </w:rPr>
          <w:t xml:space="preserve">               </w:t>
        </w:r>
        <w:r w:rsidRPr="005100C4">
          <w:rPr>
            <w:b w:val="0"/>
            <w:szCs w:val="28"/>
          </w:rPr>
          <w:t>раздела IV</w:t>
        </w:r>
      </w:hyperlink>
      <w:r w:rsidRPr="005100C4">
        <w:rPr>
          <w:b w:val="0"/>
          <w:szCs w:val="28"/>
        </w:rPr>
        <w:t xml:space="preserve"> Порядка.</w:t>
      </w:r>
    </w:p>
    <w:p w:rsidR="00547F18" w:rsidRPr="005100C4" w:rsidRDefault="00547F18" w:rsidP="00547F18">
      <w:pPr>
        <w:pStyle w:val="aff2"/>
        <w:ind w:firstLine="709"/>
        <w:jc w:val="both"/>
        <w:rPr>
          <w:b w:val="0"/>
          <w:szCs w:val="28"/>
        </w:rPr>
      </w:pPr>
      <w:proofErr w:type="gramStart"/>
      <w:r w:rsidRPr="005100C4">
        <w:rPr>
          <w:b w:val="0"/>
          <w:szCs w:val="28"/>
        </w:rPr>
        <w:t>Кроме того, в заключении об ОРВ проекта нормативного правового акта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предложения или замечания от участников публичных консультаций, а также 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способствующие возникновению необоснованных расходов указанных субъектов и</w:t>
      </w:r>
      <w:proofErr w:type="gramEnd"/>
      <w:r w:rsidRPr="005100C4">
        <w:rPr>
          <w:b w:val="0"/>
          <w:szCs w:val="28"/>
        </w:rPr>
        <w:t xml:space="preserve"> </w:t>
      </w:r>
      <w:proofErr w:type="gramStart"/>
      <w:r w:rsidRPr="005100C4">
        <w:rPr>
          <w:b w:val="0"/>
          <w:szCs w:val="28"/>
        </w:rPr>
        <w:t>бюджета Кондинского района, а также отражается информация о предполагаемых (альтернативных) способах правового регулирования, а также возможных издержках и выгодах предполагаемых адресатов указанного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рекомендации об отмене (признании утратившим силу) муниципального нормативного правового акта, содержащего обязательные требования.</w:t>
      </w:r>
      <w:proofErr w:type="gramEnd"/>
    </w:p>
    <w:p w:rsidR="00547F18" w:rsidRPr="005100C4" w:rsidRDefault="00547F18" w:rsidP="005437BA">
      <w:pPr>
        <w:pStyle w:val="aff2"/>
        <w:ind w:firstLine="709"/>
        <w:jc w:val="both"/>
        <w:rPr>
          <w:b w:val="0"/>
          <w:szCs w:val="28"/>
        </w:rPr>
      </w:pPr>
      <w:proofErr w:type="gramStart"/>
      <w:r w:rsidRPr="005100C4">
        <w:rPr>
          <w:b w:val="0"/>
          <w:szCs w:val="28"/>
        </w:rPr>
        <w:t xml:space="preserve">В случае получения по итогам публичных консультаций менее двух замечаний или предложений их участников, направленных </w:t>
      </w:r>
      <w:r w:rsidR="005437BA">
        <w:rPr>
          <w:b w:val="0"/>
          <w:szCs w:val="28"/>
        </w:rPr>
        <w:t xml:space="preserve">                                       </w:t>
      </w:r>
      <w:r w:rsidRPr="005100C4">
        <w:rPr>
          <w:b w:val="0"/>
          <w:szCs w:val="28"/>
        </w:rPr>
        <w:t xml:space="preserve">на совершенствование правового регулирования в рассматриваемой сфере, </w:t>
      </w:r>
      <w:r w:rsidR="005437BA">
        <w:rPr>
          <w:b w:val="0"/>
          <w:szCs w:val="28"/>
        </w:rPr>
        <w:t xml:space="preserve">               </w:t>
      </w:r>
      <w:r w:rsidRPr="005100C4">
        <w:rPr>
          <w:b w:val="0"/>
          <w:szCs w:val="28"/>
        </w:rPr>
        <w:t>на исключение из проекта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деятельности и</w:t>
      </w:r>
      <w:proofErr w:type="gramEnd"/>
      <w:r w:rsidRPr="005100C4">
        <w:rPr>
          <w:b w:val="0"/>
          <w:szCs w:val="28"/>
        </w:rPr>
        <w:t xml:space="preserve"> бюджета Кондинского района либо содержащих информацию о концептуальном одобрении текущей редакции проекта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нормативного правового акта регулирующему органу для проведения дополнительных публичных консультаций.</w:t>
      </w:r>
    </w:p>
    <w:p w:rsidR="00547F18" w:rsidRPr="005100C4" w:rsidRDefault="00547F18" w:rsidP="005437BA">
      <w:pPr>
        <w:pStyle w:val="aff2"/>
        <w:ind w:firstLine="709"/>
        <w:jc w:val="both"/>
        <w:rPr>
          <w:b w:val="0"/>
          <w:szCs w:val="28"/>
        </w:rPr>
      </w:pPr>
      <w:r w:rsidRPr="005100C4">
        <w:rPr>
          <w:b w:val="0"/>
          <w:szCs w:val="28"/>
        </w:rPr>
        <w:t>В случае наличия обоснованных предложений или замечаний уполномоченного органа, направленных на улучшение качества проекта нормативного правового акта, они также включаются в заключение об ОРВ.</w:t>
      </w:r>
    </w:p>
    <w:p w:rsidR="00547F18" w:rsidRPr="005100C4" w:rsidRDefault="00547F18" w:rsidP="005437BA">
      <w:pPr>
        <w:pStyle w:val="aff2"/>
        <w:ind w:firstLine="709"/>
        <w:jc w:val="both"/>
        <w:rPr>
          <w:b w:val="0"/>
          <w:szCs w:val="28"/>
        </w:rPr>
      </w:pPr>
      <w:r w:rsidRPr="005100C4">
        <w:rPr>
          <w:b w:val="0"/>
          <w:szCs w:val="28"/>
        </w:rPr>
        <w:t>5.5. В случае</w:t>
      </w:r>
      <w:proofErr w:type="gramStart"/>
      <w:r w:rsidRPr="005100C4">
        <w:rPr>
          <w:b w:val="0"/>
          <w:szCs w:val="28"/>
        </w:rPr>
        <w:t>,</w:t>
      </w:r>
      <w:proofErr w:type="gramEnd"/>
      <w:r w:rsidRPr="005100C4">
        <w:rPr>
          <w:b w:val="0"/>
          <w:szCs w:val="28"/>
        </w:rPr>
        <w:t xml:space="preserve"> если замечания, представленные уполномоченным органом в заключении об ОРВ, регулирующий орган считает необоснованными, </w:t>
      </w:r>
      <w:r w:rsidR="005437BA">
        <w:rPr>
          <w:b w:val="0"/>
          <w:szCs w:val="28"/>
        </w:rPr>
        <w:t xml:space="preserve">                     </w:t>
      </w:r>
      <w:r w:rsidRPr="005100C4">
        <w:rPr>
          <w:b w:val="0"/>
          <w:szCs w:val="28"/>
        </w:rPr>
        <w:t>то инициирует проведение дополнительных согласительных процедур в форме совместных консультаций или совещаний, результаты которых оформляет протоколом.</w:t>
      </w:r>
    </w:p>
    <w:p w:rsidR="00547F18" w:rsidRPr="005100C4" w:rsidRDefault="00547F18" w:rsidP="005437BA">
      <w:pPr>
        <w:pStyle w:val="aff2"/>
        <w:ind w:firstLine="709"/>
        <w:jc w:val="both"/>
        <w:rPr>
          <w:b w:val="0"/>
          <w:szCs w:val="28"/>
        </w:rPr>
      </w:pPr>
      <w:r w:rsidRPr="005100C4">
        <w:rPr>
          <w:b w:val="0"/>
          <w:szCs w:val="28"/>
        </w:rPr>
        <w:lastRenderedPageBreak/>
        <w:t>Решение, принятое по результатам урегулирования разногласий, является обязательным для исполнения.</w:t>
      </w:r>
    </w:p>
    <w:p w:rsidR="00547F18" w:rsidRPr="005100C4" w:rsidRDefault="00547F18" w:rsidP="00547F18">
      <w:pPr>
        <w:pStyle w:val="aff2"/>
        <w:ind w:firstLine="709"/>
        <w:jc w:val="both"/>
        <w:rPr>
          <w:b w:val="0"/>
          <w:szCs w:val="28"/>
        </w:rPr>
      </w:pPr>
      <w:r w:rsidRPr="005100C4">
        <w:rPr>
          <w:b w:val="0"/>
          <w:szCs w:val="28"/>
        </w:rPr>
        <w:t>5.6. После устранения замечаний уполномоченного органа регулирующий орган повторно направляет доработанные документы на согласование</w:t>
      </w:r>
      <w:r w:rsidR="005437BA">
        <w:rPr>
          <w:b w:val="0"/>
          <w:szCs w:val="28"/>
        </w:rPr>
        <w:t xml:space="preserve">                      </w:t>
      </w:r>
      <w:r w:rsidRPr="005100C4">
        <w:rPr>
          <w:b w:val="0"/>
          <w:szCs w:val="28"/>
        </w:rPr>
        <w:t xml:space="preserve"> в уполномоченный орган, который в течение 10 рабочих дней с даты их поступления дает заключение об ОРВ, и направляет его в регулирующий орган через СЭД с использованием электронной подписи.</w:t>
      </w:r>
    </w:p>
    <w:p w:rsidR="00547F18" w:rsidRPr="005100C4" w:rsidRDefault="00547F18" w:rsidP="00547F18">
      <w:pPr>
        <w:pStyle w:val="aff2"/>
        <w:ind w:firstLine="709"/>
        <w:jc w:val="both"/>
        <w:rPr>
          <w:b w:val="0"/>
          <w:szCs w:val="28"/>
        </w:rPr>
      </w:pPr>
      <w:r w:rsidRPr="005100C4">
        <w:rPr>
          <w:b w:val="0"/>
          <w:szCs w:val="28"/>
        </w:rPr>
        <w:t>5.7. Заключение об ОРВ подлежит опубликованию регулирующим органом на портале проектов нормативных правовых актов не позднее</w:t>
      </w:r>
      <w:r w:rsidR="005437BA">
        <w:rPr>
          <w:b w:val="0"/>
          <w:szCs w:val="28"/>
        </w:rPr>
        <w:t xml:space="preserve">                      </w:t>
      </w:r>
      <w:r w:rsidRPr="005100C4">
        <w:rPr>
          <w:b w:val="0"/>
          <w:szCs w:val="28"/>
        </w:rPr>
        <w:t xml:space="preserve"> 3 рабочих дней со дня его подписания.</w:t>
      </w:r>
    </w:p>
    <w:p w:rsidR="00547F18" w:rsidRDefault="00547F18" w:rsidP="00547F18">
      <w:pPr>
        <w:pStyle w:val="aff2"/>
        <w:ind w:firstLine="709"/>
        <w:jc w:val="both"/>
        <w:rPr>
          <w:b w:val="0"/>
          <w:szCs w:val="28"/>
        </w:rPr>
      </w:pPr>
      <w:bookmarkStart w:id="27" w:name="Par227"/>
      <w:bookmarkEnd w:id="27"/>
      <w:r w:rsidRPr="005100C4">
        <w:rPr>
          <w:b w:val="0"/>
          <w:szCs w:val="28"/>
        </w:rPr>
        <w:t>5.8. Регулирующий орган в течение 3 рабочих дней со дня официального опубликования нормативного правового акта размещает его на портале проектов нормативных правовых актов.</w:t>
      </w: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5437BA" w:rsidRDefault="005437BA" w:rsidP="00547F18">
      <w:pPr>
        <w:pStyle w:val="aff2"/>
        <w:ind w:firstLine="709"/>
        <w:jc w:val="both"/>
        <w:rPr>
          <w:b w:val="0"/>
          <w:szCs w:val="28"/>
        </w:rPr>
      </w:pPr>
    </w:p>
    <w:p w:rsidR="00EF4A96" w:rsidRPr="005100C4" w:rsidRDefault="00EF4A96" w:rsidP="00547F18">
      <w:pPr>
        <w:pStyle w:val="aff2"/>
        <w:ind w:firstLine="709"/>
        <w:jc w:val="both"/>
        <w:rPr>
          <w:b w:val="0"/>
          <w:szCs w:val="28"/>
        </w:rPr>
      </w:pPr>
    </w:p>
    <w:p w:rsidR="00547F18" w:rsidRPr="00CC43DC" w:rsidRDefault="00547F18" w:rsidP="00771D86">
      <w:pPr>
        <w:widowControl w:val="0"/>
        <w:autoSpaceDE w:val="0"/>
        <w:autoSpaceDN w:val="0"/>
        <w:adjustRightInd w:val="0"/>
        <w:ind w:left="4962"/>
        <w:outlineLvl w:val="1"/>
      </w:pPr>
      <w:r w:rsidRPr="00B410EF">
        <w:lastRenderedPageBreak/>
        <w:t xml:space="preserve">Приложение </w:t>
      </w:r>
      <w:r>
        <w:t>1</w:t>
      </w:r>
      <w:r w:rsidR="00771D86">
        <w:t xml:space="preserve"> </w:t>
      </w:r>
      <w:r w:rsidRPr="00CC43DC">
        <w:t xml:space="preserve">к </w:t>
      </w:r>
      <w:r>
        <w:t>П</w:t>
      </w:r>
      <w:r w:rsidRPr="00CC43DC">
        <w:t>о</w:t>
      </w:r>
      <w:r>
        <w:t>рядку</w:t>
      </w:r>
    </w:p>
    <w:p w:rsidR="00547F18" w:rsidRPr="004D2001" w:rsidRDefault="00547F18" w:rsidP="004D2001">
      <w:pPr>
        <w:widowControl w:val="0"/>
        <w:autoSpaceDE w:val="0"/>
        <w:autoSpaceDN w:val="0"/>
        <w:adjustRightInd w:val="0"/>
      </w:pPr>
    </w:p>
    <w:p w:rsidR="00547F18" w:rsidRPr="004D2001" w:rsidRDefault="00547F18" w:rsidP="004D2001">
      <w:pPr>
        <w:widowControl w:val="0"/>
        <w:autoSpaceDE w:val="0"/>
        <w:autoSpaceDN w:val="0"/>
        <w:adjustRightInd w:val="0"/>
        <w:jc w:val="center"/>
      </w:pPr>
      <w:bookmarkStart w:id="28" w:name="Par285"/>
      <w:bookmarkEnd w:id="28"/>
      <w:r w:rsidRPr="004D2001">
        <w:t>Уведомление о проведении публичных консультаций</w:t>
      </w:r>
    </w:p>
    <w:p w:rsidR="00547F18" w:rsidRPr="004D2001" w:rsidRDefault="00547F18" w:rsidP="004D2001">
      <w:pPr>
        <w:widowControl w:val="0"/>
        <w:autoSpaceDE w:val="0"/>
        <w:autoSpaceDN w:val="0"/>
        <w:adjustRightInd w:val="0"/>
        <w:jc w:val="center"/>
      </w:pPr>
      <w:r w:rsidRPr="004D2001">
        <w:t xml:space="preserve">по обсуждению концепции (идеи) </w:t>
      </w:r>
      <w:proofErr w:type="gramStart"/>
      <w:r w:rsidRPr="004D2001">
        <w:t>предлагаемого</w:t>
      </w:r>
      <w:proofErr w:type="gramEnd"/>
      <w:r w:rsidRPr="004D2001">
        <w:t xml:space="preserve"> правового</w:t>
      </w:r>
    </w:p>
    <w:p w:rsidR="00547F18" w:rsidRPr="004D2001" w:rsidRDefault="00547F18" w:rsidP="004D2001">
      <w:pPr>
        <w:widowControl w:val="0"/>
        <w:autoSpaceDE w:val="0"/>
        <w:autoSpaceDN w:val="0"/>
        <w:adjustRightInd w:val="0"/>
        <w:jc w:val="center"/>
      </w:pPr>
      <w:r w:rsidRPr="004D2001">
        <w:t>регулирования</w:t>
      </w:r>
    </w:p>
    <w:p w:rsidR="00547F18" w:rsidRPr="004D2001" w:rsidRDefault="00547F18" w:rsidP="004D2001">
      <w:pPr>
        <w:widowControl w:val="0"/>
        <w:autoSpaceDE w:val="0"/>
        <w:autoSpaceDN w:val="0"/>
        <w:adjustRightInd w:val="0"/>
      </w:pPr>
    </w:p>
    <w:p w:rsidR="00547F18" w:rsidRPr="004D2001" w:rsidRDefault="00547F18" w:rsidP="004D2001">
      <w:pPr>
        <w:widowControl w:val="0"/>
        <w:autoSpaceDE w:val="0"/>
        <w:autoSpaceDN w:val="0"/>
        <w:adjustRightInd w:val="0"/>
        <w:ind w:firstLine="709"/>
        <w:jc w:val="both"/>
      </w:pPr>
      <w:r w:rsidRPr="004D2001">
        <w:t>Настоящим</w:t>
      </w:r>
      <w:r w:rsidR="004D2001">
        <w:t xml:space="preserve"> _______________________</w:t>
      </w:r>
      <w:r w:rsidRPr="004D2001">
        <w:t>__________</w:t>
      </w:r>
      <w:r w:rsidR="004D2001">
        <w:t>________</w:t>
      </w:r>
      <w:r w:rsidRPr="004D2001">
        <w:t>_______________________</w:t>
      </w:r>
    </w:p>
    <w:p w:rsidR="00547F18" w:rsidRPr="004D2001" w:rsidRDefault="00547F18" w:rsidP="004D2001">
      <w:pPr>
        <w:widowControl w:val="0"/>
        <w:autoSpaceDE w:val="0"/>
        <w:autoSpaceDN w:val="0"/>
        <w:adjustRightInd w:val="0"/>
        <w:ind w:left="1276"/>
        <w:jc w:val="center"/>
        <w:rPr>
          <w:sz w:val="20"/>
          <w:szCs w:val="20"/>
        </w:rPr>
      </w:pPr>
      <w:r w:rsidRPr="004D2001">
        <w:rPr>
          <w:sz w:val="20"/>
          <w:szCs w:val="20"/>
        </w:rPr>
        <w:t>(наименование регулирующего органа)</w:t>
      </w:r>
    </w:p>
    <w:p w:rsidR="00547F18" w:rsidRPr="004D2001" w:rsidRDefault="00547F18" w:rsidP="004D2001">
      <w:pPr>
        <w:widowControl w:val="0"/>
        <w:autoSpaceDE w:val="0"/>
        <w:autoSpaceDN w:val="0"/>
        <w:adjustRightInd w:val="0"/>
        <w:jc w:val="both"/>
      </w:pPr>
      <w:r w:rsidRPr="004D2001">
        <w:t>извещает о начале публичных консультаций по обсуждению концепции (идеи)</w:t>
      </w:r>
      <w:r w:rsidR="004D2001">
        <w:t xml:space="preserve"> </w:t>
      </w:r>
      <w:r w:rsidRPr="004D2001">
        <w:t>предлагаемого правового регулирования</w:t>
      </w:r>
      <w:r w:rsidR="004D2001">
        <w:t xml:space="preserve"> ____________________________________________</w:t>
      </w:r>
    </w:p>
    <w:p w:rsidR="00547F18" w:rsidRPr="004D2001" w:rsidRDefault="00547F18" w:rsidP="004D2001">
      <w:pPr>
        <w:widowControl w:val="0"/>
        <w:autoSpaceDE w:val="0"/>
        <w:autoSpaceDN w:val="0"/>
        <w:adjustRightInd w:val="0"/>
        <w:jc w:val="both"/>
      </w:pPr>
      <w:r w:rsidRPr="004D2001">
        <w:t>_____________________________________________________________________</w:t>
      </w:r>
      <w:r w:rsidR="004D2001">
        <w:t>__</w:t>
      </w:r>
      <w:r w:rsidR="00304213">
        <w:t>_____.</w:t>
      </w:r>
    </w:p>
    <w:p w:rsidR="00547F18" w:rsidRPr="004D2001" w:rsidRDefault="00547F18" w:rsidP="004D2001">
      <w:pPr>
        <w:widowControl w:val="0"/>
        <w:autoSpaceDE w:val="0"/>
        <w:autoSpaceDN w:val="0"/>
        <w:adjustRightInd w:val="0"/>
        <w:jc w:val="center"/>
        <w:rPr>
          <w:sz w:val="20"/>
          <w:szCs w:val="20"/>
        </w:rPr>
      </w:pPr>
      <w:r w:rsidRPr="004D2001">
        <w:rPr>
          <w:sz w:val="20"/>
          <w:szCs w:val="20"/>
        </w:rPr>
        <w:t>(краткое изложение концепции (идеи) предлагаемого правового регулирования)</w:t>
      </w:r>
    </w:p>
    <w:p w:rsidR="00547F18" w:rsidRPr="004D2001" w:rsidRDefault="00547F18" w:rsidP="004D2001">
      <w:pPr>
        <w:widowControl w:val="0"/>
        <w:autoSpaceDE w:val="0"/>
        <w:autoSpaceDN w:val="0"/>
        <w:adjustRightInd w:val="0"/>
        <w:jc w:val="both"/>
      </w:pPr>
    </w:p>
    <w:p w:rsidR="00547F18" w:rsidRPr="004D2001" w:rsidRDefault="00547F18" w:rsidP="004D2001">
      <w:pPr>
        <w:widowControl w:val="0"/>
        <w:autoSpaceDE w:val="0"/>
        <w:autoSpaceDN w:val="0"/>
        <w:adjustRightInd w:val="0"/>
        <w:ind w:firstLine="709"/>
        <w:jc w:val="both"/>
      </w:pPr>
      <w:r w:rsidRPr="004D2001">
        <w:t>Предложения принимаются по адресу: __________________</w:t>
      </w:r>
      <w:r w:rsidR="004D2001">
        <w:t>_______</w:t>
      </w:r>
      <w:r w:rsidRPr="004D2001">
        <w:t>______________,</w:t>
      </w:r>
    </w:p>
    <w:p w:rsidR="00547F18" w:rsidRPr="004D2001" w:rsidRDefault="00547F18" w:rsidP="004D2001">
      <w:pPr>
        <w:widowControl w:val="0"/>
        <w:autoSpaceDE w:val="0"/>
        <w:autoSpaceDN w:val="0"/>
        <w:adjustRightInd w:val="0"/>
        <w:jc w:val="both"/>
      </w:pPr>
      <w:r w:rsidRPr="004D2001">
        <w:t>а также по адресу электронной почты: _______________________________</w:t>
      </w:r>
      <w:r w:rsidR="004D2001">
        <w:t>_________</w:t>
      </w:r>
      <w:r w:rsidRPr="004D2001">
        <w:t>______.</w:t>
      </w:r>
    </w:p>
    <w:p w:rsidR="00547F18" w:rsidRPr="004D2001" w:rsidRDefault="00547F18" w:rsidP="004D2001">
      <w:pPr>
        <w:widowControl w:val="0"/>
        <w:autoSpaceDE w:val="0"/>
        <w:autoSpaceDN w:val="0"/>
        <w:adjustRightInd w:val="0"/>
        <w:ind w:firstLine="709"/>
        <w:jc w:val="both"/>
      </w:pPr>
      <w:r w:rsidRPr="004D2001">
        <w:t>Контактное лицо по вопросам проведения публичных консультаций:</w:t>
      </w:r>
      <w:r w:rsidR="004D2001">
        <w:t xml:space="preserve"> </w:t>
      </w:r>
      <w:r w:rsidRPr="004D2001">
        <w:t>___________________________________________________</w:t>
      </w:r>
      <w:r w:rsidR="004D2001">
        <w:t>________________________</w:t>
      </w:r>
      <w:r w:rsidR="00304213">
        <w:t>__.</w:t>
      </w:r>
    </w:p>
    <w:p w:rsidR="00547F18" w:rsidRPr="004D2001" w:rsidRDefault="00547F18" w:rsidP="004D2001">
      <w:pPr>
        <w:widowControl w:val="0"/>
        <w:autoSpaceDE w:val="0"/>
        <w:autoSpaceDN w:val="0"/>
        <w:adjustRightInd w:val="0"/>
        <w:jc w:val="center"/>
        <w:rPr>
          <w:sz w:val="20"/>
          <w:szCs w:val="20"/>
        </w:rPr>
      </w:pPr>
      <w:r w:rsidRPr="004D2001">
        <w:rPr>
          <w:sz w:val="20"/>
          <w:szCs w:val="20"/>
        </w:rPr>
        <w:t>(должность, Ф.И.О., контактный телефон)</w:t>
      </w:r>
    </w:p>
    <w:p w:rsidR="00547F18" w:rsidRPr="004D2001" w:rsidRDefault="00547F18" w:rsidP="004D2001">
      <w:pPr>
        <w:widowControl w:val="0"/>
        <w:autoSpaceDE w:val="0"/>
        <w:autoSpaceDN w:val="0"/>
        <w:adjustRightInd w:val="0"/>
        <w:ind w:firstLine="709"/>
        <w:jc w:val="both"/>
      </w:pPr>
      <w:r w:rsidRPr="004D2001">
        <w:t xml:space="preserve">Сроки приема предложений: с </w:t>
      </w:r>
      <w:r w:rsidR="005752BD" w:rsidRPr="004D2001">
        <w:t>«</w:t>
      </w:r>
      <w:r w:rsidRPr="004D2001">
        <w:t>_</w:t>
      </w:r>
      <w:r w:rsidR="004D2001">
        <w:t>_</w:t>
      </w:r>
      <w:r w:rsidRPr="004D2001">
        <w:t>_</w:t>
      </w:r>
      <w:r w:rsidR="004D2001">
        <w:t xml:space="preserve">» </w:t>
      </w:r>
      <w:r w:rsidRPr="004D2001">
        <w:t>_____</w:t>
      </w:r>
      <w:r w:rsidR="004D2001">
        <w:t>______</w:t>
      </w:r>
      <w:r w:rsidRPr="004D2001">
        <w:t xml:space="preserve"> года по </w:t>
      </w:r>
      <w:r w:rsidR="005752BD" w:rsidRPr="004D2001">
        <w:t>«</w:t>
      </w:r>
      <w:r w:rsidRPr="004D2001">
        <w:t>_</w:t>
      </w:r>
      <w:r w:rsidR="004D2001">
        <w:t>_</w:t>
      </w:r>
      <w:r w:rsidRPr="004D2001">
        <w:t>_</w:t>
      </w:r>
      <w:r w:rsidR="005752BD" w:rsidRPr="004D2001">
        <w:t>»</w:t>
      </w:r>
      <w:r w:rsidR="004D2001">
        <w:t xml:space="preserve"> _________</w:t>
      </w:r>
      <w:r w:rsidR="004D2001" w:rsidRPr="004D2001">
        <w:t>__</w:t>
      </w:r>
      <w:r w:rsidRPr="004D2001">
        <w:t xml:space="preserve"> года.</w:t>
      </w:r>
    </w:p>
    <w:p w:rsidR="00547F18" w:rsidRPr="004D2001" w:rsidRDefault="00547F18" w:rsidP="004D2001">
      <w:pPr>
        <w:widowControl w:val="0"/>
        <w:autoSpaceDE w:val="0"/>
        <w:autoSpaceDN w:val="0"/>
        <w:adjustRightInd w:val="0"/>
        <w:jc w:val="both"/>
      </w:pPr>
    </w:p>
    <w:p w:rsidR="00547F18" w:rsidRPr="004D2001" w:rsidRDefault="00547F18" w:rsidP="004D2001">
      <w:pPr>
        <w:widowControl w:val="0"/>
        <w:autoSpaceDE w:val="0"/>
        <w:autoSpaceDN w:val="0"/>
        <w:adjustRightInd w:val="0"/>
        <w:ind w:firstLine="709"/>
        <w:jc w:val="both"/>
      </w:pPr>
      <w:r w:rsidRPr="004D2001">
        <w:t xml:space="preserve">Место размещения уведомления о проведении публичных консультаций </w:t>
      </w:r>
      <w:r w:rsidR="004D2001">
        <w:t xml:space="preserve">                           </w:t>
      </w:r>
      <w:r w:rsidRPr="004D2001">
        <w:t>по</w:t>
      </w:r>
      <w:r w:rsidR="004D2001">
        <w:t xml:space="preserve"> </w:t>
      </w:r>
      <w:r w:rsidRPr="004D2001">
        <w:t>обсуждению концепции (идеи) предлагаемого правового регулирования в</w:t>
      </w:r>
      <w:r w:rsidR="004D2001">
        <w:t xml:space="preserve"> </w:t>
      </w:r>
      <w:r w:rsidRPr="004D2001">
        <w:t xml:space="preserve">информационно-телекоммуникационной сети </w:t>
      </w:r>
      <w:r w:rsidR="005752BD" w:rsidRPr="004D2001">
        <w:t>«</w:t>
      </w:r>
      <w:r w:rsidRPr="004D2001">
        <w:t>Интернет</w:t>
      </w:r>
      <w:r w:rsidR="005752BD" w:rsidRPr="004D2001">
        <w:t>»</w:t>
      </w:r>
      <w:r w:rsidRPr="004D2001">
        <w:t>:</w:t>
      </w:r>
      <w:r w:rsidR="004D2001">
        <w:t xml:space="preserve"> _____________________________</w:t>
      </w:r>
    </w:p>
    <w:p w:rsidR="00547F18" w:rsidRPr="004D2001" w:rsidRDefault="00547F18" w:rsidP="004D2001">
      <w:pPr>
        <w:widowControl w:val="0"/>
        <w:autoSpaceDE w:val="0"/>
        <w:autoSpaceDN w:val="0"/>
        <w:adjustRightInd w:val="0"/>
        <w:jc w:val="both"/>
      </w:pPr>
      <w:r w:rsidRPr="004D2001">
        <w:t>______________________________________________________</w:t>
      </w:r>
      <w:r w:rsidR="004D2001">
        <w:t>____</w:t>
      </w:r>
      <w:r w:rsidRPr="004D2001">
        <w:t>____________________.</w:t>
      </w:r>
    </w:p>
    <w:p w:rsidR="00547F18" w:rsidRPr="004D2001" w:rsidRDefault="00547F18" w:rsidP="004D2001">
      <w:pPr>
        <w:widowControl w:val="0"/>
        <w:autoSpaceDE w:val="0"/>
        <w:autoSpaceDN w:val="0"/>
        <w:adjustRightInd w:val="0"/>
        <w:jc w:val="both"/>
      </w:pPr>
    </w:p>
    <w:p w:rsidR="00547F18" w:rsidRPr="004D2001" w:rsidRDefault="00547F18" w:rsidP="004D2001">
      <w:pPr>
        <w:widowControl w:val="0"/>
        <w:autoSpaceDE w:val="0"/>
        <w:autoSpaceDN w:val="0"/>
        <w:adjustRightInd w:val="0"/>
        <w:ind w:firstLine="709"/>
        <w:jc w:val="both"/>
      </w:pPr>
      <w:r w:rsidRPr="004D2001">
        <w:t>Все поступившие предложения будут рассмотрены не позднее</w:t>
      </w:r>
      <w:r w:rsidR="004D2001">
        <w:t xml:space="preserve"> </w:t>
      </w:r>
      <w:r w:rsidR="004D2001" w:rsidRPr="004D2001">
        <w:t>«_</w:t>
      </w:r>
      <w:r w:rsidR="004D2001">
        <w:t>_</w:t>
      </w:r>
      <w:r w:rsidR="004D2001" w:rsidRPr="004D2001">
        <w:t>_»</w:t>
      </w:r>
      <w:r w:rsidR="004D2001">
        <w:t xml:space="preserve"> _________</w:t>
      </w:r>
      <w:r w:rsidR="004D2001" w:rsidRPr="004D2001">
        <w:t xml:space="preserve">__ </w:t>
      </w:r>
      <w:r w:rsidRPr="004D2001">
        <w:t>_____ года. Свод предложений будет размещен на портале</w:t>
      </w:r>
      <w:r w:rsidR="004D2001">
        <w:t xml:space="preserve"> </w:t>
      </w:r>
      <w:r w:rsidRPr="004D2001">
        <w:t>проектов нормативных правовых актов, а участники публичных консультаций</w:t>
      </w:r>
      <w:r w:rsidR="004D2001">
        <w:t xml:space="preserve"> </w:t>
      </w:r>
      <w:r w:rsidRPr="004D2001">
        <w:t>письменно проинформированы о результатах рассмотрения их мнений.</w:t>
      </w:r>
    </w:p>
    <w:p w:rsidR="00547F18" w:rsidRPr="004D2001" w:rsidRDefault="00547F18" w:rsidP="004D2001">
      <w:pPr>
        <w:widowControl w:val="0"/>
        <w:autoSpaceDE w:val="0"/>
        <w:autoSpaceDN w:val="0"/>
        <w:adjustRightInd w:val="0"/>
        <w:ind w:firstLine="709"/>
        <w:jc w:val="both"/>
      </w:pPr>
      <w:r w:rsidRPr="004D2001">
        <w:t>1. Обоснование необходимости предлагаемого правового регулирования,</w:t>
      </w:r>
      <w:r w:rsidR="004D2001">
        <w:t xml:space="preserve"> </w:t>
      </w:r>
      <w:r w:rsidRPr="004D2001">
        <w:t>включая описание проблемы, на решение которой направлено предлагаемое</w:t>
      </w:r>
      <w:r w:rsidR="004D2001">
        <w:t xml:space="preserve"> </w:t>
      </w:r>
      <w:r w:rsidRPr="004D2001">
        <w:t>правовое регулирование:</w:t>
      </w:r>
    </w:p>
    <w:p w:rsidR="00547F18" w:rsidRPr="004D2001" w:rsidRDefault="00547F18" w:rsidP="004D2001">
      <w:pPr>
        <w:widowControl w:val="0"/>
        <w:autoSpaceDE w:val="0"/>
        <w:autoSpaceDN w:val="0"/>
        <w:adjustRightInd w:val="0"/>
        <w:jc w:val="both"/>
      </w:pPr>
      <w:r w:rsidRPr="004D2001">
        <w:t>_________________________________________________________</w:t>
      </w:r>
      <w:r w:rsidR="004D2001">
        <w:t>___</w:t>
      </w:r>
      <w:r w:rsidR="00304213">
        <w:t>_________________.</w:t>
      </w:r>
    </w:p>
    <w:p w:rsidR="00547F18" w:rsidRPr="004D2001" w:rsidRDefault="00547F18" w:rsidP="004D2001">
      <w:pPr>
        <w:widowControl w:val="0"/>
        <w:autoSpaceDE w:val="0"/>
        <w:autoSpaceDN w:val="0"/>
        <w:adjustRightInd w:val="0"/>
        <w:jc w:val="center"/>
        <w:rPr>
          <w:sz w:val="20"/>
          <w:szCs w:val="20"/>
        </w:rPr>
      </w:pPr>
      <w:r w:rsidRPr="004D2001">
        <w:rPr>
          <w:sz w:val="20"/>
          <w:szCs w:val="20"/>
        </w:rPr>
        <w:t>(место для текстового описания)</w:t>
      </w:r>
    </w:p>
    <w:p w:rsidR="00547F18" w:rsidRPr="004D2001" w:rsidRDefault="00547F18" w:rsidP="004D2001">
      <w:pPr>
        <w:widowControl w:val="0"/>
        <w:autoSpaceDE w:val="0"/>
        <w:autoSpaceDN w:val="0"/>
        <w:adjustRightInd w:val="0"/>
        <w:ind w:firstLine="709"/>
        <w:jc w:val="both"/>
      </w:pPr>
      <w:r w:rsidRPr="004D2001">
        <w:t>2. Цели предлагаемого правового регулирования:</w:t>
      </w:r>
      <w:r w:rsidR="004D2001">
        <w:t xml:space="preserve"> _______________________________</w:t>
      </w:r>
    </w:p>
    <w:p w:rsidR="00547F18" w:rsidRPr="004D2001" w:rsidRDefault="00547F18" w:rsidP="004D2001">
      <w:pPr>
        <w:widowControl w:val="0"/>
        <w:autoSpaceDE w:val="0"/>
        <w:autoSpaceDN w:val="0"/>
        <w:adjustRightInd w:val="0"/>
        <w:jc w:val="both"/>
      </w:pPr>
      <w:r w:rsidRPr="004D2001">
        <w:t>_________________________________________________________________</w:t>
      </w:r>
      <w:r w:rsidR="004D2001">
        <w:t>__</w:t>
      </w:r>
      <w:r w:rsidRPr="004D2001">
        <w:t>__________</w:t>
      </w:r>
      <w:r w:rsidR="00304213">
        <w:t>.</w:t>
      </w:r>
    </w:p>
    <w:p w:rsidR="00547F18" w:rsidRPr="00304213" w:rsidRDefault="00547F18" w:rsidP="00304213">
      <w:pPr>
        <w:widowControl w:val="0"/>
        <w:autoSpaceDE w:val="0"/>
        <w:autoSpaceDN w:val="0"/>
        <w:adjustRightInd w:val="0"/>
        <w:jc w:val="center"/>
        <w:rPr>
          <w:sz w:val="20"/>
          <w:szCs w:val="20"/>
        </w:rPr>
      </w:pPr>
      <w:r w:rsidRPr="00304213">
        <w:rPr>
          <w:sz w:val="20"/>
          <w:szCs w:val="20"/>
        </w:rPr>
        <w:t>(место для текстового описания)</w:t>
      </w:r>
    </w:p>
    <w:p w:rsidR="00547F18" w:rsidRPr="004D2001" w:rsidRDefault="00547F18" w:rsidP="00304213">
      <w:pPr>
        <w:widowControl w:val="0"/>
        <w:autoSpaceDE w:val="0"/>
        <w:autoSpaceDN w:val="0"/>
        <w:adjustRightInd w:val="0"/>
        <w:ind w:firstLine="709"/>
        <w:jc w:val="both"/>
      </w:pPr>
      <w:r w:rsidRPr="004D2001">
        <w:t>3. Круг лиц, на которых будет распространено предлагаемое правовое</w:t>
      </w:r>
    </w:p>
    <w:p w:rsidR="00547F18" w:rsidRPr="004D2001" w:rsidRDefault="00547F18" w:rsidP="004D2001">
      <w:pPr>
        <w:widowControl w:val="0"/>
        <w:autoSpaceDE w:val="0"/>
        <w:autoSpaceDN w:val="0"/>
        <w:adjustRightInd w:val="0"/>
        <w:jc w:val="both"/>
      </w:pPr>
      <w:r w:rsidRPr="004D2001">
        <w:t>регулирование:</w:t>
      </w:r>
      <w:r w:rsidR="00304213">
        <w:t xml:space="preserve"> _________________________________________________________________</w:t>
      </w:r>
    </w:p>
    <w:p w:rsidR="00547F18" w:rsidRPr="004D2001" w:rsidRDefault="00547F18" w:rsidP="004D2001">
      <w:pPr>
        <w:widowControl w:val="0"/>
        <w:autoSpaceDE w:val="0"/>
        <w:autoSpaceDN w:val="0"/>
        <w:adjustRightInd w:val="0"/>
        <w:jc w:val="both"/>
      </w:pPr>
      <w:r w:rsidRPr="004D2001">
        <w:t>_____________________________________</w:t>
      </w:r>
      <w:r w:rsidR="00304213">
        <w:t>__</w:t>
      </w:r>
      <w:r w:rsidRPr="004D2001">
        <w:t>______________________________________</w:t>
      </w:r>
      <w:r w:rsidR="00304213">
        <w:t>.</w:t>
      </w:r>
    </w:p>
    <w:p w:rsidR="00547F18" w:rsidRPr="00304213" w:rsidRDefault="00547F18" w:rsidP="00304213">
      <w:pPr>
        <w:widowControl w:val="0"/>
        <w:autoSpaceDE w:val="0"/>
        <w:autoSpaceDN w:val="0"/>
        <w:adjustRightInd w:val="0"/>
        <w:jc w:val="center"/>
        <w:rPr>
          <w:sz w:val="20"/>
          <w:szCs w:val="20"/>
        </w:rPr>
      </w:pPr>
      <w:r w:rsidRPr="00304213">
        <w:rPr>
          <w:sz w:val="20"/>
          <w:szCs w:val="20"/>
        </w:rPr>
        <w:t>(место для текстового описания)</w:t>
      </w:r>
    </w:p>
    <w:p w:rsidR="00547F18" w:rsidRPr="004D2001" w:rsidRDefault="00547F18" w:rsidP="00304213">
      <w:pPr>
        <w:widowControl w:val="0"/>
        <w:autoSpaceDE w:val="0"/>
        <w:autoSpaceDN w:val="0"/>
        <w:adjustRightInd w:val="0"/>
        <w:ind w:firstLine="709"/>
        <w:jc w:val="both"/>
      </w:pPr>
      <w:r w:rsidRPr="004D2001">
        <w:t>4. Действующие нормативные правовые акты, поручения, другие решения, из</w:t>
      </w:r>
      <w:r w:rsidR="00304213">
        <w:t xml:space="preserve"> </w:t>
      </w:r>
      <w:r w:rsidRPr="004D2001">
        <w:t>которых вытекает необходимость разработки предлагаемого правового</w:t>
      </w:r>
      <w:r w:rsidR="00304213">
        <w:t xml:space="preserve"> </w:t>
      </w:r>
      <w:r w:rsidRPr="004D2001">
        <w:t>регулирования:</w:t>
      </w:r>
      <w:r w:rsidR="00304213">
        <w:t xml:space="preserve"> ___________</w:t>
      </w:r>
    </w:p>
    <w:p w:rsidR="00547F18" w:rsidRPr="004D2001" w:rsidRDefault="00547F18" w:rsidP="004D2001">
      <w:pPr>
        <w:widowControl w:val="0"/>
        <w:autoSpaceDE w:val="0"/>
        <w:autoSpaceDN w:val="0"/>
        <w:adjustRightInd w:val="0"/>
        <w:jc w:val="both"/>
      </w:pPr>
      <w:r w:rsidRPr="004D2001">
        <w:t>___________________________________________________________________</w:t>
      </w:r>
      <w:r w:rsidR="00304213">
        <w:t>__</w:t>
      </w:r>
      <w:r w:rsidRPr="004D2001">
        <w:t>________</w:t>
      </w:r>
      <w:r w:rsidR="00304213">
        <w:t>.</w:t>
      </w:r>
    </w:p>
    <w:p w:rsidR="00547F18" w:rsidRPr="00304213" w:rsidRDefault="00547F18" w:rsidP="00304213">
      <w:pPr>
        <w:widowControl w:val="0"/>
        <w:autoSpaceDE w:val="0"/>
        <w:autoSpaceDN w:val="0"/>
        <w:adjustRightInd w:val="0"/>
        <w:jc w:val="center"/>
        <w:rPr>
          <w:sz w:val="20"/>
          <w:szCs w:val="20"/>
        </w:rPr>
      </w:pPr>
      <w:r w:rsidRPr="00304213">
        <w:rPr>
          <w:sz w:val="20"/>
          <w:szCs w:val="20"/>
        </w:rPr>
        <w:t>(место для текстового описания)</w:t>
      </w:r>
    </w:p>
    <w:p w:rsidR="00547F18" w:rsidRPr="004D2001" w:rsidRDefault="00547F18" w:rsidP="004D2001">
      <w:pPr>
        <w:widowControl w:val="0"/>
        <w:autoSpaceDE w:val="0"/>
        <w:autoSpaceDN w:val="0"/>
        <w:adjustRightInd w:val="0"/>
        <w:jc w:val="both"/>
      </w:pPr>
    </w:p>
    <w:p w:rsidR="00547F18" w:rsidRPr="004D2001" w:rsidRDefault="00547F18" w:rsidP="00304213">
      <w:pPr>
        <w:widowControl w:val="0"/>
        <w:autoSpaceDE w:val="0"/>
        <w:autoSpaceDN w:val="0"/>
        <w:adjustRightInd w:val="0"/>
        <w:ind w:firstLine="709"/>
        <w:jc w:val="both"/>
      </w:pPr>
      <w:r w:rsidRPr="004D2001">
        <w:t>К уведомлению прилагаются:</w:t>
      </w:r>
    </w:p>
    <w:p w:rsidR="00547F18" w:rsidRPr="004D2001" w:rsidRDefault="00547F18" w:rsidP="00304213">
      <w:pPr>
        <w:widowControl w:val="0"/>
        <w:autoSpaceDE w:val="0"/>
        <w:autoSpaceDN w:val="0"/>
        <w:adjustRightInd w:val="0"/>
        <w:ind w:firstLine="709"/>
        <w:jc w:val="both"/>
      </w:pPr>
      <w:r w:rsidRPr="004D2001">
        <w:t>1. Перечень вопросов для участников публичных консультаций.</w:t>
      </w:r>
    </w:p>
    <w:p w:rsidR="00547F18" w:rsidRDefault="00547F18" w:rsidP="00304213">
      <w:pPr>
        <w:widowControl w:val="0"/>
        <w:autoSpaceDE w:val="0"/>
        <w:autoSpaceDN w:val="0"/>
        <w:adjustRightInd w:val="0"/>
        <w:ind w:firstLine="709"/>
        <w:jc w:val="both"/>
      </w:pPr>
      <w:r w:rsidRPr="004D2001">
        <w:t>2. Иные материалы, которые, по мнению регулирующего органа, позволяют</w:t>
      </w:r>
      <w:r w:rsidR="00304213">
        <w:t xml:space="preserve"> </w:t>
      </w:r>
      <w:r w:rsidRPr="004D2001">
        <w:t>оценить необходимость введения предлагаемого правового регулирования.</w:t>
      </w:r>
    </w:p>
    <w:p w:rsidR="00304213" w:rsidRDefault="00304213" w:rsidP="00304213">
      <w:pPr>
        <w:widowControl w:val="0"/>
        <w:autoSpaceDE w:val="0"/>
        <w:autoSpaceDN w:val="0"/>
        <w:adjustRightInd w:val="0"/>
        <w:ind w:firstLine="709"/>
        <w:jc w:val="both"/>
      </w:pPr>
    </w:p>
    <w:p w:rsidR="00304213" w:rsidRDefault="00304213" w:rsidP="00304213">
      <w:pPr>
        <w:widowControl w:val="0"/>
        <w:autoSpaceDE w:val="0"/>
        <w:autoSpaceDN w:val="0"/>
        <w:adjustRightInd w:val="0"/>
        <w:ind w:firstLine="709"/>
        <w:jc w:val="both"/>
      </w:pPr>
    </w:p>
    <w:p w:rsidR="00304213" w:rsidRDefault="00304213" w:rsidP="00304213">
      <w:pPr>
        <w:widowControl w:val="0"/>
        <w:autoSpaceDE w:val="0"/>
        <w:autoSpaceDN w:val="0"/>
        <w:adjustRightInd w:val="0"/>
        <w:ind w:firstLine="709"/>
        <w:jc w:val="both"/>
      </w:pPr>
    </w:p>
    <w:p w:rsidR="00304213" w:rsidRDefault="00304213" w:rsidP="00304213">
      <w:pPr>
        <w:widowControl w:val="0"/>
        <w:autoSpaceDE w:val="0"/>
        <w:autoSpaceDN w:val="0"/>
        <w:adjustRightInd w:val="0"/>
        <w:ind w:firstLine="709"/>
        <w:jc w:val="both"/>
      </w:pPr>
    </w:p>
    <w:p w:rsidR="00304213" w:rsidRPr="004D2001" w:rsidRDefault="00304213" w:rsidP="00304213">
      <w:pPr>
        <w:widowControl w:val="0"/>
        <w:autoSpaceDE w:val="0"/>
        <w:autoSpaceDN w:val="0"/>
        <w:adjustRightInd w:val="0"/>
        <w:ind w:firstLine="709"/>
        <w:jc w:val="both"/>
      </w:pPr>
    </w:p>
    <w:p w:rsidR="00547F18" w:rsidRPr="00CC43DC" w:rsidRDefault="00547F18" w:rsidP="00816815">
      <w:pPr>
        <w:widowControl w:val="0"/>
        <w:autoSpaceDE w:val="0"/>
        <w:autoSpaceDN w:val="0"/>
        <w:adjustRightInd w:val="0"/>
        <w:ind w:left="4962"/>
        <w:outlineLvl w:val="1"/>
      </w:pPr>
      <w:r w:rsidRPr="00CC43DC">
        <w:lastRenderedPageBreak/>
        <w:t xml:space="preserve">Приложение </w:t>
      </w:r>
      <w:r>
        <w:t>2</w:t>
      </w:r>
      <w:r w:rsidR="00816815">
        <w:t xml:space="preserve"> </w:t>
      </w:r>
      <w:r w:rsidRPr="00CC43DC">
        <w:t xml:space="preserve">к </w:t>
      </w:r>
      <w:r>
        <w:t>Порядку</w:t>
      </w:r>
      <w:r w:rsidRPr="00CC43DC">
        <w:t xml:space="preserve"> </w:t>
      </w:r>
    </w:p>
    <w:p w:rsidR="00547F18" w:rsidRPr="00CC43DC" w:rsidRDefault="00547F18" w:rsidP="00816815">
      <w:pPr>
        <w:widowControl w:val="0"/>
        <w:autoSpaceDE w:val="0"/>
        <w:autoSpaceDN w:val="0"/>
        <w:adjustRightInd w:val="0"/>
        <w:jc w:val="center"/>
      </w:pPr>
    </w:p>
    <w:p w:rsidR="00547F18" w:rsidRPr="00CC43DC" w:rsidRDefault="00547F18" w:rsidP="00816815">
      <w:pPr>
        <w:widowControl w:val="0"/>
        <w:autoSpaceDE w:val="0"/>
        <w:autoSpaceDN w:val="0"/>
        <w:adjustRightInd w:val="0"/>
        <w:jc w:val="center"/>
      </w:pPr>
      <w:bookmarkStart w:id="29" w:name="Par343"/>
      <w:bookmarkEnd w:id="29"/>
      <w:r w:rsidRPr="00CC43DC">
        <w:t xml:space="preserve">Типовая форма опросного листа при </w:t>
      </w:r>
      <w:proofErr w:type="gramStart"/>
      <w:r w:rsidRPr="00CC43DC">
        <w:t>проведении</w:t>
      </w:r>
      <w:proofErr w:type="gramEnd"/>
      <w:r w:rsidRPr="00CC43DC">
        <w:t xml:space="preserve"> публичных</w:t>
      </w:r>
      <w:r>
        <w:t xml:space="preserve"> </w:t>
      </w:r>
      <w:r w:rsidRPr="00CC43DC">
        <w:t>консультаций по обсуждению концепции (идеи) предлагаемого</w:t>
      </w:r>
      <w:r>
        <w:t xml:space="preserve"> </w:t>
      </w:r>
      <w:r w:rsidRPr="00CC43DC">
        <w:t>правового регулирования</w:t>
      </w:r>
    </w:p>
    <w:p w:rsidR="00547F18" w:rsidRPr="00CC43DC" w:rsidRDefault="00547F18" w:rsidP="00816815">
      <w:pPr>
        <w:widowControl w:val="0"/>
        <w:autoSpaceDE w:val="0"/>
        <w:autoSpaceDN w:val="0"/>
        <w:adjustRightInd w:val="0"/>
        <w:jc w:val="center"/>
      </w:pPr>
    </w:p>
    <w:tbl>
      <w:tblPr>
        <w:tblStyle w:val="2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855"/>
      </w:tblGrid>
      <w:tr w:rsidR="00547F18" w:rsidRPr="00CC43DC" w:rsidTr="00A77BA3">
        <w:trPr>
          <w:trHeight w:val="68"/>
        </w:trPr>
        <w:tc>
          <w:tcPr>
            <w:tcW w:w="5000" w:type="pct"/>
          </w:tcPr>
          <w:p w:rsidR="00547F18" w:rsidRPr="00CC43DC" w:rsidRDefault="00547F18" w:rsidP="00547F18">
            <w:pPr>
              <w:widowControl w:val="0"/>
              <w:autoSpaceDE w:val="0"/>
              <w:autoSpaceDN w:val="0"/>
              <w:adjustRightInd w:val="0"/>
              <w:jc w:val="center"/>
            </w:pPr>
            <w:r w:rsidRPr="00CC43DC">
              <w:t>Перечень вопросов в рамках проведения публичных консультаций</w:t>
            </w:r>
          </w:p>
          <w:p w:rsidR="00547F18" w:rsidRPr="00CC43DC" w:rsidRDefault="00547F18" w:rsidP="00547F18">
            <w:pPr>
              <w:widowControl w:val="0"/>
              <w:autoSpaceDE w:val="0"/>
              <w:autoSpaceDN w:val="0"/>
              <w:adjustRightInd w:val="0"/>
            </w:pPr>
            <w:r w:rsidRPr="00CC43DC">
              <w:t>__________________________________________</w:t>
            </w:r>
            <w:r w:rsidR="00A77BA3">
              <w:t>______</w:t>
            </w:r>
            <w:r w:rsidRPr="00CC43DC">
              <w:t>________________________________</w:t>
            </w:r>
          </w:p>
          <w:p w:rsidR="00547F18" w:rsidRPr="00FF0504" w:rsidRDefault="00547F18" w:rsidP="00547F18">
            <w:pPr>
              <w:widowControl w:val="0"/>
              <w:autoSpaceDE w:val="0"/>
              <w:autoSpaceDN w:val="0"/>
              <w:adjustRightInd w:val="0"/>
              <w:jc w:val="center"/>
              <w:rPr>
                <w:sz w:val="20"/>
                <w:szCs w:val="20"/>
              </w:rPr>
            </w:pPr>
            <w:r w:rsidRPr="00FF0504">
              <w:rPr>
                <w:sz w:val="20"/>
                <w:szCs w:val="20"/>
              </w:rPr>
              <w:t>(описание концепции (идеи) предлагаемого правового регулирования)</w:t>
            </w:r>
          </w:p>
          <w:p w:rsidR="00547F18" w:rsidRPr="00CC43DC" w:rsidRDefault="00547F18" w:rsidP="00547F18">
            <w:pPr>
              <w:widowControl w:val="0"/>
              <w:autoSpaceDE w:val="0"/>
              <w:autoSpaceDN w:val="0"/>
              <w:adjustRightInd w:val="0"/>
            </w:pPr>
            <w:r w:rsidRPr="00CC43DC">
              <w:t>Пожалуйста, заполните и направьте данную форму по электронной почте на адрес ________________________</w:t>
            </w:r>
            <w:r w:rsidR="00A77BA3">
              <w:t>_____</w:t>
            </w:r>
            <w:r w:rsidRPr="00CC43DC">
              <w:t xml:space="preserve">_____ </w:t>
            </w:r>
            <w:r w:rsidRPr="00A77BA3">
              <w:t>не позднее</w:t>
            </w:r>
            <w:r w:rsidRPr="00CC43DC">
              <w:t xml:space="preserve"> ___________</w:t>
            </w:r>
            <w:r w:rsidR="00A77BA3">
              <w:t>_</w:t>
            </w:r>
            <w:r w:rsidRPr="00CC43DC">
              <w:t>________________________</w:t>
            </w:r>
          </w:p>
          <w:p w:rsidR="00547F18" w:rsidRPr="00FF0504" w:rsidRDefault="00547F18" w:rsidP="00547F18">
            <w:pPr>
              <w:widowControl w:val="0"/>
              <w:autoSpaceDE w:val="0"/>
              <w:autoSpaceDN w:val="0"/>
              <w:adjustRightInd w:val="0"/>
              <w:jc w:val="center"/>
              <w:rPr>
                <w:sz w:val="20"/>
                <w:szCs w:val="20"/>
              </w:rPr>
            </w:pPr>
            <w:r w:rsidRPr="00FF0504">
              <w:rPr>
                <w:sz w:val="20"/>
                <w:szCs w:val="20"/>
              </w:rPr>
              <w:t>(указание адреса электронной почты (дата) ответственного сотрудника регулирующего органа)</w:t>
            </w:r>
          </w:p>
          <w:p w:rsidR="00547F18" w:rsidRPr="00CC43DC" w:rsidRDefault="00547F18" w:rsidP="00AE2980">
            <w:pPr>
              <w:widowControl w:val="0"/>
              <w:autoSpaceDE w:val="0"/>
              <w:autoSpaceDN w:val="0"/>
              <w:adjustRightInd w:val="0"/>
              <w:jc w:val="both"/>
            </w:pPr>
            <w:r w:rsidRPr="00CC43DC">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формой</w:t>
            </w:r>
          </w:p>
        </w:tc>
      </w:tr>
      <w:tr w:rsidR="00547F18" w:rsidRPr="00CC43DC" w:rsidTr="00A77BA3">
        <w:trPr>
          <w:trHeight w:val="68"/>
        </w:trPr>
        <w:tc>
          <w:tcPr>
            <w:tcW w:w="5000" w:type="pct"/>
          </w:tcPr>
          <w:p w:rsidR="00547F18" w:rsidRPr="00CC43DC" w:rsidRDefault="00547F18" w:rsidP="00547F18">
            <w:pPr>
              <w:widowControl w:val="0"/>
              <w:autoSpaceDE w:val="0"/>
              <w:autoSpaceDN w:val="0"/>
              <w:adjustRightInd w:val="0"/>
              <w:jc w:val="center"/>
            </w:pPr>
            <w:r w:rsidRPr="00CC43DC">
              <w:t>Контактная информация</w:t>
            </w:r>
          </w:p>
          <w:p w:rsidR="00547F18" w:rsidRPr="00CC43DC" w:rsidRDefault="00547F18" w:rsidP="00547F18">
            <w:pPr>
              <w:widowControl w:val="0"/>
              <w:autoSpaceDE w:val="0"/>
              <w:autoSpaceDN w:val="0"/>
              <w:adjustRightInd w:val="0"/>
            </w:pPr>
            <w:r w:rsidRPr="00CC43DC">
              <w:t>По Вашему желанию укажите:</w:t>
            </w:r>
          </w:p>
          <w:p w:rsidR="00547F18" w:rsidRPr="00CC43DC" w:rsidRDefault="00547F18" w:rsidP="00A77BA3">
            <w:pPr>
              <w:widowControl w:val="0"/>
              <w:autoSpaceDE w:val="0"/>
              <w:autoSpaceDN w:val="0"/>
              <w:adjustRightInd w:val="0"/>
              <w:jc w:val="both"/>
            </w:pPr>
            <w:r w:rsidRPr="00CC43DC">
              <w:t>Наименование организации: ______</w:t>
            </w:r>
            <w:r w:rsidR="00A77BA3">
              <w:t>_______</w:t>
            </w:r>
            <w:r w:rsidRPr="00CC43DC">
              <w:t>__________________________________________</w:t>
            </w:r>
          </w:p>
          <w:p w:rsidR="00547F18" w:rsidRPr="00CC43DC" w:rsidRDefault="00547F18" w:rsidP="00A77BA3">
            <w:pPr>
              <w:widowControl w:val="0"/>
              <w:autoSpaceDE w:val="0"/>
              <w:autoSpaceDN w:val="0"/>
              <w:adjustRightInd w:val="0"/>
              <w:jc w:val="both"/>
            </w:pPr>
            <w:r w:rsidRPr="00CC43DC">
              <w:t>Сферу деятельности организации: _________</w:t>
            </w:r>
            <w:r w:rsidR="00A77BA3">
              <w:t>______</w:t>
            </w:r>
            <w:r w:rsidRPr="00CC43DC">
              <w:t>___________________________________</w:t>
            </w:r>
          </w:p>
          <w:p w:rsidR="00547F18" w:rsidRPr="00CC43DC" w:rsidRDefault="00547F18" w:rsidP="00A77BA3">
            <w:pPr>
              <w:widowControl w:val="0"/>
              <w:autoSpaceDE w:val="0"/>
              <w:autoSpaceDN w:val="0"/>
              <w:adjustRightInd w:val="0"/>
              <w:jc w:val="both"/>
            </w:pPr>
            <w:r w:rsidRPr="00CC43DC">
              <w:t>Ф.И.О. контактного лица: ____________________</w:t>
            </w:r>
            <w:r w:rsidR="00A77BA3">
              <w:t>______</w:t>
            </w:r>
            <w:r w:rsidRPr="00CC43DC">
              <w:t>_______________________________</w:t>
            </w:r>
          </w:p>
          <w:p w:rsidR="00547F18" w:rsidRPr="00CC43DC" w:rsidRDefault="00547F18" w:rsidP="00A77BA3">
            <w:pPr>
              <w:widowControl w:val="0"/>
              <w:autoSpaceDE w:val="0"/>
              <w:autoSpaceDN w:val="0"/>
              <w:adjustRightInd w:val="0"/>
              <w:jc w:val="both"/>
            </w:pPr>
            <w:r w:rsidRPr="00CC43DC">
              <w:t>Номер контактного телефона: ______________________</w:t>
            </w:r>
            <w:r w:rsidR="00A77BA3">
              <w:t>______</w:t>
            </w:r>
            <w:r w:rsidRPr="00CC43DC">
              <w:t>______________</w:t>
            </w:r>
            <w:r w:rsidR="00A77BA3">
              <w:t>_</w:t>
            </w:r>
            <w:r w:rsidRPr="00CC43DC">
              <w:t>________</w:t>
            </w:r>
            <w:r w:rsidR="00A77BA3">
              <w:t>___</w:t>
            </w:r>
          </w:p>
          <w:p w:rsidR="00547F18" w:rsidRPr="00CC43DC" w:rsidRDefault="00547F18" w:rsidP="00A77BA3">
            <w:pPr>
              <w:widowControl w:val="0"/>
              <w:autoSpaceDE w:val="0"/>
              <w:autoSpaceDN w:val="0"/>
              <w:adjustRightInd w:val="0"/>
              <w:jc w:val="both"/>
            </w:pPr>
            <w:r w:rsidRPr="00CC43DC">
              <w:t>Адрес электронной почты: ___________________________</w:t>
            </w:r>
            <w:r w:rsidR="00A77BA3">
              <w:t>______</w:t>
            </w:r>
            <w:r w:rsidRPr="00CC43DC">
              <w:t>_______________________</w:t>
            </w:r>
          </w:p>
          <w:p w:rsidR="00547F18" w:rsidRPr="00CC43DC" w:rsidRDefault="00547F18" w:rsidP="00547F18">
            <w:pPr>
              <w:widowControl w:val="0"/>
              <w:autoSpaceDE w:val="0"/>
              <w:autoSpaceDN w:val="0"/>
              <w:adjustRightInd w:val="0"/>
            </w:pPr>
          </w:p>
        </w:tc>
      </w:tr>
      <w:tr w:rsidR="00547F18" w:rsidRPr="00CC43DC" w:rsidTr="00A77BA3">
        <w:trPr>
          <w:trHeight w:val="68"/>
        </w:trPr>
        <w:tc>
          <w:tcPr>
            <w:tcW w:w="5000" w:type="pct"/>
          </w:tcPr>
          <w:p w:rsidR="00547F18" w:rsidRDefault="00547F18" w:rsidP="00A77BA3">
            <w:pPr>
              <w:widowControl w:val="0"/>
              <w:autoSpaceDE w:val="0"/>
              <w:autoSpaceDN w:val="0"/>
              <w:adjustRightInd w:val="0"/>
              <w:jc w:val="both"/>
            </w:pPr>
            <w:r w:rsidRPr="00CC43DC">
              <w:t>1. На решение какой проблемы, на Ваш взгляд, направлено предлагаемое правовое регулирование? Актуальная ли данная проблема сегодня?</w:t>
            </w:r>
          </w:p>
          <w:p w:rsidR="00A77BA3" w:rsidRPr="00CC43DC" w:rsidRDefault="00A77BA3" w:rsidP="00A77BA3">
            <w:pPr>
              <w:widowControl w:val="0"/>
              <w:autoSpaceDE w:val="0"/>
              <w:autoSpaceDN w:val="0"/>
              <w:adjustRightInd w:val="0"/>
              <w:jc w:val="both"/>
            </w:pPr>
          </w:p>
        </w:tc>
      </w:tr>
      <w:tr w:rsidR="00547F18" w:rsidRPr="00CC43DC" w:rsidTr="00A77BA3">
        <w:trPr>
          <w:trHeight w:val="68"/>
        </w:trPr>
        <w:tc>
          <w:tcPr>
            <w:tcW w:w="5000" w:type="pct"/>
          </w:tcPr>
          <w:p w:rsidR="00547F18" w:rsidRDefault="00547F18" w:rsidP="00A77BA3">
            <w:pPr>
              <w:widowControl w:val="0"/>
              <w:autoSpaceDE w:val="0"/>
              <w:autoSpaceDN w:val="0"/>
              <w:adjustRightInd w:val="0"/>
              <w:jc w:val="both"/>
            </w:pPr>
            <w:r w:rsidRPr="00CC43DC">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p w:rsidR="00A77BA3" w:rsidRPr="00CC43DC" w:rsidRDefault="00A77BA3" w:rsidP="00A77BA3">
            <w:pPr>
              <w:widowControl w:val="0"/>
              <w:autoSpaceDE w:val="0"/>
              <w:autoSpaceDN w:val="0"/>
              <w:adjustRightInd w:val="0"/>
              <w:jc w:val="both"/>
            </w:pPr>
          </w:p>
        </w:tc>
      </w:tr>
      <w:tr w:rsidR="00547F18" w:rsidRPr="00CC43DC" w:rsidTr="00A77BA3">
        <w:trPr>
          <w:trHeight w:val="68"/>
        </w:trPr>
        <w:tc>
          <w:tcPr>
            <w:tcW w:w="5000" w:type="pct"/>
          </w:tcPr>
          <w:p w:rsidR="00547F18" w:rsidRDefault="00547F18" w:rsidP="00A77BA3">
            <w:pPr>
              <w:widowControl w:val="0"/>
              <w:autoSpaceDE w:val="0"/>
              <w:autoSpaceDN w:val="0"/>
              <w:adjustRightInd w:val="0"/>
              <w:jc w:val="both"/>
            </w:pPr>
            <w:r w:rsidRPr="00CC43DC">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w:t>
            </w:r>
            <w:r w:rsidR="00A77BA3">
              <w:t xml:space="preserve">              </w:t>
            </w:r>
            <w:r w:rsidRPr="00CC43DC">
              <w:t xml:space="preserve">те из них, которые, по Вашему мнению, были бы менее </w:t>
            </w:r>
            <w:proofErr w:type="spellStart"/>
            <w:r w:rsidRPr="00CC43DC">
              <w:t>затратны</w:t>
            </w:r>
            <w:proofErr w:type="spellEnd"/>
            <w:r w:rsidRPr="00CC43DC">
              <w:t xml:space="preserve"> и (или) более эффективны?</w:t>
            </w:r>
          </w:p>
          <w:p w:rsidR="00A77BA3" w:rsidRPr="00CC43DC" w:rsidRDefault="00A77BA3" w:rsidP="00A77BA3">
            <w:pPr>
              <w:widowControl w:val="0"/>
              <w:autoSpaceDE w:val="0"/>
              <w:autoSpaceDN w:val="0"/>
              <w:adjustRightInd w:val="0"/>
              <w:jc w:val="both"/>
            </w:pPr>
          </w:p>
        </w:tc>
      </w:tr>
      <w:tr w:rsidR="00547F18" w:rsidRPr="00CC43DC" w:rsidTr="00A77BA3">
        <w:trPr>
          <w:trHeight w:val="68"/>
        </w:trPr>
        <w:tc>
          <w:tcPr>
            <w:tcW w:w="5000" w:type="pct"/>
          </w:tcPr>
          <w:p w:rsidR="00547F18" w:rsidRDefault="00547F18" w:rsidP="00A77BA3">
            <w:pPr>
              <w:widowControl w:val="0"/>
              <w:autoSpaceDE w:val="0"/>
              <w:autoSpaceDN w:val="0"/>
              <w:adjustRightInd w:val="0"/>
              <w:jc w:val="both"/>
            </w:pPr>
            <w:r w:rsidRPr="00CC43DC">
              <w:t xml:space="preserve">4. Какие, по Вашему мнению, субъекты предпринимательской и инвестиционной деятельности будут затронуты предлагаемым регулированием (по видам субъектов, </w:t>
            </w:r>
            <w:r w:rsidR="00A77BA3">
              <w:t xml:space="preserve">                    </w:t>
            </w:r>
            <w:r w:rsidRPr="00CC43DC">
              <w:t>по отраслям, по количеству таких субъектов?)</w:t>
            </w:r>
          </w:p>
          <w:p w:rsidR="00A77BA3" w:rsidRPr="00CC43DC" w:rsidRDefault="00A77BA3" w:rsidP="00A77BA3">
            <w:pPr>
              <w:widowControl w:val="0"/>
              <w:autoSpaceDE w:val="0"/>
              <w:autoSpaceDN w:val="0"/>
              <w:adjustRightInd w:val="0"/>
              <w:jc w:val="both"/>
            </w:pPr>
          </w:p>
        </w:tc>
      </w:tr>
      <w:tr w:rsidR="00547F18" w:rsidRPr="00CC43DC" w:rsidTr="00A77BA3">
        <w:trPr>
          <w:trHeight w:val="68"/>
        </w:trPr>
        <w:tc>
          <w:tcPr>
            <w:tcW w:w="5000" w:type="pct"/>
          </w:tcPr>
          <w:p w:rsidR="00547F18" w:rsidRDefault="00547F18" w:rsidP="00A77BA3">
            <w:pPr>
              <w:widowControl w:val="0"/>
              <w:autoSpaceDE w:val="0"/>
              <w:autoSpaceDN w:val="0"/>
              <w:adjustRightInd w:val="0"/>
              <w:jc w:val="both"/>
            </w:pPr>
            <w:r w:rsidRPr="00CC43DC">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A77BA3" w:rsidRPr="00CC43DC" w:rsidRDefault="00A77BA3" w:rsidP="00A77BA3">
            <w:pPr>
              <w:widowControl w:val="0"/>
              <w:autoSpaceDE w:val="0"/>
              <w:autoSpaceDN w:val="0"/>
              <w:adjustRightInd w:val="0"/>
              <w:jc w:val="both"/>
            </w:pPr>
          </w:p>
        </w:tc>
      </w:tr>
      <w:tr w:rsidR="00547F18" w:rsidRPr="00CC43DC" w:rsidTr="00A77BA3">
        <w:trPr>
          <w:trHeight w:val="68"/>
        </w:trPr>
        <w:tc>
          <w:tcPr>
            <w:tcW w:w="5000" w:type="pct"/>
          </w:tcPr>
          <w:p w:rsidR="00547F18" w:rsidRDefault="00547F18" w:rsidP="00A77BA3">
            <w:pPr>
              <w:widowControl w:val="0"/>
              <w:autoSpaceDE w:val="0"/>
              <w:autoSpaceDN w:val="0"/>
              <w:adjustRightInd w:val="0"/>
              <w:jc w:val="both"/>
            </w:pPr>
            <w:r w:rsidRPr="00CC43DC">
              <w:t>6.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 возникновения избыточных административных и иных ограничений и обязанностей? Приведите конкретные примеры.</w:t>
            </w:r>
          </w:p>
          <w:p w:rsidR="00A77BA3" w:rsidRPr="00CC43DC" w:rsidRDefault="00A77BA3" w:rsidP="00A77BA3">
            <w:pPr>
              <w:widowControl w:val="0"/>
              <w:autoSpaceDE w:val="0"/>
              <w:autoSpaceDN w:val="0"/>
              <w:adjustRightInd w:val="0"/>
              <w:jc w:val="both"/>
            </w:pPr>
          </w:p>
        </w:tc>
      </w:tr>
      <w:tr w:rsidR="00547F18" w:rsidRPr="00CC43DC" w:rsidTr="00A77BA3">
        <w:trPr>
          <w:trHeight w:val="68"/>
        </w:trPr>
        <w:tc>
          <w:tcPr>
            <w:tcW w:w="5000" w:type="pct"/>
          </w:tcPr>
          <w:p w:rsidR="00547F18" w:rsidRPr="00CC43DC" w:rsidRDefault="00547F18" w:rsidP="00A77BA3">
            <w:pPr>
              <w:widowControl w:val="0"/>
              <w:autoSpaceDE w:val="0"/>
              <w:autoSpaceDN w:val="0"/>
              <w:adjustRightInd w:val="0"/>
              <w:jc w:val="both"/>
            </w:pPr>
            <w:r w:rsidRPr="00CC43DC">
              <w:t>7. Иные предложения и замечания, которые, по Вашему мнению, целесообразно учесть</w:t>
            </w:r>
            <w:r>
              <w:t>.</w:t>
            </w:r>
          </w:p>
        </w:tc>
      </w:tr>
    </w:tbl>
    <w:p w:rsidR="00547F18" w:rsidRDefault="00547F18" w:rsidP="00547F18">
      <w:pPr>
        <w:widowControl w:val="0"/>
        <w:autoSpaceDE w:val="0"/>
        <w:autoSpaceDN w:val="0"/>
        <w:adjustRightInd w:val="0"/>
        <w:jc w:val="right"/>
        <w:outlineLvl w:val="1"/>
      </w:pPr>
    </w:p>
    <w:p w:rsidR="00A77BA3" w:rsidRDefault="00A77BA3" w:rsidP="00547F18">
      <w:pPr>
        <w:widowControl w:val="0"/>
        <w:autoSpaceDE w:val="0"/>
        <w:autoSpaceDN w:val="0"/>
        <w:adjustRightInd w:val="0"/>
        <w:jc w:val="right"/>
        <w:outlineLvl w:val="1"/>
      </w:pPr>
    </w:p>
    <w:p w:rsidR="00A77BA3" w:rsidRDefault="00A77BA3" w:rsidP="00547F18">
      <w:pPr>
        <w:widowControl w:val="0"/>
        <w:autoSpaceDE w:val="0"/>
        <w:autoSpaceDN w:val="0"/>
        <w:adjustRightInd w:val="0"/>
        <w:jc w:val="right"/>
        <w:outlineLvl w:val="1"/>
      </w:pPr>
    </w:p>
    <w:p w:rsidR="00A77BA3" w:rsidRDefault="00A77BA3" w:rsidP="00547F18">
      <w:pPr>
        <w:widowControl w:val="0"/>
        <w:autoSpaceDE w:val="0"/>
        <w:autoSpaceDN w:val="0"/>
        <w:adjustRightInd w:val="0"/>
        <w:jc w:val="right"/>
        <w:outlineLvl w:val="1"/>
      </w:pPr>
    </w:p>
    <w:p w:rsidR="00A77BA3" w:rsidRDefault="00A77BA3" w:rsidP="00547F18">
      <w:pPr>
        <w:widowControl w:val="0"/>
        <w:autoSpaceDE w:val="0"/>
        <w:autoSpaceDN w:val="0"/>
        <w:adjustRightInd w:val="0"/>
        <w:jc w:val="right"/>
        <w:outlineLvl w:val="1"/>
      </w:pPr>
    </w:p>
    <w:p w:rsidR="00A77BA3" w:rsidRDefault="00A77BA3" w:rsidP="00547F18">
      <w:pPr>
        <w:widowControl w:val="0"/>
        <w:autoSpaceDE w:val="0"/>
        <w:autoSpaceDN w:val="0"/>
        <w:adjustRightInd w:val="0"/>
        <w:jc w:val="right"/>
        <w:outlineLvl w:val="1"/>
      </w:pPr>
    </w:p>
    <w:p w:rsidR="00A77BA3" w:rsidRDefault="00A77BA3" w:rsidP="00547F18">
      <w:pPr>
        <w:widowControl w:val="0"/>
        <w:autoSpaceDE w:val="0"/>
        <w:autoSpaceDN w:val="0"/>
        <w:adjustRightInd w:val="0"/>
        <w:jc w:val="right"/>
        <w:outlineLvl w:val="1"/>
      </w:pPr>
    </w:p>
    <w:p w:rsidR="00547F18" w:rsidRPr="00CC43DC" w:rsidRDefault="00547F18" w:rsidP="00F34ABF">
      <w:pPr>
        <w:widowControl w:val="0"/>
        <w:autoSpaceDE w:val="0"/>
        <w:autoSpaceDN w:val="0"/>
        <w:adjustRightInd w:val="0"/>
        <w:ind w:left="4962"/>
        <w:outlineLvl w:val="1"/>
      </w:pPr>
      <w:r>
        <w:lastRenderedPageBreak/>
        <w:t>Приложение 3</w:t>
      </w:r>
      <w:r w:rsidR="00F34ABF">
        <w:t xml:space="preserve"> </w:t>
      </w:r>
      <w:r w:rsidRPr="00CC43DC">
        <w:t xml:space="preserve">к </w:t>
      </w:r>
      <w:r>
        <w:t>Порядку</w:t>
      </w:r>
    </w:p>
    <w:p w:rsidR="00547F18" w:rsidRPr="00F34ABF" w:rsidRDefault="00547F18" w:rsidP="00F34ABF">
      <w:pPr>
        <w:widowControl w:val="0"/>
        <w:autoSpaceDE w:val="0"/>
        <w:autoSpaceDN w:val="0"/>
        <w:adjustRightInd w:val="0"/>
        <w:jc w:val="center"/>
      </w:pPr>
    </w:p>
    <w:p w:rsidR="00547F18" w:rsidRPr="00F34ABF" w:rsidRDefault="00547F18" w:rsidP="00F34ABF">
      <w:pPr>
        <w:widowControl w:val="0"/>
        <w:autoSpaceDE w:val="0"/>
        <w:autoSpaceDN w:val="0"/>
        <w:adjustRightInd w:val="0"/>
        <w:jc w:val="center"/>
      </w:pPr>
      <w:bookmarkStart w:id="30" w:name="Par385"/>
      <w:bookmarkEnd w:id="30"/>
      <w:r w:rsidRPr="00F34ABF">
        <w:t>Форма сводки предложений</w:t>
      </w:r>
    </w:p>
    <w:p w:rsidR="00547F18" w:rsidRPr="00F34ABF" w:rsidRDefault="00547F18" w:rsidP="00F34ABF">
      <w:pPr>
        <w:widowControl w:val="0"/>
        <w:autoSpaceDE w:val="0"/>
        <w:autoSpaceDN w:val="0"/>
        <w:adjustRightInd w:val="0"/>
        <w:jc w:val="center"/>
      </w:pPr>
      <w:r w:rsidRPr="00F34ABF">
        <w:t>по итогам проведения публичных консультаций</w:t>
      </w:r>
    </w:p>
    <w:p w:rsidR="00547F18" w:rsidRPr="00F34ABF" w:rsidRDefault="00547F18" w:rsidP="00F34ABF">
      <w:pPr>
        <w:widowControl w:val="0"/>
        <w:autoSpaceDE w:val="0"/>
        <w:autoSpaceDN w:val="0"/>
        <w:adjustRightInd w:val="0"/>
        <w:jc w:val="center"/>
      </w:pPr>
    </w:p>
    <w:p w:rsidR="00547F18" w:rsidRPr="00F34ABF" w:rsidRDefault="00547F18" w:rsidP="003A16B6">
      <w:pPr>
        <w:widowControl w:val="0"/>
        <w:autoSpaceDE w:val="0"/>
        <w:autoSpaceDN w:val="0"/>
        <w:adjustRightInd w:val="0"/>
        <w:ind w:firstLine="709"/>
        <w:jc w:val="both"/>
      </w:pPr>
      <w:r w:rsidRPr="00F34ABF">
        <w:t xml:space="preserve">В соответствии с </w:t>
      </w:r>
      <w:hyperlink r:id="rId11" w:history="1">
        <w:r w:rsidRPr="00F34ABF">
          <w:t>пунктом 2.1 раздела II</w:t>
        </w:r>
      </w:hyperlink>
      <w:r w:rsidRPr="00F34ABF">
        <w:t xml:space="preserve"> Порядка </w:t>
      </w:r>
      <w:proofErr w:type="gramStart"/>
      <w:r w:rsidRPr="00F34ABF">
        <w:t>проведения оценки</w:t>
      </w:r>
      <w:r w:rsidR="00F34ABF">
        <w:t xml:space="preserve"> </w:t>
      </w:r>
      <w:r w:rsidRPr="00F34ABF">
        <w:t>регулирующего воздействия проектов муниципальных нормативных правовых актов</w:t>
      </w:r>
      <w:r w:rsidR="00F34ABF">
        <w:t xml:space="preserve"> </w:t>
      </w:r>
      <w:r w:rsidRPr="00F34ABF">
        <w:t>администрации</w:t>
      </w:r>
      <w:proofErr w:type="gramEnd"/>
      <w:r w:rsidRPr="00F34ABF">
        <w:t xml:space="preserve"> Кондинского района и Думы Кондинского района, </w:t>
      </w:r>
      <w:r w:rsidR="00F34ABF">
        <w:t>____________________________________</w:t>
      </w:r>
    </w:p>
    <w:p w:rsidR="00547F18" w:rsidRPr="00F34ABF" w:rsidRDefault="00547F18" w:rsidP="003A16B6">
      <w:pPr>
        <w:widowControl w:val="0"/>
        <w:autoSpaceDE w:val="0"/>
        <w:autoSpaceDN w:val="0"/>
        <w:adjustRightInd w:val="0"/>
        <w:jc w:val="both"/>
      </w:pPr>
      <w:r w:rsidRPr="00F34ABF">
        <w:t>______________________________________________________</w:t>
      </w:r>
      <w:r w:rsidR="00F34ABF">
        <w:t>_____</w:t>
      </w:r>
      <w:r w:rsidRPr="00F34ABF">
        <w:t>_____________________</w:t>
      </w:r>
    </w:p>
    <w:p w:rsidR="00547F18" w:rsidRPr="00F34ABF" w:rsidRDefault="00547F18" w:rsidP="00547F18">
      <w:pPr>
        <w:widowControl w:val="0"/>
        <w:autoSpaceDE w:val="0"/>
        <w:autoSpaceDN w:val="0"/>
        <w:adjustRightInd w:val="0"/>
        <w:jc w:val="center"/>
        <w:rPr>
          <w:sz w:val="20"/>
          <w:szCs w:val="20"/>
        </w:rPr>
      </w:pPr>
      <w:r w:rsidRPr="00F34ABF">
        <w:rPr>
          <w:sz w:val="20"/>
          <w:szCs w:val="20"/>
        </w:rPr>
        <w:t>(наименование регулирующего органа, органа власти)</w:t>
      </w:r>
    </w:p>
    <w:p w:rsidR="00547F18" w:rsidRPr="00F34ABF" w:rsidRDefault="00547F18" w:rsidP="003A16B6">
      <w:pPr>
        <w:widowControl w:val="0"/>
        <w:autoSpaceDE w:val="0"/>
        <w:autoSpaceDN w:val="0"/>
        <w:adjustRightInd w:val="0"/>
        <w:jc w:val="both"/>
      </w:pPr>
      <w:r w:rsidRPr="00F34ABF">
        <w:t xml:space="preserve">в период с </w:t>
      </w:r>
      <w:r w:rsidR="00F34ABF" w:rsidRPr="00F34ABF">
        <w:t xml:space="preserve">«___» ________ 20__ года </w:t>
      </w:r>
      <w:r w:rsidRPr="00F34ABF">
        <w:t xml:space="preserve">по </w:t>
      </w:r>
      <w:r w:rsidR="005752BD" w:rsidRPr="00F34ABF">
        <w:t>«</w:t>
      </w:r>
      <w:r w:rsidRPr="00F34ABF">
        <w:t>___</w:t>
      </w:r>
      <w:r w:rsidR="005752BD" w:rsidRPr="00F34ABF">
        <w:t>»</w:t>
      </w:r>
      <w:r w:rsidRPr="00F34ABF">
        <w:t xml:space="preserve"> ________ 20__ года проведены</w:t>
      </w:r>
      <w:r w:rsidR="00F34ABF">
        <w:t xml:space="preserve"> </w:t>
      </w:r>
      <w:r w:rsidRPr="00F34ABF">
        <w:t>публичные консультации по</w:t>
      </w:r>
      <w:r w:rsidR="003A16B6">
        <w:t xml:space="preserve"> ________________________________________________________________</w:t>
      </w:r>
    </w:p>
    <w:p w:rsidR="00547F18" w:rsidRPr="00F34ABF" w:rsidRDefault="00547F18" w:rsidP="003A16B6">
      <w:pPr>
        <w:widowControl w:val="0"/>
        <w:autoSpaceDE w:val="0"/>
        <w:autoSpaceDN w:val="0"/>
        <w:adjustRightInd w:val="0"/>
        <w:jc w:val="both"/>
      </w:pPr>
      <w:r w:rsidRPr="00F34ABF">
        <w:t>________________________________________________________________</w:t>
      </w:r>
      <w:r w:rsidR="003A16B6">
        <w:t>__</w:t>
      </w:r>
      <w:r w:rsidRPr="00F34ABF">
        <w:t>___________</w:t>
      </w:r>
      <w:r w:rsidR="003A16B6">
        <w:t>.</w:t>
      </w:r>
    </w:p>
    <w:p w:rsidR="00547F18" w:rsidRPr="00F34ABF" w:rsidRDefault="00547F18" w:rsidP="00547F18">
      <w:pPr>
        <w:widowControl w:val="0"/>
        <w:autoSpaceDE w:val="0"/>
        <w:autoSpaceDN w:val="0"/>
        <w:adjustRightInd w:val="0"/>
        <w:jc w:val="center"/>
        <w:rPr>
          <w:sz w:val="20"/>
          <w:szCs w:val="20"/>
        </w:rPr>
      </w:pPr>
      <w:r w:rsidRPr="00F34ABF">
        <w:rPr>
          <w:sz w:val="20"/>
          <w:szCs w:val="20"/>
        </w:rPr>
        <w:t>(информация о концепции (идее) предлагаемого правового регулирования, наименование (проекта) муниципального нормативного правового акта, муниципального нормативного правового акта, по которому проведены публичные консультации)</w:t>
      </w:r>
    </w:p>
    <w:p w:rsidR="00547F18" w:rsidRPr="00F34ABF" w:rsidRDefault="00547F18" w:rsidP="00547F18">
      <w:pPr>
        <w:widowControl w:val="0"/>
        <w:autoSpaceDE w:val="0"/>
        <w:autoSpaceDN w:val="0"/>
        <w:adjustRightInd w:val="0"/>
      </w:pPr>
    </w:p>
    <w:p w:rsidR="00547F18" w:rsidRPr="00F34ABF" w:rsidRDefault="00547F18" w:rsidP="003A16B6">
      <w:pPr>
        <w:widowControl w:val="0"/>
        <w:autoSpaceDE w:val="0"/>
        <w:autoSpaceDN w:val="0"/>
        <w:adjustRightInd w:val="0"/>
        <w:ind w:firstLine="709"/>
        <w:jc w:val="both"/>
      </w:pPr>
      <w:r w:rsidRPr="00F34ABF">
        <w:t>Извещения о проведении публичных консультаций были направлены:</w:t>
      </w:r>
    </w:p>
    <w:p w:rsidR="00547F18" w:rsidRPr="00F34ABF" w:rsidRDefault="00547F18" w:rsidP="003A16B6">
      <w:pPr>
        <w:widowControl w:val="0"/>
        <w:autoSpaceDE w:val="0"/>
        <w:autoSpaceDN w:val="0"/>
        <w:adjustRightInd w:val="0"/>
        <w:ind w:firstLine="709"/>
        <w:jc w:val="both"/>
      </w:pPr>
      <w:r w:rsidRPr="00F34ABF">
        <w:t>1.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2.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3.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4.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5. _______________________________________________________________________.</w:t>
      </w:r>
    </w:p>
    <w:p w:rsidR="00547F18" w:rsidRPr="00F34ABF" w:rsidRDefault="00547F18" w:rsidP="003A16B6">
      <w:pPr>
        <w:widowControl w:val="0"/>
        <w:autoSpaceDE w:val="0"/>
        <w:autoSpaceDN w:val="0"/>
        <w:adjustRightInd w:val="0"/>
        <w:ind w:firstLine="709"/>
        <w:jc w:val="both"/>
      </w:pPr>
    </w:p>
    <w:p w:rsidR="00547F18" w:rsidRPr="00F34ABF" w:rsidRDefault="00547F18" w:rsidP="003A16B6">
      <w:pPr>
        <w:widowControl w:val="0"/>
        <w:autoSpaceDE w:val="0"/>
        <w:autoSpaceDN w:val="0"/>
        <w:adjustRightInd w:val="0"/>
        <w:ind w:firstLine="709"/>
        <w:jc w:val="both"/>
      </w:pPr>
      <w:r w:rsidRPr="00F34ABF">
        <w:t xml:space="preserve">При проведении публичных консультаций получены отзывы </w:t>
      </w:r>
      <w:proofErr w:type="gramStart"/>
      <w:r w:rsidRPr="00F34ABF">
        <w:t>от</w:t>
      </w:r>
      <w:proofErr w:type="gramEnd"/>
      <w:r w:rsidRPr="00F34ABF">
        <w:t>:</w:t>
      </w:r>
    </w:p>
    <w:p w:rsidR="00547F18" w:rsidRPr="00F34ABF" w:rsidRDefault="00547F18" w:rsidP="003A16B6">
      <w:pPr>
        <w:widowControl w:val="0"/>
        <w:autoSpaceDE w:val="0"/>
        <w:autoSpaceDN w:val="0"/>
        <w:adjustRightInd w:val="0"/>
        <w:ind w:firstLine="709"/>
        <w:jc w:val="both"/>
      </w:pPr>
      <w:r w:rsidRPr="00F34ABF">
        <w:t>1.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2.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3.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4. _______________________________________________________________________;</w:t>
      </w:r>
    </w:p>
    <w:p w:rsidR="00547F18" w:rsidRPr="00F34ABF" w:rsidRDefault="00547F18" w:rsidP="003A16B6">
      <w:pPr>
        <w:widowControl w:val="0"/>
        <w:autoSpaceDE w:val="0"/>
        <w:autoSpaceDN w:val="0"/>
        <w:adjustRightInd w:val="0"/>
        <w:ind w:firstLine="709"/>
        <w:jc w:val="both"/>
      </w:pPr>
      <w:r w:rsidRPr="00F34ABF">
        <w:t>5. _______________________________________________________________________.</w:t>
      </w:r>
    </w:p>
    <w:p w:rsidR="00547F18" w:rsidRPr="00F34ABF" w:rsidRDefault="00547F18" w:rsidP="003A16B6">
      <w:pPr>
        <w:widowControl w:val="0"/>
        <w:autoSpaceDE w:val="0"/>
        <w:autoSpaceDN w:val="0"/>
        <w:adjustRightInd w:val="0"/>
        <w:jc w:val="center"/>
      </w:pPr>
    </w:p>
    <w:p w:rsidR="00547F18" w:rsidRPr="00F34ABF" w:rsidRDefault="00547F18" w:rsidP="003A16B6">
      <w:pPr>
        <w:widowControl w:val="0"/>
        <w:autoSpaceDE w:val="0"/>
        <w:autoSpaceDN w:val="0"/>
        <w:adjustRightInd w:val="0"/>
        <w:jc w:val="center"/>
      </w:pPr>
      <w:r w:rsidRPr="00F34ABF">
        <w:t>Результаты публичных консультаций и позиция регулирующего органа</w:t>
      </w:r>
    </w:p>
    <w:p w:rsidR="00547F18" w:rsidRPr="00F34ABF" w:rsidRDefault="00547F18" w:rsidP="003A16B6">
      <w:pPr>
        <w:widowControl w:val="0"/>
        <w:autoSpaceDE w:val="0"/>
        <w:autoSpaceDN w:val="0"/>
        <w:adjustRightInd w:val="0"/>
        <w:jc w:val="center"/>
      </w:pPr>
      <w:r w:rsidRPr="00F34ABF">
        <w:t>(органа власти) отражены в таблице результатов публичных консультаций.</w:t>
      </w:r>
    </w:p>
    <w:p w:rsidR="00547F18" w:rsidRPr="00F34ABF" w:rsidRDefault="00547F18" w:rsidP="003A16B6">
      <w:pPr>
        <w:widowControl w:val="0"/>
        <w:autoSpaceDE w:val="0"/>
        <w:autoSpaceDN w:val="0"/>
        <w:adjustRightInd w:val="0"/>
        <w:jc w:val="center"/>
      </w:pPr>
    </w:p>
    <w:p w:rsidR="00547F18" w:rsidRDefault="00547F18" w:rsidP="003A16B6">
      <w:pPr>
        <w:widowControl w:val="0"/>
        <w:autoSpaceDE w:val="0"/>
        <w:autoSpaceDN w:val="0"/>
        <w:adjustRightInd w:val="0"/>
        <w:jc w:val="center"/>
      </w:pPr>
      <w:r w:rsidRPr="00F34ABF">
        <w:t>Таблица результатов публичных консультаций</w:t>
      </w:r>
    </w:p>
    <w:p w:rsidR="003A16B6" w:rsidRPr="00F34ABF" w:rsidRDefault="003A16B6" w:rsidP="003A16B6">
      <w:pPr>
        <w:widowControl w:val="0"/>
        <w:autoSpaceDE w:val="0"/>
        <w:autoSpaceDN w:val="0"/>
        <w:adjustRightInd w:val="0"/>
        <w:jc w:val="center"/>
      </w:pPr>
    </w:p>
    <w:tbl>
      <w:tblPr>
        <w:tblStyle w:val="2b"/>
        <w:tblW w:w="5000" w:type="pct"/>
        <w:tblLook w:val="0000" w:firstRow="0" w:lastRow="0" w:firstColumn="0" w:lastColumn="0" w:noHBand="0" w:noVBand="0"/>
      </w:tblPr>
      <w:tblGrid>
        <w:gridCol w:w="2771"/>
        <w:gridCol w:w="2736"/>
        <w:gridCol w:w="4348"/>
      </w:tblGrid>
      <w:tr w:rsidR="00547F18" w:rsidRPr="00F34ABF" w:rsidTr="003A16B6">
        <w:trPr>
          <w:trHeight w:val="68"/>
        </w:trPr>
        <w:tc>
          <w:tcPr>
            <w:tcW w:w="5000" w:type="pct"/>
            <w:gridSpan w:val="3"/>
          </w:tcPr>
          <w:p w:rsidR="00547F18" w:rsidRPr="00F34ABF" w:rsidRDefault="00547F18" w:rsidP="00547F18">
            <w:pPr>
              <w:widowControl w:val="0"/>
              <w:autoSpaceDE w:val="0"/>
              <w:autoSpaceDN w:val="0"/>
              <w:adjustRightInd w:val="0"/>
              <w:jc w:val="center"/>
            </w:pPr>
            <w:r w:rsidRPr="00F34ABF">
              <w:t>Результаты публичных консультаций</w:t>
            </w:r>
          </w:p>
        </w:tc>
      </w:tr>
      <w:tr w:rsidR="00547F18" w:rsidRPr="00F34ABF" w:rsidTr="003A16B6">
        <w:trPr>
          <w:trHeight w:val="68"/>
        </w:trPr>
        <w:tc>
          <w:tcPr>
            <w:tcW w:w="1406" w:type="pct"/>
          </w:tcPr>
          <w:p w:rsidR="00547F18" w:rsidRPr="00F34ABF" w:rsidRDefault="00547F18" w:rsidP="00547F18">
            <w:pPr>
              <w:widowControl w:val="0"/>
              <w:autoSpaceDE w:val="0"/>
              <w:autoSpaceDN w:val="0"/>
              <w:adjustRightInd w:val="0"/>
              <w:jc w:val="center"/>
            </w:pPr>
            <w:r w:rsidRPr="00F34ABF">
              <w:t>Наименование субъекта публичных консультаций</w:t>
            </w:r>
          </w:p>
        </w:tc>
        <w:tc>
          <w:tcPr>
            <w:tcW w:w="1388" w:type="pct"/>
          </w:tcPr>
          <w:p w:rsidR="00547F18" w:rsidRPr="00F34ABF" w:rsidRDefault="00547F18" w:rsidP="00547F18">
            <w:pPr>
              <w:widowControl w:val="0"/>
              <w:autoSpaceDE w:val="0"/>
              <w:autoSpaceDN w:val="0"/>
              <w:adjustRightInd w:val="0"/>
              <w:jc w:val="center"/>
            </w:pPr>
            <w:r w:rsidRPr="00F34ABF">
              <w:t>Высказанное мнение</w:t>
            </w:r>
          </w:p>
          <w:p w:rsidR="00547F18" w:rsidRPr="00F34ABF" w:rsidRDefault="00547F18" w:rsidP="00547F18">
            <w:pPr>
              <w:widowControl w:val="0"/>
              <w:autoSpaceDE w:val="0"/>
              <w:autoSpaceDN w:val="0"/>
              <w:adjustRightInd w:val="0"/>
              <w:jc w:val="center"/>
            </w:pPr>
            <w:r w:rsidRPr="00F34ABF">
              <w:t>(замечания и (или) предложения)</w:t>
            </w:r>
          </w:p>
        </w:tc>
        <w:tc>
          <w:tcPr>
            <w:tcW w:w="2206" w:type="pct"/>
          </w:tcPr>
          <w:p w:rsidR="00547F18" w:rsidRPr="00F34ABF" w:rsidRDefault="00547F18" w:rsidP="00547F18">
            <w:pPr>
              <w:widowControl w:val="0"/>
              <w:autoSpaceDE w:val="0"/>
              <w:autoSpaceDN w:val="0"/>
              <w:adjustRightInd w:val="0"/>
              <w:jc w:val="center"/>
            </w:pPr>
            <w:r w:rsidRPr="00F34ABF">
              <w:t>Позиция регулирующего органа или органа власти, осуществляющего экспертизу муниципальных нормативных правовых актов</w:t>
            </w:r>
          </w:p>
          <w:p w:rsidR="00547F18" w:rsidRPr="00F34ABF" w:rsidRDefault="00547F18" w:rsidP="00547F18">
            <w:pPr>
              <w:widowControl w:val="0"/>
              <w:autoSpaceDE w:val="0"/>
              <w:autoSpaceDN w:val="0"/>
              <w:adjustRightInd w:val="0"/>
              <w:jc w:val="center"/>
            </w:pPr>
            <w:r w:rsidRPr="00F34ABF">
              <w:t>(с обоснованием позиции)</w:t>
            </w:r>
          </w:p>
        </w:tc>
      </w:tr>
      <w:tr w:rsidR="00547F18" w:rsidRPr="00F34ABF" w:rsidTr="003A16B6">
        <w:trPr>
          <w:trHeight w:val="68"/>
        </w:trPr>
        <w:tc>
          <w:tcPr>
            <w:tcW w:w="1406" w:type="pct"/>
          </w:tcPr>
          <w:p w:rsidR="00547F18" w:rsidRPr="00F34ABF" w:rsidRDefault="00547F18" w:rsidP="00547F18">
            <w:pPr>
              <w:widowControl w:val="0"/>
              <w:autoSpaceDE w:val="0"/>
              <w:autoSpaceDN w:val="0"/>
              <w:adjustRightInd w:val="0"/>
            </w:pPr>
          </w:p>
        </w:tc>
        <w:tc>
          <w:tcPr>
            <w:tcW w:w="1388" w:type="pct"/>
          </w:tcPr>
          <w:p w:rsidR="00547F18" w:rsidRPr="00F34ABF" w:rsidRDefault="00547F18" w:rsidP="00547F18">
            <w:pPr>
              <w:widowControl w:val="0"/>
              <w:autoSpaceDE w:val="0"/>
              <w:autoSpaceDN w:val="0"/>
              <w:adjustRightInd w:val="0"/>
            </w:pPr>
          </w:p>
        </w:tc>
        <w:tc>
          <w:tcPr>
            <w:tcW w:w="2206" w:type="pct"/>
          </w:tcPr>
          <w:p w:rsidR="00547F18" w:rsidRPr="00F34ABF" w:rsidRDefault="00547F18" w:rsidP="00547F18">
            <w:pPr>
              <w:widowControl w:val="0"/>
              <w:autoSpaceDE w:val="0"/>
              <w:autoSpaceDN w:val="0"/>
              <w:adjustRightInd w:val="0"/>
            </w:pPr>
          </w:p>
        </w:tc>
      </w:tr>
    </w:tbl>
    <w:p w:rsidR="00547F18" w:rsidRPr="00F34ABF" w:rsidRDefault="00547F18" w:rsidP="00547F18">
      <w:pPr>
        <w:widowControl w:val="0"/>
        <w:autoSpaceDE w:val="0"/>
        <w:autoSpaceDN w:val="0"/>
        <w:adjustRightInd w:val="0"/>
      </w:pPr>
    </w:p>
    <w:p w:rsidR="00547F18" w:rsidRPr="00F34ABF" w:rsidRDefault="00547F18" w:rsidP="003A16B6">
      <w:pPr>
        <w:pStyle w:val="aff2"/>
        <w:ind w:firstLine="709"/>
        <w:jc w:val="both"/>
        <w:rPr>
          <w:b w:val="0"/>
          <w:sz w:val="24"/>
          <w:szCs w:val="24"/>
        </w:rPr>
      </w:pPr>
      <w:r w:rsidRPr="00F34ABF">
        <w:rPr>
          <w:b w:val="0"/>
          <w:sz w:val="24"/>
          <w:szCs w:val="24"/>
        </w:rPr>
        <w:t>Приложения:</w:t>
      </w:r>
    </w:p>
    <w:p w:rsidR="00547F18" w:rsidRPr="00F34ABF" w:rsidRDefault="00547F18" w:rsidP="003A16B6">
      <w:pPr>
        <w:pStyle w:val="aff2"/>
        <w:ind w:firstLine="709"/>
        <w:jc w:val="both"/>
        <w:rPr>
          <w:b w:val="0"/>
          <w:sz w:val="24"/>
          <w:szCs w:val="24"/>
        </w:rPr>
      </w:pPr>
      <w:r w:rsidRPr="00F34ABF">
        <w:rPr>
          <w:b w:val="0"/>
          <w:sz w:val="24"/>
          <w:szCs w:val="24"/>
        </w:rPr>
        <w:t>1. Копии отзывов участников публичных консультаций.</w:t>
      </w:r>
    </w:p>
    <w:p w:rsidR="00547F18" w:rsidRDefault="00547F18" w:rsidP="003A16B6">
      <w:pPr>
        <w:pStyle w:val="aff2"/>
        <w:ind w:firstLine="709"/>
        <w:jc w:val="both"/>
        <w:rPr>
          <w:b w:val="0"/>
          <w:sz w:val="24"/>
          <w:szCs w:val="24"/>
        </w:rPr>
      </w:pPr>
      <w:r w:rsidRPr="00F34ABF">
        <w:rPr>
          <w:b w:val="0"/>
          <w:sz w:val="24"/>
          <w:szCs w:val="24"/>
        </w:rPr>
        <w:t xml:space="preserve">2. Копии писем, направленных в адрес участников публичных консультаций </w:t>
      </w:r>
      <w:r w:rsidR="003A16B6">
        <w:rPr>
          <w:b w:val="0"/>
          <w:sz w:val="24"/>
          <w:szCs w:val="24"/>
        </w:rPr>
        <w:t xml:space="preserve">                     </w:t>
      </w:r>
      <w:r w:rsidRPr="00F34ABF">
        <w:rPr>
          <w:b w:val="0"/>
          <w:sz w:val="24"/>
          <w:szCs w:val="24"/>
        </w:rPr>
        <w:t>о результатах рассмотрения их мнений.</w:t>
      </w:r>
    </w:p>
    <w:p w:rsidR="003A16B6" w:rsidRDefault="003A16B6" w:rsidP="003A16B6">
      <w:pPr>
        <w:pStyle w:val="aff2"/>
        <w:ind w:firstLine="709"/>
        <w:jc w:val="both"/>
        <w:rPr>
          <w:b w:val="0"/>
          <w:sz w:val="24"/>
          <w:szCs w:val="24"/>
        </w:rPr>
      </w:pPr>
    </w:p>
    <w:p w:rsidR="003A16B6" w:rsidRDefault="003A16B6" w:rsidP="003A16B6">
      <w:pPr>
        <w:pStyle w:val="aff2"/>
        <w:ind w:firstLine="709"/>
        <w:jc w:val="both"/>
        <w:rPr>
          <w:b w:val="0"/>
          <w:sz w:val="24"/>
          <w:szCs w:val="24"/>
        </w:rPr>
      </w:pPr>
    </w:p>
    <w:p w:rsidR="003A16B6" w:rsidRDefault="003A16B6" w:rsidP="003A16B6">
      <w:pPr>
        <w:pStyle w:val="aff2"/>
        <w:ind w:firstLine="709"/>
        <w:jc w:val="both"/>
        <w:rPr>
          <w:b w:val="0"/>
          <w:sz w:val="24"/>
          <w:szCs w:val="24"/>
        </w:rPr>
      </w:pPr>
    </w:p>
    <w:p w:rsidR="003A16B6" w:rsidRDefault="003A16B6" w:rsidP="003A16B6">
      <w:pPr>
        <w:pStyle w:val="aff2"/>
        <w:ind w:firstLine="709"/>
        <w:jc w:val="both"/>
        <w:rPr>
          <w:b w:val="0"/>
          <w:sz w:val="24"/>
          <w:szCs w:val="24"/>
        </w:rPr>
      </w:pPr>
    </w:p>
    <w:p w:rsidR="003A16B6" w:rsidRPr="00F34ABF" w:rsidRDefault="003A16B6" w:rsidP="003A16B6">
      <w:pPr>
        <w:pStyle w:val="aff2"/>
        <w:ind w:firstLine="709"/>
        <w:jc w:val="both"/>
        <w:rPr>
          <w:b w:val="0"/>
          <w:sz w:val="24"/>
          <w:szCs w:val="24"/>
        </w:rPr>
      </w:pPr>
    </w:p>
    <w:p w:rsidR="00547F18" w:rsidRPr="00931BFA" w:rsidRDefault="00547F18" w:rsidP="003A16B6">
      <w:pPr>
        <w:widowControl w:val="0"/>
        <w:autoSpaceDE w:val="0"/>
        <w:autoSpaceDN w:val="0"/>
        <w:adjustRightInd w:val="0"/>
        <w:ind w:left="4962"/>
        <w:outlineLvl w:val="1"/>
      </w:pPr>
      <w:r w:rsidRPr="00CC43DC">
        <w:lastRenderedPageBreak/>
        <w:t xml:space="preserve">Приложение </w:t>
      </w:r>
      <w:r>
        <w:t>4</w:t>
      </w:r>
      <w:r w:rsidR="003A16B6">
        <w:t xml:space="preserve"> </w:t>
      </w:r>
      <w:r w:rsidRPr="00931BFA">
        <w:t xml:space="preserve">к </w:t>
      </w:r>
      <w:r>
        <w:t>Порядку</w:t>
      </w:r>
    </w:p>
    <w:p w:rsidR="00547F18" w:rsidRPr="00ED19CE" w:rsidRDefault="00547F18" w:rsidP="00ED19CE">
      <w:pPr>
        <w:widowControl w:val="0"/>
        <w:autoSpaceDE w:val="0"/>
        <w:autoSpaceDN w:val="0"/>
        <w:adjustRightInd w:val="0"/>
        <w:jc w:val="both"/>
      </w:pPr>
    </w:p>
    <w:p w:rsidR="00547F18" w:rsidRPr="00ED19CE" w:rsidRDefault="00547F18" w:rsidP="00ED19CE">
      <w:pPr>
        <w:widowControl w:val="0"/>
        <w:autoSpaceDE w:val="0"/>
        <w:autoSpaceDN w:val="0"/>
        <w:adjustRightInd w:val="0"/>
        <w:jc w:val="center"/>
      </w:pPr>
      <w:bookmarkStart w:id="31" w:name="Par446"/>
      <w:bookmarkEnd w:id="31"/>
      <w:r w:rsidRPr="00ED19CE">
        <w:t>Уведомление</w:t>
      </w:r>
    </w:p>
    <w:p w:rsidR="00547F18" w:rsidRPr="00ED19CE" w:rsidRDefault="00547F18" w:rsidP="00ED19CE">
      <w:pPr>
        <w:widowControl w:val="0"/>
        <w:autoSpaceDE w:val="0"/>
        <w:autoSpaceDN w:val="0"/>
        <w:adjustRightInd w:val="0"/>
        <w:jc w:val="center"/>
      </w:pPr>
      <w:r w:rsidRPr="00ED19CE">
        <w:t>о проведении публичных консультаций по проекту</w:t>
      </w:r>
    </w:p>
    <w:p w:rsidR="00547F18" w:rsidRPr="00ED19CE" w:rsidRDefault="00547F18" w:rsidP="00ED19CE">
      <w:pPr>
        <w:widowControl w:val="0"/>
        <w:autoSpaceDE w:val="0"/>
        <w:autoSpaceDN w:val="0"/>
        <w:adjustRightInd w:val="0"/>
        <w:jc w:val="center"/>
      </w:pPr>
      <w:r w:rsidRPr="00ED19CE">
        <w:t>муниципального нормативного правового акта</w:t>
      </w:r>
    </w:p>
    <w:p w:rsidR="00547F18" w:rsidRPr="00ED19CE" w:rsidRDefault="00547F18" w:rsidP="00ED19CE">
      <w:pPr>
        <w:widowControl w:val="0"/>
        <w:autoSpaceDE w:val="0"/>
        <w:autoSpaceDN w:val="0"/>
        <w:adjustRightInd w:val="0"/>
        <w:jc w:val="both"/>
      </w:pPr>
    </w:p>
    <w:p w:rsidR="00547F18" w:rsidRPr="00ED19CE" w:rsidRDefault="00547F18" w:rsidP="00ED19CE">
      <w:pPr>
        <w:widowControl w:val="0"/>
        <w:autoSpaceDE w:val="0"/>
        <w:autoSpaceDN w:val="0"/>
        <w:adjustRightInd w:val="0"/>
        <w:ind w:firstLine="709"/>
        <w:jc w:val="both"/>
      </w:pPr>
      <w:r w:rsidRPr="00ED19CE">
        <w:t>Настоящим _____________________________________________________________</w:t>
      </w:r>
    </w:p>
    <w:p w:rsidR="00547F18" w:rsidRPr="00ED19CE" w:rsidRDefault="00547F18" w:rsidP="00ED19CE">
      <w:pPr>
        <w:widowControl w:val="0"/>
        <w:autoSpaceDE w:val="0"/>
        <w:autoSpaceDN w:val="0"/>
        <w:adjustRightInd w:val="0"/>
        <w:ind w:left="1985"/>
        <w:jc w:val="center"/>
        <w:rPr>
          <w:sz w:val="20"/>
          <w:szCs w:val="20"/>
        </w:rPr>
      </w:pPr>
      <w:r w:rsidRPr="00ED19CE">
        <w:rPr>
          <w:sz w:val="20"/>
          <w:szCs w:val="20"/>
        </w:rPr>
        <w:t>(наименование регулирующего органа)</w:t>
      </w:r>
    </w:p>
    <w:p w:rsidR="00547F18" w:rsidRPr="00ED19CE" w:rsidRDefault="00547F18" w:rsidP="00ED19CE">
      <w:pPr>
        <w:widowControl w:val="0"/>
        <w:autoSpaceDE w:val="0"/>
        <w:autoSpaceDN w:val="0"/>
        <w:adjustRightInd w:val="0"/>
        <w:jc w:val="both"/>
      </w:pPr>
      <w:r w:rsidRPr="00ED19CE">
        <w:t>извещает о начале обсуждения предлагаемого правового регулирования и сборе</w:t>
      </w:r>
      <w:r w:rsidR="00ED19CE">
        <w:t xml:space="preserve"> </w:t>
      </w:r>
      <w:r w:rsidRPr="00ED19CE">
        <w:t>предложений заинтересованных лиц по проекту</w:t>
      </w:r>
      <w:r w:rsidR="00ED19CE">
        <w:t xml:space="preserve"> ______________________________________</w:t>
      </w:r>
    </w:p>
    <w:p w:rsidR="00547F18" w:rsidRPr="00ED19CE" w:rsidRDefault="00547F18" w:rsidP="00ED19CE">
      <w:pPr>
        <w:widowControl w:val="0"/>
        <w:autoSpaceDE w:val="0"/>
        <w:autoSpaceDN w:val="0"/>
        <w:adjustRightInd w:val="0"/>
        <w:jc w:val="both"/>
      </w:pPr>
      <w:r w:rsidRPr="00ED19CE">
        <w:t>_____________________________________________________</w:t>
      </w:r>
      <w:r w:rsidR="00ED19CE">
        <w:t>__</w:t>
      </w:r>
      <w:r w:rsidRPr="00ED19CE">
        <w:t>______________________</w:t>
      </w:r>
      <w:r w:rsidR="00ED19CE">
        <w:t>.</w:t>
      </w:r>
    </w:p>
    <w:p w:rsidR="00547F18" w:rsidRPr="00ED19CE" w:rsidRDefault="00547F18" w:rsidP="00ED19CE">
      <w:pPr>
        <w:widowControl w:val="0"/>
        <w:autoSpaceDE w:val="0"/>
        <w:autoSpaceDN w:val="0"/>
        <w:adjustRightInd w:val="0"/>
        <w:jc w:val="center"/>
        <w:rPr>
          <w:sz w:val="20"/>
          <w:szCs w:val="20"/>
        </w:rPr>
      </w:pPr>
      <w:r w:rsidRPr="00ED19CE">
        <w:rPr>
          <w:sz w:val="20"/>
          <w:szCs w:val="20"/>
        </w:rPr>
        <w:t>(наименование проекта муниципального нормативного правового акта)</w:t>
      </w:r>
    </w:p>
    <w:p w:rsidR="00547F18" w:rsidRPr="00ED19CE" w:rsidRDefault="00547F18" w:rsidP="00ED19CE">
      <w:pPr>
        <w:widowControl w:val="0"/>
        <w:autoSpaceDE w:val="0"/>
        <w:autoSpaceDN w:val="0"/>
        <w:adjustRightInd w:val="0"/>
        <w:jc w:val="both"/>
      </w:pPr>
    </w:p>
    <w:tbl>
      <w:tblPr>
        <w:tblStyle w:val="2b"/>
        <w:tblW w:w="5000" w:type="pct"/>
        <w:tblLook w:val="0000" w:firstRow="0" w:lastRow="0" w:firstColumn="0" w:lastColumn="0" w:noHBand="0" w:noVBand="0"/>
      </w:tblPr>
      <w:tblGrid>
        <w:gridCol w:w="544"/>
        <w:gridCol w:w="7431"/>
        <w:gridCol w:w="1880"/>
      </w:tblGrid>
      <w:tr w:rsidR="00547F18" w:rsidRPr="00ED19CE" w:rsidTr="00ED19CE">
        <w:trPr>
          <w:trHeight w:val="68"/>
        </w:trPr>
        <w:tc>
          <w:tcPr>
            <w:tcW w:w="276" w:type="pct"/>
          </w:tcPr>
          <w:p w:rsidR="00547F18" w:rsidRPr="00ED19CE" w:rsidRDefault="00547F18" w:rsidP="00ED19CE">
            <w:pPr>
              <w:pStyle w:val="aff2"/>
              <w:jc w:val="center"/>
              <w:rPr>
                <w:b w:val="0"/>
                <w:sz w:val="24"/>
                <w:szCs w:val="24"/>
              </w:rPr>
            </w:pPr>
            <w:r w:rsidRPr="00ED19CE">
              <w:rPr>
                <w:b w:val="0"/>
                <w:sz w:val="24"/>
                <w:szCs w:val="24"/>
              </w:rPr>
              <w:t>1.</w:t>
            </w:r>
          </w:p>
        </w:tc>
        <w:tc>
          <w:tcPr>
            <w:tcW w:w="3770" w:type="pct"/>
          </w:tcPr>
          <w:p w:rsidR="00547F18" w:rsidRPr="00ED19CE" w:rsidRDefault="00547F18" w:rsidP="00ED19CE">
            <w:pPr>
              <w:pStyle w:val="aff2"/>
              <w:jc w:val="both"/>
              <w:rPr>
                <w:b w:val="0"/>
                <w:sz w:val="24"/>
                <w:szCs w:val="24"/>
              </w:rPr>
            </w:pPr>
            <w:r w:rsidRPr="00ED19CE">
              <w:rPr>
                <w:b w:val="0"/>
                <w:sz w:val="24"/>
                <w:szCs w:val="24"/>
              </w:rPr>
              <w:t>Цели предлагаемого правового регулирования</w:t>
            </w:r>
          </w:p>
        </w:tc>
        <w:tc>
          <w:tcPr>
            <w:tcW w:w="954" w:type="pct"/>
          </w:tcPr>
          <w:p w:rsidR="00547F18" w:rsidRPr="00ED19CE" w:rsidRDefault="00547F18" w:rsidP="00547F18">
            <w:pPr>
              <w:pStyle w:val="aff2"/>
              <w:rPr>
                <w:b w:val="0"/>
                <w:sz w:val="24"/>
                <w:szCs w:val="24"/>
              </w:rPr>
            </w:pPr>
          </w:p>
        </w:tc>
      </w:tr>
      <w:tr w:rsidR="00547F18" w:rsidRPr="00ED19CE" w:rsidTr="00ED19CE">
        <w:trPr>
          <w:trHeight w:val="68"/>
        </w:trPr>
        <w:tc>
          <w:tcPr>
            <w:tcW w:w="276" w:type="pct"/>
          </w:tcPr>
          <w:p w:rsidR="00547F18" w:rsidRPr="00ED19CE" w:rsidRDefault="00547F18" w:rsidP="00ED19CE">
            <w:pPr>
              <w:pStyle w:val="aff2"/>
              <w:jc w:val="center"/>
              <w:rPr>
                <w:b w:val="0"/>
                <w:sz w:val="24"/>
                <w:szCs w:val="24"/>
              </w:rPr>
            </w:pPr>
            <w:r w:rsidRPr="00ED19CE">
              <w:rPr>
                <w:b w:val="0"/>
                <w:sz w:val="24"/>
                <w:szCs w:val="24"/>
              </w:rPr>
              <w:t>2.</w:t>
            </w:r>
          </w:p>
        </w:tc>
        <w:tc>
          <w:tcPr>
            <w:tcW w:w="3770" w:type="pct"/>
          </w:tcPr>
          <w:p w:rsidR="00547F18" w:rsidRPr="00ED19CE" w:rsidRDefault="00547F18" w:rsidP="00ED19CE">
            <w:pPr>
              <w:pStyle w:val="aff2"/>
              <w:jc w:val="both"/>
              <w:rPr>
                <w:b w:val="0"/>
                <w:sz w:val="24"/>
                <w:szCs w:val="24"/>
              </w:rPr>
            </w:pPr>
            <w:r w:rsidRPr="00ED19CE">
              <w:rPr>
                <w:b w:val="0"/>
                <w:sz w:val="24"/>
                <w:szCs w:val="24"/>
              </w:rPr>
              <w:t>Оценка количества субъектов предпринимательской и инвестиционной деятельности, иных заинтересованных лиц,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c>
        <w:tc>
          <w:tcPr>
            <w:tcW w:w="954" w:type="pct"/>
          </w:tcPr>
          <w:p w:rsidR="00547F18" w:rsidRPr="00ED19CE" w:rsidRDefault="00547F18" w:rsidP="00547F18">
            <w:pPr>
              <w:pStyle w:val="aff2"/>
              <w:rPr>
                <w:b w:val="0"/>
                <w:sz w:val="24"/>
                <w:szCs w:val="24"/>
              </w:rPr>
            </w:pPr>
          </w:p>
        </w:tc>
      </w:tr>
      <w:tr w:rsidR="00547F18" w:rsidRPr="00ED19CE" w:rsidTr="00ED19CE">
        <w:trPr>
          <w:trHeight w:val="68"/>
        </w:trPr>
        <w:tc>
          <w:tcPr>
            <w:tcW w:w="276" w:type="pct"/>
          </w:tcPr>
          <w:p w:rsidR="00547F18" w:rsidRPr="00ED19CE" w:rsidRDefault="00547F18" w:rsidP="00ED19CE">
            <w:pPr>
              <w:pStyle w:val="aff2"/>
              <w:jc w:val="center"/>
              <w:rPr>
                <w:b w:val="0"/>
                <w:sz w:val="24"/>
                <w:szCs w:val="24"/>
              </w:rPr>
            </w:pPr>
            <w:r w:rsidRPr="00ED19CE">
              <w:rPr>
                <w:b w:val="0"/>
                <w:sz w:val="24"/>
                <w:szCs w:val="24"/>
              </w:rPr>
              <w:t>3.</w:t>
            </w:r>
          </w:p>
        </w:tc>
        <w:tc>
          <w:tcPr>
            <w:tcW w:w="3770" w:type="pct"/>
          </w:tcPr>
          <w:p w:rsidR="00547F18" w:rsidRPr="00ED19CE" w:rsidRDefault="00547F18" w:rsidP="00ED19CE">
            <w:pPr>
              <w:pStyle w:val="aff2"/>
              <w:jc w:val="both"/>
              <w:rPr>
                <w:b w:val="0"/>
                <w:sz w:val="24"/>
                <w:szCs w:val="24"/>
              </w:rPr>
            </w:pPr>
            <w:r w:rsidRPr="00ED19CE">
              <w:rPr>
                <w:b w:val="0"/>
                <w:sz w:val="24"/>
                <w:szCs w:val="24"/>
              </w:rPr>
              <w:t>Описание новых обязательных требований для субъектов предпринимательской и иной экономической деятельности, обязанностей (запретов) для субъектов предпринимательской и инвестиционной деятельности, ответственности за нарушение нормативных правовых актов администрации Кондинского района и Думы Кондинского района, затрагивающих вопросы осуществления предпринимательской и иной экономической деятельности, либо изменение содержания существующих обязательных требований, обязанностей (запретов) и ответственности</w:t>
            </w:r>
          </w:p>
        </w:tc>
        <w:tc>
          <w:tcPr>
            <w:tcW w:w="954" w:type="pct"/>
          </w:tcPr>
          <w:p w:rsidR="00547F18" w:rsidRPr="00ED19CE" w:rsidRDefault="00547F18" w:rsidP="00547F18">
            <w:pPr>
              <w:pStyle w:val="aff2"/>
              <w:rPr>
                <w:b w:val="0"/>
                <w:sz w:val="24"/>
                <w:szCs w:val="24"/>
              </w:rPr>
            </w:pPr>
          </w:p>
        </w:tc>
      </w:tr>
      <w:tr w:rsidR="00547F18" w:rsidRPr="00ED19CE" w:rsidTr="00ED19CE">
        <w:trPr>
          <w:trHeight w:val="68"/>
        </w:trPr>
        <w:tc>
          <w:tcPr>
            <w:tcW w:w="276" w:type="pct"/>
          </w:tcPr>
          <w:p w:rsidR="00547F18" w:rsidRPr="00ED19CE" w:rsidRDefault="00547F18" w:rsidP="00ED19CE">
            <w:pPr>
              <w:pStyle w:val="aff2"/>
              <w:jc w:val="center"/>
              <w:rPr>
                <w:b w:val="0"/>
                <w:sz w:val="24"/>
                <w:szCs w:val="24"/>
              </w:rPr>
            </w:pPr>
            <w:r w:rsidRPr="00ED19CE">
              <w:rPr>
                <w:b w:val="0"/>
                <w:sz w:val="24"/>
                <w:szCs w:val="24"/>
              </w:rPr>
              <w:t>4.</w:t>
            </w:r>
          </w:p>
        </w:tc>
        <w:tc>
          <w:tcPr>
            <w:tcW w:w="3770" w:type="pct"/>
          </w:tcPr>
          <w:p w:rsidR="00547F18" w:rsidRPr="00ED19CE" w:rsidRDefault="00547F18" w:rsidP="00ED19CE">
            <w:pPr>
              <w:pStyle w:val="aff2"/>
              <w:jc w:val="both"/>
              <w:rPr>
                <w:b w:val="0"/>
                <w:sz w:val="24"/>
                <w:szCs w:val="24"/>
              </w:rPr>
            </w:pPr>
            <w:r w:rsidRPr="00ED19CE">
              <w:rPr>
                <w:b w:val="0"/>
                <w:sz w:val="24"/>
                <w:szCs w:val="24"/>
              </w:rPr>
              <w:t>Оценка расходов (доходов) субъектов предпринимательской и иной экономической деятельности, связанных с предлагаемым правовым регулированием</w:t>
            </w:r>
          </w:p>
        </w:tc>
        <w:tc>
          <w:tcPr>
            <w:tcW w:w="954" w:type="pct"/>
          </w:tcPr>
          <w:p w:rsidR="00547F18" w:rsidRPr="00ED19CE" w:rsidRDefault="00547F18" w:rsidP="00547F18">
            <w:pPr>
              <w:pStyle w:val="aff2"/>
              <w:rPr>
                <w:b w:val="0"/>
                <w:sz w:val="24"/>
                <w:szCs w:val="24"/>
              </w:rPr>
            </w:pPr>
          </w:p>
        </w:tc>
      </w:tr>
      <w:tr w:rsidR="00547F18" w:rsidRPr="00ED19CE" w:rsidTr="00ED19CE">
        <w:trPr>
          <w:trHeight w:val="68"/>
        </w:trPr>
        <w:tc>
          <w:tcPr>
            <w:tcW w:w="276" w:type="pct"/>
          </w:tcPr>
          <w:p w:rsidR="00547F18" w:rsidRPr="00ED19CE" w:rsidRDefault="00547F18" w:rsidP="00ED19CE">
            <w:pPr>
              <w:pStyle w:val="aff2"/>
              <w:jc w:val="center"/>
              <w:rPr>
                <w:b w:val="0"/>
                <w:sz w:val="24"/>
                <w:szCs w:val="24"/>
              </w:rPr>
            </w:pPr>
            <w:r w:rsidRPr="00ED19CE">
              <w:rPr>
                <w:b w:val="0"/>
                <w:sz w:val="24"/>
                <w:szCs w:val="24"/>
              </w:rPr>
              <w:t>5.</w:t>
            </w:r>
          </w:p>
        </w:tc>
        <w:tc>
          <w:tcPr>
            <w:tcW w:w="3770" w:type="pct"/>
          </w:tcPr>
          <w:p w:rsidR="00547F18" w:rsidRPr="00ED19CE" w:rsidRDefault="00547F18" w:rsidP="00ED19CE">
            <w:pPr>
              <w:pStyle w:val="aff2"/>
              <w:jc w:val="both"/>
              <w:rPr>
                <w:b w:val="0"/>
                <w:sz w:val="24"/>
                <w:szCs w:val="24"/>
              </w:rPr>
            </w:pPr>
            <w:r w:rsidRPr="00ED19CE">
              <w:rPr>
                <w:b w:val="0"/>
                <w:sz w:val="24"/>
                <w:szCs w:val="24"/>
              </w:rPr>
              <w:t>Планируемый срок вступления в силу предлагаемого правового регулирования</w:t>
            </w:r>
          </w:p>
        </w:tc>
        <w:tc>
          <w:tcPr>
            <w:tcW w:w="954" w:type="pct"/>
          </w:tcPr>
          <w:p w:rsidR="00547F18" w:rsidRPr="00ED19CE" w:rsidRDefault="00547F18" w:rsidP="00547F18">
            <w:pPr>
              <w:pStyle w:val="aff2"/>
              <w:rPr>
                <w:b w:val="0"/>
                <w:sz w:val="24"/>
                <w:szCs w:val="24"/>
              </w:rPr>
            </w:pPr>
          </w:p>
        </w:tc>
      </w:tr>
    </w:tbl>
    <w:p w:rsidR="00547F18" w:rsidRPr="000B0D4B" w:rsidRDefault="00547F18" w:rsidP="000B0D4B">
      <w:pPr>
        <w:pStyle w:val="aff2"/>
        <w:rPr>
          <w:sz w:val="24"/>
          <w:szCs w:val="24"/>
        </w:rPr>
      </w:pPr>
    </w:p>
    <w:p w:rsidR="00547F18" w:rsidRPr="000B0D4B" w:rsidRDefault="00547F18" w:rsidP="000B0D4B">
      <w:pPr>
        <w:widowControl w:val="0"/>
        <w:autoSpaceDE w:val="0"/>
        <w:autoSpaceDN w:val="0"/>
        <w:adjustRightInd w:val="0"/>
        <w:ind w:firstLine="709"/>
        <w:jc w:val="both"/>
      </w:pPr>
      <w:r w:rsidRPr="000B0D4B">
        <w:t>Предложения принимаются по адресу: _______</w:t>
      </w:r>
      <w:r w:rsidR="000B0D4B" w:rsidRPr="000B0D4B">
        <w:t>_________________________</w:t>
      </w:r>
      <w:r w:rsidR="000B0D4B">
        <w:t>__</w:t>
      </w:r>
      <w:r w:rsidR="000B0D4B" w:rsidRPr="000B0D4B">
        <w:t xml:space="preserve">______, </w:t>
      </w:r>
      <w:r w:rsidR="000B0D4B">
        <w:t xml:space="preserve">           </w:t>
      </w:r>
      <w:r w:rsidRPr="000B0D4B">
        <w:t>а также по адресу электронной почты: ______________________________</w:t>
      </w:r>
      <w:r w:rsidR="000B0D4B" w:rsidRPr="000B0D4B">
        <w:t>____</w:t>
      </w:r>
      <w:r w:rsidR="000B0D4B">
        <w:t>__</w:t>
      </w:r>
      <w:r w:rsidR="000B0D4B" w:rsidRPr="000B0D4B">
        <w:t>__</w:t>
      </w:r>
      <w:r w:rsidRPr="000B0D4B">
        <w:t>_______.</w:t>
      </w:r>
    </w:p>
    <w:p w:rsidR="00547F18" w:rsidRPr="000B0D4B" w:rsidRDefault="00547F18" w:rsidP="000B0D4B">
      <w:pPr>
        <w:widowControl w:val="0"/>
        <w:autoSpaceDE w:val="0"/>
        <w:autoSpaceDN w:val="0"/>
        <w:adjustRightInd w:val="0"/>
        <w:jc w:val="both"/>
      </w:pPr>
      <w:r w:rsidRPr="000B0D4B">
        <w:t>Предложения принимаются на портале проектов нормативных правовых актов по</w:t>
      </w:r>
      <w:r w:rsidR="000B0D4B">
        <w:t xml:space="preserve"> </w:t>
      </w:r>
      <w:r w:rsidRPr="000B0D4B">
        <w:t>ссылке: ____________________</w:t>
      </w:r>
      <w:r w:rsidR="000B0D4B">
        <w:t>_____</w:t>
      </w:r>
      <w:r w:rsidRPr="000B0D4B">
        <w:t>______</w:t>
      </w:r>
      <w:r w:rsidR="000B0D4B">
        <w:t>__</w:t>
      </w:r>
      <w:r w:rsidRPr="000B0D4B">
        <w:t>____, а также по адресу электронной</w:t>
      </w:r>
      <w:r w:rsidR="000B0D4B">
        <w:t xml:space="preserve"> </w:t>
      </w:r>
      <w:r w:rsidRPr="000B0D4B">
        <w:t>почты: ___________________________________________________________</w:t>
      </w:r>
      <w:r w:rsidR="000B0D4B">
        <w:t>___________</w:t>
      </w:r>
      <w:r w:rsidRPr="000B0D4B">
        <w:t>_________</w:t>
      </w:r>
    </w:p>
    <w:p w:rsidR="00547F18" w:rsidRPr="000B0D4B" w:rsidRDefault="00547F18" w:rsidP="000B0D4B">
      <w:pPr>
        <w:widowControl w:val="0"/>
        <w:autoSpaceDE w:val="0"/>
        <w:autoSpaceDN w:val="0"/>
        <w:adjustRightInd w:val="0"/>
        <w:jc w:val="center"/>
        <w:rPr>
          <w:sz w:val="20"/>
          <w:szCs w:val="20"/>
        </w:rPr>
      </w:pPr>
      <w:proofErr w:type="gramStart"/>
      <w:r w:rsidRPr="000B0D4B">
        <w:rPr>
          <w:sz w:val="20"/>
          <w:szCs w:val="20"/>
        </w:rPr>
        <w:t>(приводится адрес электронной почты разработчика, указанный в реквизитах</w:t>
      </w:r>
      <w:proofErr w:type="gramEnd"/>
    </w:p>
    <w:p w:rsidR="00547F18" w:rsidRPr="000B0D4B" w:rsidRDefault="00547F18" w:rsidP="000B0D4B">
      <w:pPr>
        <w:widowControl w:val="0"/>
        <w:autoSpaceDE w:val="0"/>
        <w:autoSpaceDN w:val="0"/>
        <w:adjustRightInd w:val="0"/>
        <w:jc w:val="center"/>
        <w:rPr>
          <w:sz w:val="20"/>
          <w:szCs w:val="20"/>
        </w:rPr>
      </w:pPr>
      <w:r w:rsidRPr="000B0D4B">
        <w:rPr>
          <w:sz w:val="20"/>
          <w:szCs w:val="20"/>
        </w:rPr>
        <w:t>официального бланка разработчика)</w:t>
      </w:r>
    </w:p>
    <w:p w:rsidR="00547F18" w:rsidRPr="000B0D4B" w:rsidRDefault="00547F18" w:rsidP="000B0D4B">
      <w:pPr>
        <w:widowControl w:val="0"/>
        <w:autoSpaceDE w:val="0"/>
        <w:autoSpaceDN w:val="0"/>
        <w:adjustRightInd w:val="0"/>
        <w:jc w:val="both"/>
      </w:pPr>
      <w:r w:rsidRPr="000B0D4B">
        <w:t>либо по адресу ______________</w:t>
      </w:r>
      <w:r w:rsidR="000B0D4B">
        <w:t>_____</w:t>
      </w:r>
      <w:r w:rsidRPr="000B0D4B">
        <w:t>______________________________________________</w:t>
      </w:r>
    </w:p>
    <w:p w:rsidR="00547F18" w:rsidRPr="000B0D4B" w:rsidRDefault="00547F18" w:rsidP="000B0D4B">
      <w:pPr>
        <w:widowControl w:val="0"/>
        <w:autoSpaceDE w:val="0"/>
        <w:autoSpaceDN w:val="0"/>
        <w:adjustRightInd w:val="0"/>
        <w:ind w:left="1701"/>
        <w:jc w:val="center"/>
        <w:rPr>
          <w:sz w:val="20"/>
          <w:szCs w:val="20"/>
        </w:rPr>
      </w:pPr>
      <w:r w:rsidRPr="000B0D4B">
        <w:rPr>
          <w:sz w:val="20"/>
          <w:szCs w:val="20"/>
        </w:rPr>
        <w:t>(приводится почтовый адрес разработчика)</w:t>
      </w:r>
    </w:p>
    <w:p w:rsidR="00547F18" w:rsidRPr="000B0D4B" w:rsidRDefault="00547F18" w:rsidP="000B0D4B">
      <w:pPr>
        <w:widowControl w:val="0"/>
        <w:autoSpaceDE w:val="0"/>
        <w:autoSpaceDN w:val="0"/>
        <w:adjustRightInd w:val="0"/>
        <w:ind w:firstLine="709"/>
        <w:jc w:val="both"/>
      </w:pPr>
      <w:r w:rsidRPr="000B0D4B">
        <w:t>Контактное лицо по вопросам проведения публичных консультаций:</w:t>
      </w:r>
      <w:r w:rsidR="000B0D4B">
        <w:t xml:space="preserve"> ______________</w:t>
      </w:r>
    </w:p>
    <w:p w:rsidR="00547F18" w:rsidRPr="000B0D4B" w:rsidRDefault="00547F18" w:rsidP="000B0D4B">
      <w:pPr>
        <w:widowControl w:val="0"/>
        <w:autoSpaceDE w:val="0"/>
        <w:autoSpaceDN w:val="0"/>
        <w:adjustRightInd w:val="0"/>
        <w:jc w:val="both"/>
      </w:pPr>
      <w:r w:rsidRPr="000B0D4B">
        <w:t>_____________________________________________________________________</w:t>
      </w:r>
      <w:r w:rsidR="000B0D4B">
        <w:t>__</w:t>
      </w:r>
      <w:r w:rsidRPr="000B0D4B">
        <w:t>______</w:t>
      </w:r>
    </w:p>
    <w:p w:rsidR="00547F18" w:rsidRPr="000B0D4B" w:rsidRDefault="00547F18" w:rsidP="000B0D4B">
      <w:pPr>
        <w:widowControl w:val="0"/>
        <w:autoSpaceDE w:val="0"/>
        <w:autoSpaceDN w:val="0"/>
        <w:adjustRightInd w:val="0"/>
        <w:jc w:val="both"/>
      </w:pPr>
      <w:r w:rsidRPr="000B0D4B">
        <w:t>_______________________________________________________________________</w:t>
      </w:r>
      <w:r w:rsidR="000B0D4B">
        <w:t>__</w:t>
      </w:r>
      <w:r w:rsidRPr="000B0D4B">
        <w:t>____</w:t>
      </w:r>
    </w:p>
    <w:p w:rsidR="00547F18" w:rsidRPr="000B0D4B" w:rsidRDefault="00547F18" w:rsidP="000B0D4B">
      <w:pPr>
        <w:widowControl w:val="0"/>
        <w:autoSpaceDE w:val="0"/>
        <w:autoSpaceDN w:val="0"/>
        <w:adjustRightInd w:val="0"/>
        <w:jc w:val="center"/>
        <w:rPr>
          <w:sz w:val="20"/>
          <w:szCs w:val="20"/>
        </w:rPr>
      </w:pPr>
      <w:r w:rsidRPr="000B0D4B">
        <w:rPr>
          <w:sz w:val="20"/>
          <w:szCs w:val="20"/>
        </w:rPr>
        <w:t>(должность, Ф.И.О., контактный телефон)</w:t>
      </w:r>
    </w:p>
    <w:p w:rsidR="00547F18" w:rsidRPr="000B0D4B" w:rsidRDefault="00547F18" w:rsidP="005D6970">
      <w:pPr>
        <w:widowControl w:val="0"/>
        <w:autoSpaceDE w:val="0"/>
        <w:autoSpaceDN w:val="0"/>
        <w:adjustRightInd w:val="0"/>
        <w:ind w:firstLine="709"/>
        <w:jc w:val="both"/>
      </w:pPr>
      <w:r w:rsidRPr="000B0D4B">
        <w:t xml:space="preserve">Сроки приема предложений: с </w:t>
      </w:r>
      <w:r w:rsidR="002B4BD3" w:rsidRPr="004D2001">
        <w:t>«_</w:t>
      </w:r>
      <w:r w:rsidR="002B4BD3">
        <w:t>_</w:t>
      </w:r>
      <w:r w:rsidR="002B4BD3" w:rsidRPr="004D2001">
        <w:t>_</w:t>
      </w:r>
      <w:r w:rsidR="002B4BD3">
        <w:t xml:space="preserve">» </w:t>
      </w:r>
      <w:r w:rsidR="002B4BD3" w:rsidRPr="004D2001">
        <w:t>_____</w:t>
      </w:r>
      <w:r w:rsidR="002B4BD3">
        <w:t>______</w:t>
      </w:r>
      <w:r w:rsidR="002B4BD3" w:rsidRPr="004D2001">
        <w:t xml:space="preserve"> года </w:t>
      </w:r>
      <w:r w:rsidRPr="000B0D4B">
        <w:t xml:space="preserve">по </w:t>
      </w:r>
      <w:r w:rsidR="002B4BD3" w:rsidRPr="004D2001">
        <w:t>«_</w:t>
      </w:r>
      <w:r w:rsidR="002B4BD3">
        <w:t>_</w:t>
      </w:r>
      <w:r w:rsidR="002B4BD3" w:rsidRPr="004D2001">
        <w:t>_</w:t>
      </w:r>
      <w:r w:rsidR="002B4BD3">
        <w:t xml:space="preserve">» </w:t>
      </w:r>
      <w:r w:rsidR="002B4BD3" w:rsidRPr="004D2001">
        <w:t>_____</w:t>
      </w:r>
      <w:r w:rsidR="002B4BD3">
        <w:t>______</w:t>
      </w:r>
      <w:r w:rsidR="002B4BD3" w:rsidRPr="004D2001">
        <w:t xml:space="preserve"> года</w:t>
      </w:r>
      <w:r w:rsidRPr="000B0D4B">
        <w:t>.</w:t>
      </w:r>
    </w:p>
    <w:p w:rsidR="00547F18" w:rsidRPr="000B0D4B" w:rsidRDefault="00547F18" w:rsidP="00126CAF">
      <w:pPr>
        <w:widowControl w:val="0"/>
        <w:autoSpaceDE w:val="0"/>
        <w:autoSpaceDN w:val="0"/>
        <w:adjustRightInd w:val="0"/>
        <w:jc w:val="both"/>
      </w:pPr>
    </w:p>
    <w:p w:rsidR="00547F18" w:rsidRPr="000B0D4B" w:rsidRDefault="00547F18" w:rsidP="00126CAF">
      <w:pPr>
        <w:widowControl w:val="0"/>
        <w:autoSpaceDE w:val="0"/>
        <w:autoSpaceDN w:val="0"/>
        <w:adjustRightInd w:val="0"/>
        <w:ind w:firstLine="709"/>
        <w:jc w:val="both"/>
      </w:pPr>
      <w:r w:rsidRPr="000B0D4B">
        <w:t>Место размещения уведомления о проведении публичных консультаций по</w:t>
      </w:r>
      <w:r w:rsidR="00126CAF">
        <w:t xml:space="preserve"> </w:t>
      </w:r>
      <w:r w:rsidRPr="000B0D4B">
        <w:t>проекту муниципального нормативного правового акта в</w:t>
      </w:r>
      <w:r w:rsidR="00126CAF">
        <w:t xml:space="preserve"> </w:t>
      </w:r>
      <w:r w:rsidRPr="000B0D4B">
        <w:t xml:space="preserve">информационно-телекоммуникационной сети </w:t>
      </w:r>
      <w:r w:rsidR="005752BD" w:rsidRPr="000B0D4B">
        <w:t>«</w:t>
      </w:r>
      <w:r w:rsidRPr="000B0D4B">
        <w:t>Интернет</w:t>
      </w:r>
      <w:r w:rsidR="005752BD" w:rsidRPr="000B0D4B">
        <w:t>»</w:t>
      </w:r>
      <w:r w:rsidRPr="000B0D4B">
        <w:t>: _______________</w:t>
      </w:r>
      <w:r w:rsidR="00126CAF">
        <w:t>_________________________________________</w:t>
      </w:r>
      <w:r w:rsidRPr="000B0D4B">
        <w:t>_______.</w:t>
      </w:r>
    </w:p>
    <w:p w:rsidR="00547F18" w:rsidRPr="000B0D4B" w:rsidRDefault="00547F18" w:rsidP="000B0D4B">
      <w:pPr>
        <w:widowControl w:val="0"/>
        <w:autoSpaceDE w:val="0"/>
        <w:autoSpaceDN w:val="0"/>
        <w:adjustRightInd w:val="0"/>
      </w:pPr>
    </w:p>
    <w:p w:rsidR="00547F18" w:rsidRPr="000B0D4B" w:rsidRDefault="00547F18" w:rsidP="00117F53">
      <w:pPr>
        <w:widowControl w:val="0"/>
        <w:autoSpaceDE w:val="0"/>
        <w:autoSpaceDN w:val="0"/>
        <w:adjustRightInd w:val="0"/>
        <w:ind w:firstLine="709"/>
        <w:jc w:val="both"/>
      </w:pPr>
      <w:r w:rsidRPr="000B0D4B">
        <w:t xml:space="preserve">Все поступившие предложения будут рассмотрены не позднее </w:t>
      </w:r>
      <w:r w:rsidR="00117F53" w:rsidRPr="004D2001">
        <w:t>«_</w:t>
      </w:r>
      <w:r w:rsidR="00117F53">
        <w:t>_</w:t>
      </w:r>
      <w:r w:rsidR="00117F53" w:rsidRPr="004D2001">
        <w:t>_</w:t>
      </w:r>
      <w:r w:rsidR="00117F53">
        <w:t xml:space="preserve">» </w:t>
      </w:r>
      <w:r w:rsidR="00117F53" w:rsidRPr="004D2001">
        <w:t>_____</w:t>
      </w:r>
      <w:r w:rsidR="00117F53">
        <w:t>______</w:t>
      </w:r>
      <w:r w:rsidR="00117F53" w:rsidRPr="004D2001">
        <w:t xml:space="preserve"> </w:t>
      </w:r>
      <w:r w:rsidR="00117F53">
        <w:lastRenderedPageBreak/>
        <w:t xml:space="preserve">______ </w:t>
      </w:r>
      <w:r w:rsidR="00117F53" w:rsidRPr="004D2001">
        <w:t>года</w:t>
      </w:r>
      <w:r w:rsidRPr="000B0D4B">
        <w:t>. Сводка предложений будет размещена на портале</w:t>
      </w:r>
      <w:r w:rsidR="00117F53">
        <w:t xml:space="preserve"> </w:t>
      </w:r>
      <w:r w:rsidRPr="000B0D4B">
        <w:t>проектов нормативных правовых актов, а участники публичных консультаций</w:t>
      </w:r>
      <w:r w:rsidR="00117F53">
        <w:t xml:space="preserve"> </w:t>
      </w:r>
      <w:r w:rsidRPr="000B0D4B">
        <w:t xml:space="preserve">письменно проинформированы </w:t>
      </w:r>
      <w:r w:rsidR="00117F53">
        <w:t xml:space="preserve">                  </w:t>
      </w:r>
      <w:r w:rsidRPr="000B0D4B">
        <w:t>о результатах рассмотрения их мнений.</w:t>
      </w:r>
    </w:p>
    <w:p w:rsidR="00547F18" w:rsidRPr="000B0D4B" w:rsidRDefault="00547F18" w:rsidP="00117F53">
      <w:pPr>
        <w:widowControl w:val="0"/>
        <w:autoSpaceDE w:val="0"/>
        <w:autoSpaceDN w:val="0"/>
        <w:adjustRightInd w:val="0"/>
        <w:ind w:firstLine="709"/>
        <w:jc w:val="both"/>
      </w:pPr>
    </w:p>
    <w:p w:rsidR="00547F18" w:rsidRPr="000B0D4B" w:rsidRDefault="00547F18" w:rsidP="00117F53">
      <w:pPr>
        <w:widowControl w:val="0"/>
        <w:autoSpaceDE w:val="0"/>
        <w:autoSpaceDN w:val="0"/>
        <w:adjustRightInd w:val="0"/>
        <w:ind w:firstLine="709"/>
        <w:jc w:val="both"/>
      </w:pPr>
      <w:r w:rsidRPr="000B0D4B">
        <w:t>К уведомлению прилагаются:</w:t>
      </w:r>
    </w:p>
    <w:p w:rsidR="00547F18" w:rsidRPr="000B0D4B" w:rsidRDefault="00547F18" w:rsidP="00117F53">
      <w:pPr>
        <w:widowControl w:val="0"/>
        <w:autoSpaceDE w:val="0"/>
        <w:autoSpaceDN w:val="0"/>
        <w:adjustRightInd w:val="0"/>
        <w:ind w:firstLine="709"/>
        <w:jc w:val="both"/>
      </w:pPr>
      <w:r w:rsidRPr="000B0D4B">
        <w:t>1. Перечень вопросов для участников публичных консультаций.</w:t>
      </w:r>
    </w:p>
    <w:p w:rsidR="00547F18" w:rsidRPr="000B0D4B" w:rsidRDefault="00547F18" w:rsidP="00117F53">
      <w:pPr>
        <w:widowControl w:val="0"/>
        <w:autoSpaceDE w:val="0"/>
        <w:autoSpaceDN w:val="0"/>
        <w:adjustRightInd w:val="0"/>
        <w:ind w:firstLine="709"/>
        <w:jc w:val="both"/>
      </w:pPr>
      <w:r w:rsidRPr="000B0D4B">
        <w:t>2. Иные материалы, которые, по мнению регулирующего органа, позволяют</w:t>
      </w:r>
      <w:r w:rsidR="00117F53">
        <w:t xml:space="preserve"> </w:t>
      </w:r>
      <w:r w:rsidRPr="000B0D4B">
        <w:t>оценить необходимость введения предлагаемого правового регулирования.</w:t>
      </w:r>
    </w:p>
    <w:p w:rsidR="00547F18" w:rsidRPr="000B0D4B" w:rsidRDefault="00547F18" w:rsidP="000B0D4B">
      <w:pPr>
        <w:widowControl w:val="0"/>
        <w:autoSpaceDE w:val="0"/>
        <w:autoSpaceDN w:val="0"/>
        <w:adjustRightInd w:val="0"/>
      </w:pPr>
    </w:p>
    <w:p w:rsidR="00547F18" w:rsidRPr="00CC43DC" w:rsidRDefault="00547F18" w:rsidP="00547F18">
      <w:pPr>
        <w:widowControl w:val="0"/>
        <w:autoSpaceDE w:val="0"/>
        <w:autoSpaceDN w:val="0"/>
        <w:adjustRightInd w:val="0"/>
      </w:pPr>
    </w:p>
    <w:p w:rsidR="00547F18" w:rsidRPr="00CC43DC" w:rsidRDefault="00547F18" w:rsidP="00547F18">
      <w:pPr>
        <w:widowControl w:val="0"/>
        <w:autoSpaceDE w:val="0"/>
        <w:autoSpaceDN w:val="0"/>
        <w:adjustRightInd w:val="0"/>
      </w:pPr>
    </w:p>
    <w:p w:rsidR="00547F18" w:rsidRPr="00CC43DC"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117F53" w:rsidRDefault="00117F53"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Default="00547F18" w:rsidP="00547F18">
      <w:pPr>
        <w:widowControl w:val="0"/>
        <w:autoSpaceDE w:val="0"/>
        <w:autoSpaceDN w:val="0"/>
        <w:adjustRightInd w:val="0"/>
      </w:pPr>
    </w:p>
    <w:p w:rsidR="00547F18" w:rsidRPr="00931BFA" w:rsidRDefault="00547F18" w:rsidP="00743FA9">
      <w:pPr>
        <w:widowControl w:val="0"/>
        <w:autoSpaceDE w:val="0"/>
        <w:autoSpaceDN w:val="0"/>
        <w:adjustRightInd w:val="0"/>
        <w:ind w:left="4962"/>
        <w:outlineLvl w:val="1"/>
      </w:pPr>
      <w:r>
        <w:lastRenderedPageBreak/>
        <w:t>Приложение 5</w:t>
      </w:r>
      <w:r w:rsidR="00743FA9">
        <w:t xml:space="preserve"> </w:t>
      </w:r>
      <w:r w:rsidRPr="00931BFA">
        <w:t xml:space="preserve">к </w:t>
      </w:r>
      <w:r>
        <w:t>Порядку</w:t>
      </w:r>
    </w:p>
    <w:p w:rsidR="00547F18" w:rsidRPr="00743FA9" w:rsidRDefault="00547F18" w:rsidP="00743FA9">
      <w:pPr>
        <w:widowControl w:val="0"/>
        <w:autoSpaceDE w:val="0"/>
        <w:autoSpaceDN w:val="0"/>
        <w:adjustRightInd w:val="0"/>
        <w:jc w:val="center"/>
      </w:pPr>
    </w:p>
    <w:p w:rsidR="00547F18" w:rsidRPr="00C20313" w:rsidRDefault="00547F18" w:rsidP="00743FA9">
      <w:pPr>
        <w:widowControl w:val="0"/>
        <w:autoSpaceDE w:val="0"/>
        <w:autoSpaceDN w:val="0"/>
        <w:adjustRightInd w:val="0"/>
        <w:jc w:val="center"/>
      </w:pPr>
      <w:bookmarkStart w:id="32" w:name="Par510"/>
      <w:bookmarkEnd w:id="32"/>
      <w:r w:rsidRPr="00C20313">
        <w:t>Типовая форма</w:t>
      </w:r>
    </w:p>
    <w:p w:rsidR="00547F18" w:rsidRPr="00C20313" w:rsidRDefault="00547F18" w:rsidP="00743FA9">
      <w:pPr>
        <w:widowControl w:val="0"/>
        <w:autoSpaceDE w:val="0"/>
        <w:autoSpaceDN w:val="0"/>
        <w:adjustRightInd w:val="0"/>
        <w:jc w:val="center"/>
      </w:pPr>
      <w:r w:rsidRPr="00C20313">
        <w:t xml:space="preserve">опросного листа при </w:t>
      </w:r>
      <w:proofErr w:type="gramStart"/>
      <w:r w:rsidRPr="00C20313">
        <w:t>проведении</w:t>
      </w:r>
      <w:proofErr w:type="gramEnd"/>
      <w:r w:rsidRPr="00C20313">
        <w:t xml:space="preserve"> публичных консультаций</w:t>
      </w:r>
    </w:p>
    <w:p w:rsidR="00547F18" w:rsidRPr="00C20313" w:rsidRDefault="00547F18" w:rsidP="00743FA9">
      <w:pPr>
        <w:widowControl w:val="0"/>
        <w:autoSpaceDE w:val="0"/>
        <w:autoSpaceDN w:val="0"/>
        <w:adjustRightInd w:val="0"/>
        <w:jc w:val="center"/>
      </w:pPr>
      <w:r w:rsidRPr="00C20313">
        <w:t>в рамках оценки регулирующего воздействия по проекту</w:t>
      </w:r>
    </w:p>
    <w:p w:rsidR="00547F18" w:rsidRPr="00C20313" w:rsidRDefault="00547F18" w:rsidP="00743FA9">
      <w:pPr>
        <w:widowControl w:val="0"/>
        <w:autoSpaceDE w:val="0"/>
        <w:autoSpaceDN w:val="0"/>
        <w:adjustRightInd w:val="0"/>
        <w:jc w:val="center"/>
      </w:pPr>
      <w:r w:rsidRPr="00C20313">
        <w:t>нормативного правового акта</w:t>
      </w:r>
    </w:p>
    <w:p w:rsidR="00547F18" w:rsidRPr="00C20313" w:rsidRDefault="00547F18" w:rsidP="00743FA9">
      <w:pPr>
        <w:widowControl w:val="0"/>
        <w:autoSpaceDE w:val="0"/>
        <w:autoSpaceDN w:val="0"/>
        <w:adjustRightInd w:val="0"/>
        <w:jc w:val="center"/>
      </w:pPr>
    </w:p>
    <w:tbl>
      <w:tblPr>
        <w:tblStyle w:val="2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957"/>
        <w:gridCol w:w="4898"/>
      </w:tblGrid>
      <w:tr w:rsidR="00547F18" w:rsidRPr="00CC43DC" w:rsidTr="007B3299">
        <w:trPr>
          <w:trHeight w:val="68"/>
        </w:trPr>
        <w:tc>
          <w:tcPr>
            <w:tcW w:w="5000" w:type="pct"/>
            <w:gridSpan w:val="2"/>
          </w:tcPr>
          <w:p w:rsidR="00547F18" w:rsidRPr="00CC43DC" w:rsidRDefault="00547F18" w:rsidP="00547F18">
            <w:pPr>
              <w:widowControl w:val="0"/>
              <w:autoSpaceDE w:val="0"/>
              <w:autoSpaceDN w:val="0"/>
              <w:adjustRightInd w:val="0"/>
              <w:jc w:val="center"/>
            </w:pPr>
            <w:r w:rsidRPr="00CC43DC">
              <w:t>Перечень вопросов в рамках проведения публичного обсуждения</w:t>
            </w:r>
          </w:p>
          <w:p w:rsidR="00547F18" w:rsidRPr="00CC43DC" w:rsidRDefault="00547F18" w:rsidP="00547F18">
            <w:pPr>
              <w:widowControl w:val="0"/>
              <w:autoSpaceDE w:val="0"/>
              <w:autoSpaceDN w:val="0"/>
              <w:adjustRightInd w:val="0"/>
              <w:jc w:val="center"/>
            </w:pPr>
            <w:r w:rsidRPr="00CC43DC">
              <w:t>__________________</w:t>
            </w:r>
            <w:r w:rsidR="007B3299">
              <w:t>______________</w:t>
            </w:r>
            <w:r w:rsidRPr="00CC43DC">
              <w:t>______________________________________________</w:t>
            </w:r>
          </w:p>
          <w:p w:rsidR="00547F18" w:rsidRPr="009B3DD1" w:rsidRDefault="00547F18" w:rsidP="00547F18">
            <w:pPr>
              <w:widowControl w:val="0"/>
              <w:autoSpaceDE w:val="0"/>
              <w:autoSpaceDN w:val="0"/>
              <w:adjustRightInd w:val="0"/>
              <w:jc w:val="center"/>
              <w:rPr>
                <w:sz w:val="20"/>
                <w:szCs w:val="20"/>
              </w:rPr>
            </w:pPr>
            <w:r w:rsidRPr="009B3DD1">
              <w:rPr>
                <w:sz w:val="20"/>
                <w:szCs w:val="20"/>
              </w:rPr>
              <w:t>(наименование проекта нормативного правового акта)</w:t>
            </w:r>
          </w:p>
          <w:p w:rsidR="00547F18" w:rsidRPr="00CC43DC" w:rsidRDefault="00547F18" w:rsidP="007B3299">
            <w:pPr>
              <w:widowControl w:val="0"/>
              <w:autoSpaceDE w:val="0"/>
              <w:autoSpaceDN w:val="0"/>
              <w:adjustRightInd w:val="0"/>
              <w:jc w:val="both"/>
            </w:pPr>
            <w:r w:rsidRPr="00CC43DC">
              <w:t xml:space="preserve">Пожалуйста, заполните данную форму на портале проектов нормативных правовых актов </w:t>
            </w:r>
            <w:r w:rsidR="007B3299">
              <w:t xml:space="preserve">           </w:t>
            </w:r>
            <w:r w:rsidRPr="00CC43DC">
              <w:t>по ссылке ________________________________________________________</w:t>
            </w:r>
            <w:r w:rsidR="007B3299">
              <w:t>__________</w:t>
            </w:r>
            <w:r w:rsidRPr="00CC43DC">
              <w:t>___</w:t>
            </w:r>
          </w:p>
          <w:p w:rsidR="00547F18" w:rsidRPr="009B3DD1" w:rsidRDefault="00547F18" w:rsidP="00547F18">
            <w:pPr>
              <w:widowControl w:val="0"/>
              <w:autoSpaceDE w:val="0"/>
              <w:autoSpaceDN w:val="0"/>
              <w:adjustRightInd w:val="0"/>
              <w:jc w:val="center"/>
              <w:rPr>
                <w:sz w:val="20"/>
                <w:szCs w:val="20"/>
              </w:rPr>
            </w:pPr>
            <w:r w:rsidRPr="009B3DD1">
              <w:rPr>
                <w:sz w:val="20"/>
                <w:szCs w:val="20"/>
              </w:rPr>
              <w:t>(указывается ссылка на место размещения проекта на портале проектов нормативных правовых актов)</w:t>
            </w:r>
          </w:p>
          <w:p w:rsidR="005F6B49" w:rsidRDefault="00547F18" w:rsidP="007B3299">
            <w:pPr>
              <w:widowControl w:val="0"/>
              <w:autoSpaceDE w:val="0"/>
              <w:autoSpaceDN w:val="0"/>
              <w:adjustRightInd w:val="0"/>
              <w:jc w:val="both"/>
            </w:pPr>
            <w:r w:rsidRPr="00CC43DC">
              <w:t>или направьте данную форму по электронной почте на адрес</w:t>
            </w:r>
            <w:r w:rsidR="005F6B49">
              <w:t>: __________________________</w:t>
            </w:r>
          </w:p>
          <w:p w:rsidR="00547F18" w:rsidRPr="00CC43DC" w:rsidRDefault="00547F18" w:rsidP="007B3299">
            <w:pPr>
              <w:widowControl w:val="0"/>
              <w:autoSpaceDE w:val="0"/>
              <w:autoSpaceDN w:val="0"/>
              <w:adjustRightInd w:val="0"/>
              <w:jc w:val="both"/>
            </w:pPr>
            <w:r w:rsidRPr="00CC43DC">
              <w:t xml:space="preserve"> _________________</w:t>
            </w:r>
            <w:r w:rsidR="007B3299">
              <w:t>____</w:t>
            </w:r>
            <w:r w:rsidR="005F6B49">
              <w:t>_____</w:t>
            </w:r>
            <w:r w:rsidR="007B3299">
              <w:t>__</w:t>
            </w:r>
            <w:r w:rsidR="005F6B49">
              <w:t>_</w:t>
            </w:r>
            <w:r w:rsidRPr="00CC43DC">
              <w:t>_</w:t>
            </w:r>
            <w:r w:rsidR="005F6B49">
              <w:t>_</w:t>
            </w:r>
            <w:r w:rsidRPr="00CC43DC">
              <w:t>___ не позднее ________</w:t>
            </w:r>
            <w:r w:rsidR="005F6B49">
              <w:t>____________</w:t>
            </w:r>
            <w:r w:rsidR="007B3299">
              <w:t>_____________</w:t>
            </w:r>
            <w:r w:rsidR="005F6B49">
              <w:t>__</w:t>
            </w:r>
          </w:p>
        </w:tc>
      </w:tr>
      <w:tr w:rsidR="00547F18" w:rsidRPr="00CC43DC" w:rsidTr="007B3299">
        <w:trPr>
          <w:trHeight w:val="68"/>
        </w:trPr>
        <w:tc>
          <w:tcPr>
            <w:tcW w:w="2515" w:type="pct"/>
          </w:tcPr>
          <w:p w:rsidR="00547F18" w:rsidRPr="009B3DD1" w:rsidRDefault="00547F18" w:rsidP="005F6B49">
            <w:pPr>
              <w:widowControl w:val="0"/>
              <w:autoSpaceDE w:val="0"/>
              <w:autoSpaceDN w:val="0"/>
              <w:adjustRightInd w:val="0"/>
              <w:rPr>
                <w:sz w:val="20"/>
                <w:szCs w:val="20"/>
              </w:rPr>
            </w:pPr>
            <w:r w:rsidRPr="009B3DD1">
              <w:rPr>
                <w:sz w:val="20"/>
                <w:szCs w:val="20"/>
              </w:rPr>
              <w:t>(приводится адрес электронной почты разработчика)</w:t>
            </w:r>
          </w:p>
        </w:tc>
        <w:tc>
          <w:tcPr>
            <w:tcW w:w="2485" w:type="pct"/>
          </w:tcPr>
          <w:p w:rsidR="00547F18" w:rsidRPr="009B3DD1" w:rsidRDefault="00547F18" w:rsidP="005F6B49">
            <w:pPr>
              <w:widowControl w:val="0"/>
              <w:autoSpaceDE w:val="0"/>
              <w:autoSpaceDN w:val="0"/>
              <w:adjustRightInd w:val="0"/>
              <w:jc w:val="center"/>
              <w:rPr>
                <w:sz w:val="20"/>
                <w:szCs w:val="20"/>
              </w:rPr>
            </w:pPr>
            <w:r w:rsidRPr="009B3DD1">
              <w:rPr>
                <w:sz w:val="20"/>
                <w:szCs w:val="20"/>
              </w:rPr>
              <w:t>(дата)</w:t>
            </w:r>
          </w:p>
        </w:tc>
      </w:tr>
      <w:tr w:rsidR="00547F18" w:rsidRPr="00CC43DC" w:rsidTr="007B3299">
        <w:trPr>
          <w:trHeight w:val="68"/>
        </w:trPr>
        <w:tc>
          <w:tcPr>
            <w:tcW w:w="5000" w:type="pct"/>
            <w:gridSpan w:val="2"/>
          </w:tcPr>
          <w:p w:rsidR="00547F18" w:rsidRDefault="00547F18" w:rsidP="005F6B49">
            <w:pPr>
              <w:widowControl w:val="0"/>
              <w:autoSpaceDE w:val="0"/>
              <w:autoSpaceDN w:val="0"/>
              <w:adjustRightInd w:val="0"/>
              <w:jc w:val="both"/>
            </w:pPr>
            <w:r w:rsidRPr="00CC43DC">
              <w:t>Регулирующий орган не будет иметь возможности проанализировать позиции, направленные ему после указанного срока.</w:t>
            </w:r>
          </w:p>
          <w:p w:rsidR="005F6B49" w:rsidRPr="00CC43DC" w:rsidRDefault="005F6B49" w:rsidP="005F6B49">
            <w:pPr>
              <w:widowControl w:val="0"/>
              <w:autoSpaceDE w:val="0"/>
              <w:autoSpaceDN w:val="0"/>
              <w:adjustRightInd w:val="0"/>
              <w:jc w:val="both"/>
            </w:pPr>
          </w:p>
        </w:tc>
      </w:tr>
      <w:tr w:rsidR="00547F18" w:rsidRPr="00CC43DC" w:rsidTr="005F6B49">
        <w:trPr>
          <w:trHeight w:val="68"/>
        </w:trPr>
        <w:tc>
          <w:tcPr>
            <w:tcW w:w="5000" w:type="pct"/>
            <w:gridSpan w:val="2"/>
          </w:tcPr>
          <w:p w:rsidR="00547F18" w:rsidRPr="00CC43DC" w:rsidRDefault="00547F18" w:rsidP="00547F18">
            <w:pPr>
              <w:widowControl w:val="0"/>
              <w:autoSpaceDE w:val="0"/>
              <w:autoSpaceDN w:val="0"/>
              <w:adjustRightInd w:val="0"/>
              <w:jc w:val="center"/>
            </w:pPr>
            <w:r w:rsidRPr="00CC43DC">
              <w:t>Контактная информация</w:t>
            </w:r>
          </w:p>
          <w:p w:rsidR="00547F18" w:rsidRPr="00CC43DC" w:rsidRDefault="00547F18" w:rsidP="005F6B49">
            <w:pPr>
              <w:widowControl w:val="0"/>
              <w:autoSpaceDE w:val="0"/>
              <w:autoSpaceDN w:val="0"/>
              <w:adjustRightInd w:val="0"/>
              <w:jc w:val="both"/>
            </w:pPr>
            <w:r w:rsidRPr="00CC43DC">
              <w:t>Наименование организации ______________</w:t>
            </w:r>
            <w:r w:rsidR="005F6B49">
              <w:t>_______</w:t>
            </w:r>
            <w:r w:rsidRPr="00CC43DC">
              <w:t>___________________________________</w:t>
            </w:r>
          </w:p>
          <w:p w:rsidR="00547F18" w:rsidRPr="00CC43DC" w:rsidRDefault="00547F18" w:rsidP="005F6B49">
            <w:pPr>
              <w:widowControl w:val="0"/>
              <w:autoSpaceDE w:val="0"/>
              <w:autoSpaceDN w:val="0"/>
              <w:adjustRightInd w:val="0"/>
              <w:jc w:val="both"/>
            </w:pPr>
            <w:r w:rsidRPr="00CC43DC">
              <w:t>Сфера деятельности организации ________________________</w:t>
            </w:r>
            <w:r w:rsidR="005F6B49">
              <w:t>_______</w:t>
            </w:r>
            <w:r w:rsidRPr="00CC43DC">
              <w:t>____________________</w:t>
            </w:r>
          </w:p>
          <w:p w:rsidR="00547F18" w:rsidRPr="00CC43DC" w:rsidRDefault="00547F18" w:rsidP="005F6B49">
            <w:pPr>
              <w:widowControl w:val="0"/>
              <w:autoSpaceDE w:val="0"/>
              <w:autoSpaceDN w:val="0"/>
              <w:adjustRightInd w:val="0"/>
              <w:jc w:val="both"/>
            </w:pPr>
            <w:r w:rsidRPr="00CC43DC">
              <w:t>Ф.И.О. контактного лица _______________________________________</w:t>
            </w:r>
            <w:r w:rsidR="005F6B49">
              <w:t>_______</w:t>
            </w:r>
            <w:r w:rsidRPr="00CC43DC">
              <w:t>____________</w:t>
            </w:r>
          </w:p>
          <w:p w:rsidR="00547F18" w:rsidRPr="00CC43DC" w:rsidRDefault="00547F18" w:rsidP="005F6B49">
            <w:pPr>
              <w:widowControl w:val="0"/>
              <w:autoSpaceDE w:val="0"/>
              <w:autoSpaceDN w:val="0"/>
              <w:adjustRightInd w:val="0"/>
              <w:jc w:val="both"/>
            </w:pPr>
            <w:r w:rsidRPr="00CC43DC">
              <w:t>Номер контактного телефона _______________________________________</w:t>
            </w:r>
            <w:r w:rsidR="005F6B49">
              <w:t>______</w:t>
            </w:r>
            <w:r w:rsidRPr="00CC43DC">
              <w:t>_________</w:t>
            </w:r>
          </w:p>
          <w:p w:rsidR="00547F18" w:rsidRDefault="00547F18" w:rsidP="005F6B49">
            <w:pPr>
              <w:widowControl w:val="0"/>
              <w:autoSpaceDE w:val="0"/>
              <w:autoSpaceDN w:val="0"/>
              <w:adjustRightInd w:val="0"/>
              <w:jc w:val="both"/>
            </w:pPr>
            <w:r w:rsidRPr="00CC43DC">
              <w:t>Адрес электронной почты _________________________________________</w:t>
            </w:r>
            <w:r w:rsidR="005F6B49">
              <w:t>_______</w:t>
            </w:r>
            <w:r w:rsidRPr="00CC43DC">
              <w:t>_________</w:t>
            </w:r>
          </w:p>
          <w:p w:rsidR="005F6B49" w:rsidRPr="00CC43DC" w:rsidRDefault="005F6B49" w:rsidP="005F6B49">
            <w:pPr>
              <w:widowControl w:val="0"/>
              <w:autoSpaceDE w:val="0"/>
              <w:autoSpaceDN w:val="0"/>
              <w:adjustRightInd w:val="0"/>
              <w:jc w:val="both"/>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t>1. На решение какой проблемы, на Ваш взгляд, направлено предлагаемое правовое регулирование? Актуальная ли данная проблема сегодня?</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w:t>
            </w:r>
            <w:r w:rsidR="00273E18">
              <w:t xml:space="preserve">              </w:t>
            </w:r>
            <w:r w:rsidRPr="00CC43DC">
              <w:t xml:space="preserve">те из них, которые, по Вашему мнению, были бы менее </w:t>
            </w:r>
            <w:proofErr w:type="spellStart"/>
            <w:r w:rsidRPr="00CC43DC">
              <w:t>затратны</w:t>
            </w:r>
            <w:proofErr w:type="spellEnd"/>
            <w:r w:rsidRPr="00CC43DC">
              <w:t xml:space="preserve"> и (или) более эффективны?</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t xml:space="preserve">4. Какие, по Вашему мнению, субъекты предпринимательской, и иной экономической деятельности будут затронуты предлагаемым регулированием (по видам субъектов, </w:t>
            </w:r>
            <w:r w:rsidR="00273E18">
              <w:t xml:space="preserve">                    </w:t>
            </w:r>
            <w:r w:rsidRPr="00CC43DC">
              <w:t>по отраслям, по количеству таких субъектов?)</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t>5.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Кондинский район, насколько точно и недвусмысленно прописаны властные функции и полномочия?</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t>6.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t xml:space="preserve">6.1. </w:t>
            </w:r>
            <w:proofErr w:type="gramStart"/>
            <w:r w:rsidRPr="00CC43DC">
              <w:t xml:space="preserve">Соответствует ли проект нормативного правового акта, устанавливающего (изменяющего) обязательные требования, принципам, установленным Федеральным </w:t>
            </w:r>
            <w:hyperlink r:id="rId12" w:history="1">
              <w:r w:rsidRPr="00CC43DC">
                <w:t>законом</w:t>
              </w:r>
            </w:hyperlink>
            <w:r w:rsidRPr="00CC43DC">
              <w:t xml:space="preserve"> от 31 июля 2020 года </w:t>
            </w:r>
            <w:r>
              <w:t>№</w:t>
            </w:r>
            <w:r w:rsidRPr="00CC43DC">
              <w:t xml:space="preserve"> 247-ФЗ </w:t>
            </w:r>
            <w:r w:rsidR="005752BD">
              <w:t>«</w:t>
            </w:r>
            <w:r w:rsidRPr="00CC43DC">
              <w:t>Об обязательных требованиях в Российской Федерации</w:t>
            </w:r>
            <w:r w:rsidR="005752BD">
              <w:t>»</w:t>
            </w:r>
            <w:r w:rsidRPr="00CC43DC">
              <w:t>.</w:t>
            </w:r>
            <w:proofErr w:type="gramEnd"/>
          </w:p>
        </w:tc>
      </w:tr>
      <w:tr w:rsidR="00D11596" w:rsidRPr="00CC43DC" w:rsidTr="005F6B49">
        <w:trPr>
          <w:trHeight w:val="68"/>
        </w:trPr>
        <w:tc>
          <w:tcPr>
            <w:tcW w:w="5000" w:type="pct"/>
            <w:gridSpan w:val="2"/>
          </w:tcPr>
          <w:p w:rsidR="00D11596" w:rsidRPr="00CC43DC" w:rsidRDefault="00D11596" w:rsidP="00273E18">
            <w:pPr>
              <w:widowControl w:val="0"/>
              <w:autoSpaceDE w:val="0"/>
              <w:autoSpaceDN w:val="0"/>
              <w:adjustRightInd w:val="0"/>
              <w:jc w:val="both"/>
            </w:pPr>
          </w:p>
        </w:tc>
      </w:tr>
      <w:tr w:rsidR="00547F18" w:rsidRPr="00CC43DC" w:rsidTr="005F6B49">
        <w:trPr>
          <w:trHeight w:val="68"/>
        </w:trPr>
        <w:tc>
          <w:tcPr>
            <w:tcW w:w="5000" w:type="pct"/>
            <w:gridSpan w:val="2"/>
          </w:tcPr>
          <w:p w:rsidR="00547F18" w:rsidRPr="00CC43DC" w:rsidRDefault="00547F18" w:rsidP="00273E18">
            <w:pPr>
              <w:widowControl w:val="0"/>
              <w:autoSpaceDE w:val="0"/>
              <w:autoSpaceDN w:val="0"/>
              <w:adjustRightInd w:val="0"/>
              <w:jc w:val="both"/>
            </w:pPr>
            <w:r w:rsidRPr="00CC43DC">
              <w:lastRenderedPageBreak/>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547F18" w:rsidRPr="00CC43DC" w:rsidRDefault="00547F18" w:rsidP="00D11596">
            <w:pPr>
              <w:widowControl w:val="0"/>
              <w:autoSpaceDE w:val="0"/>
              <w:autoSpaceDN w:val="0"/>
              <w:adjustRightInd w:val="0"/>
              <w:ind w:firstLine="709"/>
              <w:jc w:val="both"/>
            </w:pPr>
            <w:r w:rsidRPr="00CC43DC">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547F18" w:rsidRPr="00CC43DC" w:rsidRDefault="00547F18" w:rsidP="00D11596">
            <w:pPr>
              <w:widowControl w:val="0"/>
              <w:autoSpaceDE w:val="0"/>
              <w:autoSpaceDN w:val="0"/>
              <w:adjustRightInd w:val="0"/>
              <w:ind w:firstLine="709"/>
              <w:jc w:val="both"/>
            </w:pPr>
            <w:r w:rsidRPr="00CC43DC">
              <w:t>имеются ли технические ошибки;</w:t>
            </w:r>
          </w:p>
          <w:p w:rsidR="00547F18" w:rsidRPr="00CC43DC" w:rsidRDefault="00547F18" w:rsidP="00D11596">
            <w:pPr>
              <w:widowControl w:val="0"/>
              <w:autoSpaceDE w:val="0"/>
              <w:autoSpaceDN w:val="0"/>
              <w:adjustRightInd w:val="0"/>
              <w:ind w:firstLine="709"/>
              <w:jc w:val="both"/>
            </w:pPr>
            <w:r w:rsidRPr="00CC43DC">
              <w:t>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иной экономической деятельности;</w:t>
            </w:r>
          </w:p>
          <w:p w:rsidR="00547F18" w:rsidRPr="00CC43DC" w:rsidRDefault="00547F18" w:rsidP="00D11596">
            <w:pPr>
              <w:widowControl w:val="0"/>
              <w:autoSpaceDE w:val="0"/>
              <w:autoSpaceDN w:val="0"/>
              <w:adjustRightInd w:val="0"/>
              <w:ind w:firstLine="709"/>
              <w:jc w:val="both"/>
            </w:pPr>
            <w:r w:rsidRPr="00CC43DC">
              <w:t>приводит ли исполнение положения к возникновению избыточных обязанностей для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547F18" w:rsidRPr="00CC43DC" w:rsidRDefault="00547F18" w:rsidP="00D11596">
            <w:pPr>
              <w:widowControl w:val="0"/>
              <w:autoSpaceDE w:val="0"/>
              <w:autoSpaceDN w:val="0"/>
              <w:adjustRightInd w:val="0"/>
              <w:ind w:firstLine="709"/>
              <w:jc w:val="both"/>
            </w:pPr>
            <w:r w:rsidRPr="00CC43DC">
              <w:t>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w:t>
            </w:r>
          </w:p>
          <w:p w:rsidR="00547F18" w:rsidRPr="00CC43DC" w:rsidRDefault="00547F18" w:rsidP="00D11596">
            <w:pPr>
              <w:widowControl w:val="0"/>
              <w:autoSpaceDE w:val="0"/>
              <w:autoSpaceDN w:val="0"/>
              <w:adjustRightInd w:val="0"/>
              <w:ind w:firstLine="709"/>
              <w:jc w:val="both"/>
            </w:pPr>
            <w:r w:rsidRPr="00CC43DC">
              <w:t>создает ли исполнение положений правового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исполнительных органов и должностных лиц, допускает ли возможность избирательного применения норм;</w:t>
            </w:r>
          </w:p>
          <w:p w:rsidR="00547F18" w:rsidRPr="00CC43DC" w:rsidRDefault="00547F18" w:rsidP="00D11596">
            <w:pPr>
              <w:widowControl w:val="0"/>
              <w:autoSpaceDE w:val="0"/>
              <w:autoSpaceDN w:val="0"/>
              <w:adjustRightInd w:val="0"/>
              <w:ind w:firstLine="709"/>
              <w:jc w:val="both"/>
            </w:pPr>
            <w:r w:rsidRPr="00CC43DC">
              <w:t>приводит ли к невозможности совершения законных действий субъектов предпринимательской и иной экономической деятельности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0"/>
              </w:rPr>
            </w:pPr>
          </w:p>
        </w:tc>
      </w:tr>
      <w:tr w:rsidR="00547F18" w:rsidRPr="00CC43DC" w:rsidTr="005F6B49">
        <w:trPr>
          <w:trHeight w:val="68"/>
        </w:trPr>
        <w:tc>
          <w:tcPr>
            <w:tcW w:w="5000" w:type="pct"/>
            <w:gridSpan w:val="2"/>
          </w:tcPr>
          <w:p w:rsidR="00547F18" w:rsidRPr="00CC43DC" w:rsidRDefault="00E92C8D" w:rsidP="00273E18">
            <w:pPr>
              <w:widowControl w:val="0"/>
              <w:autoSpaceDE w:val="0"/>
              <w:autoSpaceDN w:val="0"/>
              <w:adjustRightInd w:val="0"/>
              <w:jc w:val="both"/>
            </w:pPr>
            <w:r>
              <w:t>8</w:t>
            </w:r>
            <w:r w:rsidR="00547F18" w:rsidRPr="00CC43DC">
              <w:t>.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0"/>
              </w:rPr>
            </w:pPr>
          </w:p>
        </w:tc>
      </w:tr>
      <w:tr w:rsidR="00547F18" w:rsidRPr="00CC43DC" w:rsidTr="005F6B49">
        <w:trPr>
          <w:trHeight w:val="68"/>
        </w:trPr>
        <w:tc>
          <w:tcPr>
            <w:tcW w:w="5000" w:type="pct"/>
            <w:gridSpan w:val="2"/>
          </w:tcPr>
          <w:p w:rsidR="00547F18" w:rsidRPr="00CC43DC" w:rsidRDefault="00E92C8D" w:rsidP="00273E18">
            <w:pPr>
              <w:widowControl w:val="0"/>
              <w:autoSpaceDE w:val="0"/>
              <w:autoSpaceDN w:val="0"/>
              <w:adjustRightInd w:val="0"/>
              <w:jc w:val="both"/>
            </w:pPr>
            <w:r>
              <w:t>9</w:t>
            </w:r>
            <w:r w:rsidR="00547F18" w:rsidRPr="00CC43DC">
              <w:t xml:space="preserve">. Оцените издержки (упущенную выгоду) субъектов предпринимательской и иной экономической деятельности, возникающие при введении предлагаемого регулировании, </w:t>
            </w:r>
            <w:r w:rsidR="00D11596">
              <w:t xml:space="preserve">              </w:t>
            </w:r>
            <w:r w:rsidR="00547F18" w:rsidRPr="00CC43DC">
              <w:t>а при возможности и бюджета Кондинского района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E92C8D" w:rsidP="00273E18">
            <w:pPr>
              <w:widowControl w:val="0"/>
              <w:autoSpaceDE w:val="0"/>
              <w:autoSpaceDN w:val="0"/>
              <w:adjustRightInd w:val="0"/>
              <w:jc w:val="both"/>
            </w:pPr>
            <w:r>
              <w:t>10</w:t>
            </w:r>
            <w:r w:rsidR="00547F18" w:rsidRPr="00CC43DC">
              <w:t>.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E92C8D" w:rsidP="00273E18">
            <w:pPr>
              <w:widowControl w:val="0"/>
              <w:autoSpaceDE w:val="0"/>
              <w:autoSpaceDN w:val="0"/>
              <w:adjustRightInd w:val="0"/>
              <w:jc w:val="both"/>
            </w:pPr>
            <w:r>
              <w:t>11</w:t>
            </w:r>
            <w:r w:rsidR="00547F18" w:rsidRPr="00CC43DC">
              <w:t>.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E92C8D" w:rsidP="00273E18">
            <w:pPr>
              <w:widowControl w:val="0"/>
              <w:autoSpaceDE w:val="0"/>
              <w:autoSpaceDN w:val="0"/>
              <w:adjustRightInd w:val="0"/>
              <w:jc w:val="both"/>
            </w:pPr>
            <w:r>
              <w:t>12</w:t>
            </w:r>
            <w:r w:rsidR="00547F18" w:rsidRPr="00CC43DC">
              <w:t>.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E92C8D" w:rsidP="00273E18">
            <w:pPr>
              <w:widowControl w:val="0"/>
              <w:autoSpaceDE w:val="0"/>
              <w:autoSpaceDN w:val="0"/>
              <w:adjustRightInd w:val="0"/>
              <w:jc w:val="both"/>
            </w:pPr>
            <w:r>
              <w:t>13</w:t>
            </w:r>
            <w:r w:rsidR="00547F18" w:rsidRPr="00CC43DC">
              <w:t>. Специальные вопросы, касающиеся конкретных положений и норм предлагаемого государственного регулирования, которые разработчику необходимо пояснить.</w:t>
            </w:r>
          </w:p>
        </w:tc>
      </w:tr>
      <w:tr w:rsidR="00547F18" w:rsidRPr="00CC43DC" w:rsidTr="005F6B49">
        <w:trPr>
          <w:trHeight w:val="68"/>
        </w:trPr>
        <w:tc>
          <w:tcPr>
            <w:tcW w:w="5000" w:type="pct"/>
            <w:gridSpan w:val="2"/>
          </w:tcPr>
          <w:p w:rsidR="00547F18" w:rsidRPr="00D11596" w:rsidRDefault="00547F18" w:rsidP="00273E18">
            <w:pPr>
              <w:widowControl w:val="0"/>
              <w:autoSpaceDE w:val="0"/>
              <w:autoSpaceDN w:val="0"/>
              <w:adjustRightInd w:val="0"/>
              <w:jc w:val="both"/>
              <w:rPr>
                <w:sz w:val="22"/>
              </w:rPr>
            </w:pPr>
          </w:p>
        </w:tc>
      </w:tr>
      <w:tr w:rsidR="00547F18" w:rsidRPr="00CC43DC" w:rsidTr="005F6B49">
        <w:trPr>
          <w:trHeight w:val="68"/>
        </w:trPr>
        <w:tc>
          <w:tcPr>
            <w:tcW w:w="5000" w:type="pct"/>
            <w:gridSpan w:val="2"/>
          </w:tcPr>
          <w:p w:rsidR="00547F18" w:rsidRPr="00CC43DC" w:rsidRDefault="00E92C8D" w:rsidP="00273E18">
            <w:pPr>
              <w:widowControl w:val="0"/>
              <w:autoSpaceDE w:val="0"/>
              <w:autoSpaceDN w:val="0"/>
              <w:adjustRightInd w:val="0"/>
              <w:jc w:val="both"/>
            </w:pPr>
            <w:r>
              <w:t>14</w:t>
            </w:r>
            <w:r w:rsidR="00547F18" w:rsidRPr="00CC43DC">
              <w:t xml:space="preserve">. Иные предложения и замечания, которые, по Вашему мнению, целесообразно учесть </w:t>
            </w:r>
            <w:r w:rsidR="00D11596">
              <w:t xml:space="preserve">                </w:t>
            </w:r>
            <w:r w:rsidR="00547F18" w:rsidRPr="00CC43DC">
              <w:t>в рамках оценки регулирующего воздействия</w:t>
            </w:r>
          </w:p>
        </w:tc>
      </w:tr>
    </w:tbl>
    <w:p w:rsidR="00547F18" w:rsidRPr="00CC43DC" w:rsidRDefault="00547F18" w:rsidP="005A263E">
      <w:pPr>
        <w:widowControl w:val="0"/>
        <w:autoSpaceDE w:val="0"/>
        <w:autoSpaceDN w:val="0"/>
        <w:adjustRightInd w:val="0"/>
        <w:ind w:left="4962"/>
        <w:outlineLvl w:val="1"/>
      </w:pPr>
      <w:r>
        <w:lastRenderedPageBreak/>
        <w:t>Приложение 6</w:t>
      </w:r>
      <w:r w:rsidR="005A263E">
        <w:t xml:space="preserve"> </w:t>
      </w:r>
      <w:r w:rsidRPr="00CC43DC">
        <w:t xml:space="preserve">к </w:t>
      </w:r>
      <w:r>
        <w:t>Порядку</w:t>
      </w:r>
    </w:p>
    <w:p w:rsidR="00547F18" w:rsidRPr="005A263E" w:rsidRDefault="00547F18" w:rsidP="005A263E">
      <w:pPr>
        <w:widowControl w:val="0"/>
        <w:autoSpaceDE w:val="0"/>
        <w:autoSpaceDN w:val="0"/>
        <w:adjustRightInd w:val="0"/>
      </w:pPr>
    </w:p>
    <w:p w:rsidR="00547F18" w:rsidRPr="005A263E" w:rsidRDefault="00547F18" w:rsidP="005A263E">
      <w:pPr>
        <w:widowControl w:val="0"/>
        <w:autoSpaceDE w:val="0"/>
        <w:autoSpaceDN w:val="0"/>
        <w:adjustRightInd w:val="0"/>
        <w:jc w:val="center"/>
      </w:pPr>
      <w:bookmarkStart w:id="33" w:name="Par578"/>
      <w:bookmarkEnd w:id="33"/>
      <w:r w:rsidRPr="005A263E">
        <w:t xml:space="preserve">Форма пояснительной записки к проекту </w:t>
      </w:r>
      <w:proofErr w:type="gramStart"/>
      <w:r w:rsidRPr="005A263E">
        <w:t>муниципального</w:t>
      </w:r>
      <w:proofErr w:type="gramEnd"/>
    </w:p>
    <w:p w:rsidR="00547F18" w:rsidRPr="005A263E" w:rsidRDefault="00547F18" w:rsidP="005A263E">
      <w:pPr>
        <w:widowControl w:val="0"/>
        <w:autoSpaceDE w:val="0"/>
        <w:autoSpaceDN w:val="0"/>
        <w:adjustRightInd w:val="0"/>
        <w:jc w:val="center"/>
      </w:pPr>
      <w:r w:rsidRPr="005A263E">
        <w:t>нормативного правового акта</w:t>
      </w:r>
    </w:p>
    <w:p w:rsidR="00547F18" w:rsidRPr="005A263E" w:rsidRDefault="00547F18" w:rsidP="005A263E">
      <w:pPr>
        <w:widowControl w:val="0"/>
        <w:autoSpaceDE w:val="0"/>
        <w:autoSpaceDN w:val="0"/>
        <w:adjustRightInd w:val="0"/>
        <w:rPr>
          <w:rFonts w:ascii="Courier New" w:hAnsi="Courier New" w:cs="Courier New"/>
        </w:rPr>
      </w:pPr>
    </w:p>
    <w:p w:rsidR="00547F18" w:rsidRPr="005A263E" w:rsidRDefault="00AE2980" w:rsidP="005A7957">
      <w:pPr>
        <w:widowControl w:val="0"/>
        <w:autoSpaceDE w:val="0"/>
        <w:autoSpaceDN w:val="0"/>
        <w:adjustRightInd w:val="0"/>
        <w:ind w:firstLine="709"/>
        <w:jc w:val="both"/>
      </w:pPr>
      <w:r>
        <w:t>П</w:t>
      </w:r>
      <w:r w:rsidR="00547F18" w:rsidRPr="005A263E">
        <w:t xml:space="preserve">роект разработан в соответствии </w:t>
      </w:r>
      <w:proofErr w:type="gramStart"/>
      <w:r w:rsidR="00547F18" w:rsidRPr="005A263E">
        <w:t>с</w:t>
      </w:r>
      <w:proofErr w:type="gramEnd"/>
      <w:r w:rsidR="00547F18" w:rsidRPr="005A263E">
        <w:t>:</w:t>
      </w:r>
      <w:r w:rsidR="005A7957">
        <w:t xml:space="preserve"> ___________________________</w:t>
      </w:r>
      <w:r>
        <w:t>_________</w:t>
      </w:r>
      <w:r w:rsidR="005A7957">
        <w:t>_____</w:t>
      </w:r>
    </w:p>
    <w:p w:rsidR="00547F18" w:rsidRPr="005A263E" w:rsidRDefault="00547F18" w:rsidP="005A7957">
      <w:pPr>
        <w:widowControl w:val="0"/>
        <w:autoSpaceDE w:val="0"/>
        <w:autoSpaceDN w:val="0"/>
        <w:adjustRightInd w:val="0"/>
        <w:jc w:val="both"/>
      </w:pPr>
      <w:r w:rsidRPr="005A263E">
        <w:t>__________________________________________________</w:t>
      </w:r>
      <w:r w:rsidR="005A7957">
        <w:t>___</w:t>
      </w:r>
      <w:r w:rsidRPr="005A263E">
        <w:t>_________________________</w:t>
      </w:r>
    </w:p>
    <w:p w:rsidR="00547F18" w:rsidRPr="005A7957" w:rsidRDefault="00547F18" w:rsidP="005A7957">
      <w:pPr>
        <w:widowControl w:val="0"/>
        <w:autoSpaceDE w:val="0"/>
        <w:autoSpaceDN w:val="0"/>
        <w:adjustRightInd w:val="0"/>
        <w:jc w:val="center"/>
        <w:rPr>
          <w:sz w:val="20"/>
          <w:szCs w:val="20"/>
        </w:rPr>
      </w:pPr>
      <w:r w:rsidRPr="005A7957">
        <w:rPr>
          <w:sz w:val="20"/>
          <w:szCs w:val="20"/>
        </w:rPr>
        <w:t>(место для текстового описания)</w:t>
      </w:r>
    </w:p>
    <w:p w:rsidR="00547F18" w:rsidRPr="005A263E" w:rsidRDefault="00547F18" w:rsidP="005A7957">
      <w:pPr>
        <w:widowControl w:val="0"/>
        <w:autoSpaceDE w:val="0"/>
        <w:autoSpaceDN w:val="0"/>
        <w:adjustRightInd w:val="0"/>
        <w:ind w:firstLine="709"/>
        <w:jc w:val="both"/>
      </w:pPr>
      <w:r w:rsidRPr="005A263E">
        <w:t>1. Сведения о проблеме, на решение которой направлено предлагаемое</w:t>
      </w:r>
      <w:r w:rsidR="005A7957">
        <w:t xml:space="preserve"> </w:t>
      </w:r>
      <w:r w:rsidRPr="005A263E">
        <w:t>проектом муниципального нормативного правового акта правовое регулирование,</w:t>
      </w:r>
      <w:r w:rsidR="005A7957">
        <w:t xml:space="preserve"> </w:t>
      </w:r>
      <w:r w:rsidRPr="005A263E">
        <w:t>оценка негативных эффектов от наличия данной проблемы:</w:t>
      </w:r>
      <w:r w:rsidR="005A7957">
        <w:t xml:space="preserve"> _____________________________________________</w:t>
      </w:r>
    </w:p>
    <w:p w:rsidR="00547F18" w:rsidRPr="005A263E" w:rsidRDefault="00547F18" w:rsidP="005A7957">
      <w:pPr>
        <w:widowControl w:val="0"/>
        <w:autoSpaceDE w:val="0"/>
        <w:autoSpaceDN w:val="0"/>
        <w:adjustRightInd w:val="0"/>
        <w:jc w:val="both"/>
      </w:pPr>
      <w:r w:rsidRPr="005A263E">
        <w:t>_______________________________________________________</w:t>
      </w:r>
      <w:r w:rsidR="005A7957">
        <w:t>_____</w:t>
      </w:r>
      <w:r w:rsidRPr="005A263E">
        <w:t>____________________</w:t>
      </w:r>
    </w:p>
    <w:p w:rsidR="00547F18" w:rsidRPr="005A7957" w:rsidRDefault="00547F18" w:rsidP="005A7957">
      <w:pPr>
        <w:widowControl w:val="0"/>
        <w:autoSpaceDE w:val="0"/>
        <w:autoSpaceDN w:val="0"/>
        <w:adjustRightInd w:val="0"/>
        <w:jc w:val="center"/>
        <w:rPr>
          <w:sz w:val="20"/>
          <w:szCs w:val="20"/>
        </w:rPr>
      </w:pPr>
      <w:r w:rsidRPr="005A7957">
        <w:rPr>
          <w:sz w:val="20"/>
          <w:szCs w:val="20"/>
        </w:rPr>
        <w:t>(место для текстового описания)</w:t>
      </w:r>
    </w:p>
    <w:p w:rsidR="00547F18" w:rsidRPr="005A263E" w:rsidRDefault="00547F18" w:rsidP="005A7957">
      <w:pPr>
        <w:widowControl w:val="0"/>
        <w:autoSpaceDE w:val="0"/>
        <w:autoSpaceDN w:val="0"/>
        <w:adjustRightInd w:val="0"/>
        <w:ind w:firstLine="709"/>
        <w:jc w:val="both"/>
      </w:pPr>
      <w:r w:rsidRPr="005A263E">
        <w:t>2. Описание субъектов предпринимательской и иной экономической</w:t>
      </w:r>
      <w:r w:rsidR="005A7957">
        <w:t xml:space="preserve"> </w:t>
      </w:r>
      <w:r w:rsidRPr="005A263E">
        <w:t>деятельности, интересы которых будут затронуты предлагаемым проектом</w:t>
      </w:r>
      <w:r w:rsidR="005A7957">
        <w:t xml:space="preserve"> </w:t>
      </w:r>
      <w:r w:rsidRPr="005A263E">
        <w:t>нормативного правового акта правовым регулированием (их количественная</w:t>
      </w:r>
      <w:r w:rsidR="005A7957">
        <w:t xml:space="preserve"> </w:t>
      </w:r>
      <w:r w:rsidRPr="005A263E">
        <w:t>оценка):</w:t>
      </w:r>
      <w:r w:rsidR="005A7957">
        <w:t xml:space="preserve"> ________________________________</w:t>
      </w:r>
    </w:p>
    <w:p w:rsidR="00547F18" w:rsidRPr="005A263E" w:rsidRDefault="00547F18" w:rsidP="005A7957">
      <w:pPr>
        <w:widowControl w:val="0"/>
        <w:autoSpaceDE w:val="0"/>
        <w:autoSpaceDN w:val="0"/>
        <w:adjustRightInd w:val="0"/>
        <w:jc w:val="both"/>
      </w:pPr>
      <w:r w:rsidRPr="005A263E">
        <w:t>_______________________________________________________________</w:t>
      </w:r>
      <w:r w:rsidR="005A7957">
        <w:t>___</w:t>
      </w:r>
      <w:r w:rsidRPr="005A263E">
        <w:t>____________</w:t>
      </w:r>
    </w:p>
    <w:p w:rsidR="00547F18" w:rsidRPr="005A7957" w:rsidRDefault="00547F18" w:rsidP="005A7957">
      <w:pPr>
        <w:widowControl w:val="0"/>
        <w:autoSpaceDE w:val="0"/>
        <w:autoSpaceDN w:val="0"/>
        <w:adjustRightInd w:val="0"/>
        <w:jc w:val="center"/>
        <w:rPr>
          <w:sz w:val="20"/>
          <w:szCs w:val="20"/>
        </w:rPr>
      </w:pPr>
      <w:r w:rsidRPr="005A7957">
        <w:rPr>
          <w:sz w:val="20"/>
          <w:szCs w:val="20"/>
        </w:rPr>
        <w:t>(место для текстового описания)</w:t>
      </w:r>
    </w:p>
    <w:p w:rsidR="00547F18" w:rsidRPr="005A263E" w:rsidRDefault="00547F18" w:rsidP="005A7957">
      <w:pPr>
        <w:widowControl w:val="0"/>
        <w:autoSpaceDE w:val="0"/>
        <w:autoSpaceDN w:val="0"/>
        <w:adjustRightInd w:val="0"/>
        <w:ind w:firstLine="709"/>
        <w:jc w:val="both"/>
      </w:pPr>
      <w:r w:rsidRPr="005A263E">
        <w:t>3. Основные группы субъектов предпринимательской и инвестиционной</w:t>
      </w:r>
      <w:r w:rsidR="005A7957">
        <w:t xml:space="preserve"> </w:t>
      </w:r>
      <w:r w:rsidRPr="005A263E">
        <w:t>деятельности, иные заинтересованные лица, включая органы государственной</w:t>
      </w:r>
      <w:r w:rsidR="005A7957">
        <w:t xml:space="preserve"> </w:t>
      </w:r>
      <w:r w:rsidRPr="005A263E">
        <w:t>власти, органы местного самоуправления, интересы которых затрагиваются</w:t>
      </w:r>
      <w:r w:rsidR="005A7957">
        <w:t xml:space="preserve"> </w:t>
      </w:r>
      <w:r w:rsidRPr="005A263E">
        <w:t>регулированием, установленным муниципальным нормативным правовым актом, и</w:t>
      </w:r>
      <w:r w:rsidR="005A7957">
        <w:t xml:space="preserve"> </w:t>
      </w:r>
      <w:r w:rsidRPr="005A263E">
        <w:t>их количественная оценка:</w:t>
      </w:r>
    </w:p>
    <w:p w:rsidR="00547F18" w:rsidRPr="005A263E" w:rsidRDefault="00547F18" w:rsidP="005A7957">
      <w:pPr>
        <w:widowControl w:val="0"/>
        <w:autoSpaceDE w:val="0"/>
        <w:autoSpaceDN w:val="0"/>
        <w:adjustRightInd w:val="0"/>
        <w:jc w:val="both"/>
      </w:pPr>
      <w:r w:rsidRPr="005A263E">
        <w:t>____________________________________________________</w:t>
      </w:r>
      <w:r w:rsidR="005A7957">
        <w:t>____</w:t>
      </w:r>
      <w:r w:rsidRPr="005A263E">
        <w:t>_______________________</w:t>
      </w:r>
    </w:p>
    <w:p w:rsidR="00547F18" w:rsidRPr="005A7957" w:rsidRDefault="00547F18" w:rsidP="005A7957">
      <w:pPr>
        <w:widowControl w:val="0"/>
        <w:autoSpaceDE w:val="0"/>
        <w:autoSpaceDN w:val="0"/>
        <w:adjustRightInd w:val="0"/>
        <w:jc w:val="center"/>
        <w:rPr>
          <w:sz w:val="20"/>
          <w:szCs w:val="20"/>
        </w:rPr>
      </w:pPr>
      <w:r w:rsidRPr="005A7957">
        <w:rPr>
          <w:sz w:val="20"/>
          <w:szCs w:val="20"/>
        </w:rPr>
        <w:t>(место для текстового описания)</w:t>
      </w:r>
    </w:p>
    <w:p w:rsidR="00547F18" w:rsidRPr="005A263E" w:rsidRDefault="00547F18" w:rsidP="005A7957">
      <w:pPr>
        <w:widowControl w:val="0"/>
        <w:autoSpaceDE w:val="0"/>
        <w:autoSpaceDN w:val="0"/>
        <w:adjustRightInd w:val="0"/>
        <w:ind w:firstLine="709"/>
        <w:jc w:val="both"/>
      </w:pPr>
      <w:r w:rsidRPr="005A263E">
        <w:t>4. Описание новых (изменяемых) обязательных требований для субъектов</w:t>
      </w:r>
      <w:r w:rsidR="005A7957">
        <w:t xml:space="preserve"> </w:t>
      </w:r>
      <w:r w:rsidRPr="005A263E">
        <w:t>предпринимательской и иной экономической деятельности, обязанностей,</w:t>
      </w:r>
      <w:r w:rsidR="005A7957">
        <w:t xml:space="preserve"> </w:t>
      </w:r>
      <w:r w:rsidRPr="005A263E">
        <w:t>запретов для субъектов предпринимательской и инвестиционной деятельности,</w:t>
      </w:r>
      <w:r w:rsidR="005A7957">
        <w:t xml:space="preserve"> </w:t>
      </w:r>
      <w:r w:rsidRPr="005A263E">
        <w:t>ответственности за нарушение нормативных правовых актов администрации</w:t>
      </w:r>
      <w:r w:rsidR="005A7957">
        <w:t xml:space="preserve"> </w:t>
      </w:r>
      <w:r w:rsidRPr="005A263E">
        <w:t>Кондинского района и Думы Кондинского района, затрагивающих вопросы</w:t>
      </w:r>
      <w:r w:rsidR="005A7957">
        <w:t xml:space="preserve"> </w:t>
      </w:r>
      <w:r w:rsidRPr="005A263E">
        <w:t>осуществления предпринимательской и иной экономической деятельности:</w:t>
      </w:r>
      <w:r w:rsidR="005A7957">
        <w:t xml:space="preserve"> _____________________________________________________</w:t>
      </w:r>
    </w:p>
    <w:p w:rsidR="00547F18" w:rsidRPr="005A263E" w:rsidRDefault="00547F18" w:rsidP="005A7957">
      <w:pPr>
        <w:widowControl w:val="0"/>
        <w:autoSpaceDE w:val="0"/>
        <w:autoSpaceDN w:val="0"/>
        <w:adjustRightInd w:val="0"/>
        <w:jc w:val="both"/>
      </w:pPr>
      <w:r w:rsidRPr="005A263E">
        <w:t>_____________________________</w:t>
      </w:r>
      <w:r w:rsidR="005A7957">
        <w:t>__</w:t>
      </w:r>
      <w:r w:rsidRPr="005A263E">
        <w:t>______________________________________________</w:t>
      </w:r>
    </w:p>
    <w:p w:rsidR="00547F18" w:rsidRPr="005A7957" w:rsidRDefault="00547F18" w:rsidP="005A7957">
      <w:pPr>
        <w:widowControl w:val="0"/>
        <w:autoSpaceDE w:val="0"/>
        <w:autoSpaceDN w:val="0"/>
        <w:adjustRightInd w:val="0"/>
        <w:jc w:val="center"/>
        <w:rPr>
          <w:sz w:val="20"/>
          <w:szCs w:val="20"/>
        </w:rPr>
      </w:pPr>
      <w:r w:rsidRPr="005A7957">
        <w:rPr>
          <w:sz w:val="20"/>
          <w:szCs w:val="20"/>
        </w:rPr>
        <w:t>(место для текстового описания)</w:t>
      </w:r>
    </w:p>
    <w:p w:rsidR="00547F18" w:rsidRPr="005A263E" w:rsidRDefault="00547F18" w:rsidP="005A7957">
      <w:pPr>
        <w:widowControl w:val="0"/>
        <w:autoSpaceDE w:val="0"/>
        <w:autoSpaceDN w:val="0"/>
        <w:adjustRightInd w:val="0"/>
        <w:ind w:firstLine="709"/>
        <w:jc w:val="both"/>
      </w:pPr>
      <w:r w:rsidRPr="005A263E">
        <w:t>5. Оценка расходов субъектов предпринимательской и иной экономической</w:t>
      </w:r>
      <w:r w:rsidR="005A7957">
        <w:t xml:space="preserve"> </w:t>
      </w:r>
      <w:r w:rsidRPr="005A263E">
        <w:t xml:space="preserve">деятельности, связанных с необходимостью соблюдать </w:t>
      </w:r>
      <w:proofErr w:type="gramStart"/>
      <w:r w:rsidRPr="005A263E">
        <w:t>требования</w:t>
      </w:r>
      <w:proofErr w:type="gramEnd"/>
      <w:r w:rsidR="005A7957">
        <w:t xml:space="preserve"> </w:t>
      </w:r>
      <w:r w:rsidRPr="005A263E">
        <w:t>устанавливаемого проектом нормативного правового акта правового</w:t>
      </w:r>
      <w:r w:rsidR="005A7957">
        <w:t xml:space="preserve"> </w:t>
      </w:r>
      <w:r w:rsidRPr="005A263E">
        <w:t>регулирования:</w:t>
      </w:r>
      <w:r w:rsidR="005A7957">
        <w:t xml:space="preserve"> ______________________</w:t>
      </w:r>
    </w:p>
    <w:p w:rsidR="00547F18" w:rsidRPr="005A263E" w:rsidRDefault="00547F18" w:rsidP="005A7957">
      <w:pPr>
        <w:widowControl w:val="0"/>
        <w:autoSpaceDE w:val="0"/>
        <w:autoSpaceDN w:val="0"/>
        <w:adjustRightInd w:val="0"/>
        <w:jc w:val="both"/>
      </w:pPr>
      <w:r w:rsidRPr="005A263E">
        <w:t>________________________________________________________</w:t>
      </w:r>
      <w:r w:rsidR="005A7957">
        <w:t>__</w:t>
      </w:r>
      <w:r w:rsidRPr="005A263E">
        <w:t>___________________</w:t>
      </w:r>
    </w:p>
    <w:p w:rsidR="00547F18" w:rsidRPr="005A7957" w:rsidRDefault="00547F18" w:rsidP="005A7957">
      <w:pPr>
        <w:widowControl w:val="0"/>
        <w:autoSpaceDE w:val="0"/>
        <w:autoSpaceDN w:val="0"/>
        <w:adjustRightInd w:val="0"/>
        <w:jc w:val="center"/>
        <w:rPr>
          <w:sz w:val="20"/>
          <w:szCs w:val="20"/>
        </w:rPr>
      </w:pPr>
      <w:r w:rsidRPr="005A7957">
        <w:rPr>
          <w:sz w:val="20"/>
          <w:szCs w:val="20"/>
        </w:rPr>
        <w:t>(место для текстового описания)</w:t>
      </w:r>
    </w:p>
    <w:p w:rsidR="00547F18" w:rsidRPr="005A263E" w:rsidRDefault="00547F18" w:rsidP="005A7957">
      <w:pPr>
        <w:widowControl w:val="0"/>
        <w:autoSpaceDE w:val="0"/>
        <w:autoSpaceDN w:val="0"/>
        <w:adjustRightInd w:val="0"/>
        <w:ind w:firstLine="709"/>
        <w:jc w:val="both"/>
      </w:pPr>
      <w:r w:rsidRPr="005A263E">
        <w:t>6. Оценка рисков невозможности решения проблемы предложенным способом,</w:t>
      </w:r>
      <w:r w:rsidR="005A7957">
        <w:t xml:space="preserve"> </w:t>
      </w:r>
      <w:r w:rsidRPr="005A263E">
        <w:t>рисков непредвиденных негативных последствий:</w:t>
      </w:r>
      <w:r w:rsidR="005A7957">
        <w:t xml:space="preserve"> ___________________________________________</w:t>
      </w:r>
    </w:p>
    <w:p w:rsidR="00547F18" w:rsidRPr="005A263E" w:rsidRDefault="00547F18" w:rsidP="005A7957">
      <w:pPr>
        <w:widowControl w:val="0"/>
        <w:autoSpaceDE w:val="0"/>
        <w:autoSpaceDN w:val="0"/>
        <w:adjustRightInd w:val="0"/>
        <w:jc w:val="both"/>
      </w:pPr>
      <w:r w:rsidRPr="005A263E">
        <w:t>________________________________________________________</w:t>
      </w:r>
      <w:r w:rsidR="005A7957">
        <w:t>__</w:t>
      </w:r>
      <w:r w:rsidRPr="005A263E">
        <w:t>___________________</w:t>
      </w:r>
    </w:p>
    <w:p w:rsidR="00547F18" w:rsidRPr="005A7957" w:rsidRDefault="00547F18" w:rsidP="005A7957">
      <w:pPr>
        <w:widowControl w:val="0"/>
        <w:autoSpaceDE w:val="0"/>
        <w:autoSpaceDN w:val="0"/>
        <w:adjustRightInd w:val="0"/>
        <w:jc w:val="center"/>
        <w:rPr>
          <w:sz w:val="20"/>
          <w:szCs w:val="20"/>
        </w:rPr>
      </w:pPr>
      <w:r w:rsidRPr="005A7957">
        <w:rPr>
          <w:sz w:val="20"/>
          <w:szCs w:val="20"/>
        </w:rPr>
        <w:t>(место для текстового описания)</w:t>
      </w:r>
    </w:p>
    <w:p w:rsidR="00547F18" w:rsidRPr="005A263E" w:rsidRDefault="00547F18" w:rsidP="005A263E">
      <w:pPr>
        <w:widowControl w:val="0"/>
        <w:autoSpaceDE w:val="0"/>
        <w:autoSpaceDN w:val="0"/>
        <w:adjustRightInd w:val="0"/>
      </w:pPr>
    </w:p>
    <w:p w:rsidR="00547F18" w:rsidRPr="005A263E" w:rsidRDefault="00547F18" w:rsidP="005A263E">
      <w:pPr>
        <w:widowControl w:val="0"/>
        <w:autoSpaceDE w:val="0"/>
        <w:autoSpaceDN w:val="0"/>
        <w:adjustRightInd w:val="0"/>
      </w:pPr>
    </w:p>
    <w:p w:rsidR="00547F18" w:rsidRPr="005A263E" w:rsidRDefault="00547F18" w:rsidP="005A263E">
      <w:pPr>
        <w:widowControl w:val="0"/>
        <w:autoSpaceDE w:val="0"/>
        <w:autoSpaceDN w:val="0"/>
        <w:adjustRightInd w:val="0"/>
      </w:pPr>
    </w:p>
    <w:p w:rsidR="00547F18" w:rsidRPr="00CC43DC" w:rsidRDefault="00547F18" w:rsidP="00547F18">
      <w:pPr>
        <w:widowControl w:val="0"/>
        <w:autoSpaceDE w:val="0"/>
        <w:autoSpaceDN w:val="0"/>
        <w:adjustRightInd w:val="0"/>
      </w:pPr>
    </w:p>
    <w:p w:rsidR="00547F18" w:rsidRPr="00CC43DC" w:rsidRDefault="00547F18" w:rsidP="00547F18">
      <w:pPr>
        <w:widowControl w:val="0"/>
        <w:autoSpaceDE w:val="0"/>
        <w:autoSpaceDN w:val="0"/>
        <w:adjustRightInd w:val="0"/>
      </w:pPr>
    </w:p>
    <w:p w:rsidR="00547F18" w:rsidRDefault="00547F18" w:rsidP="00547F18">
      <w:pPr>
        <w:tabs>
          <w:tab w:val="left" w:pos="4962"/>
        </w:tabs>
        <w:spacing w:after="200" w:line="276" w:lineRule="auto"/>
        <w:rPr>
          <w:rFonts w:ascii="Calibri" w:hAnsi="Calibri"/>
          <w:sz w:val="22"/>
          <w:szCs w:val="22"/>
        </w:rPr>
      </w:pPr>
    </w:p>
    <w:p w:rsidR="00F65418" w:rsidRDefault="00F65418" w:rsidP="00547F18">
      <w:pPr>
        <w:tabs>
          <w:tab w:val="left" w:pos="4962"/>
        </w:tabs>
        <w:spacing w:after="200" w:line="276" w:lineRule="auto"/>
        <w:rPr>
          <w:rFonts w:ascii="Calibri" w:hAnsi="Calibri"/>
          <w:sz w:val="22"/>
          <w:szCs w:val="22"/>
        </w:rPr>
      </w:pPr>
    </w:p>
    <w:p w:rsidR="00F65418" w:rsidRDefault="00F65418" w:rsidP="00547F18">
      <w:pPr>
        <w:tabs>
          <w:tab w:val="left" w:pos="4962"/>
        </w:tabs>
        <w:spacing w:after="200" w:line="276" w:lineRule="auto"/>
        <w:rPr>
          <w:rFonts w:ascii="Calibri" w:hAnsi="Calibri"/>
          <w:sz w:val="22"/>
          <w:szCs w:val="22"/>
        </w:rPr>
      </w:pPr>
    </w:p>
    <w:p w:rsidR="00F65418" w:rsidRPr="00CC43DC" w:rsidRDefault="00F65418" w:rsidP="00547F18">
      <w:pPr>
        <w:tabs>
          <w:tab w:val="left" w:pos="4962"/>
        </w:tabs>
        <w:spacing w:after="200" w:line="276" w:lineRule="auto"/>
        <w:rPr>
          <w:rFonts w:ascii="Calibri" w:hAnsi="Calibri"/>
          <w:sz w:val="22"/>
          <w:szCs w:val="22"/>
        </w:rPr>
      </w:pPr>
    </w:p>
    <w:p w:rsidR="00547F18" w:rsidRDefault="00547F18" w:rsidP="00547F18">
      <w:pPr>
        <w:pStyle w:val="aff2"/>
        <w:jc w:val="right"/>
        <w:rPr>
          <w:sz w:val="24"/>
          <w:szCs w:val="24"/>
        </w:rPr>
      </w:pPr>
    </w:p>
    <w:p w:rsidR="00547F18" w:rsidRPr="00F65418" w:rsidRDefault="00547F18" w:rsidP="00F65418">
      <w:pPr>
        <w:pStyle w:val="aff2"/>
        <w:ind w:left="4962"/>
        <w:rPr>
          <w:b w:val="0"/>
          <w:sz w:val="24"/>
          <w:szCs w:val="24"/>
        </w:rPr>
      </w:pPr>
      <w:r w:rsidRPr="00F65418">
        <w:rPr>
          <w:b w:val="0"/>
          <w:sz w:val="24"/>
          <w:szCs w:val="24"/>
        </w:rPr>
        <w:lastRenderedPageBreak/>
        <w:t>Приложение 7 к Порядку</w:t>
      </w:r>
    </w:p>
    <w:p w:rsidR="00547F18" w:rsidRPr="00F65418" w:rsidRDefault="00547F18" w:rsidP="00F65418">
      <w:pPr>
        <w:pStyle w:val="aff2"/>
        <w:jc w:val="center"/>
        <w:rPr>
          <w:b w:val="0"/>
          <w:sz w:val="24"/>
          <w:szCs w:val="24"/>
        </w:rPr>
      </w:pPr>
    </w:p>
    <w:p w:rsidR="00547F18" w:rsidRPr="00F65418" w:rsidRDefault="00547F18" w:rsidP="00F65418">
      <w:pPr>
        <w:pStyle w:val="aff2"/>
        <w:jc w:val="center"/>
        <w:rPr>
          <w:b w:val="0"/>
          <w:sz w:val="24"/>
          <w:szCs w:val="24"/>
        </w:rPr>
      </w:pPr>
      <w:r w:rsidRPr="00F65418">
        <w:rPr>
          <w:b w:val="0"/>
          <w:sz w:val="24"/>
          <w:szCs w:val="24"/>
        </w:rPr>
        <w:t>Форма сводного отчета о результатах проведения</w:t>
      </w:r>
    </w:p>
    <w:p w:rsidR="00547F18" w:rsidRPr="00F65418" w:rsidRDefault="00547F18" w:rsidP="00F65418">
      <w:pPr>
        <w:pStyle w:val="aff2"/>
        <w:jc w:val="center"/>
        <w:rPr>
          <w:b w:val="0"/>
          <w:sz w:val="24"/>
          <w:szCs w:val="24"/>
        </w:rPr>
      </w:pPr>
      <w:r w:rsidRPr="00F65418">
        <w:rPr>
          <w:b w:val="0"/>
          <w:sz w:val="24"/>
          <w:szCs w:val="24"/>
        </w:rPr>
        <w:t>оценки регулирующего воздействия проекта муниципального</w:t>
      </w:r>
    </w:p>
    <w:p w:rsidR="00547F18" w:rsidRDefault="00547F18" w:rsidP="00F65418">
      <w:pPr>
        <w:pStyle w:val="aff2"/>
        <w:tabs>
          <w:tab w:val="center" w:pos="4819"/>
          <w:tab w:val="left" w:pos="6762"/>
        </w:tabs>
        <w:jc w:val="center"/>
        <w:rPr>
          <w:b w:val="0"/>
          <w:sz w:val="24"/>
          <w:szCs w:val="24"/>
        </w:rPr>
      </w:pPr>
      <w:r w:rsidRPr="00F65418">
        <w:rPr>
          <w:b w:val="0"/>
          <w:sz w:val="24"/>
          <w:szCs w:val="24"/>
        </w:rPr>
        <w:t>нормативного правового акта</w:t>
      </w:r>
    </w:p>
    <w:p w:rsidR="00F65418" w:rsidRPr="00F65418" w:rsidRDefault="00F65418" w:rsidP="00F65418">
      <w:pPr>
        <w:pStyle w:val="aff2"/>
        <w:tabs>
          <w:tab w:val="center" w:pos="4819"/>
          <w:tab w:val="left" w:pos="6762"/>
        </w:tabs>
        <w:jc w:val="center"/>
        <w:rPr>
          <w:b w:val="0"/>
          <w:sz w:val="24"/>
          <w:szCs w:val="24"/>
        </w:rPr>
      </w:pPr>
    </w:p>
    <w:tbl>
      <w:tblPr>
        <w:tblStyle w:val="2b"/>
        <w:tblW w:w="5000" w:type="pct"/>
        <w:tblLook w:val="04A0" w:firstRow="1" w:lastRow="0" w:firstColumn="1" w:lastColumn="0" w:noHBand="0" w:noVBand="1"/>
      </w:tblPr>
      <w:tblGrid>
        <w:gridCol w:w="4825"/>
        <w:gridCol w:w="5030"/>
      </w:tblGrid>
      <w:tr w:rsidR="00547F18" w:rsidRPr="00F65418" w:rsidTr="00F65418">
        <w:trPr>
          <w:trHeight w:val="68"/>
        </w:trPr>
        <w:tc>
          <w:tcPr>
            <w:tcW w:w="5000" w:type="pct"/>
            <w:gridSpan w:val="2"/>
            <w:hideMark/>
          </w:tcPr>
          <w:p w:rsidR="00547F18" w:rsidRPr="00F65418" w:rsidRDefault="00547F18" w:rsidP="00547F18">
            <w:pPr>
              <w:pStyle w:val="aff2"/>
              <w:jc w:val="center"/>
              <w:rPr>
                <w:b w:val="0"/>
                <w:sz w:val="24"/>
                <w:szCs w:val="24"/>
              </w:rPr>
            </w:pPr>
            <w:r w:rsidRPr="00F65418">
              <w:rPr>
                <w:b w:val="0"/>
                <w:sz w:val="24"/>
                <w:szCs w:val="24"/>
              </w:rPr>
              <w:t>Сроки проведения публичного обсуждения</w:t>
            </w:r>
          </w:p>
          <w:p w:rsidR="00547F18" w:rsidRPr="00F65418" w:rsidRDefault="00547F18" w:rsidP="00547F18">
            <w:pPr>
              <w:pStyle w:val="aff2"/>
              <w:jc w:val="center"/>
              <w:rPr>
                <w:b w:val="0"/>
                <w:sz w:val="24"/>
                <w:szCs w:val="24"/>
              </w:rPr>
            </w:pPr>
            <w:r w:rsidRPr="00F65418">
              <w:rPr>
                <w:b w:val="0"/>
                <w:sz w:val="24"/>
                <w:szCs w:val="24"/>
              </w:rPr>
              <w:t>проекта муниципального нормативного правового акта:</w:t>
            </w:r>
          </w:p>
        </w:tc>
      </w:tr>
      <w:tr w:rsidR="00547F18" w:rsidRPr="00F65418" w:rsidTr="00F65418">
        <w:trPr>
          <w:trHeight w:val="68"/>
        </w:trPr>
        <w:tc>
          <w:tcPr>
            <w:tcW w:w="2448" w:type="pct"/>
            <w:hideMark/>
          </w:tcPr>
          <w:p w:rsidR="00547F18" w:rsidRPr="00F65418" w:rsidRDefault="00547F18" w:rsidP="00547F18">
            <w:pPr>
              <w:pStyle w:val="aff2"/>
              <w:rPr>
                <w:b w:val="0"/>
                <w:sz w:val="24"/>
                <w:szCs w:val="24"/>
                <w:lang w:val="en-US"/>
              </w:rPr>
            </w:pPr>
            <w:r w:rsidRPr="00F65418">
              <w:rPr>
                <w:b w:val="0"/>
                <w:sz w:val="24"/>
                <w:szCs w:val="24"/>
              </w:rPr>
              <w:t>Начало</w:t>
            </w:r>
            <w:r w:rsidRPr="00F65418">
              <w:rPr>
                <w:b w:val="0"/>
                <w:sz w:val="24"/>
                <w:szCs w:val="24"/>
                <w:lang w:val="en-US"/>
              </w:rPr>
              <w:t>:</w:t>
            </w:r>
          </w:p>
        </w:tc>
        <w:tc>
          <w:tcPr>
            <w:tcW w:w="2552" w:type="pct"/>
            <w:hideMark/>
          </w:tcPr>
          <w:p w:rsidR="00547F18" w:rsidRPr="00F65418" w:rsidRDefault="005752BD" w:rsidP="00547F18">
            <w:pPr>
              <w:pStyle w:val="aff2"/>
              <w:jc w:val="center"/>
              <w:rPr>
                <w:b w:val="0"/>
                <w:sz w:val="24"/>
                <w:szCs w:val="24"/>
              </w:rPr>
            </w:pPr>
            <w:r w:rsidRPr="00F65418">
              <w:rPr>
                <w:b w:val="0"/>
                <w:sz w:val="24"/>
                <w:szCs w:val="24"/>
              </w:rPr>
              <w:t>«</w:t>
            </w:r>
            <w:r w:rsidR="00547F18" w:rsidRPr="00F65418">
              <w:rPr>
                <w:b w:val="0"/>
                <w:sz w:val="24"/>
                <w:szCs w:val="24"/>
              </w:rPr>
              <w:t>____</w:t>
            </w:r>
            <w:r w:rsidRPr="00F65418">
              <w:rPr>
                <w:b w:val="0"/>
                <w:sz w:val="24"/>
                <w:szCs w:val="24"/>
              </w:rPr>
              <w:t>»</w:t>
            </w:r>
            <w:r w:rsidR="00547F18" w:rsidRPr="00F65418">
              <w:rPr>
                <w:b w:val="0"/>
                <w:sz w:val="24"/>
                <w:szCs w:val="24"/>
              </w:rPr>
              <w:t xml:space="preserve"> _______________ 20_____ года</w:t>
            </w:r>
          </w:p>
        </w:tc>
      </w:tr>
      <w:tr w:rsidR="00547F18" w:rsidRPr="00F65418" w:rsidTr="00F65418">
        <w:trPr>
          <w:trHeight w:val="68"/>
        </w:trPr>
        <w:tc>
          <w:tcPr>
            <w:tcW w:w="2448" w:type="pct"/>
            <w:hideMark/>
          </w:tcPr>
          <w:p w:rsidR="00547F18" w:rsidRPr="00F65418" w:rsidRDefault="00547F18" w:rsidP="00547F18">
            <w:pPr>
              <w:pStyle w:val="aff2"/>
              <w:rPr>
                <w:b w:val="0"/>
                <w:sz w:val="24"/>
                <w:szCs w:val="24"/>
                <w:lang w:val="en-US"/>
              </w:rPr>
            </w:pPr>
            <w:r w:rsidRPr="00F65418">
              <w:rPr>
                <w:b w:val="0"/>
                <w:sz w:val="24"/>
                <w:szCs w:val="24"/>
              </w:rPr>
              <w:t>Окончание</w:t>
            </w:r>
            <w:r w:rsidRPr="00F65418">
              <w:rPr>
                <w:b w:val="0"/>
                <w:sz w:val="24"/>
                <w:szCs w:val="24"/>
                <w:lang w:val="en-US"/>
              </w:rPr>
              <w:t>:</w:t>
            </w:r>
          </w:p>
        </w:tc>
        <w:tc>
          <w:tcPr>
            <w:tcW w:w="2552" w:type="pct"/>
            <w:hideMark/>
          </w:tcPr>
          <w:p w:rsidR="00547F18" w:rsidRPr="00F65418" w:rsidRDefault="005752BD" w:rsidP="00547F18">
            <w:pPr>
              <w:pStyle w:val="aff2"/>
              <w:jc w:val="center"/>
              <w:rPr>
                <w:b w:val="0"/>
                <w:sz w:val="24"/>
                <w:szCs w:val="24"/>
              </w:rPr>
            </w:pPr>
            <w:r w:rsidRPr="00F65418">
              <w:rPr>
                <w:b w:val="0"/>
                <w:sz w:val="24"/>
                <w:szCs w:val="24"/>
              </w:rPr>
              <w:t>«</w:t>
            </w:r>
            <w:r w:rsidR="00547F18" w:rsidRPr="00F65418">
              <w:rPr>
                <w:b w:val="0"/>
                <w:sz w:val="24"/>
                <w:szCs w:val="24"/>
              </w:rPr>
              <w:t>____</w:t>
            </w:r>
            <w:r w:rsidRPr="00F65418">
              <w:rPr>
                <w:b w:val="0"/>
                <w:sz w:val="24"/>
                <w:szCs w:val="24"/>
              </w:rPr>
              <w:t>»</w:t>
            </w:r>
            <w:r w:rsidR="00547F18" w:rsidRPr="00F65418">
              <w:rPr>
                <w:b w:val="0"/>
                <w:sz w:val="24"/>
                <w:szCs w:val="24"/>
              </w:rPr>
              <w:t xml:space="preserve"> _______________ 20_____ года</w:t>
            </w:r>
          </w:p>
        </w:tc>
      </w:tr>
      <w:tr w:rsidR="00547F18" w:rsidRPr="00F65418" w:rsidTr="00F65418">
        <w:trPr>
          <w:trHeight w:val="68"/>
        </w:trPr>
        <w:tc>
          <w:tcPr>
            <w:tcW w:w="5000" w:type="pct"/>
            <w:gridSpan w:val="2"/>
            <w:hideMark/>
          </w:tcPr>
          <w:p w:rsidR="00547F18" w:rsidRPr="00F65418" w:rsidRDefault="00547F18" w:rsidP="00547F18">
            <w:pPr>
              <w:pStyle w:val="aff2"/>
              <w:jc w:val="center"/>
              <w:rPr>
                <w:b w:val="0"/>
                <w:sz w:val="24"/>
                <w:szCs w:val="24"/>
              </w:rPr>
            </w:pPr>
            <w:r w:rsidRPr="00F65418">
              <w:rPr>
                <w:b w:val="0"/>
                <w:sz w:val="24"/>
                <w:szCs w:val="24"/>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547F18" w:rsidRPr="00F65418" w:rsidTr="00F65418">
        <w:trPr>
          <w:trHeight w:val="68"/>
        </w:trPr>
        <w:tc>
          <w:tcPr>
            <w:tcW w:w="2448" w:type="pct"/>
            <w:hideMark/>
          </w:tcPr>
          <w:p w:rsidR="00547F18" w:rsidRPr="00F65418" w:rsidRDefault="00547F18" w:rsidP="00547F18">
            <w:pPr>
              <w:pStyle w:val="aff2"/>
              <w:rPr>
                <w:b w:val="0"/>
                <w:sz w:val="24"/>
                <w:szCs w:val="24"/>
              </w:rPr>
            </w:pPr>
            <w:r w:rsidRPr="00F65418">
              <w:rPr>
                <w:b w:val="0"/>
                <w:sz w:val="24"/>
                <w:szCs w:val="24"/>
              </w:rPr>
              <w:t>Всего замечаний и предложений, из них:</w:t>
            </w:r>
          </w:p>
        </w:tc>
        <w:tc>
          <w:tcPr>
            <w:tcW w:w="2552" w:type="pct"/>
            <w:hideMark/>
          </w:tcPr>
          <w:p w:rsidR="00547F18" w:rsidRPr="00F65418" w:rsidRDefault="00547F18" w:rsidP="00547F18">
            <w:pPr>
              <w:pStyle w:val="aff2"/>
              <w:jc w:val="center"/>
              <w:rPr>
                <w:b w:val="0"/>
                <w:sz w:val="24"/>
                <w:szCs w:val="24"/>
              </w:rPr>
            </w:pPr>
            <w:r w:rsidRPr="00F65418">
              <w:rPr>
                <w:b w:val="0"/>
                <w:sz w:val="24"/>
                <w:szCs w:val="24"/>
              </w:rPr>
              <w:t>указывается количество</w:t>
            </w:r>
          </w:p>
        </w:tc>
      </w:tr>
      <w:tr w:rsidR="00547F18" w:rsidRPr="00F65418" w:rsidTr="00F65418">
        <w:trPr>
          <w:trHeight w:val="68"/>
        </w:trPr>
        <w:tc>
          <w:tcPr>
            <w:tcW w:w="2448" w:type="pct"/>
            <w:hideMark/>
          </w:tcPr>
          <w:p w:rsidR="00547F18" w:rsidRPr="00F65418" w:rsidRDefault="00547F18" w:rsidP="00547F18">
            <w:pPr>
              <w:pStyle w:val="aff2"/>
              <w:rPr>
                <w:b w:val="0"/>
                <w:sz w:val="24"/>
                <w:szCs w:val="24"/>
              </w:rPr>
            </w:pPr>
            <w:r w:rsidRPr="00F65418">
              <w:rPr>
                <w:b w:val="0"/>
                <w:sz w:val="24"/>
                <w:szCs w:val="24"/>
              </w:rPr>
              <w:t>учтено полностью</w:t>
            </w:r>
          </w:p>
        </w:tc>
        <w:tc>
          <w:tcPr>
            <w:tcW w:w="2552" w:type="pct"/>
          </w:tcPr>
          <w:p w:rsidR="00547F18" w:rsidRPr="00F65418" w:rsidRDefault="00547F18" w:rsidP="00547F18">
            <w:pPr>
              <w:pStyle w:val="aff2"/>
              <w:jc w:val="center"/>
              <w:rPr>
                <w:b w:val="0"/>
                <w:sz w:val="24"/>
                <w:szCs w:val="24"/>
              </w:rPr>
            </w:pPr>
          </w:p>
        </w:tc>
      </w:tr>
      <w:tr w:rsidR="00547F18" w:rsidRPr="00F65418" w:rsidTr="00F65418">
        <w:trPr>
          <w:trHeight w:val="68"/>
        </w:trPr>
        <w:tc>
          <w:tcPr>
            <w:tcW w:w="2448" w:type="pct"/>
            <w:hideMark/>
          </w:tcPr>
          <w:p w:rsidR="00547F18" w:rsidRPr="00F65418" w:rsidRDefault="00547F18" w:rsidP="00547F18">
            <w:pPr>
              <w:pStyle w:val="aff2"/>
              <w:rPr>
                <w:b w:val="0"/>
                <w:sz w:val="24"/>
                <w:szCs w:val="24"/>
              </w:rPr>
            </w:pPr>
            <w:r w:rsidRPr="00F65418">
              <w:rPr>
                <w:b w:val="0"/>
                <w:sz w:val="24"/>
                <w:szCs w:val="24"/>
              </w:rPr>
              <w:t>учтено частично</w:t>
            </w:r>
          </w:p>
        </w:tc>
        <w:tc>
          <w:tcPr>
            <w:tcW w:w="2552" w:type="pct"/>
          </w:tcPr>
          <w:p w:rsidR="00547F18" w:rsidRPr="00F65418" w:rsidRDefault="00547F18" w:rsidP="00547F18">
            <w:pPr>
              <w:pStyle w:val="aff2"/>
              <w:jc w:val="center"/>
              <w:rPr>
                <w:b w:val="0"/>
                <w:sz w:val="24"/>
                <w:szCs w:val="24"/>
              </w:rPr>
            </w:pPr>
          </w:p>
        </w:tc>
      </w:tr>
      <w:tr w:rsidR="00547F18" w:rsidRPr="00F65418" w:rsidTr="00F65418">
        <w:trPr>
          <w:trHeight w:val="68"/>
        </w:trPr>
        <w:tc>
          <w:tcPr>
            <w:tcW w:w="2448" w:type="pct"/>
            <w:hideMark/>
          </w:tcPr>
          <w:p w:rsidR="00547F18" w:rsidRPr="00F65418" w:rsidRDefault="00547F18" w:rsidP="00547F18">
            <w:pPr>
              <w:pStyle w:val="aff2"/>
              <w:rPr>
                <w:b w:val="0"/>
                <w:sz w:val="24"/>
                <w:szCs w:val="24"/>
              </w:rPr>
            </w:pPr>
            <w:r w:rsidRPr="00F65418">
              <w:rPr>
                <w:b w:val="0"/>
                <w:sz w:val="24"/>
                <w:szCs w:val="24"/>
              </w:rPr>
              <w:t>не учтено</w:t>
            </w:r>
          </w:p>
        </w:tc>
        <w:tc>
          <w:tcPr>
            <w:tcW w:w="2552" w:type="pct"/>
          </w:tcPr>
          <w:p w:rsidR="00547F18" w:rsidRPr="00F65418" w:rsidRDefault="00547F18" w:rsidP="00547F18">
            <w:pPr>
              <w:pStyle w:val="aff2"/>
              <w:jc w:val="center"/>
              <w:rPr>
                <w:b w:val="0"/>
                <w:sz w:val="24"/>
                <w:szCs w:val="24"/>
              </w:rPr>
            </w:pPr>
          </w:p>
        </w:tc>
      </w:tr>
    </w:tbl>
    <w:p w:rsidR="00547F18" w:rsidRPr="00C544A9" w:rsidRDefault="00547F18" w:rsidP="00547F18">
      <w:pPr>
        <w:pStyle w:val="aff2"/>
        <w:rPr>
          <w:sz w:val="24"/>
          <w:szCs w:val="24"/>
        </w:rPr>
      </w:pPr>
    </w:p>
    <w:p w:rsidR="00547F18" w:rsidRDefault="00547F18" w:rsidP="00547F18">
      <w:pPr>
        <w:pStyle w:val="aff2"/>
        <w:jc w:val="center"/>
        <w:rPr>
          <w:b w:val="0"/>
          <w:sz w:val="24"/>
          <w:szCs w:val="24"/>
        </w:rPr>
      </w:pPr>
      <w:r w:rsidRPr="00F65418">
        <w:rPr>
          <w:b w:val="0"/>
          <w:sz w:val="24"/>
          <w:szCs w:val="24"/>
        </w:rPr>
        <w:t>1. Общая информация</w:t>
      </w:r>
    </w:p>
    <w:p w:rsidR="00F65418" w:rsidRPr="00F65418" w:rsidRDefault="00F65418" w:rsidP="00547F18">
      <w:pPr>
        <w:pStyle w:val="aff2"/>
        <w:jc w:val="center"/>
        <w:rPr>
          <w:b w:val="0"/>
          <w:sz w:val="24"/>
          <w:szCs w:val="24"/>
        </w:rPr>
      </w:pPr>
    </w:p>
    <w:tbl>
      <w:tblPr>
        <w:tblStyle w:val="2b"/>
        <w:tblW w:w="5000" w:type="pct"/>
        <w:tblLook w:val="04A0" w:firstRow="1" w:lastRow="0" w:firstColumn="1" w:lastColumn="0" w:noHBand="0" w:noVBand="1"/>
      </w:tblPr>
      <w:tblGrid>
        <w:gridCol w:w="650"/>
        <w:gridCol w:w="3538"/>
        <w:gridCol w:w="5667"/>
      </w:tblGrid>
      <w:tr w:rsidR="00547F18" w:rsidRPr="00F65418" w:rsidTr="00F65418">
        <w:trPr>
          <w:trHeight w:val="68"/>
        </w:trPr>
        <w:tc>
          <w:tcPr>
            <w:tcW w:w="330" w:type="pct"/>
            <w:hideMark/>
          </w:tcPr>
          <w:p w:rsidR="00547F18" w:rsidRPr="00F65418" w:rsidRDefault="00547F18" w:rsidP="00F65418">
            <w:pPr>
              <w:pStyle w:val="aff2"/>
              <w:jc w:val="center"/>
              <w:rPr>
                <w:b w:val="0"/>
                <w:sz w:val="24"/>
                <w:szCs w:val="24"/>
              </w:rPr>
            </w:pPr>
            <w:r w:rsidRPr="00F65418">
              <w:rPr>
                <w:b w:val="0"/>
                <w:sz w:val="24"/>
                <w:szCs w:val="24"/>
              </w:rPr>
              <w:t>1.1.</w:t>
            </w:r>
          </w:p>
        </w:tc>
        <w:tc>
          <w:tcPr>
            <w:tcW w:w="4670" w:type="pct"/>
            <w:gridSpan w:val="2"/>
          </w:tcPr>
          <w:p w:rsidR="00547F18" w:rsidRPr="00F65418" w:rsidRDefault="00547F18" w:rsidP="00547F18">
            <w:pPr>
              <w:pStyle w:val="aff2"/>
              <w:jc w:val="center"/>
              <w:rPr>
                <w:b w:val="0"/>
                <w:sz w:val="24"/>
                <w:szCs w:val="24"/>
              </w:rPr>
            </w:pPr>
            <w:r w:rsidRPr="00F65418">
              <w:rPr>
                <w:b w:val="0"/>
                <w:sz w:val="24"/>
                <w:szCs w:val="24"/>
              </w:rPr>
              <w:t>Регулирующий орган (далее - разработчик):</w:t>
            </w:r>
          </w:p>
          <w:p w:rsidR="00547F18" w:rsidRPr="00F65418" w:rsidRDefault="00547F18" w:rsidP="00547F18">
            <w:pPr>
              <w:pStyle w:val="aff2"/>
              <w:jc w:val="center"/>
              <w:rPr>
                <w:b w:val="0"/>
                <w:sz w:val="20"/>
                <w:szCs w:val="20"/>
              </w:rPr>
            </w:pPr>
            <w:r w:rsidRPr="00F65418">
              <w:rPr>
                <w:b w:val="0"/>
                <w:sz w:val="20"/>
                <w:szCs w:val="20"/>
              </w:rPr>
              <w:t>(указываются полное и краткое наименования)</w:t>
            </w:r>
          </w:p>
        </w:tc>
      </w:tr>
      <w:tr w:rsidR="00547F18" w:rsidRPr="00F65418" w:rsidTr="00F65418">
        <w:trPr>
          <w:trHeight w:val="68"/>
        </w:trPr>
        <w:tc>
          <w:tcPr>
            <w:tcW w:w="330" w:type="pct"/>
            <w:hideMark/>
          </w:tcPr>
          <w:p w:rsidR="00547F18" w:rsidRPr="00F65418" w:rsidRDefault="00547F18" w:rsidP="00F65418">
            <w:pPr>
              <w:pStyle w:val="aff2"/>
              <w:jc w:val="center"/>
              <w:rPr>
                <w:b w:val="0"/>
                <w:sz w:val="24"/>
                <w:szCs w:val="24"/>
              </w:rPr>
            </w:pPr>
            <w:r w:rsidRPr="00F65418">
              <w:rPr>
                <w:b w:val="0"/>
                <w:sz w:val="24"/>
                <w:szCs w:val="24"/>
              </w:rPr>
              <w:t>1.2.</w:t>
            </w:r>
          </w:p>
        </w:tc>
        <w:tc>
          <w:tcPr>
            <w:tcW w:w="4670" w:type="pct"/>
            <w:gridSpan w:val="2"/>
          </w:tcPr>
          <w:p w:rsidR="00547F18" w:rsidRPr="00F65418" w:rsidRDefault="00547F18" w:rsidP="00547F18">
            <w:pPr>
              <w:pStyle w:val="aff2"/>
              <w:jc w:val="center"/>
              <w:rPr>
                <w:b w:val="0"/>
                <w:sz w:val="24"/>
                <w:szCs w:val="24"/>
              </w:rPr>
            </w:pPr>
            <w:r w:rsidRPr="00F65418">
              <w:rPr>
                <w:b w:val="0"/>
                <w:sz w:val="24"/>
                <w:szCs w:val="24"/>
              </w:rPr>
              <w:t>Сведения об органах власти - соисполнителях:</w:t>
            </w:r>
          </w:p>
          <w:p w:rsidR="00547F18" w:rsidRPr="00F65418" w:rsidRDefault="00547F18" w:rsidP="00547F18">
            <w:pPr>
              <w:pStyle w:val="aff2"/>
              <w:jc w:val="center"/>
              <w:rPr>
                <w:b w:val="0"/>
                <w:sz w:val="20"/>
                <w:szCs w:val="20"/>
              </w:rPr>
            </w:pPr>
            <w:r w:rsidRPr="00F65418">
              <w:rPr>
                <w:b w:val="0"/>
                <w:sz w:val="20"/>
                <w:szCs w:val="20"/>
              </w:rPr>
              <w:t>(указываются полное и краткое наименования)</w:t>
            </w:r>
          </w:p>
        </w:tc>
      </w:tr>
      <w:tr w:rsidR="00547F18" w:rsidRPr="00F65418" w:rsidTr="00F65418">
        <w:trPr>
          <w:trHeight w:val="68"/>
        </w:trPr>
        <w:tc>
          <w:tcPr>
            <w:tcW w:w="330" w:type="pct"/>
            <w:hideMark/>
          </w:tcPr>
          <w:p w:rsidR="00547F18" w:rsidRPr="00F65418" w:rsidRDefault="00547F18" w:rsidP="00F65418">
            <w:pPr>
              <w:pStyle w:val="aff2"/>
              <w:jc w:val="center"/>
              <w:rPr>
                <w:b w:val="0"/>
                <w:sz w:val="24"/>
                <w:szCs w:val="24"/>
              </w:rPr>
            </w:pPr>
            <w:r w:rsidRPr="00F65418">
              <w:rPr>
                <w:b w:val="0"/>
                <w:sz w:val="24"/>
                <w:szCs w:val="24"/>
              </w:rPr>
              <w:t>1.3.</w:t>
            </w:r>
          </w:p>
        </w:tc>
        <w:tc>
          <w:tcPr>
            <w:tcW w:w="4670" w:type="pct"/>
            <w:gridSpan w:val="2"/>
          </w:tcPr>
          <w:p w:rsidR="00547F18" w:rsidRPr="00F65418" w:rsidRDefault="00547F18" w:rsidP="00F65418">
            <w:pPr>
              <w:pStyle w:val="aff2"/>
              <w:jc w:val="center"/>
              <w:rPr>
                <w:b w:val="0"/>
                <w:sz w:val="24"/>
                <w:szCs w:val="24"/>
              </w:rPr>
            </w:pPr>
            <w:r w:rsidRPr="00F65418">
              <w:rPr>
                <w:b w:val="0"/>
                <w:sz w:val="24"/>
                <w:szCs w:val="24"/>
              </w:rPr>
              <w:t>Вид и наименование проекта муниципального нормативного правового акта:</w:t>
            </w:r>
          </w:p>
          <w:p w:rsidR="00547F18" w:rsidRPr="00F65418" w:rsidRDefault="00547F18" w:rsidP="00547F18">
            <w:pPr>
              <w:pStyle w:val="aff2"/>
              <w:jc w:val="center"/>
              <w:rPr>
                <w:b w:val="0"/>
                <w:sz w:val="20"/>
                <w:szCs w:val="20"/>
              </w:rPr>
            </w:pPr>
            <w:r w:rsidRPr="00F65418">
              <w:rPr>
                <w:b w:val="0"/>
                <w:sz w:val="20"/>
                <w:szCs w:val="20"/>
              </w:rPr>
              <w:t>(место для текстового описания)</w:t>
            </w:r>
          </w:p>
        </w:tc>
      </w:tr>
      <w:tr w:rsidR="00547F18" w:rsidRPr="00F65418" w:rsidTr="00F65418">
        <w:trPr>
          <w:trHeight w:val="68"/>
        </w:trPr>
        <w:tc>
          <w:tcPr>
            <w:tcW w:w="330" w:type="pct"/>
            <w:hideMark/>
          </w:tcPr>
          <w:p w:rsidR="00547F18" w:rsidRPr="00F65418" w:rsidRDefault="00547F18" w:rsidP="00F65418">
            <w:pPr>
              <w:pStyle w:val="aff2"/>
              <w:jc w:val="center"/>
              <w:rPr>
                <w:b w:val="0"/>
                <w:sz w:val="24"/>
                <w:szCs w:val="24"/>
              </w:rPr>
            </w:pPr>
            <w:r w:rsidRPr="00F65418">
              <w:rPr>
                <w:b w:val="0"/>
                <w:sz w:val="24"/>
                <w:szCs w:val="24"/>
              </w:rPr>
              <w:t>1.4.</w:t>
            </w:r>
          </w:p>
        </w:tc>
        <w:tc>
          <w:tcPr>
            <w:tcW w:w="4670" w:type="pct"/>
            <w:gridSpan w:val="2"/>
          </w:tcPr>
          <w:p w:rsidR="00547F18" w:rsidRPr="00F65418" w:rsidRDefault="00547F18" w:rsidP="00547F18">
            <w:pPr>
              <w:pStyle w:val="aff2"/>
              <w:jc w:val="center"/>
              <w:rPr>
                <w:b w:val="0"/>
                <w:sz w:val="24"/>
                <w:szCs w:val="24"/>
              </w:rPr>
            </w:pPr>
            <w:r w:rsidRPr="00F65418">
              <w:rPr>
                <w:b w:val="0"/>
                <w:sz w:val="24"/>
                <w:szCs w:val="24"/>
              </w:rPr>
              <w:t>Краткое описание содержания предлагаемого правового регулирования, основание для разработки проекта муниципального нормативного правового акта:</w:t>
            </w:r>
          </w:p>
          <w:p w:rsidR="00547F18" w:rsidRPr="00F65418" w:rsidRDefault="00547F18" w:rsidP="00547F18">
            <w:pPr>
              <w:pStyle w:val="aff2"/>
              <w:jc w:val="center"/>
              <w:rPr>
                <w:b w:val="0"/>
                <w:sz w:val="20"/>
                <w:szCs w:val="20"/>
              </w:rPr>
            </w:pPr>
            <w:r w:rsidRPr="00F65418">
              <w:rPr>
                <w:b w:val="0"/>
                <w:sz w:val="20"/>
                <w:szCs w:val="20"/>
              </w:rPr>
              <w:t>(место для текстового описания)</w:t>
            </w:r>
          </w:p>
        </w:tc>
      </w:tr>
      <w:tr w:rsidR="00547F18" w:rsidRPr="00F65418" w:rsidTr="00F65418">
        <w:trPr>
          <w:trHeight w:val="68"/>
        </w:trPr>
        <w:tc>
          <w:tcPr>
            <w:tcW w:w="330" w:type="pct"/>
            <w:vMerge w:val="restart"/>
            <w:hideMark/>
          </w:tcPr>
          <w:p w:rsidR="00547F18" w:rsidRPr="00F65418" w:rsidRDefault="00547F18" w:rsidP="00F65418">
            <w:pPr>
              <w:pStyle w:val="aff2"/>
              <w:jc w:val="center"/>
              <w:rPr>
                <w:b w:val="0"/>
                <w:sz w:val="24"/>
                <w:szCs w:val="24"/>
              </w:rPr>
            </w:pPr>
            <w:r w:rsidRPr="00F65418">
              <w:rPr>
                <w:b w:val="0"/>
                <w:sz w:val="24"/>
                <w:szCs w:val="24"/>
              </w:rPr>
              <w:t>1.5.</w:t>
            </w:r>
          </w:p>
        </w:tc>
        <w:tc>
          <w:tcPr>
            <w:tcW w:w="4670" w:type="pct"/>
            <w:gridSpan w:val="2"/>
            <w:hideMark/>
          </w:tcPr>
          <w:p w:rsidR="00547F18" w:rsidRPr="00F65418" w:rsidRDefault="00547F18" w:rsidP="00547F18">
            <w:pPr>
              <w:pStyle w:val="aff2"/>
              <w:rPr>
                <w:b w:val="0"/>
                <w:sz w:val="24"/>
                <w:szCs w:val="24"/>
                <w:lang w:val="en-US"/>
              </w:rPr>
            </w:pPr>
            <w:proofErr w:type="spellStart"/>
            <w:r w:rsidRPr="00F65418">
              <w:rPr>
                <w:b w:val="0"/>
                <w:sz w:val="24"/>
                <w:szCs w:val="24"/>
                <w:lang w:val="en-US"/>
              </w:rPr>
              <w:t>Контактная</w:t>
            </w:r>
            <w:proofErr w:type="spellEnd"/>
            <w:r w:rsidRPr="00F65418">
              <w:rPr>
                <w:b w:val="0"/>
                <w:sz w:val="24"/>
                <w:szCs w:val="24"/>
                <w:lang w:val="en-US"/>
              </w:rPr>
              <w:t xml:space="preserve"> </w:t>
            </w:r>
            <w:proofErr w:type="spellStart"/>
            <w:r w:rsidRPr="00F65418">
              <w:rPr>
                <w:b w:val="0"/>
                <w:sz w:val="24"/>
                <w:szCs w:val="24"/>
                <w:lang w:val="en-US"/>
              </w:rPr>
              <w:t>информация</w:t>
            </w:r>
            <w:proofErr w:type="spellEnd"/>
            <w:r w:rsidRPr="00F65418">
              <w:rPr>
                <w:b w:val="0"/>
                <w:sz w:val="24"/>
                <w:szCs w:val="24"/>
                <w:lang w:val="en-US"/>
              </w:rPr>
              <w:t xml:space="preserve"> </w:t>
            </w:r>
            <w:proofErr w:type="spellStart"/>
            <w:r w:rsidRPr="00F65418">
              <w:rPr>
                <w:b w:val="0"/>
                <w:sz w:val="24"/>
                <w:szCs w:val="24"/>
                <w:lang w:val="en-US"/>
              </w:rPr>
              <w:t>исполнителя</w:t>
            </w:r>
            <w:proofErr w:type="spellEnd"/>
            <w:r w:rsidRPr="00F65418">
              <w:rPr>
                <w:b w:val="0"/>
                <w:sz w:val="24"/>
                <w:szCs w:val="24"/>
                <w:lang w:val="en-US"/>
              </w:rPr>
              <w:t xml:space="preserve"> </w:t>
            </w:r>
            <w:proofErr w:type="spellStart"/>
            <w:r w:rsidRPr="00F65418">
              <w:rPr>
                <w:b w:val="0"/>
                <w:sz w:val="24"/>
                <w:szCs w:val="24"/>
                <w:lang w:val="en-US"/>
              </w:rPr>
              <w:t>разработчика</w:t>
            </w:r>
            <w:proofErr w:type="spellEnd"/>
            <w:r w:rsidRPr="00F65418">
              <w:rPr>
                <w:b w:val="0"/>
                <w:sz w:val="24"/>
                <w:szCs w:val="24"/>
                <w:lang w:val="en-US"/>
              </w:rPr>
              <w:t>:</w:t>
            </w:r>
          </w:p>
        </w:tc>
      </w:tr>
      <w:tr w:rsidR="00547F18" w:rsidRPr="00F65418" w:rsidTr="00F65418">
        <w:trPr>
          <w:trHeight w:val="68"/>
        </w:trPr>
        <w:tc>
          <w:tcPr>
            <w:tcW w:w="330" w:type="pct"/>
            <w:vMerge/>
            <w:hideMark/>
          </w:tcPr>
          <w:p w:rsidR="00547F18" w:rsidRPr="00F65418" w:rsidRDefault="00547F18" w:rsidP="00547F18">
            <w:pPr>
              <w:pStyle w:val="aff2"/>
              <w:rPr>
                <w:b w:val="0"/>
                <w:sz w:val="24"/>
                <w:szCs w:val="24"/>
              </w:rPr>
            </w:pPr>
          </w:p>
        </w:tc>
        <w:tc>
          <w:tcPr>
            <w:tcW w:w="1795" w:type="pct"/>
            <w:hideMark/>
          </w:tcPr>
          <w:p w:rsidR="00547F18" w:rsidRPr="00F65418" w:rsidRDefault="00547F18" w:rsidP="00547F18">
            <w:pPr>
              <w:pStyle w:val="aff2"/>
              <w:rPr>
                <w:b w:val="0"/>
                <w:sz w:val="24"/>
                <w:szCs w:val="24"/>
              </w:rPr>
            </w:pPr>
            <w:r w:rsidRPr="00F65418">
              <w:rPr>
                <w:b w:val="0"/>
                <w:sz w:val="24"/>
                <w:szCs w:val="24"/>
              </w:rPr>
              <w:t>Ф.И.О.:</w:t>
            </w:r>
          </w:p>
        </w:tc>
        <w:tc>
          <w:tcPr>
            <w:tcW w:w="2875" w:type="pct"/>
          </w:tcPr>
          <w:p w:rsidR="00547F18" w:rsidRPr="00F65418" w:rsidRDefault="00547F18" w:rsidP="00547F18">
            <w:pPr>
              <w:pStyle w:val="aff2"/>
              <w:rPr>
                <w:b w:val="0"/>
                <w:sz w:val="24"/>
                <w:szCs w:val="24"/>
                <w:lang w:val="en-US"/>
              </w:rPr>
            </w:pPr>
          </w:p>
        </w:tc>
      </w:tr>
      <w:tr w:rsidR="00547F18" w:rsidRPr="00F65418" w:rsidTr="00F65418">
        <w:trPr>
          <w:trHeight w:val="68"/>
        </w:trPr>
        <w:tc>
          <w:tcPr>
            <w:tcW w:w="330" w:type="pct"/>
            <w:vMerge/>
            <w:hideMark/>
          </w:tcPr>
          <w:p w:rsidR="00547F18" w:rsidRPr="00F65418" w:rsidRDefault="00547F18" w:rsidP="00547F18">
            <w:pPr>
              <w:pStyle w:val="aff2"/>
              <w:rPr>
                <w:b w:val="0"/>
                <w:sz w:val="24"/>
                <w:szCs w:val="24"/>
              </w:rPr>
            </w:pPr>
          </w:p>
        </w:tc>
        <w:tc>
          <w:tcPr>
            <w:tcW w:w="1795" w:type="pct"/>
            <w:hideMark/>
          </w:tcPr>
          <w:p w:rsidR="00547F18" w:rsidRPr="00F65418" w:rsidRDefault="00547F18" w:rsidP="00547F18">
            <w:pPr>
              <w:pStyle w:val="aff2"/>
              <w:rPr>
                <w:b w:val="0"/>
                <w:sz w:val="24"/>
                <w:szCs w:val="24"/>
              </w:rPr>
            </w:pPr>
            <w:r w:rsidRPr="00F65418">
              <w:rPr>
                <w:b w:val="0"/>
                <w:sz w:val="24"/>
                <w:szCs w:val="24"/>
              </w:rPr>
              <w:t>Должность:</w:t>
            </w:r>
          </w:p>
        </w:tc>
        <w:tc>
          <w:tcPr>
            <w:tcW w:w="2875" w:type="pct"/>
          </w:tcPr>
          <w:p w:rsidR="00547F18" w:rsidRPr="00F65418" w:rsidRDefault="00547F18" w:rsidP="00547F18">
            <w:pPr>
              <w:pStyle w:val="aff2"/>
              <w:rPr>
                <w:b w:val="0"/>
                <w:sz w:val="24"/>
                <w:szCs w:val="24"/>
                <w:lang w:val="en-US"/>
              </w:rPr>
            </w:pPr>
          </w:p>
        </w:tc>
      </w:tr>
      <w:tr w:rsidR="00547F18" w:rsidRPr="00F65418" w:rsidTr="00F65418">
        <w:trPr>
          <w:trHeight w:val="68"/>
        </w:trPr>
        <w:tc>
          <w:tcPr>
            <w:tcW w:w="330" w:type="pct"/>
            <w:vMerge/>
            <w:hideMark/>
          </w:tcPr>
          <w:p w:rsidR="00547F18" w:rsidRPr="00F65418" w:rsidRDefault="00547F18" w:rsidP="00547F18">
            <w:pPr>
              <w:pStyle w:val="aff2"/>
              <w:rPr>
                <w:b w:val="0"/>
                <w:sz w:val="24"/>
                <w:szCs w:val="24"/>
              </w:rPr>
            </w:pPr>
          </w:p>
        </w:tc>
        <w:tc>
          <w:tcPr>
            <w:tcW w:w="1795" w:type="pct"/>
            <w:hideMark/>
          </w:tcPr>
          <w:p w:rsidR="00547F18" w:rsidRPr="00F65418" w:rsidRDefault="00547F18" w:rsidP="00547F18">
            <w:pPr>
              <w:pStyle w:val="aff2"/>
              <w:rPr>
                <w:b w:val="0"/>
                <w:sz w:val="24"/>
                <w:szCs w:val="24"/>
              </w:rPr>
            </w:pPr>
            <w:r w:rsidRPr="00F65418">
              <w:rPr>
                <w:b w:val="0"/>
                <w:sz w:val="24"/>
                <w:szCs w:val="24"/>
              </w:rPr>
              <w:t>Телефон:</w:t>
            </w:r>
          </w:p>
        </w:tc>
        <w:tc>
          <w:tcPr>
            <w:tcW w:w="2875" w:type="pct"/>
          </w:tcPr>
          <w:p w:rsidR="00547F18" w:rsidRPr="00F65418" w:rsidRDefault="00547F18" w:rsidP="00547F18">
            <w:pPr>
              <w:pStyle w:val="aff2"/>
              <w:rPr>
                <w:b w:val="0"/>
                <w:sz w:val="24"/>
                <w:szCs w:val="24"/>
                <w:lang w:val="en-US"/>
              </w:rPr>
            </w:pPr>
          </w:p>
        </w:tc>
      </w:tr>
      <w:tr w:rsidR="00547F18" w:rsidRPr="00F65418" w:rsidTr="00F65418">
        <w:trPr>
          <w:trHeight w:val="68"/>
        </w:trPr>
        <w:tc>
          <w:tcPr>
            <w:tcW w:w="330" w:type="pct"/>
            <w:vMerge/>
            <w:hideMark/>
          </w:tcPr>
          <w:p w:rsidR="00547F18" w:rsidRPr="00F65418" w:rsidRDefault="00547F18" w:rsidP="00547F18">
            <w:pPr>
              <w:pStyle w:val="aff2"/>
              <w:rPr>
                <w:b w:val="0"/>
                <w:sz w:val="24"/>
                <w:szCs w:val="24"/>
              </w:rPr>
            </w:pPr>
          </w:p>
        </w:tc>
        <w:tc>
          <w:tcPr>
            <w:tcW w:w="1795" w:type="pct"/>
            <w:hideMark/>
          </w:tcPr>
          <w:p w:rsidR="00547F18" w:rsidRPr="00F65418" w:rsidRDefault="00547F18" w:rsidP="00547F18">
            <w:pPr>
              <w:pStyle w:val="aff2"/>
              <w:rPr>
                <w:b w:val="0"/>
                <w:sz w:val="24"/>
                <w:szCs w:val="24"/>
              </w:rPr>
            </w:pPr>
            <w:r w:rsidRPr="00F65418">
              <w:rPr>
                <w:b w:val="0"/>
                <w:sz w:val="24"/>
                <w:szCs w:val="24"/>
              </w:rPr>
              <w:t>Адрес электронной почты:</w:t>
            </w:r>
          </w:p>
        </w:tc>
        <w:tc>
          <w:tcPr>
            <w:tcW w:w="2875" w:type="pct"/>
          </w:tcPr>
          <w:p w:rsidR="00547F18" w:rsidRPr="00F65418" w:rsidRDefault="00547F18" w:rsidP="00547F18">
            <w:pPr>
              <w:pStyle w:val="aff2"/>
              <w:rPr>
                <w:b w:val="0"/>
                <w:sz w:val="24"/>
                <w:szCs w:val="24"/>
                <w:lang w:val="en-US"/>
              </w:rPr>
            </w:pPr>
          </w:p>
        </w:tc>
      </w:tr>
    </w:tbl>
    <w:p w:rsidR="00F65418" w:rsidRPr="00F65418" w:rsidRDefault="00F65418" w:rsidP="00F65418">
      <w:pPr>
        <w:pStyle w:val="aff2"/>
        <w:jc w:val="center"/>
        <w:rPr>
          <w:b w:val="0"/>
          <w:sz w:val="24"/>
          <w:szCs w:val="24"/>
        </w:rPr>
      </w:pPr>
    </w:p>
    <w:p w:rsidR="00547F18" w:rsidRPr="00F65418" w:rsidRDefault="00547F18" w:rsidP="00F65418">
      <w:pPr>
        <w:pStyle w:val="aff2"/>
        <w:jc w:val="center"/>
        <w:rPr>
          <w:b w:val="0"/>
          <w:sz w:val="24"/>
          <w:szCs w:val="24"/>
        </w:rPr>
      </w:pPr>
      <w:r w:rsidRPr="00F65418">
        <w:rPr>
          <w:b w:val="0"/>
          <w:sz w:val="24"/>
          <w:szCs w:val="24"/>
        </w:rPr>
        <w:t>2. Степень регулирующего воздействия</w:t>
      </w:r>
    </w:p>
    <w:p w:rsidR="00547F18" w:rsidRPr="00F65418" w:rsidRDefault="00547F18" w:rsidP="00F65418">
      <w:pPr>
        <w:pStyle w:val="aff2"/>
        <w:jc w:val="center"/>
        <w:rPr>
          <w:b w:val="0"/>
          <w:color w:val="000000"/>
          <w:sz w:val="24"/>
          <w:szCs w:val="24"/>
        </w:rPr>
      </w:pPr>
      <w:r w:rsidRPr="00F65418">
        <w:rPr>
          <w:b w:val="0"/>
          <w:sz w:val="24"/>
          <w:szCs w:val="24"/>
        </w:rPr>
        <w:t>проекта нормативного правового акта, анализ регулируемых проектом нормативного правового акта отношений, обуславливающих необходимость проведения ОРВ</w:t>
      </w:r>
      <w:r w:rsidRPr="00F65418">
        <w:rPr>
          <w:b w:val="0"/>
          <w:color w:val="000000"/>
          <w:sz w:val="24"/>
          <w:szCs w:val="24"/>
        </w:rPr>
        <w:t xml:space="preserve"> </w:t>
      </w:r>
    </w:p>
    <w:p w:rsidR="00F65418" w:rsidRPr="00F65418" w:rsidRDefault="00F65418" w:rsidP="00F65418">
      <w:pPr>
        <w:pStyle w:val="aff2"/>
        <w:jc w:val="center"/>
        <w:rPr>
          <w:b w:val="0"/>
          <w:color w:val="000000"/>
          <w:sz w:val="24"/>
          <w:szCs w:val="24"/>
        </w:rPr>
      </w:pPr>
    </w:p>
    <w:tbl>
      <w:tblPr>
        <w:tblStyle w:val="2b"/>
        <w:tblW w:w="5000" w:type="pct"/>
        <w:tblLook w:val="04A0" w:firstRow="1" w:lastRow="0" w:firstColumn="1" w:lastColumn="0" w:noHBand="0" w:noVBand="1"/>
      </w:tblPr>
      <w:tblGrid>
        <w:gridCol w:w="674"/>
        <w:gridCol w:w="5714"/>
        <w:gridCol w:w="276"/>
        <w:gridCol w:w="3191"/>
      </w:tblGrid>
      <w:tr w:rsidR="00547F18" w:rsidRPr="00CC43DC" w:rsidTr="00F65418">
        <w:trPr>
          <w:trHeight w:val="68"/>
        </w:trPr>
        <w:tc>
          <w:tcPr>
            <w:tcW w:w="342" w:type="pct"/>
          </w:tcPr>
          <w:p w:rsidR="00547F18" w:rsidRPr="00CC43DC" w:rsidRDefault="00547F18" w:rsidP="00547F18">
            <w:pPr>
              <w:jc w:val="center"/>
              <w:rPr>
                <w:color w:val="000000"/>
                <w:sz w:val="20"/>
                <w:szCs w:val="20"/>
                <w:lang w:eastAsia="en-US"/>
              </w:rPr>
            </w:pPr>
            <w:r w:rsidRPr="00CC43DC">
              <w:rPr>
                <w:color w:val="000000"/>
                <w:sz w:val="20"/>
                <w:szCs w:val="20"/>
                <w:lang w:val="en-US" w:eastAsia="en-US"/>
              </w:rPr>
              <w:t>2</w:t>
            </w:r>
            <w:r w:rsidRPr="00CC43DC">
              <w:rPr>
                <w:color w:val="000000"/>
                <w:sz w:val="20"/>
                <w:szCs w:val="20"/>
                <w:lang w:eastAsia="en-US"/>
              </w:rPr>
              <w:t>.1.</w:t>
            </w:r>
          </w:p>
        </w:tc>
        <w:tc>
          <w:tcPr>
            <w:tcW w:w="3039" w:type="pct"/>
            <w:gridSpan w:val="2"/>
          </w:tcPr>
          <w:p w:rsidR="00547F18" w:rsidRPr="00CC43DC" w:rsidRDefault="00547F18" w:rsidP="00F65418">
            <w:pPr>
              <w:jc w:val="both"/>
              <w:rPr>
                <w:color w:val="000000"/>
                <w:sz w:val="20"/>
                <w:szCs w:val="20"/>
              </w:rPr>
            </w:pPr>
            <w:r w:rsidRPr="00CC43DC">
              <w:rPr>
                <w:color w:val="000000"/>
                <w:sz w:val="20"/>
                <w:szCs w:val="20"/>
              </w:rPr>
              <w:t xml:space="preserve">Степень регулирующего воздействия проекта нормативного правового акта: </w:t>
            </w:r>
          </w:p>
        </w:tc>
        <w:tc>
          <w:tcPr>
            <w:tcW w:w="1619" w:type="pct"/>
          </w:tcPr>
          <w:p w:rsidR="00547F18" w:rsidRPr="00CC43DC" w:rsidRDefault="00547F18" w:rsidP="00547F18">
            <w:pPr>
              <w:pBdr>
                <w:bottom w:val="single" w:sz="4" w:space="1" w:color="000000"/>
              </w:pBdr>
              <w:jc w:val="center"/>
              <w:rPr>
                <w:color w:val="000000"/>
                <w:sz w:val="20"/>
                <w:szCs w:val="20"/>
              </w:rPr>
            </w:pPr>
          </w:p>
          <w:p w:rsidR="00547F18" w:rsidRPr="00F65418" w:rsidRDefault="00547F18" w:rsidP="00547F18">
            <w:pPr>
              <w:jc w:val="center"/>
              <w:rPr>
                <w:color w:val="000000"/>
                <w:sz w:val="16"/>
                <w:szCs w:val="16"/>
                <w:lang w:eastAsia="en-US"/>
              </w:rPr>
            </w:pPr>
            <w:r w:rsidRPr="00F65418">
              <w:rPr>
                <w:color w:val="000000"/>
                <w:sz w:val="16"/>
                <w:szCs w:val="16"/>
                <w:lang w:eastAsia="en-US"/>
              </w:rPr>
              <w:t>(высокая/средняя/низкая)</w:t>
            </w:r>
          </w:p>
        </w:tc>
      </w:tr>
      <w:tr w:rsidR="00547F18" w:rsidRPr="00CC43DC" w:rsidTr="00F65418">
        <w:trPr>
          <w:trHeight w:val="68"/>
        </w:trPr>
        <w:tc>
          <w:tcPr>
            <w:tcW w:w="342" w:type="pct"/>
          </w:tcPr>
          <w:p w:rsidR="00547F18" w:rsidRPr="00CC43DC" w:rsidRDefault="00547F18" w:rsidP="00547F18">
            <w:pPr>
              <w:jc w:val="center"/>
              <w:rPr>
                <w:color w:val="000000"/>
                <w:sz w:val="20"/>
                <w:szCs w:val="20"/>
                <w:lang w:eastAsia="en-US"/>
              </w:rPr>
            </w:pPr>
            <w:r w:rsidRPr="00CC43DC">
              <w:rPr>
                <w:color w:val="000000"/>
                <w:sz w:val="20"/>
                <w:szCs w:val="20"/>
                <w:lang w:eastAsia="en-US"/>
              </w:rPr>
              <w:t>2.2.</w:t>
            </w:r>
          </w:p>
        </w:tc>
        <w:tc>
          <w:tcPr>
            <w:tcW w:w="4658" w:type="pct"/>
            <w:gridSpan w:val="3"/>
          </w:tcPr>
          <w:p w:rsidR="00547F18" w:rsidRPr="00CC43DC" w:rsidRDefault="00547F18" w:rsidP="00F65418">
            <w:pPr>
              <w:pBdr>
                <w:bottom w:val="single" w:sz="4" w:space="1" w:color="000000"/>
              </w:pBdr>
              <w:jc w:val="both"/>
              <w:rPr>
                <w:color w:val="000000"/>
                <w:sz w:val="20"/>
                <w:szCs w:val="20"/>
              </w:rPr>
            </w:pPr>
            <w:r w:rsidRPr="00CC43DC">
              <w:rPr>
                <w:color w:val="000000"/>
                <w:sz w:val="20"/>
                <w:szCs w:val="20"/>
              </w:rPr>
              <w:t xml:space="preserve">Обоснование отнесения проекта нормативного правового акта к определенной степени регулирующего воздействия: </w:t>
            </w:r>
            <w:r w:rsidR="00F65418">
              <w:rPr>
                <w:color w:val="000000"/>
                <w:sz w:val="20"/>
                <w:szCs w:val="20"/>
              </w:rPr>
              <w:t>______________________________________________________________________________</w:t>
            </w:r>
          </w:p>
          <w:p w:rsidR="00547F18" w:rsidRPr="00CC43DC" w:rsidRDefault="00547F18" w:rsidP="00F65418">
            <w:pPr>
              <w:pBdr>
                <w:bottom w:val="single" w:sz="4" w:space="1" w:color="000000"/>
              </w:pBdr>
              <w:jc w:val="both"/>
              <w:rPr>
                <w:color w:val="000000"/>
                <w:sz w:val="20"/>
                <w:szCs w:val="20"/>
              </w:rPr>
            </w:pPr>
          </w:p>
          <w:p w:rsidR="00547F18" w:rsidRPr="00F65418" w:rsidRDefault="00547F18" w:rsidP="00547F18">
            <w:pPr>
              <w:jc w:val="center"/>
              <w:rPr>
                <w:color w:val="000000"/>
                <w:sz w:val="16"/>
                <w:szCs w:val="16"/>
                <w:lang w:eastAsia="en-US"/>
              </w:rPr>
            </w:pPr>
            <w:r w:rsidRPr="00F65418">
              <w:rPr>
                <w:color w:val="000000"/>
                <w:sz w:val="16"/>
                <w:szCs w:val="16"/>
                <w:lang w:eastAsia="en-US"/>
              </w:rPr>
              <w:t>(место для текстового описания)</w:t>
            </w:r>
          </w:p>
        </w:tc>
      </w:tr>
      <w:tr w:rsidR="00547F18" w:rsidRPr="00CC43DC" w:rsidTr="00F65418">
        <w:trPr>
          <w:trHeight w:val="68"/>
        </w:trPr>
        <w:tc>
          <w:tcPr>
            <w:tcW w:w="3241" w:type="pct"/>
            <w:gridSpan w:val="2"/>
          </w:tcPr>
          <w:p w:rsidR="00547F18" w:rsidRPr="00CC43DC" w:rsidRDefault="00547F18" w:rsidP="00F65418">
            <w:pPr>
              <w:jc w:val="both"/>
              <w:rPr>
                <w:color w:val="000000"/>
                <w:sz w:val="20"/>
                <w:szCs w:val="20"/>
              </w:rPr>
            </w:pPr>
            <w:r w:rsidRPr="00CC43DC">
              <w:rPr>
                <w:color w:val="000000"/>
                <w:sz w:val="20"/>
                <w:szCs w:val="20"/>
              </w:rPr>
              <w:t>2.3. Содержание проекта нормативного правового акта:</w:t>
            </w:r>
          </w:p>
        </w:tc>
        <w:tc>
          <w:tcPr>
            <w:tcW w:w="1759" w:type="pct"/>
            <w:gridSpan w:val="2"/>
          </w:tcPr>
          <w:p w:rsidR="00547F18" w:rsidRPr="00CC43DC" w:rsidRDefault="00547F18" w:rsidP="00F65418">
            <w:pPr>
              <w:jc w:val="both"/>
              <w:rPr>
                <w:color w:val="000000"/>
                <w:sz w:val="20"/>
                <w:szCs w:val="20"/>
              </w:rPr>
            </w:pPr>
            <w:r w:rsidRPr="00CC43DC">
              <w:rPr>
                <w:color w:val="000000"/>
                <w:sz w:val="20"/>
                <w:szCs w:val="20"/>
              </w:rPr>
              <w:t>2.4. Оценка наличия в проекте акта</w:t>
            </w:r>
            <w:r>
              <w:rPr>
                <w:color w:val="000000"/>
                <w:sz w:val="20"/>
                <w:szCs w:val="20"/>
              </w:rPr>
              <w:t xml:space="preserve"> по</w:t>
            </w:r>
            <w:r w:rsidRPr="00CC43DC">
              <w:rPr>
                <w:color w:val="000000"/>
                <w:sz w:val="20"/>
                <w:szCs w:val="20"/>
              </w:rPr>
              <w:t xml:space="preserve">ложений, регулирующих отношения в указанной области (сфере) </w:t>
            </w:r>
          </w:p>
        </w:tc>
      </w:tr>
      <w:tr w:rsidR="00547F18" w:rsidRPr="00CC43DC" w:rsidTr="00F65418">
        <w:trPr>
          <w:trHeight w:val="68"/>
        </w:trPr>
        <w:tc>
          <w:tcPr>
            <w:tcW w:w="342" w:type="pct"/>
          </w:tcPr>
          <w:p w:rsidR="00547F18" w:rsidRPr="00CC43DC" w:rsidRDefault="00547F18" w:rsidP="00F65418">
            <w:pPr>
              <w:ind w:left="-142" w:right="-109"/>
              <w:jc w:val="center"/>
              <w:rPr>
                <w:color w:val="000000"/>
                <w:sz w:val="20"/>
                <w:szCs w:val="20"/>
              </w:rPr>
            </w:pPr>
            <w:r w:rsidRPr="00CC43DC">
              <w:rPr>
                <w:color w:val="000000"/>
                <w:sz w:val="20"/>
                <w:szCs w:val="20"/>
              </w:rPr>
              <w:t>2.3.1.</w:t>
            </w:r>
          </w:p>
        </w:tc>
        <w:tc>
          <w:tcPr>
            <w:tcW w:w="2899" w:type="pct"/>
          </w:tcPr>
          <w:p w:rsidR="00547F18" w:rsidRPr="00CC43DC" w:rsidRDefault="00547F18" w:rsidP="00F65418">
            <w:pPr>
              <w:jc w:val="both"/>
              <w:rPr>
                <w:color w:val="000000"/>
                <w:sz w:val="20"/>
                <w:szCs w:val="20"/>
              </w:rPr>
            </w:pPr>
            <w:r w:rsidRPr="00CC43DC">
              <w:rPr>
                <w:color w:val="000000"/>
                <w:sz w:val="20"/>
                <w:szCs w:val="20"/>
              </w:rPr>
              <w:t>Содержит положения, устанавливающие (изменяющие) обязательные требования для субъектов предпринимательской и иной экономической деятельности</w:t>
            </w:r>
          </w:p>
        </w:tc>
        <w:tc>
          <w:tcPr>
            <w:tcW w:w="1759" w:type="pct"/>
            <w:gridSpan w:val="2"/>
          </w:tcPr>
          <w:p w:rsidR="00547F18" w:rsidRPr="00CC43DC" w:rsidRDefault="00547F18" w:rsidP="00F65418">
            <w:pPr>
              <w:jc w:val="center"/>
              <w:rPr>
                <w:color w:val="000000"/>
                <w:sz w:val="20"/>
                <w:szCs w:val="20"/>
              </w:rPr>
            </w:pPr>
            <w:r w:rsidRPr="00CC43DC">
              <w:rPr>
                <w:color w:val="000000"/>
                <w:sz w:val="20"/>
                <w:szCs w:val="20"/>
              </w:rPr>
              <w:t>(да/нет)</w:t>
            </w:r>
          </w:p>
          <w:p w:rsidR="00547F18" w:rsidRPr="00CC43DC" w:rsidRDefault="00547F18" w:rsidP="00F65418">
            <w:pPr>
              <w:jc w:val="center"/>
              <w:rPr>
                <w:color w:val="000000"/>
                <w:sz w:val="20"/>
                <w:szCs w:val="20"/>
              </w:rPr>
            </w:pPr>
            <w:proofErr w:type="gramStart"/>
            <w:r w:rsidRPr="00CC43DC">
              <w:rPr>
                <w:color w:val="000000"/>
                <w:sz w:val="20"/>
                <w:szCs w:val="20"/>
              </w:rPr>
              <w:t xml:space="preserve">если </w:t>
            </w:r>
            <w:r w:rsidR="005752BD">
              <w:rPr>
                <w:color w:val="000000"/>
                <w:sz w:val="20"/>
                <w:szCs w:val="20"/>
              </w:rPr>
              <w:t>«</w:t>
            </w:r>
            <w:r w:rsidRPr="00CC43DC">
              <w:rPr>
                <w:color w:val="000000"/>
                <w:sz w:val="20"/>
                <w:szCs w:val="20"/>
              </w:rPr>
              <w:t>да</w:t>
            </w:r>
            <w:r w:rsidR="005752BD">
              <w:rPr>
                <w:color w:val="000000"/>
                <w:sz w:val="20"/>
                <w:szCs w:val="20"/>
              </w:rPr>
              <w:t>»</w:t>
            </w:r>
            <w:r w:rsidRPr="00CC43DC">
              <w:rPr>
                <w:color w:val="000000"/>
                <w:sz w:val="20"/>
                <w:szCs w:val="20"/>
              </w:rPr>
              <w:t>, то дополнительно проводится оценка соответствия проекта нормативного правового акта принципам установления и оценки применения обязательных требований, определенным Федеральным законом</w:t>
            </w:r>
            <w:r>
              <w:rPr>
                <w:color w:val="000000"/>
                <w:sz w:val="20"/>
                <w:szCs w:val="20"/>
              </w:rPr>
              <w:t xml:space="preserve"> </w:t>
            </w:r>
            <w:r w:rsidRPr="00CC43DC">
              <w:rPr>
                <w:color w:val="000000"/>
                <w:sz w:val="20"/>
                <w:szCs w:val="20"/>
              </w:rPr>
              <w:t xml:space="preserve">от 31 июля </w:t>
            </w:r>
            <w:r w:rsidRPr="00CC43DC">
              <w:rPr>
                <w:color w:val="000000"/>
                <w:sz w:val="20"/>
                <w:szCs w:val="20"/>
              </w:rPr>
              <w:lastRenderedPageBreak/>
              <w:t>2020 года</w:t>
            </w:r>
            <w:r>
              <w:rPr>
                <w:color w:val="000000"/>
                <w:sz w:val="20"/>
                <w:szCs w:val="20"/>
              </w:rPr>
              <w:t xml:space="preserve"> № 247-ФЗ </w:t>
            </w:r>
            <w:r w:rsidR="00F65418">
              <w:rPr>
                <w:color w:val="000000"/>
                <w:sz w:val="20"/>
                <w:szCs w:val="20"/>
              </w:rPr>
              <w:t xml:space="preserve">                           </w:t>
            </w:r>
            <w:r w:rsidR="005752BD">
              <w:rPr>
                <w:color w:val="000000"/>
                <w:sz w:val="20"/>
                <w:szCs w:val="20"/>
              </w:rPr>
              <w:t>«</w:t>
            </w:r>
            <w:r w:rsidRPr="00CC43DC">
              <w:rPr>
                <w:color w:val="000000"/>
                <w:sz w:val="20"/>
                <w:szCs w:val="20"/>
              </w:rPr>
              <w:t>Об обязательных требованиях</w:t>
            </w:r>
            <w:r>
              <w:rPr>
                <w:color w:val="000000"/>
                <w:sz w:val="20"/>
                <w:szCs w:val="20"/>
              </w:rPr>
              <w:t xml:space="preserve"> </w:t>
            </w:r>
            <w:r w:rsidR="00F65418">
              <w:rPr>
                <w:color w:val="000000"/>
                <w:sz w:val="20"/>
                <w:szCs w:val="20"/>
              </w:rPr>
              <w:t xml:space="preserve">                  </w:t>
            </w:r>
            <w:r w:rsidRPr="00CC43DC">
              <w:rPr>
                <w:color w:val="000000"/>
                <w:sz w:val="20"/>
                <w:szCs w:val="20"/>
              </w:rPr>
              <w:t>в Российской Федерации</w:t>
            </w:r>
            <w:r w:rsidR="005752BD">
              <w:rPr>
                <w:color w:val="000000"/>
                <w:sz w:val="20"/>
                <w:szCs w:val="20"/>
              </w:rPr>
              <w:t>»</w:t>
            </w:r>
            <w:r w:rsidRPr="00CC43DC">
              <w:rPr>
                <w:color w:val="000000"/>
                <w:sz w:val="20"/>
                <w:szCs w:val="20"/>
              </w:rPr>
              <w:t xml:space="preserve">, согласно приложению </w:t>
            </w:r>
            <w:r w:rsidR="00F65418">
              <w:rPr>
                <w:color w:val="000000"/>
                <w:sz w:val="20"/>
                <w:szCs w:val="20"/>
              </w:rPr>
              <w:t xml:space="preserve">к сводному отчету                  о результатах </w:t>
            </w:r>
            <w:r w:rsidRPr="00CC43DC">
              <w:rPr>
                <w:color w:val="000000"/>
                <w:sz w:val="20"/>
                <w:szCs w:val="20"/>
              </w:rPr>
              <w:t>проведения оценки регулирующего воздействия проекта нормативного правового акта</w:t>
            </w:r>
            <w:proofErr w:type="gramEnd"/>
          </w:p>
        </w:tc>
      </w:tr>
      <w:tr w:rsidR="00547F18" w:rsidRPr="00CC43DC" w:rsidTr="00F65418">
        <w:trPr>
          <w:trHeight w:val="68"/>
        </w:trPr>
        <w:tc>
          <w:tcPr>
            <w:tcW w:w="342" w:type="pct"/>
          </w:tcPr>
          <w:p w:rsidR="00547F18" w:rsidRPr="00CC43DC" w:rsidRDefault="00547F18" w:rsidP="00F65418">
            <w:pPr>
              <w:ind w:left="-142" w:right="-109"/>
              <w:jc w:val="center"/>
              <w:rPr>
                <w:color w:val="000000"/>
                <w:sz w:val="20"/>
                <w:szCs w:val="20"/>
              </w:rPr>
            </w:pPr>
            <w:r w:rsidRPr="00CC43DC">
              <w:rPr>
                <w:color w:val="000000"/>
                <w:sz w:val="20"/>
                <w:szCs w:val="20"/>
              </w:rPr>
              <w:lastRenderedPageBreak/>
              <w:t>2.3.2.</w:t>
            </w:r>
          </w:p>
        </w:tc>
        <w:tc>
          <w:tcPr>
            <w:tcW w:w="2899" w:type="pct"/>
          </w:tcPr>
          <w:p w:rsidR="00547F18" w:rsidRPr="00CC43DC" w:rsidRDefault="00547F18" w:rsidP="00F65418">
            <w:pPr>
              <w:jc w:val="both"/>
              <w:rPr>
                <w:color w:val="000000"/>
                <w:sz w:val="20"/>
                <w:szCs w:val="20"/>
              </w:rPr>
            </w:pPr>
            <w:r w:rsidRPr="00CC43DC">
              <w:rPr>
                <w:color w:val="000000"/>
                <w:sz w:val="20"/>
                <w:szCs w:val="20"/>
              </w:rPr>
              <w:t>Содержит положения, устанавливающие (изменяющие) обязанности и запреты для субъектов предпринимательской и инвестиционной деятельности</w:t>
            </w:r>
          </w:p>
        </w:tc>
        <w:tc>
          <w:tcPr>
            <w:tcW w:w="1759" w:type="pct"/>
            <w:gridSpan w:val="2"/>
          </w:tcPr>
          <w:p w:rsidR="00547F18" w:rsidRPr="00CC43DC" w:rsidRDefault="00547F18" w:rsidP="00547F18">
            <w:pPr>
              <w:jc w:val="center"/>
              <w:rPr>
                <w:color w:val="000000"/>
                <w:sz w:val="20"/>
                <w:szCs w:val="20"/>
              </w:rPr>
            </w:pPr>
            <w:r w:rsidRPr="00CC43DC">
              <w:rPr>
                <w:color w:val="000000"/>
                <w:sz w:val="20"/>
                <w:szCs w:val="20"/>
              </w:rPr>
              <w:t>(да/нет)</w:t>
            </w:r>
          </w:p>
        </w:tc>
      </w:tr>
      <w:tr w:rsidR="00547F18" w:rsidRPr="00CC43DC" w:rsidTr="00F65418">
        <w:trPr>
          <w:trHeight w:val="68"/>
        </w:trPr>
        <w:tc>
          <w:tcPr>
            <w:tcW w:w="342" w:type="pct"/>
          </w:tcPr>
          <w:p w:rsidR="00547F18" w:rsidRPr="00CC43DC" w:rsidRDefault="00547F18" w:rsidP="00F65418">
            <w:pPr>
              <w:ind w:left="-142" w:right="-109"/>
              <w:jc w:val="center"/>
              <w:rPr>
                <w:color w:val="000000"/>
                <w:sz w:val="20"/>
                <w:szCs w:val="20"/>
              </w:rPr>
            </w:pPr>
            <w:r w:rsidRPr="00CC43DC">
              <w:rPr>
                <w:color w:val="000000"/>
                <w:sz w:val="20"/>
                <w:szCs w:val="20"/>
              </w:rPr>
              <w:t>2.3.3.</w:t>
            </w:r>
          </w:p>
        </w:tc>
        <w:tc>
          <w:tcPr>
            <w:tcW w:w="2899" w:type="pct"/>
          </w:tcPr>
          <w:p w:rsidR="00547F18" w:rsidRPr="00CC43DC" w:rsidRDefault="00547F18" w:rsidP="00F65418">
            <w:pPr>
              <w:jc w:val="both"/>
              <w:rPr>
                <w:color w:val="000000"/>
                <w:sz w:val="20"/>
                <w:szCs w:val="20"/>
              </w:rPr>
            </w:pPr>
            <w:r w:rsidRPr="00CC43DC">
              <w:rPr>
                <w:color w:val="000000"/>
                <w:sz w:val="20"/>
                <w:szCs w:val="20"/>
              </w:rPr>
              <w:t xml:space="preserve">Содержит положения, устанавливающие (изменяющие) ответственность за нарушение нормативных правовых актов </w:t>
            </w:r>
            <w:r w:rsidRPr="00CC43DC">
              <w:rPr>
                <w:sz w:val="20"/>
                <w:szCs w:val="18"/>
              </w:rPr>
              <w:t>администрации Кондинского района и Думы Кондинского района</w:t>
            </w:r>
            <w:r w:rsidRPr="00CC43DC">
              <w:rPr>
                <w:color w:val="000000"/>
                <w:sz w:val="20"/>
                <w:szCs w:val="20"/>
              </w:rPr>
              <w:t xml:space="preserve"> в сфере предпринимательской и иной экономической деятельности</w:t>
            </w:r>
          </w:p>
        </w:tc>
        <w:tc>
          <w:tcPr>
            <w:tcW w:w="1759" w:type="pct"/>
            <w:gridSpan w:val="2"/>
          </w:tcPr>
          <w:p w:rsidR="00547F18" w:rsidRPr="00CC43DC" w:rsidRDefault="00547F18" w:rsidP="00547F18">
            <w:pPr>
              <w:jc w:val="center"/>
              <w:rPr>
                <w:color w:val="000000"/>
                <w:sz w:val="20"/>
                <w:szCs w:val="20"/>
              </w:rPr>
            </w:pPr>
            <w:r w:rsidRPr="00CC43DC">
              <w:rPr>
                <w:color w:val="000000"/>
                <w:sz w:val="20"/>
                <w:szCs w:val="20"/>
              </w:rPr>
              <w:t>(да/нет)</w:t>
            </w:r>
          </w:p>
        </w:tc>
      </w:tr>
      <w:tr w:rsidR="00547F18" w:rsidRPr="00CC43DC" w:rsidTr="00F65418">
        <w:trPr>
          <w:trHeight w:val="68"/>
        </w:trPr>
        <w:tc>
          <w:tcPr>
            <w:tcW w:w="342" w:type="pct"/>
          </w:tcPr>
          <w:p w:rsidR="00547F18" w:rsidRPr="00CC43DC" w:rsidRDefault="00547F18" w:rsidP="00F65418">
            <w:pPr>
              <w:ind w:left="-142" w:right="-109"/>
              <w:jc w:val="center"/>
              <w:rPr>
                <w:color w:val="000000"/>
                <w:sz w:val="20"/>
                <w:szCs w:val="20"/>
              </w:rPr>
            </w:pPr>
            <w:r w:rsidRPr="00CC43DC">
              <w:rPr>
                <w:color w:val="000000"/>
                <w:sz w:val="20"/>
                <w:szCs w:val="20"/>
              </w:rPr>
              <w:t>2.3.4.</w:t>
            </w:r>
          </w:p>
        </w:tc>
        <w:tc>
          <w:tcPr>
            <w:tcW w:w="2899" w:type="pct"/>
          </w:tcPr>
          <w:p w:rsidR="00547F18" w:rsidRPr="00CC43DC" w:rsidRDefault="00547F18" w:rsidP="00F65418">
            <w:pPr>
              <w:jc w:val="both"/>
              <w:rPr>
                <w:sz w:val="20"/>
                <w:szCs w:val="20"/>
              </w:rPr>
            </w:pPr>
            <w:proofErr w:type="gramStart"/>
            <w:r w:rsidRPr="00CC43DC">
              <w:rPr>
                <w:sz w:val="20"/>
                <w:szCs w:val="20"/>
              </w:rPr>
              <w:t xml:space="preserve">Содержит положения, предусмотренные подпунктами 2.3.1-2.3.3 пункта 2.3 раздела 2 сводного отчета, и разработан </w:t>
            </w:r>
            <w:r w:rsidR="00F65418">
              <w:rPr>
                <w:sz w:val="20"/>
                <w:szCs w:val="20"/>
              </w:rPr>
              <w:t xml:space="preserve">                    </w:t>
            </w:r>
            <w:r w:rsidRPr="00CC43DC">
              <w:rPr>
                <w:sz w:val="20"/>
                <w:szCs w:val="20"/>
              </w:rPr>
              <w:t xml:space="preserve">в соответствии с рекомендациями уполномоченного органа, указанными в заключении об экспертизе нормативного правового акта, либо в заключениях, подготавливаемых согласно Порядку установления и оценки применения обязательных требований, содержащихся в нормативных правовых актах </w:t>
            </w:r>
            <w:r w:rsidRPr="00CC43DC">
              <w:rPr>
                <w:sz w:val="20"/>
                <w:szCs w:val="18"/>
              </w:rPr>
              <w:t>администрации Кондинского района и Думы Кондинского района</w:t>
            </w:r>
            <w:r w:rsidRPr="00CC43DC">
              <w:rPr>
                <w:sz w:val="20"/>
                <w:szCs w:val="20"/>
              </w:rPr>
              <w:t>, в том числе оценки фактического воздействия указанных нормативных</w:t>
            </w:r>
            <w:proofErr w:type="gramEnd"/>
            <w:r w:rsidRPr="00CC43DC">
              <w:rPr>
                <w:sz w:val="20"/>
                <w:szCs w:val="20"/>
              </w:rPr>
              <w:t xml:space="preserve"> правовых актов, </w:t>
            </w:r>
            <w:proofErr w:type="gramStart"/>
            <w:r w:rsidRPr="00CC43DC">
              <w:rPr>
                <w:sz w:val="20"/>
                <w:szCs w:val="20"/>
              </w:rPr>
              <w:t>утвержденному</w:t>
            </w:r>
            <w:proofErr w:type="gramEnd"/>
            <w:r w:rsidRPr="00CC43DC">
              <w:rPr>
                <w:sz w:val="20"/>
                <w:szCs w:val="20"/>
              </w:rPr>
              <w:t xml:space="preserve"> администрацией Кондинского района</w:t>
            </w:r>
          </w:p>
        </w:tc>
        <w:tc>
          <w:tcPr>
            <w:tcW w:w="1759" w:type="pct"/>
            <w:gridSpan w:val="2"/>
          </w:tcPr>
          <w:p w:rsidR="00547F18" w:rsidRPr="00CC43DC" w:rsidRDefault="00547F18" w:rsidP="00547F18">
            <w:pPr>
              <w:jc w:val="center"/>
              <w:rPr>
                <w:color w:val="000000"/>
                <w:sz w:val="20"/>
                <w:szCs w:val="20"/>
              </w:rPr>
            </w:pPr>
            <w:r w:rsidRPr="00CC43DC">
              <w:rPr>
                <w:color w:val="000000"/>
                <w:sz w:val="20"/>
                <w:szCs w:val="20"/>
              </w:rPr>
              <w:t>(да/нет)</w:t>
            </w:r>
          </w:p>
          <w:p w:rsidR="00547F18" w:rsidRPr="00CC43DC" w:rsidRDefault="00547F18" w:rsidP="00547F18">
            <w:pPr>
              <w:jc w:val="center"/>
              <w:rPr>
                <w:color w:val="000000"/>
                <w:sz w:val="20"/>
                <w:szCs w:val="20"/>
              </w:rPr>
            </w:pPr>
            <w:r w:rsidRPr="00CC43DC">
              <w:rPr>
                <w:color w:val="000000"/>
                <w:sz w:val="20"/>
                <w:szCs w:val="20"/>
              </w:rPr>
              <w:t xml:space="preserve">если </w:t>
            </w:r>
            <w:r w:rsidR="005752BD">
              <w:rPr>
                <w:color w:val="000000"/>
                <w:sz w:val="20"/>
                <w:szCs w:val="20"/>
              </w:rPr>
              <w:t>«</w:t>
            </w:r>
            <w:r w:rsidRPr="00CC43DC">
              <w:rPr>
                <w:color w:val="000000"/>
                <w:sz w:val="20"/>
                <w:szCs w:val="20"/>
              </w:rPr>
              <w:t>да</w:t>
            </w:r>
            <w:r w:rsidR="005752BD">
              <w:rPr>
                <w:color w:val="000000"/>
                <w:sz w:val="20"/>
                <w:szCs w:val="20"/>
              </w:rPr>
              <w:t>»</w:t>
            </w:r>
            <w:r w:rsidRPr="00CC43DC">
              <w:rPr>
                <w:color w:val="000000"/>
                <w:sz w:val="20"/>
                <w:szCs w:val="20"/>
              </w:rPr>
              <w:t>, то приводятся реквизиты заключений об экспертизе нормативного правового акта, достижении целей введения обязательных требований либо об оценке фактического воздействия нормативного правового акта, содержащего обязательные требования</w:t>
            </w:r>
          </w:p>
        </w:tc>
      </w:tr>
      <w:tr w:rsidR="00547F18" w:rsidRPr="00CC43DC" w:rsidTr="00F65418">
        <w:trPr>
          <w:trHeight w:val="68"/>
        </w:trPr>
        <w:tc>
          <w:tcPr>
            <w:tcW w:w="342" w:type="pct"/>
          </w:tcPr>
          <w:p w:rsidR="00547F18" w:rsidRPr="00CC43DC" w:rsidRDefault="00547F18" w:rsidP="00F65418">
            <w:pPr>
              <w:ind w:left="-142" w:right="-109"/>
              <w:jc w:val="center"/>
              <w:rPr>
                <w:color w:val="000000"/>
                <w:sz w:val="20"/>
                <w:szCs w:val="20"/>
              </w:rPr>
            </w:pPr>
            <w:r w:rsidRPr="00CC43DC">
              <w:rPr>
                <w:color w:val="000000"/>
                <w:sz w:val="20"/>
                <w:szCs w:val="20"/>
              </w:rPr>
              <w:t>2.3.5.</w:t>
            </w:r>
          </w:p>
        </w:tc>
        <w:tc>
          <w:tcPr>
            <w:tcW w:w="2899" w:type="pct"/>
          </w:tcPr>
          <w:p w:rsidR="00547F18" w:rsidRPr="00CC43DC" w:rsidRDefault="00547F18" w:rsidP="00F65418">
            <w:pPr>
              <w:jc w:val="both"/>
              <w:rPr>
                <w:color w:val="000000"/>
                <w:sz w:val="20"/>
                <w:szCs w:val="20"/>
              </w:rPr>
            </w:pPr>
            <w:proofErr w:type="gramStart"/>
            <w:r w:rsidRPr="00CC43DC">
              <w:rPr>
                <w:color w:val="000000"/>
                <w:sz w:val="20"/>
                <w:szCs w:val="20"/>
              </w:rPr>
              <w:t xml:space="preserve">Содержит положения, предусмотренные подпунктами 2.3.1-2.3.3 </w:t>
            </w:r>
            <w:r w:rsidRPr="00CC43DC">
              <w:rPr>
                <w:sz w:val="20"/>
                <w:szCs w:val="20"/>
              </w:rPr>
              <w:t xml:space="preserve">пункта 2.3 раздела 2 </w:t>
            </w:r>
            <w:r w:rsidRPr="00CC43DC">
              <w:rPr>
                <w:color w:val="000000"/>
                <w:sz w:val="20"/>
                <w:szCs w:val="20"/>
              </w:rPr>
              <w:t xml:space="preserve">сводного отчета и разработан </w:t>
            </w:r>
            <w:r w:rsidR="00F65418">
              <w:rPr>
                <w:color w:val="000000"/>
                <w:sz w:val="20"/>
                <w:szCs w:val="20"/>
              </w:rPr>
              <w:t xml:space="preserve">                     </w:t>
            </w:r>
            <w:r w:rsidRPr="00CC43DC">
              <w:rPr>
                <w:color w:val="000000"/>
                <w:sz w:val="20"/>
                <w:szCs w:val="20"/>
              </w:rPr>
              <w:t>в соответствии с нормативными правовыми актами, затрагивающими вопросы осуществления предпринимательской и иной экономической деятельности</w:t>
            </w:r>
            <w:proofErr w:type="gramEnd"/>
          </w:p>
        </w:tc>
        <w:tc>
          <w:tcPr>
            <w:tcW w:w="1759" w:type="pct"/>
            <w:gridSpan w:val="2"/>
          </w:tcPr>
          <w:p w:rsidR="00547F18" w:rsidRPr="00CC43DC" w:rsidRDefault="00547F18" w:rsidP="00547F18">
            <w:pPr>
              <w:jc w:val="center"/>
              <w:rPr>
                <w:sz w:val="20"/>
                <w:szCs w:val="20"/>
              </w:rPr>
            </w:pPr>
            <w:r w:rsidRPr="00CC43DC">
              <w:rPr>
                <w:sz w:val="20"/>
                <w:szCs w:val="20"/>
              </w:rPr>
              <w:t>(да/нет)</w:t>
            </w:r>
          </w:p>
          <w:p w:rsidR="00547F18" w:rsidRPr="00CC43DC" w:rsidRDefault="00547F18" w:rsidP="00547F18">
            <w:pPr>
              <w:jc w:val="center"/>
              <w:rPr>
                <w:sz w:val="20"/>
                <w:szCs w:val="20"/>
              </w:rPr>
            </w:pPr>
            <w:proofErr w:type="gramStart"/>
            <w:r w:rsidRPr="00CC43DC">
              <w:rPr>
                <w:sz w:val="20"/>
                <w:szCs w:val="20"/>
              </w:rPr>
              <w:t xml:space="preserve">если да, то приводится информация о реквизитах и структурных единицах нормативных правовых актов Российской Федерации и автономного округа, затрагивающих вопросы осуществления предпринимательской и инвестиционной деятельности, в соответствии с которыми на разработчика проекта нормативного правового акта возлагается обязанность по разработке нормативного правового акта либо внесению изменений в нормативный правовой акт </w:t>
            </w:r>
            <w:r w:rsidRPr="00CC43DC">
              <w:rPr>
                <w:sz w:val="20"/>
                <w:szCs w:val="18"/>
              </w:rPr>
              <w:t>администрации Кондинского района или Думы Кондинского района</w:t>
            </w:r>
            <w:proofErr w:type="gramEnd"/>
          </w:p>
        </w:tc>
      </w:tr>
    </w:tbl>
    <w:p w:rsidR="00F65418" w:rsidRPr="00F65418" w:rsidRDefault="00F65418" w:rsidP="00547F18">
      <w:pPr>
        <w:pStyle w:val="aff2"/>
        <w:jc w:val="center"/>
        <w:rPr>
          <w:b w:val="0"/>
          <w:sz w:val="24"/>
          <w:szCs w:val="24"/>
        </w:rPr>
      </w:pPr>
    </w:p>
    <w:p w:rsidR="00547F18" w:rsidRPr="00F65418" w:rsidRDefault="00547F18" w:rsidP="00547F18">
      <w:pPr>
        <w:pStyle w:val="aff2"/>
        <w:jc w:val="center"/>
        <w:rPr>
          <w:b w:val="0"/>
          <w:sz w:val="24"/>
          <w:szCs w:val="24"/>
        </w:rPr>
      </w:pPr>
      <w:r w:rsidRPr="00F65418">
        <w:rPr>
          <w:b w:val="0"/>
          <w:sz w:val="24"/>
          <w:szCs w:val="24"/>
        </w:rPr>
        <w:t xml:space="preserve">3. Описание проблемы, на решение которой </w:t>
      </w:r>
      <w:proofErr w:type="gramStart"/>
      <w:r w:rsidRPr="00F65418">
        <w:rPr>
          <w:b w:val="0"/>
          <w:sz w:val="24"/>
          <w:szCs w:val="24"/>
        </w:rPr>
        <w:t>направлен</w:t>
      </w:r>
      <w:proofErr w:type="gramEnd"/>
    </w:p>
    <w:p w:rsidR="00547F18" w:rsidRPr="00F65418" w:rsidRDefault="00547F18" w:rsidP="00547F18">
      <w:pPr>
        <w:pStyle w:val="aff2"/>
        <w:jc w:val="center"/>
        <w:rPr>
          <w:b w:val="0"/>
          <w:sz w:val="24"/>
          <w:szCs w:val="24"/>
        </w:rPr>
      </w:pPr>
      <w:r w:rsidRPr="00F65418">
        <w:rPr>
          <w:b w:val="0"/>
          <w:sz w:val="24"/>
          <w:szCs w:val="24"/>
        </w:rPr>
        <w:t>предлагаемый способ регулирования, оценка негативных эффектов, возникающих в связи</w:t>
      </w:r>
    </w:p>
    <w:p w:rsidR="00547F18" w:rsidRPr="00F65418" w:rsidRDefault="00547F18" w:rsidP="00547F18">
      <w:pPr>
        <w:pStyle w:val="aff2"/>
        <w:jc w:val="center"/>
        <w:rPr>
          <w:b w:val="0"/>
          <w:sz w:val="24"/>
          <w:szCs w:val="24"/>
        </w:rPr>
      </w:pPr>
      <w:r w:rsidRPr="00F65418">
        <w:rPr>
          <w:b w:val="0"/>
          <w:sz w:val="24"/>
          <w:szCs w:val="24"/>
        </w:rPr>
        <w:t>с наличием рассматриваемой проблемы</w:t>
      </w:r>
    </w:p>
    <w:p w:rsidR="00F65418" w:rsidRPr="00F65418" w:rsidRDefault="00F65418" w:rsidP="00547F18">
      <w:pPr>
        <w:pStyle w:val="aff2"/>
        <w:jc w:val="center"/>
        <w:rPr>
          <w:b w:val="0"/>
          <w:sz w:val="24"/>
          <w:szCs w:val="24"/>
        </w:rPr>
      </w:pPr>
    </w:p>
    <w:tbl>
      <w:tblPr>
        <w:tblStyle w:val="2b"/>
        <w:tblW w:w="5000" w:type="pct"/>
        <w:tblLook w:val="04A0" w:firstRow="1" w:lastRow="0" w:firstColumn="1" w:lastColumn="0" w:noHBand="0" w:noVBand="1"/>
      </w:tblPr>
      <w:tblGrid>
        <w:gridCol w:w="714"/>
        <w:gridCol w:w="9141"/>
      </w:tblGrid>
      <w:tr w:rsidR="00547F18" w:rsidRPr="00954FF8" w:rsidTr="00954FF8">
        <w:trPr>
          <w:trHeight w:val="68"/>
        </w:trPr>
        <w:tc>
          <w:tcPr>
            <w:tcW w:w="362" w:type="pct"/>
            <w:hideMark/>
          </w:tcPr>
          <w:p w:rsidR="00547F18" w:rsidRPr="00954FF8" w:rsidRDefault="00547F18" w:rsidP="00547F18">
            <w:pPr>
              <w:pStyle w:val="aff2"/>
              <w:jc w:val="center"/>
              <w:rPr>
                <w:b w:val="0"/>
                <w:sz w:val="24"/>
                <w:szCs w:val="24"/>
              </w:rPr>
            </w:pPr>
            <w:r w:rsidRPr="00954FF8">
              <w:rPr>
                <w:b w:val="0"/>
                <w:sz w:val="24"/>
                <w:szCs w:val="24"/>
              </w:rPr>
              <w:t>3.1.</w:t>
            </w:r>
          </w:p>
        </w:tc>
        <w:tc>
          <w:tcPr>
            <w:tcW w:w="4638" w:type="pct"/>
          </w:tcPr>
          <w:p w:rsidR="00547F18" w:rsidRPr="00954FF8" w:rsidRDefault="00547F18" w:rsidP="00547F18">
            <w:pPr>
              <w:pStyle w:val="aff2"/>
              <w:jc w:val="center"/>
              <w:rPr>
                <w:b w:val="0"/>
                <w:sz w:val="24"/>
                <w:szCs w:val="24"/>
              </w:rPr>
            </w:pPr>
            <w:r w:rsidRPr="00954FF8">
              <w:rPr>
                <w:b w:val="0"/>
                <w:sz w:val="24"/>
                <w:szCs w:val="24"/>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rsidR="00954FF8" w:rsidRDefault="00954FF8" w:rsidP="00547F18">
            <w:pPr>
              <w:pStyle w:val="aff2"/>
              <w:jc w:val="center"/>
              <w:rPr>
                <w:b w:val="0"/>
                <w:sz w:val="20"/>
                <w:szCs w:val="20"/>
              </w:rPr>
            </w:pPr>
            <w:r>
              <w:rPr>
                <w:b w:val="0"/>
                <w:sz w:val="20"/>
                <w:szCs w:val="20"/>
              </w:rPr>
              <w:t>_________________________________________________________________________________________</w:t>
            </w:r>
          </w:p>
          <w:p w:rsidR="00547F18" w:rsidRPr="00954FF8" w:rsidRDefault="00547F18" w:rsidP="00547F18">
            <w:pPr>
              <w:pStyle w:val="aff2"/>
              <w:jc w:val="center"/>
              <w:rPr>
                <w:b w:val="0"/>
                <w:sz w:val="20"/>
                <w:szCs w:val="20"/>
              </w:rPr>
            </w:pPr>
            <w:r w:rsidRPr="00954FF8">
              <w:rPr>
                <w:b w:val="0"/>
                <w:sz w:val="20"/>
                <w:szCs w:val="20"/>
              </w:rPr>
              <w:t>(место для текстового описания)</w:t>
            </w:r>
          </w:p>
        </w:tc>
      </w:tr>
      <w:tr w:rsidR="00547F18" w:rsidRPr="00954FF8" w:rsidTr="00954FF8">
        <w:trPr>
          <w:trHeight w:val="68"/>
        </w:trPr>
        <w:tc>
          <w:tcPr>
            <w:tcW w:w="362" w:type="pct"/>
            <w:hideMark/>
          </w:tcPr>
          <w:p w:rsidR="00547F18" w:rsidRPr="00954FF8" w:rsidRDefault="00547F18" w:rsidP="00547F18">
            <w:pPr>
              <w:pStyle w:val="aff2"/>
              <w:jc w:val="center"/>
              <w:rPr>
                <w:b w:val="0"/>
                <w:sz w:val="24"/>
                <w:szCs w:val="24"/>
              </w:rPr>
            </w:pPr>
            <w:r w:rsidRPr="00954FF8">
              <w:rPr>
                <w:b w:val="0"/>
                <w:sz w:val="24"/>
                <w:szCs w:val="24"/>
              </w:rPr>
              <w:t>3.2.</w:t>
            </w:r>
          </w:p>
        </w:tc>
        <w:tc>
          <w:tcPr>
            <w:tcW w:w="4638" w:type="pct"/>
          </w:tcPr>
          <w:p w:rsidR="00547F18" w:rsidRPr="00954FF8" w:rsidRDefault="00547F18" w:rsidP="00547F18">
            <w:pPr>
              <w:pStyle w:val="aff2"/>
              <w:jc w:val="center"/>
              <w:rPr>
                <w:b w:val="0"/>
                <w:sz w:val="24"/>
                <w:szCs w:val="24"/>
              </w:rPr>
            </w:pPr>
            <w:r w:rsidRPr="00954FF8">
              <w:rPr>
                <w:b w:val="0"/>
                <w:sz w:val="24"/>
                <w:szCs w:val="24"/>
              </w:rPr>
              <w:t>Негативные эффекты, возникающие в связи с наличием проблемы:</w:t>
            </w:r>
          </w:p>
          <w:p w:rsidR="00954FF8" w:rsidRDefault="00954FF8" w:rsidP="00547F18">
            <w:pPr>
              <w:pStyle w:val="aff2"/>
              <w:jc w:val="center"/>
              <w:rPr>
                <w:b w:val="0"/>
                <w:sz w:val="20"/>
                <w:szCs w:val="20"/>
              </w:rPr>
            </w:pPr>
            <w:r>
              <w:rPr>
                <w:b w:val="0"/>
                <w:sz w:val="20"/>
                <w:szCs w:val="20"/>
              </w:rPr>
              <w:t>_________________________________________________________________________________________</w:t>
            </w:r>
          </w:p>
          <w:p w:rsidR="00547F18" w:rsidRPr="00954FF8" w:rsidRDefault="00547F18" w:rsidP="00547F18">
            <w:pPr>
              <w:pStyle w:val="aff2"/>
              <w:jc w:val="center"/>
              <w:rPr>
                <w:b w:val="0"/>
                <w:sz w:val="20"/>
                <w:szCs w:val="20"/>
              </w:rPr>
            </w:pPr>
            <w:r w:rsidRPr="00954FF8">
              <w:rPr>
                <w:b w:val="0"/>
                <w:sz w:val="20"/>
                <w:szCs w:val="20"/>
              </w:rPr>
              <w:t>(место для текстового описания)</w:t>
            </w:r>
          </w:p>
        </w:tc>
      </w:tr>
      <w:tr w:rsidR="00547F18" w:rsidRPr="00954FF8" w:rsidTr="00954FF8">
        <w:trPr>
          <w:trHeight w:val="68"/>
        </w:trPr>
        <w:tc>
          <w:tcPr>
            <w:tcW w:w="362" w:type="pct"/>
            <w:hideMark/>
          </w:tcPr>
          <w:p w:rsidR="00547F18" w:rsidRPr="00954FF8" w:rsidRDefault="00547F18" w:rsidP="00547F18">
            <w:pPr>
              <w:pStyle w:val="aff2"/>
              <w:jc w:val="center"/>
              <w:rPr>
                <w:b w:val="0"/>
                <w:sz w:val="24"/>
                <w:szCs w:val="24"/>
              </w:rPr>
            </w:pPr>
            <w:r w:rsidRPr="00954FF8">
              <w:rPr>
                <w:b w:val="0"/>
                <w:sz w:val="24"/>
                <w:szCs w:val="24"/>
              </w:rPr>
              <w:t>3.3.</w:t>
            </w:r>
          </w:p>
        </w:tc>
        <w:tc>
          <w:tcPr>
            <w:tcW w:w="4638" w:type="pct"/>
          </w:tcPr>
          <w:p w:rsidR="00547F18" w:rsidRPr="00954FF8" w:rsidRDefault="00547F18" w:rsidP="00547F18">
            <w:pPr>
              <w:pStyle w:val="aff2"/>
              <w:jc w:val="center"/>
              <w:rPr>
                <w:b w:val="0"/>
                <w:sz w:val="24"/>
                <w:szCs w:val="24"/>
              </w:rPr>
            </w:pPr>
            <w:r w:rsidRPr="00954FF8">
              <w:rPr>
                <w:b w:val="0"/>
                <w:sz w:val="24"/>
                <w:szCs w:val="24"/>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547F18" w:rsidRPr="00954FF8" w:rsidRDefault="00954FF8" w:rsidP="00547F18">
            <w:pPr>
              <w:pStyle w:val="aff2"/>
              <w:jc w:val="center"/>
              <w:rPr>
                <w:b w:val="0"/>
                <w:sz w:val="24"/>
                <w:szCs w:val="24"/>
              </w:rPr>
            </w:pPr>
            <w:r>
              <w:rPr>
                <w:b w:val="0"/>
                <w:sz w:val="24"/>
                <w:szCs w:val="24"/>
              </w:rPr>
              <w:lastRenderedPageBreak/>
              <w:t>_________________________________________________________________________</w:t>
            </w:r>
          </w:p>
          <w:p w:rsidR="00547F18" w:rsidRPr="00954FF8" w:rsidRDefault="00547F18" w:rsidP="00547F18">
            <w:pPr>
              <w:pStyle w:val="aff2"/>
              <w:jc w:val="center"/>
              <w:rPr>
                <w:b w:val="0"/>
                <w:sz w:val="20"/>
                <w:szCs w:val="20"/>
              </w:rPr>
            </w:pPr>
            <w:r w:rsidRPr="00954FF8">
              <w:rPr>
                <w:b w:val="0"/>
                <w:sz w:val="20"/>
                <w:szCs w:val="20"/>
              </w:rPr>
              <w:t>(место для текстового описания)</w:t>
            </w:r>
          </w:p>
        </w:tc>
      </w:tr>
      <w:tr w:rsidR="00547F18" w:rsidRPr="00954FF8" w:rsidTr="00954FF8">
        <w:trPr>
          <w:trHeight w:val="68"/>
        </w:trPr>
        <w:tc>
          <w:tcPr>
            <w:tcW w:w="362" w:type="pct"/>
            <w:hideMark/>
          </w:tcPr>
          <w:p w:rsidR="00547F18" w:rsidRPr="00954FF8" w:rsidRDefault="00547F18" w:rsidP="00547F18">
            <w:pPr>
              <w:pStyle w:val="aff2"/>
              <w:jc w:val="center"/>
              <w:rPr>
                <w:b w:val="0"/>
                <w:sz w:val="24"/>
                <w:szCs w:val="24"/>
              </w:rPr>
            </w:pPr>
            <w:r w:rsidRPr="00954FF8">
              <w:rPr>
                <w:b w:val="0"/>
                <w:sz w:val="24"/>
                <w:szCs w:val="24"/>
              </w:rPr>
              <w:lastRenderedPageBreak/>
              <w:t>3.4.</w:t>
            </w:r>
          </w:p>
        </w:tc>
        <w:tc>
          <w:tcPr>
            <w:tcW w:w="4638" w:type="pct"/>
          </w:tcPr>
          <w:p w:rsidR="00547F18" w:rsidRDefault="00547F18" w:rsidP="00547F18">
            <w:pPr>
              <w:pStyle w:val="aff2"/>
              <w:jc w:val="center"/>
              <w:rPr>
                <w:b w:val="0"/>
                <w:sz w:val="24"/>
                <w:szCs w:val="24"/>
              </w:rPr>
            </w:pPr>
            <w:r w:rsidRPr="00954FF8">
              <w:rPr>
                <w:b w:val="0"/>
                <w:sz w:val="24"/>
                <w:szCs w:val="24"/>
              </w:rPr>
              <w:t>Описание условий, при которых проблема может быть решена в целом без вмешательства со стороны государства:</w:t>
            </w:r>
          </w:p>
          <w:p w:rsidR="00954FF8" w:rsidRPr="00954FF8" w:rsidRDefault="00954FF8" w:rsidP="00547F18">
            <w:pPr>
              <w:pStyle w:val="aff2"/>
              <w:jc w:val="center"/>
              <w:rPr>
                <w:b w:val="0"/>
                <w:sz w:val="24"/>
                <w:szCs w:val="24"/>
              </w:rPr>
            </w:pPr>
            <w:r>
              <w:rPr>
                <w:b w:val="0"/>
                <w:sz w:val="24"/>
                <w:szCs w:val="24"/>
              </w:rPr>
              <w:t>_________________________________________________________________________</w:t>
            </w:r>
          </w:p>
          <w:p w:rsidR="00547F18" w:rsidRPr="00954FF8" w:rsidRDefault="00547F18" w:rsidP="00547F18">
            <w:pPr>
              <w:pStyle w:val="aff2"/>
              <w:jc w:val="center"/>
              <w:rPr>
                <w:b w:val="0"/>
                <w:sz w:val="20"/>
                <w:szCs w:val="20"/>
              </w:rPr>
            </w:pPr>
            <w:r w:rsidRPr="00954FF8">
              <w:rPr>
                <w:b w:val="0"/>
                <w:sz w:val="20"/>
                <w:szCs w:val="20"/>
              </w:rPr>
              <w:t>(место для текстового описания)</w:t>
            </w:r>
          </w:p>
        </w:tc>
      </w:tr>
      <w:tr w:rsidR="00547F18" w:rsidRPr="00954FF8" w:rsidTr="00954FF8">
        <w:trPr>
          <w:trHeight w:val="68"/>
        </w:trPr>
        <w:tc>
          <w:tcPr>
            <w:tcW w:w="362" w:type="pct"/>
            <w:hideMark/>
          </w:tcPr>
          <w:p w:rsidR="00547F18" w:rsidRPr="00954FF8" w:rsidRDefault="00547F18" w:rsidP="00547F18">
            <w:pPr>
              <w:pStyle w:val="aff2"/>
              <w:jc w:val="center"/>
              <w:rPr>
                <w:b w:val="0"/>
                <w:sz w:val="24"/>
                <w:szCs w:val="24"/>
              </w:rPr>
            </w:pPr>
            <w:r w:rsidRPr="00954FF8">
              <w:rPr>
                <w:b w:val="0"/>
                <w:sz w:val="24"/>
                <w:szCs w:val="24"/>
              </w:rPr>
              <w:t>3.5.</w:t>
            </w:r>
          </w:p>
        </w:tc>
        <w:tc>
          <w:tcPr>
            <w:tcW w:w="4638" w:type="pct"/>
          </w:tcPr>
          <w:p w:rsidR="00547F18" w:rsidRDefault="00547F18" w:rsidP="00547F18">
            <w:pPr>
              <w:pStyle w:val="aff2"/>
              <w:jc w:val="center"/>
              <w:rPr>
                <w:b w:val="0"/>
                <w:sz w:val="24"/>
                <w:szCs w:val="24"/>
              </w:rPr>
            </w:pPr>
            <w:r w:rsidRPr="00954FF8">
              <w:rPr>
                <w:b w:val="0"/>
                <w:sz w:val="24"/>
                <w:szCs w:val="24"/>
              </w:rPr>
              <w:t>Источники данных:</w:t>
            </w:r>
          </w:p>
          <w:p w:rsidR="00954FF8" w:rsidRPr="00954FF8" w:rsidRDefault="00954FF8" w:rsidP="00547F18">
            <w:pPr>
              <w:pStyle w:val="aff2"/>
              <w:jc w:val="center"/>
              <w:rPr>
                <w:b w:val="0"/>
                <w:sz w:val="24"/>
                <w:szCs w:val="24"/>
              </w:rPr>
            </w:pPr>
            <w:r>
              <w:rPr>
                <w:b w:val="0"/>
                <w:sz w:val="24"/>
                <w:szCs w:val="24"/>
              </w:rPr>
              <w:t>_________________________________________________________________________</w:t>
            </w:r>
          </w:p>
          <w:p w:rsidR="00547F18" w:rsidRPr="00954FF8" w:rsidRDefault="00547F18" w:rsidP="00547F18">
            <w:pPr>
              <w:pStyle w:val="aff2"/>
              <w:jc w:val="center"/>
              <w:rPr>
                <w:b w:val="0"/>
                <w:sz w:val="20"/>
                <w:szCs w:val="20"/>
              </w:rPr>
            </w:pPr>
            <w:r w:rsidRPr="00954FF8">
              <w:rPr>
                <w:b w:val="0"/>
                <w:sz w:val="20"/>
                <w:szCs w:val="20"/>
              </w:rPr>
              <w:t>(место для текстового описания)</w:t>
            </w:r>
          </w:p>
        </w:tc>
      </w:tr>
      <w:tr w:rsidR="00547F18" w:rsidRPr="00954FF8" w:rsidTr="00954FF8">
        <w:trPr>
          <w:trHeight w:val="68"/>
        </w:trPr>
        <w:tc>
          <w:tcPr>
            <w:tcW w:w="362" w:type="pct"/>
            <w:hideMark/>
          </w:tcPr>
          <w:p w:rsidR="00547F18" w:rsidRPr="00954FF8" w:rsidRDefault="00547F18" w:rsidP="00547F18">
            <w:pPr>
              <w:pStyle w:val="aff2"/>
              <w:jc w:val="center"/>
              <w:rPr>
                <w:b w:val="0"/>
                <w:sz w:val="24"/>
                <w:szCs w:val="24"/>
              </w:rPr>
            </w:pPr>
            <w:r w:rsidRPr="00954FF8">
              <w:rPr>
                <w:b w:val="0"/>
                <w:sz w:val="24"/>
                <w:szCs w:val="24"/>
              </w:rPr>
              <w:t>3.6.</w:t>
            </w:r>
          </w:p>
        </w:tc>
        <w:tc>
          <w:tcPr>
            <w:tcW w:w="4638" w:type="pct"/>
          </w:tcPr>
          <w:p w:rsidR="00547F18" w:rsidRPr="00954FF8" w:rsidRDefault="00547F18" w:rsidP="00547F18">
            <w:pPr>
              <w:pStyle w:val="aff2"/>
              <w:jc w:val="center"/>
              <w:rPr>
                <w:b w:val="0"/>
                <w:strike/>
                <w:sz w:val="24"/>
                <w:szCs w:val="24"/>
              </w:rPr>
            </w:pPr>
            <w:r w:rsidRPr="00954FF8">
              <w:rPr>
                <w:b w:val="0"/>
                <w:sz w:val="24"/>
                <w:szCs w:val="24"/>
              </w:rPr>
              <w:t>Иная информация о проблеме:</w:t>
            </w:r>
          </w:p>
          <w:p w:rsidR="00547F18" w:rsidRPr="00954FF8" w:rsidRDefault="00954FF8" w:rsidP="00547F18">
            <w:pPr>
              <w:pStyle w:val="aff2"/>
              <w:jc w:val="center"/>
              <w:rPr>
                <w:b w:val="0"/>
                <w:sz w:val="24"/>
                <w:szCs w:val="24"/>
              </w:rPr>
            </w:pPr>
            <w:r>
              <w:rPr>
                <w:b w:val="0"/>
                <w:sz w:val="24"/>
                <w:szCs w:val="24"/>
              </w:rPr>
              <w:t>________________________________________________________________________</w:t>
            </w:r>
          </w:p>
          <w:p w:rsidR="00547F18" w:rsidRPr="00954FF8" w:rsidRDefault="00547F18" w:rsidP="00547F18">
            <w:pPr>
              <w:pStyle w:val="aff2"/>
              <w:jc w:val="center"/>
              <w:rPr>
                <w:b w:val="0"/>
                <w:sz w:val="20"/>
                <w:szCs w:val="20"/>
              </w:rPr>
            </w:pPr>
            <w:r w:rsidRPr="00954FF8">
              <w:rPr>
                <w:b w:val="0"/>
                <w:sz w:val="20"/>
                <w:szCs w:val="20"/>
              </w:rPr>
              <w:t>(место для текстового описания)</w:t>
            </w:r>
          </w:p>
        </w:tc>
      </w:tr>
    </w:tbl>
    <w:p w:rsidR="00954FF8" w:rsidRPr="00954FF8" w:rsidRDefault="00954FF8" w:rsidP="00547F18">
      <w:pPr>
        <w:pStyle w:val="aff2"/>
        <w:jc w:val="center"/>
        <w:rPr>
          <w:b w:val="0"/>
          <w:sz w:val="24"/>
          <w:szCs w:val="24"/>
        </w:rPr>
      </w:pPr>
    </w:p>
    <w:p w:rsidR="00A0451E" w:rsidRDefault="00547F18" w:rsidP="00A0451E">
      <w:pPr>
        <w:pStyle w:val="aff2"/>
        <w:jc w:val="center"/>
        <w:rPr>
          <w:b w:val="0"/>
          <w:sz w:val="24"/>
          <w:szCs w:val="24"/>
        </w:rPr>
      </w:pPr>
      <w:r w:rsidRPr="00954FF8">
        <w:rPr>
          <w:b w:val="0"/>
          <w:sz w:val="24"/>
          <w:szCs w:val="24"/>
        </w:rPr>
        <w:t xml:space="preserve">4. Опыт решения </w:t>
      </w:r>
      <w:proofErr w:type="gramStart"/>
      <w:r w:rsidRPr="00954FF8">
        <w:rPr>
          <w:b w:val="0"/>
          <w:sz w:val="24"/>
          <w:szCs w:val="24"/>
        </w:rPr>
        <w:t>аналогичных проблем</w:t>
      </w:r>
      <w:proofErr w:type="gramEnd"/>
      <w:r w:rsidRPr="00954FF8">
        <w:rPr>
          <w:b w:val="0"/>
          <w:sz w:val="24"/>
          <w:szCs w:val="24"/>
        </w:rPr>
        <w:t xml:space="preserve"> в других субъектах</w:t>
      </w:r>
      <w:r w:rsidR="00A0451E">
        <w:rPr>
          <w:b w:val="0"/>
          <w:sz w:val="24"/>
          <w:szCs w:val="24"/>
        </w:rPr>
        <w:t xml:space="preserve"> </w:t>
      </w:r>
      <w:r w:rsidRPr="00954FF8">
        <w:rPr>
          <w:b w:val="0"/>
          <w:sz w:val="24"/>
          <w:szCs w:val="24"/>
        </w:rPr>
        <w:t>Российской Федерации,</w:t>
      </w:r>
      <w:r w:rsidR="00954FF8">
        <w:rPr>
          <w:b w:val="0"/>
          <w:sz w:val="24"/>
          <w:szCs w:val="24"/>
        </w:rPr>
        <w:t xml:space="preserve"> </w:t>
      </w:r>
    </w:p>
    <w:p w:rsidR="00547F18" w:rsidRPr="00954FF8" w:rsidRDefault="00954FF8" w:rsidP="00A0451E">
      <w:pPr>
        <w:pStyle w:val="aff2"/>
        <w:jc w:val="center"/>
        <w:rPr>
          <w:b w:val="0"/>
          <w:sz w:val="24"/>
          <w:szCs w:val="24"/>
        </w:rPr>
      </w:pPr>
      <w:r>
        <w:rPr>
          <w:b w:val="0"/>
          <w:sz w:val="24"/>
          <w:szCs w:val="24"/>
        </w:rPr>
        <w:t xml:space="preserve">в том числе </w:t>
      </w:r>
      <w:proofErr w:type="gramStart"/>
      <w:r>
        <w:rPr>
          <w:b w:val="0"/>
          <w:sz w:val="24"/>
          <w:szCs w:val="24"/>
        </w:rPr>
        <w:t>в</w:t>
      </w:r>
      <w:proofErr w:type="gramEnd"/>
      <w:r>
        <w:rPr>
          <w:b w:val="0"/>
          <w:sz w:val="24"/>
          <w:szCs w:val="24"/>
        </w:rPr>
        <w:t xml:space="preserve"> </w:t>
      </w:r>
      <w:proofErr w:type="gramStart"/>
      <w:r>
        <w:rPr>
          <w:b w:val="0"/>
          <w:sz w:val="24"/>
          <w:szCs w:val="24"/>
        </w:rPr>
        <w:t>Ханты-Ман</w:t>
      </w:r>
      <w:r w:rsidR="00A0451E">
        <w:rPr>
          <w:b w:val="0"/>
          <w:sz w:val="24"/>
          <w:szCs w:val="24"/>
        </w:rPr>
        <w:t>сийском</w:t>
      </w:r>
      <w:proofErr w:type="gramEnd"/>
      <w:r w:rsidR="00A0451E">
        <w:rPr>
          <w:b w:val="0"/>
          <w:sz w:val="24"/>
          <w:szCs w:val="24"/>
        </w:rPr>
        <w:t xml:space="preserve"> автономном округе – Югре</w:t>
      </w:r>
    </w:p>
    <w:p w:rsidR="00954FF8" w:rsidRPr="00954FF8" w:rsidRDefault="00954FF8" w:rsidP="00547F18">
      <w:pPr>
        <w:pStyle w:val="aff2"/>
        <w:jc w:val="center"/>
        <w:rPr>
          <w:b w:val="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9181"/>
      </w:tblGrid>
      <w:tr w:rsidR="00547F18" w:rsidRPr="00954FF8" w:rsidTr="00A0451E">
        <w:tc>
          <w:tcPr>
            <w:tcW w:w="342" w:type="pct"/>
          </w:tcPr>
          <w:p w:rsidR="00547F18" w:rsidRPr="00954FF8" w:rsidRDefault="00547F18" w:rsidP="00547F18">
            <w:pPr>
              <w:pStyle w:val="aff2"/>
              <w:jc w:val="center"/>
              <w:rPr>
                <w:b w:val="0"/>
                <w:sz w:val="24"/>
                <w:szCs w:val="24"/>
              </w:rPr>
            </w:pPr>
            <w:r w:rsidRPr="00954FF8">
              <w:rPr>
                <w:b w:val="0"/>
                <w:sz w:val="24"/>
                <w:szCs w:val="24"/>
                <w:lang w:val="en-US"/>
              </w:rPr>
              <w:t>4</w:t>
            </w:r>
            <w:r w:rsidRPr="00954FF8">
              <w:rPr>
                <w:b w:val="0"/>
                <w:sz w:val="24"/>
                <w:szCs w:val="24"/>
              </w:rPr>
              <w:t>.1.</w:t>
            </w:r>
          </w:p>
        </w:tc>
        <w:tc>
          <w:tcPr>
            <w:tcW w:w="4658" w:type="pct"/>
          </w:tcPr>
          <w:p w:rsidR="00547F18" w:rsidRDefault="00547F18" w:rsidP="00547F18">
            <w:pPr>
              <w:pStyle w:val="aff2"/>
              <w:jc w:val="center"/>
              <w:rPr>
                <w:b w:val="0"/>
                <w:sz w:val="24"/>
                <w:szCs w:val="24"/>
              </w:rPr>
            </w:pPr>
            <w:r w:rsidRPr="00954FF8">
              <w:rPr>
                <w:b w:val="0"/>
                <w:sz w:val="24"/>
                <w:szCs w:val="24"/>
              </w:rPr>
              <w:t xml:space="preserve">Опыт решения аналогичных проблем в других субъектах Российской Федерации, </w:t>
            </w:r>
            <w:r w:rsidR="00A0451E">
              <w:rPr>
                <w:b w:val="0"/>
                <w:sz w:val="24"/>
                <w:szCs w:val="24"/>
              </w:rPr>
              <w:t xml:space="preserve">                </w:t>
            </w:r>
            <w:r w:rsidRPr="00954FF8">
              <w:rPr>
                <w:b w:val="0"/>
                <w:sz w:val="24"/>
                <w:szCs w:val="24"/>
              </w:rPr>
              <w:t xml:space="preserve">в том числе </w:t>
            </w:r>
            <w:proofErr w:type="gramStart"/>
            <w:r w:rsidRPr="00954FF8">
              <w:rPr>
                <w:b w:val="0"/>
                <w:sz w:val="24"/>
                <w:szCs w:val="24"/>
              </w:rPr>
              <w:t>в</w:t>
            </w:r>
            <w:proofErr w:type="gramEnd"/>
            <w:r w:rsidRPr="00954FF8">
              <w:rPr>
                <w:b w:val="0"/>
                <w:sz w:val="24"/>
                <w:szCs w:val="24"/>
              </w:rPr>
              <w:t xml:space="preserve"> </w:t>
            </w:r>
            <w:proofErr w:type="gramStart"/>
            <w:r w:rsidR="00A0451E" w:rsidRPr="00A0451E">
              <w:rPr>
                <w:b w:val="0"/>
                <w:sz w:val="24"/>
                <w:szCs w:val="24"/>
              </w:rPr>
              <w:t>Ханты-Мансийском</w:t>
            </w:r>
            <w:proofErr w:type="gramEnd"/>
            <w:r w:rsidR="00A0451E" w:rsidRPr="00A0451E">
              <w:rPr>
                <w:b w:val="0"/>
                <w:sz w:val="24"/>
                <w:szCs w:val="24"/>
              </w:rPr>
              <w:t xml:space="preserve"> автономном округе – Югре</w:t>
            </w:r>
            <w:r w:rsidRPr="00954FF8">
              <w:rPr>
                <w:b w:val="0"/>
                <w:sz w:val="24"/>
                <w:szCs w:val="24"/>
              </w:rPr>
              <w:t>:</w:t>
            </w:r>
          </w:p>
          <w:p w:rsidR="00A0451E" w:rsidRPr="00954FF8" w:rsidRDefault="00A0451E" w:rsidP="00547F18">
            <w:pPr>
              <w:pStyle w:val="aff2"/>
              <w:jc w:val="center"/>
              <w:rPr>
                <w:b w:val="0"/>
                <w:sz w:val="24"/>
                <w:szCs w:val="24"/>
              </w:rPr>
            </w:pPr>
            <w:r>
              <w:rPr>
                <w:b w:val="0"/>
                <w:sz w:val="24"/>
                <w:szCs w:val="24"/>
              </w:rPr>
              <w:t>_________________________________________________________________________</w:t>
            </w:r>
          </w:p>
          <w:p w:rsidR="00547F18" w:rsidRPr="00954FF8" w:rsidRDefault="00547F18" w:rsidP="00547F18">
            <w:pPr>
              <w:pStyle w:val="aff2"/>
              <w:jc w:val="center"/>
              <w:rPr>
                <w:b w:val="0"/>
                <w:sz w:val="20"/>
                <w:szCs w:val="20"/>
              </w:rPr>
            </w:pPr>
            <w:r w:rsidRPr="00954FF8">
              <w:rPr>
                <w:b w:val="0"/>
                <w:sz w:val="20"/>
                <w:szCs w:val="20"/>
              </w:rPr>
              <w:t>(место для текстового описания)</w:t>
            </w:r>
          </w:p>
        </w:tc>
      </w:tr>
      <w:tr w:rsidR="00547F18" w:rsidRPr="00954FF8" w:rsidTr="00A0451E">
        <w:tc>
          <w:tcPr>
            <w:tcW w:w="342" w:type="pct"/>
          </w:tcPr>
          <w:p w:rsidR="00547F18" w:rsidRPr="00954FF8" w:rsidRDefault="00547F18" w:rsidP="00547F18">
            <w:pPr>
              <w:pStyle w:val="aff2"/>
              <w:jc w:val="center"/>
              <w:rPr>
                <w:b w:val="0"/>
                <w:sz w:val="24"/>
                <w:szCs w:val="24"/>
              </w:rPr>
            </w:pPr>
            <w:r w:rsidRPr="00954FF8">
              <w:rPr>
                <w:b w:val="0"/>
                <w:sz w:val="24"/>
                <w:szCs w:val="24"/>
              </w:rPr>
              <w:t>4.2.</w:t>
            </w:r>
          </w:p>
        </w:tc>
        <w:tc>
          <w:tcPr>
            <w:tcW w:w="4658" w:type="pct"/>
          </w:tcPr>
          <w:p w:rsidR="00547F18" w:rsidRPr="00954FF8" w:rsidRDefault="00547F18" w:rsidP="00547F18">
            <w:pPr>
              <w:pStyle w:val="aff2"/>
              <w:jc w:val="center"/>
              <w:rPr>
                <w:b w:val="0"/>
                <w:sz w:val="24"/>
                <w:szCs w:val="24"/>
              </w:rPr>
            </w:pPr>
            <w:r w:rsidRPr="00954FF8">
              <w:rPr>
                <w:b w:val="0"/>
                <w:sz w:val="24"/>
                <w:szCs w:val="24"/>
              </w:rPr>
              <w:t>Источники данных:</w:t>
            </w:r>
          </w:p>
          <w:p w:rsidR="00547F18" w:rsidRPr="00954FF8" w:rsidRDefault="00A0451E" w:rsidP="00547F18">
            <w:pPr>
              <w:pStyle w:val="aff2"/>
              <w:jc w:val="center"/>
              <w:rPr>
                <w:b w:val="0"/>
                <w:sz w:val="20"/>
                <w:szCs w:val="20"/>
              </w:rPr>
            </w:pPr>
            <w:r>
              <w:rPr>
                <w:b w:val="0"/>
                <w:sz w:val="20"/>
                <w:szCs w:val="20"/>
              </w:rPr>
              <w:t>_________________________________________________________________________________________</w:t>
            </w:r>
          </w:p>
          <w:p w:rsidR="00547F18" w:rsidRPr="00954FF8" w:rsidRDefault="00547F18" w:rsidP="00547F18">
            <w:pPr>
              <w:pStyle w:val="aff2"/>
              <w:jc w:val="center"/>
              <w:rPr>
                <w:b w:val="0"/>
                <w:sz w:val="24"/>
                <w:szCs w:val="24"/>
              </w:rPr>
            </w:pPr>
            <w:r w:rsidRPr="00954FF8">
              <w:rPr>
                <w:b w:val="0"/>
                <w:sz w:val="20"/>
                <w:szCs w:val="20"/>
              </w:rPr>
              <w:t>(место для текстового описания)</w:t>
            </w:r>
          </w:p>
        </w:tc>
      </w:tr>
    </w:tbl>
    <w:p w:rsidR="00A0451E" w:rsidRPr="00A0451E" w:rsidRDefault="00A0451E" w:rsidP="00547F18">
      <w:pPr>
        <w:pStyle w:val="aff2"/>
        <w:jc w:val="center"/>
        <w:rPr>
          <w:b w:val="0"/>
          <w:sz w:val="24"/>
          <w:szCs w:val="24"/>
        </w:rPr>
      </w:pPr>
    </w:p>
    <w:p w:rsidR="00547F18" w:rsidRPr="00A0451E" w:rsidRDefault="00547F18" w:rsidP="00547F18">
      <w:pPr>
        <w:pStyle w:val="aff2"/>
        <w:jc w:val="center"/>
        <w:rPr>
          <w:b w:val="0"/>
          <w:sz w:val="24"/>
          <w:szCs w:val="24"/>
        </w:rPr>
      </w:pPr>
      <w:r w:rsidRPr="00A0451E">
        <w:rPr>
          <w:b w:val="0"/>
          <w:sz w:val="24"/>
          <w:szCs w:val="24"/>
        </w:rPr>
        <w:t>5. 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Ханты-Мансийского автономного округа – Югры</w:t>
      </w:r>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674"/>
        <w:gridCol w:w="3989"/>
        <w:gridCol w:w="688"/>
        <w:gridCol w:w="4504"/>
      </w:tblGrid>
      <w:tr w:rsidR="00547F18" w:rsidRPr="00A0451E" w:rsidTr="00A0451E">
        <w:trPr>
          <w:trHeight w:val="68"/>
        </w:trPr>
        <w:tc>
          <w:tcPr>
            <w:tcW w:w="342" w:type="pct"/>
          </w:tcPr>
          <w:p w:rsidR="00547F18" w:rsidRPr="00A0451E" w:rsidRDefault="00547F18" w:rsidP="00547F18">
            <w:pPr>
              <w:pStyle w:val="aff2"/>
              <w:jc w:val="center"/>
              <w:rPr>
                <w:b w:val="0"/>
                <w:sz w:val="24"/>
                <w:szCs w:val="24"/>
              </w:rPr>
            </w:pPr>
            <w:r w:rsidRPr="00A0451E">
              <w:rPr>
                <w:b w:val="0"/>
                <w:sz w:val="24"/>
                <w:szCs w:val="24"/>
                <w:lang w:val="en-US"/>
              </w:rPr>
              <w:t>5</w:t>
            </w:r>
            <w:r w:rsidRPr="00A0451E">
              <w:rPr>
                <w:b w:val="0"/>
                <w:sz w:val="24"/>
                <w:szCs w:val="24"/>
              </w:rPr>
              <w:t>.1.</w:t>
            </w:r>
          </w:p>
        </w:tc>
        <w:tc>
          <w:tcPr>
            <w:tcW w:w="2024" w:type="pct"/>
          </w:tcPr>
          <w:p w:rsidR="00547F18" w:rsidRPr="00A0451E" w:rsidRDefault="00547F18" w:rsidP="00547F18">
            <w:pPr>
              <w:pStyle w:val="aff2"/>
              <w:jc w:val="center"/>
              <w:rPr>
                <w:b w:val="0"/>
                <w:sz w:val="24"/>
                <w:szCs w:val="24"/>
              </w:rPr>
            </w:pPr>
            <w:r w:rsidRPr="00A0451E">
              <w:rPr>
                <w:b w:val="0"/>
                <w:sz w:val="24"/>
                <w:szCs w:val="24"/>
              </w:rPr>
              <w:t>Цели предлагаемого регулирования:</w:t>
            </w:r>
          </w:p>
        </w:tc>
        <w:tc>
          <w:tcPr>
            <w:tcW w:w="349" w:type="pct"/>
          </w:tcPr>
          <w:p w:rsidR="00547F18" w:rsidRPr="00A0451E" w:rsidRDefault="00547F18" w:rsidP="00547F18">
            <w:pPr>
              <w:pStyle w:val="aff2"/>
              <w:jc w:val="center"/>
              <w:rPr>
                <w:b w:val="0"/>
                <w:sz w:val="24"/>
                <w:szCs w:val="24"/>
              </w:rPr>
            </w:pPr>
            <w:r w:rsidRPr="00A0451E">
              <w:rPr>
                <w:b w:val="0"/>
                <w:sz w:val="24"/>
                <w:szCs w:val="24"/>
                <w:lang w:val="en-US"/>
              </w:rPr>
              <w:t>5</w:t>
            </w:r>
            <w:r w:rsidRPr="00A0451E">
              <w:rPr>
                <w:b w:val="0"/>
                <w:sz w:val="24"/>
                <w:szCs w:val="24"/>
              </w:rPr>
              <w:t>.2.</w:t>
            </w:r>
          </w:p>
        </w:tc>
        <w:tc>
          <w:tcPr>
            <w:tcW w:w="2285" w:type="pct"/>
          </w:tcPr>
          <w:p w:rsidR="00547F18" w:rsidRPr="00A0451E" w:rsidRDefault="00547F18" w:rsidP="00547F18">
            <w:pPr>
              <w:pStyle w:val="aff2"/>
              <w:jc w:val="center"/>
              <w:rPr>
                <w:b w:val="0"/>
                <w:sz w:val="24"/>
                <w:szCs w:val="24"/>
              </w:rPr>
            </w:pPr>
            <w:r w:rsidRPr="00A0451E">
              <w:rPr>
                <w:b w:val="0"/>
                <w:sz w:val="24"/>
                <w:szCs w:val="24"/>
              </w:rPr>
              <w:t>Установленные сроки достижения целей предлагаемого регулирования:</w:t>
            </w:r>
          </w:p>
        </w:tc>
      </w:tr>
      <w:tr w:rsidR="00547F18" w:rsidRPr="00A0451E" w:rsidTr="00A0451E">
        <w:trPr>
          <w:trHeight w:val="68"/>
        </w:trPr>
        <w:tc>
          <w:tcPr>
            <w:tcW w:w="2366" w:type="pct"/>
            <w:gridSpan w:val="2"/>
          </w:tcPr>
          <w:p w:rsidR="00547F18" w:rsidRPr="00A0451E" w:rsidRDefault="00547F18" w:rsidP="00547F18">
            <w:pPr>
              <w:pStyle w:val="aff2"/>
              <w:jc w:val="center"/>
              <w:rPr>
                <w:b w:val="0"/>
                <w:sz w:val="24"/>
                <w:szCs w:val="24"/>
              </w:rPr>
            </w:pPr>
            <w:r w:rsidRPr="00A0451E">
              <w:rPr>
                <w:b w:val="0"/>
                <w:sz w:val="24"/>
                <w:szCs w:val="24"/>
              </w:rPr>
              <w:t>(Цель № 1)</w:t>
            </w:r>
          </w:p>
        </w:tc>
        <w:tc>
          <w:tcPr>
            <w:tcW w:w="2634" w:type="pct"/>
            <w:gridSpan w:val="2"/>
          </w:tcPr>
          <w:p w:rsidR="00547F18" w:rsidRPr="00A0451E" w:rsidRDefault="00547F18" w:rsidP="00547F18">
            <w:pPr>
              <w:pStyle w:val="aff2"/>
              <w:jc w:val="center"/>
              <w:rPr>
                <w:b w:val="0"/>
                <w:sz w:val="24"/>
                <w:szCs w:val="24"/>
              </w:rPr>
            </w:pPr>
          </w:p>
        </w:tc>
      </w:tr>
      <w:tr w:rsidR="00547F18" w:rsidRPr="00A0451E" w:rsidTr="00A0451E">
        <w:trPr>
          <w:trHeight w:val="68"/>
        </w:trPr>
        <w:tc>
          <w:tcPr>
            <w:tcW w:w="2366" w:type="pct"/>
            <w:gridSpan w:val="2"/>
          </w:tcPr>
          <w:p w:rsidR="00547F18" w:rsidRPr="00A0451E" w:rsidRDefault="00547F18" w:rsidP="00547F18">
            <w:pPr>
              <w:pStyle w:val="aff2"/>
              <w:jc w:val="center"/>
              <w:rPr>
                <w:b w:val="0"/>
                <w:sz w:val="24"/>
                <w:szCs w:val="24"/>
              </w:rPr>
            </w:pPr>
            <w:r w:rsidRPr="00A0451E">
              <w:rPr>
                <w:b w:val="0"/>
                <w:sz w:val="24"/>
                <w:szCs w:val="24"/>
              </w:rPr>
              <w:t>(Цель № ...)</w:t>
            </w:r>
          </w:p>
        </w:tc>
        <w:tc>
          <w:tcPr>
            <w:tcW w:w="2634" w:type="pct"/>
            <w:gridSpan w:val="2"/>
          </w:tcPr>
          <w:p w:rsidR="00547F18" w:rsidRPr="00A0451E" w:rsidRDefault="00547F18" w:rsidP="00547F18">
            <w:pPr>
              <w:pStyle w:val="aff2"/>
              <w:jc w:val="center"/>
              <w:rPr>
                <w:b w:val="0"/>
                <w:sz w:val="24"/>
                <w:szCs w:val="24"/>
              </w:rPr>
            </w:pPr>
          </w:p>
        </w:tc>
      </w:tr>
      <w:tr w:rsidR="00547F18" w:rsidRPr="00A0451E" w:rsidTr="00A0451E">
        <w:trPr>
          <w:trHeight w:val="68"/>
        </w:trPr>
        <w:tc>
          <w:tcPr>
            <w:tcW w:w="342" w:type="pct"/>
          </w:tcPr>
          <w:p w:rsidR="00547F18" w:rsidRPr="00A0451E" w:rsidRDefault="00547F18" w:rsidP="00547F18">
            <w:pPr>
              <w:pStyle w:val="aff2"/>
              <w:jc w:val="center"/>
              <w:rPr>
                <w:b w:val="0"/>
                <w:sz w:val="24"/>
                <w:szCs w:val="24"/>
              </w:rPr>
            </w:pPr>
            <w:r w:rsidRPr="00A0451E">
              <w:rPr>
                <w:b w:val="0"/>
                <w:sz w:val="24"/>
                <w:szCs w:val="24"/>
                <w:lang w:val="en-US"/>
              </w:rPr>
              <w:t>5</w:t>
            </w:r>
            <w:r w:rsidRPr="00A0451E">
              <w:rPr>
                <w:b w:val="0"/>
                <w:sz w:val="24"/>
                <w:szCs w:val="24"/>
              </w:rPr>
              <w:t>.</w:t>
            </w:r>
            <w:r w:rsidRPr="00A0451E">
              <w:rPr>
                <w:b w:val="0"/>
                <w:sz w:val="24"/>
                <w:szCs w:val="24"/>
                <w:lang w:val="en-US"/>
              </w:rPr>
              <w:t>3</w:t>
            </w:r>
            <w:r w:rsidRPr="00A0451E">
              <w:rPr>
                <w:b w:val="0"/>
                <w:sz w:val="24"/>
                <w:szCs w:val="24"/>
              </w:rPr>
              <w:t>.</w:t>
            </w:r>
          </w:p>
        </w:tc>
        <w:tc>
          <w:tcPr>
            <w:tcW w:w="4658" w:type="pct"/>
            <w:gridSpan w:val="3"/>
          </w:tcPr>
          <w:p w:rsidR="00A0451E" w:rsidRDefault="00547F18" w:rsidP="00547F18">
            <w:pPr>
              <w:pStyle w:val="aff2"/>
              <w:jc w:val="center"/>
              <w:rPr>
                <w:b w:val="0"/>
                <w:sz w:val="24"/>
                <w:szCs w:val="24"/>
              </w:rPr>
            </w:pPr>
            <w:r w:rsidRPr="00A0451E">
              <w:rPr>
                <w:b w:val="0"/>
                <w:sz w:val="24"/>
                <w:szCs w:val="24"/>
              </w:rPr>
              <w:t xml:space="preserve">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Ханты-Мансийского автономного </w:t>
            </w:r>
          </w:p>
          <w:p w:rsidR="00547F18" w:rsidRPr="00A0451E" w:rsidRDefault="00547F18" w:rsidP="00547F18">
            <w:pPr>
              <w:pStyle w:val="aff2"/>
              <w:jc w:val="center"/>
              <w:rPr>
                <w:b w:val="0"/>
                <w:sz w:val="24"/>
                <w:szCs w:val="24"/>
              </w:rPr>
            </w:pPr>
            <w:r w:rsidRPr="00A0451E">
              <w:rPr>
                <w:b w:val="0"/>
                <w:sz w:val="24"/>
                <w:szCs w:val="24"/>
              </w:rPr>
              <w:t>округа – Югры:</w:t>
            </w:r>
          </w:p>
          <w:p w:rsidR="00547F18" w:rsidRPr="00A0451E" w:rsidRDefault="00A0451E" w:rsidP="00547F18">
            <w:pPr>
              <w:pStyle w:val="aff2"/>
              <w:jc w:val="center"/>
              <w:rPr>
                <w:b w:val="0"/>
                <w:sz w:val="24"/>
                <w:szCs w:val="24"/>
              </w:rPr>
            </w:pPr>
            <w:r>
              <w:rPr>
                <w:b w:val="0"/>
                <w:sz w:val="24"/>
                <w:szCs w:val="24"/>
              </w:rPr>
              <w:t>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r w:rsidR="00547F18" w:rsidRPr="00A0451E" w:rsidTr="00A0451E">
        <w:trPr>
          <w:trHeight w:val="68"/>
        </w:trPr>
        <w:tc>
          <w:tcPr>
            <w:tcW w:w="342" w:type="pct"/>
          </w:tcPr>
          <w:p w:rsidR="00547F18" w:rsidRPr="00A0451E" w:rsidRDefault="00547F18" w:rsidP="00547F18">
            <w:pPr>
              <w:pStyle w:val="aff2"/>
              <w:jc w:val="center"/>
              <w:rPr>
                <w:b w:val="0"/>
                <w:sz w:val="24"/>
                <w:szCs w:val="24"/>
              </w:rPr>
            </w:pPr>
            <w:r w:rsidRPr="00A0451E">
              <w:rPr>
                <w:b w:val="0"/>
                <w:sz w:val="24"/>
                <w:szCs w:val="24"/>
                <w:lang w:val="en-US"/>
              </w:rPr>
              <w:t>5</w:t>
            </w:r>
            <w:r w:rsidRPr="00A0451E">
              <w:rPr>
                <w:b w:val="0"/>
                <w:sz w:val="24"/>
                <w:szCs w:val="24"/>
              </w:rPr>
              <w:t>.</w:t>
            </w:r>
            <w:r w:rsidRPr="00A0451E">
              <w:rPr>
                <w:b w:val="0"/>
                <w:sz w:val="24"/>
                <w:szCs w:val="24"/>
                <w:lang w:val="en-US"/>
              </w:rPr>
              <w:t>4</w:t>
            </w:r>
            <w:r w:rsidRPr="00A0451E">
              <w:rPr>
                <w:b w:val="0"/>
                <w:sz w:val="24"/>
                <w:szCs w:val="24"/>
              </w:rPr>
              <w:t>.</w:t>
            </w:r>
          </w:p>
        </w:tc>
        <w:tc>
          <w:tcPr>
            <w:tcW w:w="4658" w:type="pct"/>
            <w:gridSpan w:val="3"/>
          </w:tcPr>
          <w:p w:rsidR="00547F18" w:rsidRPr="00A0451E" w:rsidRDefault="00547F18" w:rsidP="00547F18">
            <w:pPr>
              <w:pStyle w:val="aff2"/>
              <w:jc w:val="center"/>
              <w:rPr>
                <w:b w:val="0"/>
                <w:sz w:val="24"/>
                <w:szCs w:val="24"/>
              </w:rPr>
            </w:pPr>
            <w:r w:rsidRPr="00A0451E">
              <w:rPr>
                <w:b w:val="0"/>
                <w:sz w:val="24"/>
                <w:szCs w:val="24"/>
              </w:rPr>
              <w:t>Иная информация о целях предлагаемого регулирования:</w:t>
            </w:r>
          </w:p>
          <w:p w:rsidR="00547F18" w:rsidRPr="00A0451E" w:rsidRDefault="00A0451E" w:rsidP="00547F18">
            <w:pPr>
              <w:pStyle w:val="aff2"/>
              <w:jc w:val="center"/>
              <w:rPr>
                <w:b w:val="0"/>
                <w:sz w:val="24"/>
                <w:szCs w:val="24"/>
              </w:rPr>
            </w:pPr>
            <w:r>
              <w:rPr>
                <w:b w:val="0"/>
                <w:sz w:val="24"/>
                <w:szCs w:val="24"/>
              </w:rPr>
              <w:t>_________________________________________________________________________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bl>
    <w:p w:rsidR="00547F18" w:rsidRPr="00A0451E" w:rsidRDefault="00547F18" w:rsidP="00547F18">
      <w:pPr>
        <w:pStyle w:val="aff2"/>
        <w:jc w:val="center"/>
        <w:rPr>
          <w:b w:val="0"/>
          <w:sz w:val="24"/>
          <w:szCs w:val="24"/>
        </w:rPr>
      </w:pPr>
    </w:p>
    <w:p w:rsidR="00547F18" w:rsidRPr="00A0451E" w:rsidRDefault="00547F18" w:rsidP="00547F18">
      <w:pPr>
        <w:pStyle w:val="aff2"/>
        <w:jc w:val="center"/>
        <w:rPr>
          <w:b w:val="0"/>
          <w:sz w:val="24"/>
          <w:szCs w:val="24"/>
        </w:rPr>
      </w:pPr>
      <w:r w:rsidRPr="00A0451E">
        <w:rPr>
          <w:b w:val="0"/>
          <w:sz w:val="24"/>
          <w:szCs w:val="24"/>
        </w:rPr>
        <w:t>6. Описание предлагаемого регулирования</w:t>
      </w:r>
    </w:p>
    <w:p w:rsidR="00547F18" w:rsidRPr="00A0451E" w:rsidRDefault="00547F18" w:rsidP="00547F18">
      <w:pPr>
        <w:pStyle w:val="aff2"/>
        <w:jc w:val="center"/>
        <w:rPr>
          <w:b w:val="0"/>
          <w:sz w:val="24"/>
          <w:szCs w:val="24"/>
        </w:rPr>
      </w:pPr>
      <w:r w:rsidRPr="00A0451E">
        <w:rPr>
          <w:b w:val="0"/>
          <w:sz w:val="24"/>
          <w:szCs w:val="24"/>
        </w:rPr>
        <w:t>и иных возможных способов решения проблемы</w:t>
      </w:r>
    </w:p>
    <w:p w:rsidR="00A0451E" w:rsidRPr="00A0451E" w:rsidRDefault="00A0451E" w:rsidP="00547F18">
      <w:pPr>
        <w:pStyle w:val="aff2"/>
        <w:jc w:val="center"/>
        <w:rPr>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9216"/>
      </w:tblGrid>
      <w:tr w:rsidR="00547F18" w:rsidRPr="00A0451E" w:rsidTr="00547F18">
        <w:trPr>
          <w:trHeight w:val="68"/>
        </w:trPr>
        <w:tc>
          <w:tcPr>
            <w:tcW w:w="330" w:type="pct"/>
            <w:hideMark/>
          </w:tcPr>
          <w:p w:rsidR="00547F18" w:rsidRPr="00A0451E" w:rsidRDefault="00547F18" w:rsidP="00547F18">
            <w:pPr>
              <w:pStyle w:val="aff2"/>
              <w:jc w:val="center"/>
              <w:rPr>
                <w:b w:val="0"/>
                <w:sz w:val="24"/>
                <w:szCs w:val="24"/>
              </w:rPr>
            </w:pPr>
            <w:r w:rsidRPr="00A0451E">
              <w:rPr>
                <w:b w:val="0"/>
                <w:sz w:val="24"/>
                <w:szCs w:val="24"/>
              </w:rPr>
              <w:t>6.1.</w:t>
            </w:r>
          </w:p>
        </w:tc>
        <w:tc>
          <w:tcPr>
            <w:tcW w:w="4670" w:type="pct"/>
          </w:tcPr>
          <w:p w:rsidR="00547F18" w:rsidRDefault="00547F18" w:rsidP="00547F18">
            <w:pPr>
              <w:pStyle w:val="aff2"/>
              <w:jc w:val="center"/>
              <w:rPr>
                <w:b w:val="0"/>
                <w:sz w:val="24"/>
                <w:szCs w:val="24"/>
              </w:rPr>
            </w:pPr>
            <w:r w:rsidRPr="00A0451E">
              <w:rPr>
                <w:b w:val="0"/>
                <w:sz w:val="24"/>
                <w:szCs w:val="24"/>
              </w:rPr>
              <w:t xml:space="preserve">Описание предлагаемого способа решения проблемы и </w:t>
            </w:r>
            <w:proofErr w:type="gramStart"/>
            <w:r w:rsidRPr="00A0451E">
              <w:rPr>
                <w:b w:val="0"/>
                <w:sz w:val="24"/>
                <w:szCs w:val="24"/>
              </w:rPr>
              <w:t>преодоления</w:t>
            </w:r>
            <w:proofErr w:type="gramEnd"/>
            <w:r w:rsidRPr="00A0451E">
              <w:rPr>
                <w:b w:val="0"/>
                <w:sz w:val="24"/>
                <w:szCs w:val="24"/>
              </w:rPr>
              <w:t xml:space="preserve"> связанных с ней негативных эффектов:</w:t>
            </w:r>
          </w:p>
          <w:p w:rsidR="00A0451E" w:rsidRPr="00A0451E" w:rsidRDefault="00A0451E" w:rsidP="00547F18">
            <w:pPr>
              <w:pStyle w:val="aff2"/>
              <w:jc w:val="center"/>
              <w:rPr>
                <w:b w:val="0"/>
                <w:sz w:val="24"/>
                <w:szCs w:val="24"/>
              </w:rPr>
            </w:pPr>
            <w:r>
              <w:rPr>
                <w:b w:val="0"/>
                <w:sz w:val="24"/>
                <w:szCs w:val="24"/>
              </w:rPr>
              <w:t>_________________________________________________________________________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r w:rsidR="00547F18" w:rsidRPr="00A0451E" w:rsidTr="00547F18">
        <w:trPr>
          <w:trHeight w:val="68"/>
        </w:trPr>
        <w:tc>
          <w:tcPr>
            <w:tcW w:w="330" w:type="pct"/>
            <w:hideMark/>
          </w:tcPr>
          <w:p w:rsidR="00547F18" w:rsidRPr="00A0451E" w:rsidRDefault="00547F18" w:rsidP="00547F18">
            <w:pPr>
              <w:pStyle w:val="aff2"/>
              <w:jc w:val="center"/>
              <w:rPr>
                <w:b w:val="0"/>
                <w:sz w:val="24"/>
                <w:szCs w:val="24"/>
              </w:rPr>
            </w:pPr>
            <w:r w:rsidRPr="00A0451E">
              <w:rPr>
                <w:b w:val="0"/>
                <w:sz w:val="24"/>
                <w:szCs w:val="24"/>
                <w:lang w:val="en-US"/>
              </w:rPr>
              <w:t>6</w:t>
            </w:r>
            <w:r w:rsidRPr="00A0451E">
              <w:rPr>
                <w:b w:val="0"/>
                <w:sz w:val="24"/>
                <w:szCs w:val="24"/>
              </w:rPr>
              <w:t>.2.</w:t>
            </w:r>
          </w:p>
        </w:tc>
        <w:tc>
          <w:tcPr>
            <w:tcW w:w="4670" w:type="pct"/>
          </w:tcPr>
          <w:p w:rsidR="00547F18" w:rsidRPr="00A0451E" w:rsidRDefault="00547F18" w:rsidP="00547F18">
            <w:pPr>
              <w:pStyle w:val="aff2"/>
              <w:jc w:val="center"/>
              <w:rPr>
                <w:b w:val="0"/>
                <w:sz w:val="24"/>
                <w:szCs w:val="24"/>
              </w:rPr>
            </w:pPr>
            <w:r w:rsidRPr="00A0451E">
              <w:rPr>
                <w:b w:val="0"/>
                <w:sz w:val="24"/>
                <w:szCs w:val="24"/>
              </w:rPr>
              <w:t>Описание иных способов решения проблемы (с указанием того, каким образом каждым из способов могла бы быть решена проблема):</w:t>
            </w:r>
          </w:p>
          <w:p w:rsidR="00547F18" w:rsidRPr="00A0451E" w:rsidRDefault="00A0451E" w:rsidP="00547F18">
            <w:pPr>
              <w:pStyle w:val="aff2"/>
              <w:jc w:val="center"/>
              <w:rPr>
                <w:b w:val="0"/>
                <w:sz w:val="24"/>
                <w:szCs w:val="24"/>
              </w:rPr>
            </w:pPr>
            <w:r>
              <w:rPr>
                <w:b w:val="0"/>
                <w:sz w:val="24"/>
                <w:szCs w:val="24"/>
              </w:rPr>
              <w:t>__________________________________________________________________________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r w:rsidR="00547F18" w:rsidRPr="00A0451E" w:rsidTr="00547F18">
        <w:trPr>
          <w:trHeight w:val="68"/>
        </w:trPr>
        <w:tc>
          <w:tcPr>
            <w:tcW w:w="330" w:type="pct"/>
            <w:hideMark/>
          </w:tcPr>
          <w:p w:rsidR="00547F18" w:rsidRPr="00A0451E" w:rsidRDefault="00547F18" w:rsidP="00547F18">
            <w:pPr>
              <w:pStyle w:val="aff2"/>
              <w:jc w:val="center"/>
              <w:rPr>
                <w:b w:val="0"/>
                <w:sz w:val="24"/>
                <w:szCs w:val="24"/>
              </w:rPr>
            </w:pPr>
            <w:r w:rsidRPr="00A0451E">
              <w:rPr>
                <w:b w:val="0"/>
                <w:sz w:val="24"/>
                <w:szCs w:val="24"/>
                <w:lang w:val="en-US"/>
              </w:rPr>
              <w:t>6</w:t>
            </w:r>
            <w:r w:rsidRPr="00A0451E">
              <w:rPr>
                <w:b w:val="0"/>
                <w:sz w:val="24"/>
                <w:szCs w:val="24"/>
              </w:rPr>
              <w:t>.3.</w:t>
            </w:r>
          </w:p>
        </w:tc>
        <w:tc>
          <w:tcPr>
            <w:tcW w:w="4670" w:type="pct"/>
          </w:tcPr>
          <w:p w:rsidR="00547F18" w:rsidRPr="00A0451E" w:rsidRDefault="00547F18" w:rsidP="00547F18">
            <w:pPr>
              <w:pStyle w:val="aff2"/>
              <w:jc w:val="center"/>
              <w:rPr>
                <w:b w:val="0"/>
                <w:sz w:val="24"/>
                <w:szCs w:val="24"/>
              </w:rPr>
            </w:pPr>
            <w:r w:rsidRPr="00A0451E">
              <w:rPr>
                <w:b w:val="0"/>
                <w:sz w:val="24"/>
                <w:szCs w:val="24"/>
              </w:rPr>
              <w:t>Обоснование выбора предлагаемого способа решения проблемы:</w:t>
            </w:r>
          </w:p>
          <w:p w:rsidR="00547F18" w:rsidRPr="00A0451E" w:rsidRDefault="00A0451E" w:rsidP="00547F18">
            <w:pPr>
              <w:pStyle w:val="aff2"/>
              <w:jc w:val="center"/>
              <w:rPr>
                <w:b w:val="0"/>
                <w:sz w:val="24"/>
                <w:szCs w:val="24"/>
              </w:rPr>
            </w:pPr>
            <w:r>
              <w:rPr>
                <w:b w:val="0"/>
                <w:sz w:val="24"/>
                <w:szCs w:val="24"/>
              </w:rPr>
              <w:lastRenderedPageBreak/>
              <w:t>_________________________________________________________________________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r w:rsidR="00547F18" w:rsidRPr="00A0451E" w:rsidTr="00547F18">
        <w:trPr>
          <w:trHeight w:val="68"/>
        </w:trPr>
        <w:tc>
          <w:tcPr>
            <w:tcW w:w="330" w:type="pct"/>
            <w:hideMark/>
          </w:tcPr>
          <w:p w:rsidR="00547F18" w:rsidRPr="00A0451E" w:rsidRDefault="00547F18" w:rsidP="00547F18">
            <w:pPr>
              <w:pStyle w:val="aff2"/>
              <w:jc w:val="center"/>
              <w:rPr>
                <w:b w:val="0"/>
                <w:sz w:val="24"/>
                <w:szCs w:val="24"/>
              </w:rPr>
            </w:pPr>
            <w:r w:rsidRPr="00A0451E">
              <w:rPr>
                <w:b w:val="0"/>
                <w:sz w:val="24"/>
                <w:szCs w:val="24"/>
                <w:lang w:val="en-US"/>
              </w:rPr>
              <w:lastRenderedPageBreak/>
              <w:t>6</w:t>
            </w:r>
            <w:r w:rsidRPr="00A0451E">
              <w:rPr>
                <w:b w:val="0"/>
                <w:sz w:val="24"/>
                <w:szCs w:val="24"/>
              </w:rPr>
              <w:t>.4.</w:t>
            </w:r>
          </w:p>
        </w:tc>
        <w:tc>
          <w:tcPr>
            <w:tcW w:w="4670" w:type="pct"/>
          </w:tcPr>
          <w:p w:rsidR="00547F18" w:rsidRPr="00A0451E" w:rsidRDefault="00547F18" w:rsidP="00547F18">
            <w:pPr>
              <w:pStyle w:val="aff2"/>
              <w:jc w:val="center"/>
              <w:rPr>
                <w:b w:val="0"/>
                <w:sz w:val="24"/>
                <w:szCs w:val="24"/>
              </w:rPr>
            </w:pPr>
            <w:r w:rsidRPr="00A0451E">
              <w:rPr>
                <w:b w:val="0"/>
                <w:sz w:val="24"/>
                <w:szCs w:val="24"/>
              </w:rPr>
              <w:t>Иная информация о предлагаемом способе решения проблемы:</w:t>
            </w:r>
          </w:p>
          <w:p w:rsidR="00547F18" w:rsidRPr="00A0451E" w:rsidRDefault="00A0451E" w:rsidP="00547F18">
            <w:pPr>
              <w:pStyle w:val="aff2"/>
              <w:jc w:val="center"/>
              <w:rPr>
                <w:b w:val="0"/>
                <w:sz w:val="20"/>
                <w:szCs w:val="20"/>
              </w:rPr>
            </w:pPr>
            <w:r>
              <w:rPr>
                <w:b w:val="0"/>
                <w:sz w:val="20"/>
                <w:szCs w:val="20"/>
              </w:rPr>
              <w:t>__________________________________________________________________________________________</w:t>
            </w:r>
          </w:p>
          <w:p w:rsidR="00547F18" w:rsidRPr="00A0451E" w:rsidRDefault="00547F18" w:rsidP="00547F18">
            <w:pPr>
              <w:pStyle w:val="aff2"/>
              <w:jc w:val="center"/>
              <w:rPr>
                <w:b w:val="0"/>
                <w:sz w:val="24"/>
                <w:szCs w:val="24"/>
              </w:rPr>
            </w:pPr>
            <w:r w:rsidRPr="00A0451E">
              <w:rPr>
                <w:b w:val="0"/>
                <w:sz w:val="20"/>
                <w:szCs w:val="20"/>
              </w:rPr>
              <w:t>(место для текстового описания)</w:t>
            </w:r>
          </w:p>
        </w:tc>
      </w:tr>
    </w:tbl>
    <w:p w:rsidR="00547F18" w:rsidRPr="00A0451E" w:rsidRDefault="00547F18" w:rsidP="00547F18">
      <w:pPr>
        <w:pStyle w:val="aff2"/>
        <w:jc w:val="center"/>
        <w:rPr>
          <w:b w:val="0"/>
          <w:sz w:val="24"/>
          <w:szCs w:val="24"/>
        </w:rPr>
      </w:pPr>
    </w:p>
    <w:p w:rsidR="00547F18" w:rsidRPr="00A0451E" w:rsidRDefault="00547F18" w:rsidP="00547F18">
      <w:pPr>
        <w:pStyle w:val="aff2"/>
        <w:jc w:val="center"/>
        <w:rPr>
          <w:b w:val="0"/>
          <w:sz w:val="24"/>
          <w:szCs w:val="24"/>
        </w:rPr>
      </w:pPr>
      <w:r w:rsidRPr="00A0451E">
        <w:rPr>
          <w:b w:val="0"/>
          <w:sz w:val="24"/>
          <w:szCs w:val="24"/>
        </w:rPr>
        <w:t>6.5. Перечень нормативных положений акта (заполняется для проектов нормативных правовых актов, указанных в подпунктах 2.3.4-2.3.5 пункта 2.3 раздела 2 сводного отчета)</w:t>
      </w:r>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4695"/>
        <w:gridCol w:w="5160"/>
      </w:tblGrid>
      <w:tr w:rsidR="00547F18" w:rsidRPr="00A0451E" w:rsidTr="00A0451E">
        <w:trPr>
          <w:trHeight w:val="68"/>
        </w:trPr>
        <w:tc>
          <w:tcPr>
            <w:tcW w:w="2382" w:type="pct"/>
          </w:tcPr>
          <w:p w:rsidR="00547F18" w:rsidRPr="00A0451E" w:rsidRDefault="00547F18" w:rsidP="00547F18">
            <w:pPr>
              <w:pStyle w:val="aff2"/>
              <w:jc w:val="center"/>
              <w:rPr>
                <w:b w:val="0"/>
                <w:sz w:val="24"/>
                <w:szCs w:val="24"/>
              </w:rPr>
            </w:pPr>
            <w:r w:rsidRPr="00A0451E">
              <w:rPr>
                <w:b w:val="0"/>
                <w:sz w:val="24"/>
                <w:szCs w:val="24"/>
              </w:rPr>
              <w:t>Структурная единица проекта нормативного правового акта</w:t>
            </w:r>
          </w:p>
        </w:tc>
        <w:tc>
          <w:tcPr>
            <w:tcW w:w="2618" w:type="pct"/>
          </w:tcPr>
          <w:p w:rsidR="00547F18" w:rsidRPr="00A0451E" w:rsidRDefault="00547F18" w:rsidP="00547F18">
            <w:pPr>
              <w:pStyle w:val="aff2"/>
              <w:jc w:val="center"/>
              <w:rPr>
                <w:b w:val="0"/>
                <w:sz w:val="24"/>
                <w:szCs w:val="24"/>
              </w:rPr>
            </w:pPr>
            <w:r w:rsidRPr="00A0451E">
              <w:rPr>
                <w:b w:val="0"/>
                <w:sz w:val="24"/>
                <w:szCs w:val="24"/>
              </w:rPr>
              <w:t>Структурная единица нормативного правового акта Российской Федерации, автономного округа, в соответствии с которой в проект нормативного правового акта внесены положения, входящие в предметную область ОРВ либо информация о наличии рекомендаций о внесении таких положений</w:t>
            </w:r>
          </w:p>
          <w:p w:rsidR="00547F18" w:rsidRPr="00A0451E" w:rsidRDefault="00547F18" w:rsidP="00547F18">
            <w:pPr>
              <w:pStyle w:val="aff2"/>
              <w:jc w:val="center"/>
              <w:rPr>
                <w:b w:val="0"/>
                <w:sz w:val="24"/>
                <w:szCs w:val="24"/>
              </w:rPr>
            </w:pPr>
            <w:r w:rsidRPr="00A0451E">
              <w:rPr>
                <w:b w:val="0"/>
                <w:sz w:val="24"/>
                <w:szCs w:val="24"/>
              </w:rPr>
              <w:t>в соответствии с заключениями, указанными</w:t>
            </w:r>
          </w:p>
          <w:p w:rsidR="00547F18" w:rsidRPr="00A0451E" w:rsidRDefault="00547F18" w:rsidP="00547F18">
            <w:pPr>
              <w:pStyle w:val="aff2"/>
              <w:jc w:val="center"/>
              <w:rPr>
                <w:b w:val="0"/>
                <w:sz w:val="24"/>
                <w:szCs w:val="24"/>
              </w:rPr>
            </w:pPr>
            <w:r w:rsidRPr="00A0451E">
              <w:rPr>
                <w:b w:val="0"/>
                <w:sz w:val="24"/>
                <w:szCs w:val="24"/>
              </w:rPr>
              <w:t>в подпунктах 2.3.4-2.3.5 пункта 2.3 раздела 2 сводного отчета</w:t>
            </w:r>
          </w:p>
        </w:tc>
      </w:tr>
      <w:tr w:rsidR="00547F18" w:rsidRPr="00A0451E" w:rsidTr="00A0451E">
        <w:trPr>
          <w:trHeight w:val="68"/>
        </w:trPr>
        <w:tc>
          <w:tcPr>
            <w:tcW w:w="2382" w:type="pct"/>
          </w:tcPr>
          <w:p w:rsidR="00547F18" w:rsidRPr="00A0451E" w:rsidRDefault="00547F18" w:rsidP="00547F18">
            <w:pPr>
              <w:pStyle w:val="aff2"/>
              <w:jc w:val="center"/>
              <w:rPr>
                <w:b w:val="0"/>
                <w:sz w:val="24"/>
                <w:szCs w:val="24"/>
              </w:rPr>
            </w:pPr>
          </w:p>
        </w:tc>
        <w:tc>
          <w:tcPr>
            <w:tcW w:w="2618" w:type="pct"/>
          </w:tcPr>
          <w:p w:rsidR="00547F18" w:rsidRPr="00A0451E" w:rsidRDefault="00547F18" w:rsidP="00547F18">
            <w:pPr>
              <w:pStyle w:val="aff2"/>
              <w:jc w:val="center"/>
              <w:rPr>
                <w:b w:val="0"/>
                <w:sz w:val="24"/>
                <w:szCs w:val="24"/>
              </w:rPr>
            </w:pPr>
          </w:p>
        </w:tc>
      </w:tr>
      <w:tr w:rsidR="00547F18" w:rsidRPr="00A0451E" w:rsidTr="00A0451E">
        <w:trPr>
          <w:trHeight w:val="68"/>
        </w:trPr>
        <w:tc>
          <w:tcPr>
            <w:tcW w:w="2382" w:type="pct"/>
          </w:tcPr>
          <w:p w:rsidR="00547F18" w:rsidRPr="00A0451E" w:rsidRDefault="00547F18" w:rsidP="00547F18">
            <w:pPr>
              <w:pStyle w:val="aff2"/>
              <w:jc w:val="center"/>
              <w:rPr>
                <w:b w:val="0"/>
                <w:sz w:val="24"/>
                <w:szCs w:val="24"/>
              </w:rPr>
            </w:pPr>
          </w:p>
        </w:tc>
        <w:tc>
          <w:tcPr>
            <w:tcW w:w="2618" w:type="pct"/>
          </w:tcPr>
          <w:p w:rsidR="00547F18" w:rsidRPr="00A0451E" w:rsidRDefault="00547F18" w:rsidP="00547F18">
            <w:pPr>
              <w:pStyle w:val="aff2"/>
              <w:jc w:val="center"/>
              <w:rPr>
                <w:b w:val="0"/>
                <w:sz w:val="24"/>
                <w:szCs w:val="24"/>
              </w:rPr>
            </w:pPr>
          </w:p>
        </w:tc>
      </w:tr>
    </w:tbl>
    <w:p w:rsidR="00A0451E" w:rsidRPr="00A0451E" w:rsidRDefault="00A0451E" w:rsidP="00547F18">
      <w:pPr>
        <w:pStyle w:val="aff2"/>
        <w:jc w:val="center"/>
        <w:rPr>
          <w:b w:val="0"/>
          <w:sz w:val="24"/>
          <w:szCs w:val="24"/>
        </w:rPr>
      </w:pPr>
    </w:p>
    <w:p w:rsidR="00547F18" w:rsidRPr="00A0451E" w:rsidRDefault="00547F18" w:rsidP="00547F18">
      <w:pPr>
        <w:pStyle w:val="aff2"/>
        <w:jc w:val="center"/>
        <w:rPr>
          <w:b w:val="0"/>
          <w:sz w:val="24"/>
          <w:szCs w:val="24"/>
        </w:rPr>
      </w:pPr>
      <w:r w:rsidRPr="00A0451E">
        <w:rPr>
          <w:b w:val="0"/>
          <w:sz w:val="24"/>
          <w:szCs w:val="24"/>
        </w:rPr>
        <w:t>7. Основные группы субъектов предпринимательской и инвестиционной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w:t>
      </w:r>
    </w:p>
    <w:p w:rsidR="00547F18" w:rsidRPr="00A0451E" w:rsidRDefault="00547F18" w:rsidP="00547F18">
      <w:pPr>
        <w:pStyle w:val="aff2"/>
        <w:jc w:val="center"/>
        <w:rPr>
          <w:b w:val="0"/>
          <w:sz w:val="24"/>
          <w:szCs w:val="24"/>
        </w:rPr>
      </w:pPr>
      <w:r w:rsidRPr="00A0451E">
        <w:rPr>
          <w:b w:val="0"/>
          <w:sz w:val="24"/>
          <w:szCs w:val="24"/>
        </w:rPr>
        <w:t xml:space="preserve"> оценка количества таких субъектов</w:t>
      </w:r>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673"/>
        <w:gridCol w:w="4027"/>
        <w:gridCol w:w="637"/>
        <w:gridCol w:w="4518"/>
      </w:tblGrid>
      <w:tr w:rsidR="00547F18" w:rsidRPr="00A0451E" w:rsidTr="00A0451E">
        <w:trPr>
          <w:trHeight w:val="68"/>
        </w:trPr>
        <w:tc>
          <w:tcPr>
            <w:tcW w:w="342" w:type="pct"/>
            <w:hideMark/>
          </w:tcPr>
          <w:p w:rsidR="00547F18" w:rsidRPr="00A0451E" w:rsidRDefault="00547F18" w:rsidP="00547F18">
            <w:pPr>
              <w:pStyle w:val="aff2"/>
              <w:jc w:val="center"/>
              <w:rPr>
                <w:b w:val="0"/>
                <w:sz w:val="24"/>
                <w:szCs w:val="24"/>
              </w:rPr>
            </w:pPr>
            <w:r w:rsidRPr="00A0451E">
              <w:rPr>
                <w:b w:val="0"/>
                <w:sz w:val="24"/>
                <w:szCs w:val="24"/>
                <w:lang w:val="en-US"/>
              </w:rPr>
              <w:t>7</w:t>
            </w:r>
            <w:r w:rsidRPr="00A0451E">
              <w:rPr>
                <w:b w:val="0"/>
                <w:sz w:val="24"/>
                <w:szCs w:val="24"/>
              </w:rPr>
              <w:t>.1.</w:t>
            </w:r>
          </w:p>
        </w:tc>
        <w:tc>
          <w:tcPr>
            <w:tcW w:w="2043" w:type="pct"/>
            <w:hideMark/>
          </w:tcPr>
          <w:p w:rsidR="00547F18" w:rsidRPr="00A0451E" w:rsidRDefault="00547F18" w:rsidP="00547F18">
            <w:pPr>
              <w:pStyle w:val="aff2"/>
              <w:jc w:val="center"/>
              <w:rPr>
                <w:b w:val="0"/>
                <w:sz w:val="24"/>
                <w:szCs w:val="24"/>
              </w:rPr>
            </w:pPr>
            <w:r w:rsidRPr="00A0451E">
              <w:rPr>
                <w:b w:val="0"/>
                <w:sz w:val="24"/>
                <w:szCs w:val="24"/>
              </w:rPr>
              <w:t>Группа участников отношений:</w:t>
            </w:r>
          </w:p>
        </w:tc>
        <w:tc>
          <w:tcPr>
            <w:tcW w:w="323" w:type="pct"/>
            <w:hideMark/>
          </w:tcPr>
          <w:p w:rsidR="00547F18" w:rsidRPr="00A0451E" w:rsidRDefault="00547F18" w:rsidP="00547F18">
            <w:pPr>
              <w:pStyle w:val="aff2"/>
              <w:jc w:val="center"/>
              <w:rPr>
                <w:b w:val="0"/>
                <w:sz w:val="24"/>
                <w:szCs w:val="24"/>
              </w:rPr>
            </w:pPr>
            <w:r w:rsidRPr="00A0451E">
              <w:rPr>
                <w:b w:val="0"/>
                <w:sz w:val="24"/>
                <w:szCs w:val="24"/>
                <w:lang w:val="en-US"/>
              </w:rPr>
              <w:t>7</w:t>
            </w:r>
            <w:r w:rsidRPr="00A0451E">
              <w:rPr>
                <w:b w:val="0"/>
                <w:sz w:val="24"/>
                <w:szCs w:val="24"/>
              </w:rPr>
              <w:t>.2.</w:t>
            </w:r>
          </w:p>
        </w:tc>
        <w:tc>
          <w:tcPr>
            <w:tcW w:w="2292" w:type="pct"/>
            <w:hideMark/>
          </w:tcPr>
          <w:p w:rsidR="00547F18" w:rsidRPr="00A0451E" w:rsidRDefault="00547F18" w:rsidP="00547F18">
            <w:pPr>
              <w:pStyle w:val="aff2"/>
              <w:jc w:val="center"/>
              <w:rPr>
                <w:b w:val="0"/>
                <w:sz w:val="24"/>
                <w:szCs w:val="24"/>
              </w:rPr>
            </w:pPr>
            <w:r w:rsidRPr="00A0451E">
              <w:rPr>
                <w:b w:val="0"/>
                <w:sz w:val="24"/>
                <w:szCs w:val="24"/>
              </w:rPr>
              <w:t>Оценка количества участников отношений:</w:t>
            </w:r>
          </w:p>
        </w:tc>
      </w:tr>
      <w:tr w:rsidR="00547F18" w:rsidRPr="00A0451E" w:rsidTr="00A0451E">
        <w:trPr>
          <w:trHeight w:val="68"/>
        </w:trPr>
        <w:tc>
          <w:tcPr>
            <w:tcW w:w="2385" w:type="pct"/>
            <w:gridSpan w:val="2"/>
            <w:hideMark/>
          </w:tcPr>
          <w:p w:rsidR="00547F18" w:rsidRPr="00A0451E" w:rsidRDefault="00547F18" w:rsidP="00547F18">
            <w:pPr>
              <w:pStyle w:val="aff2"/>
              <w:jc w:val="center"/>
              <w:rPr>
                <w:b w:val="0"/>
                <w:sz w:val="24"/>
                <w:szCs w:val="24"/>
              </w:rPr>
            </w:pPr>
            <w:r w:rsidRPr="00A0451E">
              <w:rPr>
                <w:b w:val="0"/>
                <w:sz w:val="24"/>
                <w:szCs w:val="24"/>
              </w:rPr>
              <w:t>(Описание группы субъектов предпринимательской и инвестиционной деятельности №)</w:t>
            </w:r>
          </w:p>
        </w:tc>
        <w:tc>
          <w:tcPr>
            <w:tcW w:w="2615" w:type="pct"/>
            <w:gridSpan w:val="2"/>
          </w:tcPr>
          <w:p w:rsidR="00547F18" w:rsidRPr="00A0451E" w:rsidRDefault="00547F18" w:rsidP="00547F18">
            <w:pPr>
              <w:pStyle w:val="aff2"/>
              <w:jc w:val="center"/>
              <w:rPr>
                <w:b w:val="0"/>
                <w:sz w:val="24"/>
                <w:szCs w:val="24"/>
              </w:rPr>
            </w:pPr>
          </w:p>
        </w:tc>
      </w:tr>
      <w:tr w:rsidR="00547F18" w:rsidRPr="00A0451E" w:rsidTr="00A0451E">
        <w:trPr>
          <w:trHeight w:val="68"/>
        </w:trPr>
        <w:tc>
          <w:tcPr>
            <w:tcW w:w="2385" w:type="pct"/>
            <w:gridSpan w:val="2"/>
            <w:hideMark/>
          </w:tcPr>
          <w:p w:rsidR="00547F18" w:rsidRPr="00A0451E" w:rsidRDefault="00547F18" w:rsidP="00547F18">
            <w:pPr>
              <w:pStyle w:val="aff2"/>
              <w:jc w:val="center"/>
              <w:rPr>
                <w:b w:val="0"/>
                <w:sz w:val="24"/>
                <w:szCs w:val="24"/>
              </w:rPr>
            </w:pPr>
            <w:r w:rsidRPr="00A0451E">
              <w:rPr>
                <w:b w:val="0"/>
                <w:sz w:val="24"/>
                <w:szCs w:val="24"/>
              </w:rPr>
              <w:t>(Описание иной группы участников отношений №)</w:t>
            </w:r>
          </w:p>
        </w:tc>
        <w:tc>
          <w:tcPr>
            <w:tcW w:w="2615" w:type="pct"/>
            <w:gridSpan w:val="2"/>
          </w:tcPr>
          <w:p w:rsidR="00547F18" w:rsidRPr="00A0451E" w:rsidRDefault="00547F18" w:rsidP="00547F18">
            <w:pPr>
              <w:pStyle w:val="aff2"/>
              <w:jc w:val="center"/>
              <w:rPr>
                <w:b w:val="0"/>
                <w:sz w:val="24"/>
                <w:szCs w:val="24"/>
              </w:rPr>
            </w:pPr>
          </w:p>
        </w:tc>
      </w:tr>
      <w:tr w:rsidR="00547F18" w:rsidRPr="00A0451E" w:rsidTr="00A0451E">
        <w:trPr>
          <w:trHeight w:val="68"/>
        </w:trPr>
        <w:tc>
          <w:tcPr>
            <w:tcW w:w="342" w:type="pct"/>
            <w:hideMark/>
          </w:tcPr>
          <w:p w:rsidR="00547F18" w:rsidRPr="00A0451E" w:rsidRDefault="00547F18" w:rsidP="00547F18">
            <w:pPr>
              <w:pStyle w:val="aff2"/>
              <w:jc w:val="center"/>
              <w:rPr>
                <w:b w:val="0"/>
                <w:sz w:val="24"/>
                <w:szCs w:val="24"/>
              </w:rPr>
            </w:pPr>
            <w:r w:rsidRPr="00A0451E">
              <w:rPr>
                <w:b w:val="0"/>
                <w:sz w:val="24"/>
                <w:szCs w:val="24"/>
                <w:lang w:val="en-US"/>
              </w:rPr>
              <w:t>7</w:t>
            </w:r>
            <w:r w:rsidRPr="00A0451E">
              <w:rPr>
                <w:b w:val="0"/>
                <w:sz w:val="24"/>
                <w:szCs w:val="24"/>
              </w:rPr>
              <w:t>.</w:t>
            </w:r>
            <w:r w:rsidRPr="00A0451E">
              <w:rPr>
                <w:b w:val="0"/>
                <w:sz w:val="24"/>
                <w:szCs w:val="24"/>
                <w:lang w:val="en-US"/>
              </w:rPr>
              <w:t>3</w:t>
            </w:r>
            <w:r w:rsidRPr="00A0451E">
              <w:rPr>
                <w:b w:val="0"/>
                <w:sz w:val="24"/>
                <w:szCs w:val="24"/>
              </w:rPr>
              <w:t>.</w:t>
            </w:r>
          </w:p>
        </w:tc>
        <w:tc>
          <w:tcPr>
            <w:tcW w:w="4658" w:type="pct"/>
            <w:gridSpan w:val="3"/>
          </w:tcPr>
          <w:p w:rsidR="00547F18" w:rsidRPr="00A0451E" w:rsidRDefault="00547F18" w:rsidP="00547F18">
            <w:pPr>
              <w:pStyle w:val="aff2"/>
              <w:jc w:val="center"/>
              <w:rPr>
                <w:b w:val="0"/>
                <w:sz w:val="24"/>
                <w:szCs w:val="24"/>
              </w:rPr>
            </w:pPr>
            <w:r w:rsidRPr="00A0451E">
              <w:rPr>
                <w:b w:val="0"/>
                <w:sz w:val="24"/>
                <w:szCs w:val="24"/>
              </w:rPr>
              <w:t>Источники данных:</w:t>
            </w:r>
          </w:p>
          <w:p w:rsidR="00547F18" w:rsidRPr="00A0451E" w:rsidRDefault="00A0451E" w:rsidP="00547F18">
            <w:pPr>
              <w:pStyle w:val="aff2"/>
              <w:jc w:val="center"/>
              <w:rPr>
                <w:b w:val="0"/>
                <w:sz w:val="24"/>
                <w:szCs w:val="24"/>
              </w:rPr>
            </w:pPr>
            <w:r>
              <w:rPr>
                <w:b w:val="0"/>
                <w:sz w:val="24"/>
                <w:szCs w:val="24"/>
              </w:rPr>
              <w:t>________________________________________________________________________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bl>
    <w:p w:rsidR="00A0451E" w:rsidRPr="00A0451E" w:rsidRDefault="00A0451E" w:rsidP="00547F18">
      <w:pPr>
        <w:pStyle w:val="aff2"/>
        <w:jc w:val="center"/>
        <w:rPr>
          <w:b w:val="0"/>
          <w:sz w:val="24"/>
          <w:szCs w:val="24"/>
        </w:rPr>
      </w:pPr>
    </w:p>
    <w:p w:rsidR="00547F18" w:rsidRPr="00A0451E" w:rsidRDefault="00547F18" w:rsidP="00547F18">
      <w:pPr>
        <w:pStyle w:val="aff2"/>
        <w:jc w:val="center"/>
        <w:rPr>
          <w:b w:val="0"/>
          <w:sz w:val="24"/>
          <w:szCs w:val="24"/>
        </w:rPr>
      </w:pPr>
      <w:r w:rsidRPr="00A0451E">
        <w:rPr>
          <w:b w:val="0"/>
          <w:sz w:val="24"/>
          <w:szCs w:val="24"/>
        </w:rPr>
        <w:t>8. Новые функции, полномочия, обязанности и права органов местного самоуправления Кондинского района или сведения об их изменении, а также порядок их реализации</w:t>
      </w:r>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3238"/>
        <w:gridCol w:w="3363"/>
        <w:gridCol w:w="3254"/>
      </w:tblGrid>
      <w:tr w:rsidR="00547F18" w:rsidRPr="00A0451E" w:rsidTr="00A0451E">
        <w:trPr>
          <w:trHeight w:val="68"/>
        </w:trPr>
        <w:tc>
          <w:tcPr>
            <w:tcW w:w="1643" w:type="pct"/>
            <w:hideMark/>
          </w:tcPr>
          <w:p w:rsidR="00547F18" w:rsidRPr="00A0451E" w:rsidRDefault="00547F18" w:rsidP="00547F18">
            <w:pPr>
              <w:pStyle w:val="aff2"/>
              <w:jc w:val="center"/>
              <w:rPr>
                <w:b w:val="0"/>
                <w:sz w:val="24"/>
                <w:szCs w:val="24"/>
              </w:rPr>
            </w:pPr>
            <w:r w:rsidRPr="00A0451E">
              <w:rPr>
                <w:b w:val="0"/>
                <w:sz w:val="24"/>
                <w:szCs w:val="24"/>
              </w:rPr>
              <w:t>8.1. Описание новых или изменения существующих функций, полномочий, обязанностей или прав</w:t>
            </w:r>
          </w:p>
        </w:tc>
        <w:tc>
          <w:tcPr>
            <w:tcW w:w="1706" w:type="pct"/>
          </w:tcPr>
          <w:p w:rsidR="00547F18" w:rsidRPr="00A0451E" w:rsidRDefault="00547F18" w:rsidP="00547F18">
            <w:pPr>
              <w:pStyle w:val="aff2"/>
              <w:jc w:val="center"/>
              <w:rPr>
                <w:b w:val="0"/>
                <w:sz w:val="24"/>
                <w:szCs w:val="24"/>
              </w:rPr>
            </w:pPr>
            <w:r w:rsidRPr="00A0451E">
              <w:rPr>
                <w:b w:val="0"/>
                <w:sz w:val="24"/>
                <w:szCs w:val="24"/>
              </w:rPr>
              <w:t>8</w:t>
            </w:r>
            <w:r w:rsidRPr="00A0451E">
              <w:rPr>
                <w:b w:val="0"/>
                <w:sz w:val="24"/>
                <w:szCs w:val="24"/>
                <w:lang w:val="en-US"/>
              </w:rPr>
              <w:t xml:space="preserve">.2. </w:t>
            </w:r>
            <w:proofErr w:type="spellStart"/>
            <w:r w:rsidRPr="00A0451E">
              <w:rPr>
                <w:b w:val="0"/>
                <w:sz w:val="24"/>
                <w:szCs w:val="24"/>
                <w:lang w:val="en-US"/>
              </w:rPr>
              <w:t>Порядок</w:t>
            </w:r>
            <w:proofErr w:type="spellEnd"/>
            <w:r w:rsidRPr="00A0451E">
              <w:rPr>
                <w:b w:val="0"/>
                <w:sz w:val="24"/>
                <w:szCs w:val="24"/>
                <w:lang w:val="en-US"/>
              </w:rPr>
              <w:t xml:space="preserve"> </w:t>
            </w:r>
            <w:proofErr w:type="spellStart"/>
            <w:r w:rsidRPr="00A0451E">
              <w:rPr>
                <w:b w:val="0"/>
                <w:sz w:val="24"/>
                <w:szCs w:val="24"/>
                <w:lang w:val="en-US"/>
              </w:rPr>
              <w:t>реализации</w:t>
            </w:r>
            <w:proofErr w:type="spellEnd"/>
          </w:p>
        </w:tc>
        <w:tc>
          <w:tcPr>
            <w:tcW w:w="1651" w:type="pct"/>
            <w:hideMark/>
          </w:tcPr>
          <w:p w:rsidR="00547F18" w:rsidRPr="00A0451E" w:rsidRDefault="00547F18" w:rsidP="00547F18">
            <w:pPr>
              <w:pStyle w:val="aff2"/>
              <w:jc w:val="center"/>
              <w:rPr>
                <w:b w:val="0"/>
                <w:sz w:val="24"/>
                <w:szCs w:val="24"/>
              </w:rPr>
            </w:pPr>
            <w:r w:rsidRPr="00A0451E">
              <w:rPr>
                <w:b w:val="0"/>
                <w:sz w:val="24"/>
                <w:szCs w:val="24"/>
              </w:rPr>
              <w:t>8.3. Оценка изменения трудозатрат и (или) потребностей в иных ресурсах</w:t>
            </w:r>
          </w:p>
        </w:tc>
      </w:tr>
      <w:tr w:rsidR="00547F18" w:rsidRPr="00A0451E" w:rsidTr="00A0451E">
        <w:trPr>
          <w:trHeight w:val="68"/>
        </w:trPr>
        <w:tc>
          <w:tcPr>
            <w:tcW w:w="5000" w:type="pct"/>
            <w:gridSpan w:val="3"/>
            <w:hideMark/>
          </w:tcPr>
          <w:p w:rsidR="00547F18" w:rsidRPr="00A0451E" w:rsidRDefault="00547F18" w:rsidP="00547F18">
            <w:pPr>
              <w:pStyle w:val="aff2"/>
              <w:jc w:val="center"/>
              <w:rPr>
                <w:b w:val="0"/>
                <w:sz w:val="24"/>
                <w:szCs w:val="24"/>
              </w:rPr>
            </w:pPr>
            <w:r w:rsidRPr="00A0451E">
              <w:rPr>
                <w:b w:val="0"/>
                <w:sz w:val="24"/>
                <w:szCs w:val="24"/>
              </w:rPr>
              <w:t>Наименование органа:</w:t>
            </w:r>
          </w:p>
        </w:tc>
      </w:tr>
      <w:tr w:rsidR="00547F18" w:rsidRPr="00A0451E" w:rsidTr="00A0451E">
        <w:trPr>
          <w:trHeight w:val="68"/>
        </w:trPr>
        <w:tc>
          <w:tcPr>
            <w:tcW w:w="1643" w:type="pct"/>
          </w:tcPr>
          <w:p w:rsidR="00547F18" w:rsidRPr="00A0451E" w:rsidRDefault="00547F18" w:rsidP="00547F18">
            <w:pPr>
              <w:pStyle w:val="aff2"/>
              <w:jc w:val="center"/>
              <w:rPr>
                <w:b w:val="0"/>
                <w:sz w:val="24"/>
                <w:szCs w:val="24"/>
              </w:rPr>
            </w:pPr>
          </w:p>
        </w:tc>
        <w:tc>
          <w:tcPr>
            <w:tcW w:w="1706" w:type="pct"/>
          </w:tcPr>
          <w:p w:rsidR="00547F18" w:rsidRPr="00A0451E" w:rsidRDefault="00547F18" w:rsidP="00547F18">
            <w:pPr>
              <w:pStyle w:val="aff2"/>
              <w:jc w:val="center"/>
              <w:rPr>
                <w:b w:val="0"/>
                <w:sz w:val="24"/>
                <w:szCs w:val="24"/>
              </w:rPr>
            </w:pPr>
          </w:p>
        </w:tc>
        <w:tc>
          <w:tcPr>
            <w:tcW w:w="1651" w:type="pct"/>
          </w:tcPr>
          <w:p w:rsidR="00547F18" w:rsidRPr="00A0451E" w:rsidRDefault="00547F18" w:rsidP="00547F18">
            <w:pPr>
              <w:pStyle w:val="aff2"/>
              <w:jc w:val="center"/>
              <w:rPr>
                <w:b w:val="0"/>
                <w:sz w:val="24"/>
                <w:szCs w:val="24"/>
              </w:rPr>
            </w:pPr>
          </w:p>
        </w:tc>
      </w:tr>
      <w:tr w:rsidR="00547F18" w:rsidRPr="00A0451E" w:rsidTr="00A0451E">
        <w:trPr>
          <w:trHeight w:val="68"/>
        </w:trPr>
        <w:tc>
          <w:tcPr>
            <w:tcW w:w="1643" w:type="pct"/>
          </w:tcPr>
          <w:p w:rsidR="00547F18" w:rsidRPr="00A0451E" w:rsidRDefault="00547F18" w:rsidP="00547F18">
            <w:pPr>
              <w:pStyle w:val="aff2"/>
              <w:jc w:val="center"/>
              <w:rPr>
                <w:b w:val="0"/>
                <w:sz w:val="24"/>
                <w:szCs w:val="24"/>
              </w:rPr>
            </w:pPr>
          </w:p>
        </w:tc>
        <w:tc>
          <w:tcPr>
            <w:tcW w:w="1706" w:type="pct"/>
          </w:tcPr>
          <w:p w:rsidR="00547F18" w:rsidRPr="00A0451E" w:rsidRDefault="00547F18" w:rsidP="00547F18">
            <w:pPr>
              <w:pStyle w:val="aff2"/>
              <w:jc w:val="center"/>
              <w:rPr>
                <w:b w:val="0"/>
                <w:sz w:val="24"/>
                <w:szCs w:val="24"/>
              </w:rPr>
            </w:pPr>
          </w:p>
        </w:tc>
        <w:tc>
          <w:tcPr>
            <w:tcW w:w="1651" w:type="pct"/>
          </w:tcPr>
          <w:p w:rsidR="00547F18" w:rsidRPr="00A0451E" w:rsidRDefault="00547F18" w:rsidP="00547F18">
            <w:pPr>
              <w:pStyle w:val="aff2"/>
              <w:jc w:val="center"/>
              <w:rPr>
                <w:b w:val="0"/>
                <w:sz w:val="24"/>
                <w:szCs w:val="24"/>
              </w:rPr>
            </w:pPr>
          </w:p>
        </w:tc>
      </w:tr>
      <w:tr w:rsidR="00547F18" w:rsidRPr="00A0451E" w:rsidTr="00A0451E">
        <w:trPr>
          <w:trHeight w:val="68"/>
        </w:trPr>
        <w:tc>
          <w:tcPr>
            <w:tcW w:w="5000" w:type="pct"/>
            <w:gridSpan w:val="3"/>
            <w:hideMark/>
          </w:tcPr>
          <w:p w:rsidR="00547F18" w:rsidRPr="00A0451E" w:rsidRDefault="00547F18" w:rsidP="00547F18">
            <w:pPr>
              <w:pStyle w:val="aff2"/>
              <w:jc w:val="center"/>
              <w:rPr>
                <w:b w:val="0"/>
                <w:sz w:val="24"/>
                <w:szCs w:val="24"/>
              </w:rPr>
            </w:pPr>
            <w:r w:rsidRPr="00A0451E">
              <w:rPr>
                <w:b w:val="0"/>
                <w:sz w:val="24"/>
                <w:szCs w:val="24"/>
              </w:rPr>
              <w:t>Наименование органа:</w:t>
            </w:r>
          </w:p>
        </w:tc>
      </w:tr>
      <w:tr w:rsidR="00547F18" w:rsidRPr="00A0451E" w:rsidTr="00A0451E">
        <w:trPr>
          <w:trHeight w:val="68"/>
        </w:trPr>
        <w:tc>
          <w:tcPr>
            <w:tcW w:w="1643" w:type="pct"/>
          </w:tcPr>
          <w:p w:rsidR="00547F18" w:rsidRPr="00A0451E" w:rsidRDefault="00547F18" w:rsidP="00547F18">
            <w:pPr>
              <w:pStyle w:val="aff2"/>
              <w:jc w:val="center"/>
              <w:rPr>
                <w:b w:val="0"/>
                <w:sz w:val="24"/>
                <w:szCs w:val="24"/>
              </w:rPr>
            </w:pPr>
          </w:p>
        </w:tc>
        <w:tc>
          <w:tcPr>
            <w:tcW w:w="1706" w:type="pct"/>
          </w:tcPr>
          <w:p w:rsidR="00547F18" w:rsidRPr="00A0451E" w:rsidRDefault="00547F18" w:rsidP="00547F18">
            <w:pPr>
              <w:pStyle w:val="aff2"/>
              <w:jc w:val="center"/>
              <w:rPr>
                <w:b w:val="0"/>
                <w:sz w:val="24"/>
                <w:szCs w:val="24"/>
              </w:rPr>
            </w:pPr>
          </w:p>
        </w:tc>
        <w:tc>
          <w:tcPr>
            <w:tcW w:w="1651" w:type="pct"/>
          </w:tcPr>
          <w:p w:rsidR="00547F18" w:rsidRPr="00A0451E" w:rsidRDefault="00547F18" w:rsidP="00547F18">
            <w:pPr>
              <w:pStyle w:val="aff2"/>
              <w:jc w:val="center"/>
              <w:rPr>
                <w:b w:val="0"/>
                <w:sz w:val="24"/>
                <w:szCs w:val="24"/>
              </w:rPr>
            </w:pPr>
          </w:p>
        </w:tc>
      </w:tr>
      <w:tr w:rsidR="00547F18" w:rsidRPr="00A0451E" w:rsidTr="00A0451E">
        <w:trPr>
          <w:trHeight w:val="68"/>
        </w:trPr>
        <w:tc>
          <w:tcPr>
            <w:tcW w:w="1643" w:type="pct"/>
          </w:tcPr>
          <w:p w:rsidR="00547F18" w:rsidRPr="00A0451E" w:rsidRDefault="00547F18" w:rsidP="00547F18">
            <w:pPr>
              <w:pStyle w:val="aff2"/>
              <w:jc w:val="center"/>
              <w:rPr>
                <w:b w:val="0"/>
                <w:sz w:val="24"/>
                <w:szCs w:val="24"/>
              </w:rPr>
            </w:pPr>
          </w:p>
        </w:tc>
        <w:tc>
          <w:tcPr>
            <w:tcW w:w="1706" w:type="pct"/>
          </w:tcPr>
          <w:p w:rsidR="00547F18" w:rsidRPr="00A0451E" w:rsidRDefault="00547F18" w:rsidP="00547F18">
            <w:pPr>
              <w:pStyle w:val="aff2"/>
              <w:jc w:val="center"/>
              <w:rPr>
                <w:b w:val="0"/>
                <w:sz w:val="24"/>
                <w:szCs w:val="24"/>
              </w:rPr>
            </w:pPr>
          </w:p>
        </w:tc>
        <w:tc>
          <w:tcPr>
            <w:tcW w:w="1651" w:type="pct"/>
          </w:tcPr>
          <w:p w:rsidR="00547F18" w:rsidRPr="00A0451E" w:rsidRDefault="00547F18" w:rsidP="00547F18">
            <w:pPr>
              <w:pStyle w:val="aff2"/>
              <w:jc w:val="center"/>
              <w:rPr>
                <w:b w:val="0"/>
                <w:sz w:val="24"/>
                <w:szCs w:val="24"/>
              </w:rPr>
            </w:pPr>
          </w:p>
        </w:tc>
      </w:tr>
    </w:tbl>
    <w:p w:rsidR="00547F18" w:rsidRDefault="00547F18" w:rsidP="00547F18">
      <w:pPr>
        <w:pStyle w:val="aff2"/>
        <w:jc w:val="center"/>
        <w:rPr>
          <w:sz w:val="24"/>
          <w:szCs w:val="24"/>
        </w:rPr>
      </w:pPr>
    </w:p>
    <w:p w:rsidR="00547F18" w:rsidRDefault="00547F18" w:rsidP="00547F18">
      <w:pPr>
        <w:pStyle w:val="aff2"/>
        <w:jc w:val="center"/>
        <w:rPr>
          <w:sz w:val="24"/>
          <w:szCs w:val="24"/>
        </w:rPr>
      </w:pPr>
    </w:p>
    <w:p w:rsidR="00547F18" w:rsidRPr="00A0451E" w:rsidRDefault="00547F18" w:rsidP="00547F18">
      <w:pPr>
        <w:pStyle w:val="aff2"/>
        <w:jc w:val="center"/>
        <w:rPr>
          <w:b w:val="0"/>
          <w:sz w:val="24"/>
          <w:szCs w:val="24"/>
        </w:rPr>
      </w:pPr>
      <w:r w:rsidRPr="00A0451E">
        <w:rPr>
          <w:b w:val="0"/>
          <w:sz w:val="24"/>
          <w:szCs w:val="24"/>
        </w:rPr>
        <w:lastRenderedPageBreak/>
        <w:t>9. Оценка соответствующих расходов (возможных поступлений)</w:t>
      </w:r>
    </w:p>
    <w:p w:rsidR="00547F18" w:rsidRPr="00A0451E" w:rsidRDefault="00547F18" w:rsidP="00547F18">
      <w:pPr>
        <w:pStyle w:val="aff2"/>
        <w:jc w:val="center"/>
        <w:rPr>
          <w:b w:val="0"/>
          <w:sz w:val="24"/>
          <w:szCs w:val="24"/>
        </w:rPr>
      </w:pPr>
      <w:r w:rsidRPr="00A0451E">
        <w:rPr>
          <w:b w:val="0"/>
          <w:sz w:val="24"/>
          <w:szCs w:val="24"/>
        </w:rPr>
        <w:t>бюджета Кондинского района</w:t>
      </w:r>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756"/>
        <w:gridCol w:w="2532"/>
        <w:gridCol w:w="759"/>
        <w:gridCol w:w="2919"/>
        <w:gridCol w:w="2889"/>
      </w:tblGrid>
      <w:tr w:rsidR="00547F18" w:rsidRPr="00A0451E" w:rsidTr="00A0451E">
        <w:trPr>
          <w:trHeight w:val="68"/>
        </w:trPr>
        <w:tc>
          <w:tcPr>
            <w:tcW w:w="1668" w:type="pct"/>
            <w:gridSpan w:val="2"/>
            <w:hideMark/>
          </w:tcPr>
          <w:p w:rsidR="00547F18" w:rsidRPr="00A0451E" w:rsidRDefault="00547F18" w:rsidP="00547F18">
            <w:pPr>
              <w:pStyle w:val="aff2"/>
              <w:jc w:val="center"/>
              <w:rPr>
                <w:b w:val="0"/>
                <w:sz w:val="24"/>
                <w:szCs w:val="24"/>
              </w:rPr>
            </w:pPr>
            <w:r w:rsidRPr="00A0451E">
              <w:rPr>
                <w:b w:val="0"/>
                <w:sz w:val="24"/>
                <w:szCs w:val="24"/>
              </w:rPr>
              <w:t>9.1. Наименование новой или изменяемой функции, полномочия, обязанности или права</w:t>
            </w:r>
          </w:p>
        </w:tc>
        <w:tc>
          <w:tcPr>
            <w:tcW w:w="1865" w:type="pct"/>
            <w:gridSpan w:val="2"/>
          </w:tcPr>
          <w:p w:rsidR="00547F18" w:rsidRPr="00A0451E" w:rsidRDefault="00547F18" w:rsidP="00547F18">
            <w:pPr>
              <w:pStyle w:val="aff2"/>
              <w:jc w:val="center"/>
              <w:rPr>
                <w:b w:val="0"/>
                <w:sz w:val="24"/>
                <w:szCs w:val="24"/>
              </w:rPr>
            </w:pPr>
            <w:r w:rsidRPr="00A0451E">
              <w:rPr>
                <w:b w:val="0"/>
                <w:sz w:val="24"/>
                <w:szCs w:val="24"/>
              </w:rPr>
              <w:t>9.2. Описание видов расходов (возможных поступлений) бюджета Кондинского района</w:t>
            </w:r>
          </w:p>
        </w:tc>
        <w:tc>
          <w:tcPr>
            <w:tcW w:w="1467" w:type="pct"/>
            <w:hideMark/>
          </w:tcPr>
          <w:p w:rsidR="00547F18" w:rsidRPr="00A0451E" w:rsidRDefault="00547F18" w:rsidP="00547F18">
            <w:pPr>
              <w:pStyle w:val="aff2"/>
              <w:jc w:val="center"/>
              <w:rPr>
                <w:b w:val="0"/>
                <w:sz w:val="24"/>
                <w:szCs w:val="24"/>
              </w:rPr>
            </w:pPr>
            <w:r w:rsidRPr="00A0451E">
              <w:rPr>
                <w:b w:val="0"/>
                <w:sz w:val="24"/>
                <w:szCs w:val="24"/>
              </w:rPr>
              <w:t>9.3. Количественная оценка расходов (возможных поступлений)</w:t>
            </w:r>
            <w:r w:rsidRPr="00A0451E">
              <w:rPr>
                <w:b w:val="0"/>
                <w:sz w:val="24"/>
                <w:szCs w:val="24"/>
                <w:vertAlign w:val="superscript"/>
              </w:rPr>
              <w:t>1</w:t>
            </w:r>
          </w:p>
        </w:tc>
      </w:tr>
      <w:tr w:rsidR="00547F18" w:rsidRPr="00A0451E" w:rsidTr="00A0451E">
        <w:trPr>
          <w:trHeight w:val="68"/>
        </w:trPr>
        <w:tc>
          <w:tcPr>
            <w:tcW w:w="384" w:type="pct"/>
            <w:hideMark/>
          </w:tcPr>
          <w:p w:rsidR="00547F18" w:rsidRPr="00A0451E" w:rsidRDefault="00547F18" w:rsidP="00A0451E">
            <w:pPr>
              <w:pStyle w:val="aff2"/>
              <w:jc w:val="center"/>
              <w:rPr>
                <w:b w:val="0"/>
                <w:sz w:val="24"/>
                <w:szCs w:val="24"/>
              </w:rPr>
            </w:pPr>
            <w:r w:rsidRPr="00A0451E">
              <w:rPr>
                <w:b w:val="0"/>
                <w:sz w:val="24"/>
                <w:szCs w:val="24"/>
              </w:rPr>
              <w:t>9</w:t>
            </w:r>
            <w:r w:rsidRPr="00A0451E">
              <w:rPr>
                <w:b w:val="0"/>
                <w:sz w:val="24"/>
                <w:szCs w:val="24"/>
                <w:lang w:val="en-US"/>
              </w:rPr>
              <w:t>.4.</w:t>
            </w:r>
          </w:p>
        </w:tc>
        <w:tc>
          <w:tcPr>
            <w:tcW w:w="4616" w:type="pct"/>
            <w:gridSpan w:val="4"/>
            <w:hideMark/>
          </w:tcPr>
          <w:p w:rsidR="00547F18" w:rsidRPr="00A0451E" w:rsidRDefault="00547F18" w:rsidP="00547F18">
            <w:pPr>
              <w:pStyle w:val="aff2"/>
              <w:rPr>
                <w:b w:val="0"/>
                <w:sz w:val="24"/>
                <w:szCs w:val="24"/>
                <w:lang w:val="en-US"/>
              </w:rPr>
            </w:pPr>
            <w:r w:rsidRPr="00A0451E">
              <w:rPr>
                <w:b w:val="0"/>
                <w:sz w:val="24"/>
                <w:szCs w:val="24"/>
              </w:rPr>
              <w:t>Наименование органа</w:t>
            </w:r>
            <w:proofErr w:type="gramStart"/>
            <w:r w:rsidRPr="00A0451E">
              <w:rPr>
                <w:b w:val="0"/>
                <w:sz w:val="24"/>
                <w:szCs w:val="24"/>
                <w:vertAlign w:val="superscript"/>
              </w:rPr>
              <w:t>2</w:t>
            </w:r>
            <w:proofErr w:type="gramEnd"/>
            <w:r w:rsidRPr="00A0451E">
              <w:rPr>
                <w:b w:val="0"/>
                <w:sz w:val="24"/>
                <w:szCs w:val="24"/>
                <w:lang w:val="en-US"/>
              </w:rPr>
              <w:t>:</w:t>
            </w:r>
          </w:p>
        </w:tc>
      </w:tr>
      <w:tr w:rsidR="00547F18" w:rsidRPr="00A0451E" w:rsidTr="00A0451E">
        <w:trPr>
          <w:trHeight w:val="68"/>
        </w:trPr>
        <w:tc>
          <w:tcPr>
            <w:tcW w:w="384" w:type="pct"/>
            <w:vMerge w:val="restart"/>
            <w:hideMark/>
          </w:tcPr>
          <w:p w:rsidR="00547F18" w:rsidRPr="00A0451E" w:rsidRDefault="00547F18" w:rsidP="00A0451E">
            <w:pPr>
              <w:pStyle w:val="aff2"/>
              <w:jc w:val="center"/>
              <w:rPr>
                <w:b w:val="0"/>
                <w:sz w:val="24"/>
                <w:szCs w:val="24"/>
                <w:lang w:val="en-US"/>
              </w:rPr>
            </w:pPr>
            <w:r w:rsidRPr="00A0451E">
              <w:rPr>
                <w:b w:val="0"/>
                <w:sz w:val="24"/>
                <w:szCs w:val="24"/>
              </w:rPr>
              <w:t>9</w:t>
            </w:r>
            <w:r w:rsidRPr="00A0451E">
              <w:rPr>
                <w:b w:val="0"/>
                <w:sz w:val="24"/>
                <w:szCs w:val="24"/>
                <w:lang w:val="en-US"/>
              </w:rPr>
              <w:t>.4.1.</w:t>
            </w:r>
          </w:p>
        </w:tc>
        <w:tc>
          <w:tcPr>
            <w:tcW w:w="1285" w:type="pct"/>
            <w:vMerge w:val="restart"/>
            <w:hideMark/>
          </w:tcPr>
          <w:p w:rsidR="00547F18" w:rsidRPr="00A0451E" w:rsidRDefault="00547F18" w:rsidP="00547F18">
            <w:pPr>
              <w:pStyle w:val="aff2"/>
              <w:rPr>
                <w:b w:val="0"/>
                <w:sz w:val="24"/>
                <w:szCs w:val="24"/>
              </w:rPr>
            </w:pPr>
            <w:r w:rsidRPr="00A0451E">
              <w:rPr>
                <w:b w:val="0"/>
                <w:sz w:val="24"/>
                <w:szCs w:val="24"/>
              </w:rPr>
              <w:t>Наименование новой или изменяемой функции, полномочия, обязанности или права</w:t>
            </w:r>
          </w:p>
        </w:tc>
        <w:tc>
          <w:tcPr>
            <w:tcW w:w="384" w:type="pct"/>
            <w:vMerge w:val="restart"/>
            <w:hideMark/>
          </w:tcPr>
          <w:p w:rsidR="00547F18" w:rsidRPr="00A0451E" w:rsidRDefault="00547F18" w:rsidP="00547F18">
            <w:pPr>
              <w:pStyle w:val="aff2"/>
              <w:rPr>
                <w:b w:val="0"/>
                <w:sz w:val="24"/>
                <w:szCs w:val="24"/>
                <w:lang w:val="en-US"/>
              </w:rPr>
            </w:pPr>
            <w:r w:rsidRPr="00A0451E">
              <w:rPr>
                <w:b w:val="0"/>
                <w:sz w:val="24"/>
                <w:szCs w:val="24"/>
              </w:rPr>
              <w:t>9</w:t>
            </w:r>
            <w:r w:rsidRPr="00A0451E">
              <w:rPr>
                <w:b w:val="0"/>
                <w:sz w:val="24"/>
                <w:szCs w:val="24"/>
                <w:lang w:val="en-US"/>
              </w:rPr>
              <w:t>.4.2.</w:t>
            </w:r>
          </w:p>
        </w:tc>
        <w:tc>
          <w:tcPr>
            <w:tcW w:w="1481" w:type="pct"/>
            <w:hideMark/>
          </w:tcPr>
          <w:p w:rsidR="00547F18" w:rsidRPr="00A0451E" w:rsidRDefault="00547F18" w:rsidP="00547F18">
            <w:pPr>
              <w:pStyle w:val="aff2"/>
              <w:rPr>
                <w:b w:val="0"/>
                <w:sz w:val="24"/>
                <w:szCs w:val="24"/>
              </w:rPr>
            </w:pPr>
            <w:r w:rsidRPr="00A0451E">
              <w:rPr>
                <w:b w:val="0"/>
                <w:sz w:val="24"/>
                <w:szCs w:val="24"/>
              </w:rPr>
              <w:t xml:space="preserve">Всего </w:t>
            </w:r>
            <w:proofErr w:type="gramStart"/>
            <w:r w:rsidRPr="00A0451E">
              <w:rPr>
                <w:b w:val="0"/>
                <w:sz w:val="24"/>
                <w:szCs w:val="24"/>
              </w:rPr>
              <w:t>единовременные</w:t>
            </w:r>
            <w:proofErr w:type="gramEnd"/>
            <w:r w:rsidRPr="00A0451E">
              <w:rPr>
                <w:b w:val="0"/>
                <w:sz w:val="24"/>
                <w:szCs w:val="24"/>
              </w:rPr>
              <w:t xml:space="preserve"> расходы за период __________:</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val="restart"/>
            <w:hideMark/>
          </w:tcPr>
          <w:p w:rsidR="00547F18" w:rsidRPr="00A0451E" w:rsidRDefault="00547F18" w:rsidP="00547F18">
            <w:pPr>
              <w:pStyle w:val="aff2"/>
              <w:rPr>
                <w:b w:val="0"/>
                <w:sz w:val="24"/>
                <w:szCs w:val="24"/>
                <w:lang w:val="en-US"/>
              </w:rPr>
            </w:pPr>
            <w:r w:rsidRPr="00A0451E">
              <w:rPr>
                <w:b w:val="0"/>
                <w:sz w:val="24"/>
                <w:szCs w:val="24"/>
              </w:rPr>
              <w:t>9</w:t>
            </w:r>
            <w:r w:rsidRPr="00A0451E">
              <w:rPr>
                <w:b w:val="0"/>
                <w:sz w:val="24"/>
                <w:szCs w:val="24"/>
                <w:lang w:val="en-US"/>
              </w:rPr>
              <w:t>.4.3.</w:t>
            </w:r>
          </w:p>
        </w:tc>
        <w:tc>
          <w:tcPr>
            <w:tcW w:w="1481" w:type="pct"/>
            <w:hideMark/>
          </w:tcPr>
          <w:p w:rsidR="00547F18" w:rsidRPr="00A0451E" w:rsidRDefault="00547F18" w:rsidP="00547F18">
            <w:pPr>
              <w:pStyle w:val="aff2"/>
              <w:rPr>
                <w:b w:val="0"/>
                <w:sz w:val="24"/>
                <w:szCs w:val="24"/>
              </w:rPr>
            </w:pPr>
            <w:r w:rsidRPr="00A0451E">
              <w:rPr>
                <w:b w:val="0"/>
                <w:sz w:val="24"/>
                <w:szCs w:val="24"/>
              </w:rPr>
              <w:t xml:space="preserve">Всего </w:t>
            </w:r>
            <w:proofErr w:type="gramStart"/>
            <w:r w:rsidRPr="00A0451E">
              <w:rPr>
                <w:b w:val="0"/>
                <w:sz w:val="24"/>
                <w:szCs w:val="24"/>
              </w:rPr>
              <w:t>периодические</w:t>
            </w:r>
            <w:proofErr w:type="gramEnd"/>
            <w:r w:rsidRPr="00A0451E">
              <w:rPr>
                <w:b w:val="0"/>
                <w:sz w:val="24"/>
                <w:szCs w:val="24"/>
              </w:rPr>
              <w:t xml:space="preserve"> расходы за период __________:</w:t>
            </w:r>
          </w:p>
        </w:tc>
        <w:tc>
          <w:tcPr>
            <w:tcW w:w="1467" w:type="pct"/>
          </w:tcPr>
          <w:p w:rsidR="00547F18" w:rsidRPr="00A0451E" w:rsidRDefault="00547F18" w:rsidP="00547F18">
            <w:pPr>
              <w:pStyle w:val="aff2"/>
              <w:rPr>
                <w:b w:val="0"/>
                <w:sz w:val="24"/>
                <w:szCs w:val="24"/>
              </w:rPr>
            </w:pPr>
          </w:p>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val="restart"/>
          </w:tcPr>
          <w:p w:rsidR="00547F18" w:rsidRPr="00A0451E" w:rsidRDefault="00547F18" w:rsidP="00547F18">
            <w:pPr>
              <w:pStyle w:val="aff2"/>
              <w:rPr>
                <w:b w:val="0"/>
                <w:sz w:val="24"/>
                <w:szCs w:val="24"/>
                <w:lang w:val="en-US"/>
              </w:rPr>
            </w:pPr>
            <w:r w:rsidRPr="00A0451E">
              <w:rPr>
                <w:b w:val="0"/>
                <w:sz w:val="24"/>
                <w:szCs w:val="24"/>
              </w:rPr>
              <w:t>9</w:t>
            </w:r>
            <w:r w:rsidRPr="00A0451E">
              <w:rPr>
                <w:b w:val="0"/>
                <w:sz w:val="24"/>
                <w:szCs w:val="24"/>
                <w:lang w:val="en-US"/>
              </w:rPr>
              <w:t>.4.4.</w:t>
            </w:r>
          </w:p>
          <w:p w:rsidR="00547F18" w:rsidRPr="00A0451E" w:rsidRDefault="00547F18" w:rsidP="00547F18">
            <w:pPr>
              <w:pStyle w:val="aff2"/>
              <w:rPr>
                <w:b w:val="0"/>
                <w:sz w:val="24"/>
                <w:szCs w:val="24"/>
              </w:rPr>
            </w:pPr>
          </w:p>
        </w:tc>
        <w:tc>
          <w:tcPr>
            <w:tcW w:w="1481" w:type="pct"/>
            <w:hideMark/>
          </w:tcPr>
          <w:p w:rsidR="00547F18" w:rsidRPr="00A0451E" w:rsidRDefault="00547F18" w:rsidP="00547F18">
            <w:pPr>
              <w:pStyle w:val="aff2"/>
              <w:rPr>
                <w:b w:val="0"/>
                <w:sz w:val="24"/>
                <w:szCs w:val="24"/>
              </w:rPr>
            </w:pPr>
            <w:r w:rsidRPr="00A0451E">
              <w:rPr>
                <w:b w:val="0"/>
                <w:sz w:val="24"/>
                <w:szCs w:val="24"/>
              </w:rPr>
              <w:t>Всего возможные поступления за период __________:</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vMerge/>
            <w:hideMark/>
          </w:tcPr>
          <w:p w:rsidR="00547F18" w:rsidRPr="00A0451E" w:rsidRDefault="00547F18" w:rsidP="00A0451E">
            <w:pPr>
              <w:pStyle w:val="aff2"/>
              <w:jc w:val="center"/>
              <w:rPr>
                <w:b w:val="0"/>
                <w:sz w:val="24"/>
                <w:szCs w:val="24"/>
                <w:lang w:val="en-US"/>
              </w:rPr>
            </w:pPr>
          </w:p>
        </w:tc>
        <w:tc>
          <w:tcPr>
            <w:tcW w:w="1285" w:type="pct"/>
            <w:vMerge/>
            <w:hideMark/>
          </w:tcPr>
          <w:p w:rsidR="00547F18" w:rsidRPr="00A0451E" w:rsidRDefault="00547F18" w:rsidP="00547F18">
            <w:pPr>
              <w:pStyle w:val="aff2"/>
              <w:rPr>
                <w:b w:val="0"/>
                <w:sz w:val="24"/>
                <w:szCs w:val="24"/>
              </w:rPr>
            </w:pPr>
          </w:p>
        </w:tc>
        <w:tc>
          <w:tcPr>
            <w:tcW w:w="384" w:type="pct"/>
            <w:vMerge/>
            <w:hideMark/>
          </w:tcPr>
          <w:p w:rsidR="00547F18" w:rsidRPr="00A0451E" w:rsidRDefault="00547F18" w:rsidP="00547F18">
            <w:pPr>
              <w:pStyle w:val="aff2"/>
              <w:rPr>
                <w:b w:val="0"/>
                <w:sz w:val="24"/>
                <w:szCs w:val="24"/>
                <w:lang w:val="en-US"/>
              </w:rPr>
            </w:pPr>
          </w:p>
        </w:tc>
        <w:tc>
          <w:tcPr>
            <w:tcW w:w="1481" w:type="pct"/>
            <w:hideMark/>
          </w:tcPr>
          <w:p w:rsidR="00547F18" w:rsidRPr="00A0451E" w:rsidRDefault="00547F18" w:rsidP="00547F18">
            <w:pPr>
              <w:pStyle w:val="aff2"/>
              <w:rPr>
                <w:b w:val="0"/>
                <w:sz w:val="24"/>
                <w:szCs w:val="24"/>
              </w:rPr>
            </w:pPr>
            <w:r w:rsidRPr="00A0451E">
              <w:rPr>
                <w:b w:val="0"/>
                <w:sz w:val="24"/>
                <w:szCs w:val="24"/>
              </w:rPr>
              <w:t>на ________ год</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hideMark/>
          </w:tcPr>
          <w:p w:rsidR="00547F18" w:rsidRPr="00A0451E" w:rsidRDefault="00547F18" w:rsidP="00A0451E">
            <w:pPr>
              <w:pStyle w:val="aff2"/>
              <w:jc w:val="center"/>
              <w:rPr>
                <w:b w:val="0"/>
                <w:sz w:val="24"/>
                <w:szCs w:val="24"/>
                <w:lang w:val="en-US"/>
              </w:rPr>
            </w:pPr>
            <w:r w:rsidRPr="00A0451E">
              <w:rPr>
                <w:b w:val="0"/>
                <w:sz w:val="24"/>
                <w:szCs w:val="24"/>
              </w:rPr>
              <w:t>9</w:t>
            </w:r>
            <w:r w:rsidRPr="00A0451E">
              <w:rPr>
                <w:b w:val="0"/>
                <w:sz w:val="24"/>
                <w:szCs w:val="24"/>
                <w:lang w:val="en-US"/>
              </w:rPr>
              <w:t>.</w:t>
            </w:r>
            <w:r w:rsidRPr="00A0451E">
              <w:rPr>
                <w:b w:val="0"/>
                <w:sz w:val="24"/>
                <w:szCs w:val="24"/>
              </w:rPr>
              <w:t>5</w:t>
            </w:r>
            <w:r w:rsidRPr="00A0451E">
              <w:rPr>
                <w:b w:val="0"/>
                <w:sz w:val="24"/>
                <w:szCs w:val="24"/>
                <w:lang w:val="en-US"/>
              </w:rPr>
              <w:t>.</w:t>
            </w:r>
          </w:p>
        </w:tc>
        <w:tc>
          <w:tcPr>
            <w:tcW w:w="3149" w:type="pct"/>
            <w:gridSpan w:val="3"/>
            <w:hideMark/>
          </w:tcPr>
          <w:p w:rsidR="00547F18" w:rsidRPr="00A0451E" w:rsidRDefault="00547F18" w:rsidP="00547F18">
            <w:pPr>
              <w:pStyle w:val="aff2"/>
              <w:rPr>
                <w:b w:val="0"/>
                <w:sz w:val="24"/>
                <w:szCs w:val="24"/>
              </w:rPr>
            </w:pPr>
            <w:r w:rsidRPr="00A0451E">
              <w:rPr>
                <w:b w:val="0"/>
                <w:sz w:val="24"/>
                <w:szCs w:val="24"/>
              </w:rPr>
              <w:t xml:space="preserve">Итого </w:t>
            </w:r>
            <w:proofErr w:type="gramStart"/>
            <w:r w:rsidRPr="00A0451E">
              <w:rPr>
                <w:b w:val="0"/>
                <w:sz w:val="24"/>
                <w:szCs w:val="24"/>
              </w:rPr>
              <w:t>единовременные</w:t>
            </w:r>
            <w:proofErr w:type="gramEnd"/>
            <w:r w:rsidRPr="00A0451E">
              <w:rPr>
                <w:b w:val="0"/>
                <w:sz w:val="24"/>
                <w:szCs w:val="24"/>
              </w:rPr>
              <w:t xml:space="preserve"> расходы за период ________________________________________:</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hideMark/>
          </w:tcPr>
          <w:p w:rsidR="00547F18" w:rsidRPr="00A0451E" w:rsidRDefault="00547F18" w:rsidP="00A0451E">
            <w:pPr>
              <w:pStyle w:val="aff2"/>
              <w:jc w:val="center"/>
              <w:rPr>
                <w:b w:val="0"/>
                <w:sz w:val="24"/>
                <w:szCs w:val="24"/>
                <w:lang w:val="en-US"/>
              </w:rPr>
            </w:pPr>
            <w:r w:rsidRPr="00A0451E">
              <w:rPr>
                <w:b w:val="0"/>
                <w:sz w:val="24"/>
                <w:szCs w:val="24"/>
              </w:rPr>
              <w:t>9</w:t>
            </w:r>
            <w:r w:rsidRPr="00A0451E">
              <w:rPr>
                <w:b w:val="0"/>
                <w:sz w:val="24"/>
                <w:szCs w:val="24"/>
                <w:lang w:val="en-US"/>
              </w:rPr>
              <w:t>.</w:t>
            </w:r>
            <w:r w:rsidRPr="00A0451E">
              <w:rPr>
                <w:b w:val="0"/>
                <w:sz w:val="24"/>
                <w:szCs w:val="24"/>
              </w:rPr>
              <w:t>6</w:t>
            </w:r>
            <w:r w:rsidRPr="00A0451E">
              <w:rPr>
                <w:b w:val="0"/>
                <w:sz w:val="24"/>
                <w:szCs w:val="24"/>
                <w:lang w:val="en-US"/>
              </w:rPr>
              <w:t>.</w:t>
            </w:r>
          </w:p>
        </w:tc>
        <w:tc>
          <w:tcPr>
            <w:tcW w:w="3149" w:type="pct"/>
            <w:gridSpan w:val="3"/>
            <w:hideMark/>
          </w:tcPr>
          <w:p w:rsidR="00547F18" w:rsidRPr="00A0451E" w:rsidRDefault="00547F18" w:rsidP="00547F18">
            <w:pPr>
              <w:pStyle w:val="aff2"/>
              <w:rPr>
                <w:b w:val="0"/>
                <w:sz w:val="24"/>
                <w:szCs w:val="24"/>
              </w:rPr>
            </w:pPr>
            <w:r w:rsidRPr="00A0451E">
              <w:rPr>
                <w:b w:val="0"/>
                <w:sz w:val="24"/>
                <w:szCs w:val="24"/>
              </w:rPr>
              <w:t xml:space="preserve">Итого </w:t>
            </w:r>
            <w:proofErr w:type="gramStart"/>
            <w:r w:rsidRPr="00A0451E">
              <w:rPr>
                <w:b w:val="0"/>
                <w:sz w:val="24"/>
                <w:szCs w:val="24"/>
              </w:rPr>
              <w:t>периодические</w:t>
            </w:r>
            <w:proofErr w:type="gramEnd"/>
            <w:r w:rsidRPr="00A0451E">
              <w:rPr>
                <w:b w:val="0"/>
                <w:sz w:val="24"/>
                <w:szCs w:val="24"/>
              </w:rPr>
              <w:t xml:space="preserve"> расходы за период ________________________________________:</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hideMark/>
          </w:tcPr>
          <w:p w:rsidR="00547F18" w:rsidRPr="00A0451E" w:rsidRDefault="00547F18" w:rsidP="00A0451E">
            <w:pPr>
              <w:pStyle w:val="aff2"/>
              <w:jc w:val="center"/>
              <w:rPr>
                <w:b w:val="0"/>
                <w:sz w:val="24"/>
                <w:szCs w:val="24"/>
                <w:lang w:val="en-US"/>
              </w:rPr>
            </w:pPr>
            <w:r w:rsidRPr="00A0451E">
              <w:rPr>
                <w:b w:val="0"/>
                <w:sz w:val="24"/>
                <w:szCs w:val="24"/>
              </w:rPr>
              <w:t>9</w:t>
            </w:r>
            <w:r w:rsidRPr="00A0451E">
              <w:rPr>
                <w:b w:val="0"/>
                <w:sz w:val="24"/>
                <w:szCs w:val="24"/>
                <w:lang w:val="en-US"/>
              </w:rPr>
              <w:t>.</w:t>
            </w:r>
            <w:r w:rsidRPr="00A0451E">
              <w:rPr>
                <w:b w:val="0"/>
                <w:sz w:val="24"/>
                <w:szCs w:val="24"/>
              </w:rPr>
              <w:t>7</w:t>
            </w:r>
            <w:r w:rsidRPr="00A0451E">
              <w:rPr>
                <w:b w:val="0"/>
                <w:sz w:val="24"/>
                <w:szCs w:val="24"/>
                <w:lang w:val="en-US"/>
              </w:rPr>
              <w:t>.</w:t>
            </w:r>
          </w:p>
        </w:tc>
        <w:tc>
          <w:tcPr>
            <w:tcW w:w="3149" w:type="pct"/>
            <w:gridSpan w:val="3"/>
            <w:hideMark/>
          </w:tcPr>
          <w:p w:rsidR="00547F18" w:rsidRPr="00A0451E" w:rsidRDefault="00547F18" w:rsidP="00547F18">
            <w:pPr>
              <w:pStyle w:val="aff2"/>
              <w:rPr>
                <w:b w:val="0"/>
                <w:sz w:val="24"/>
                <w:szCs w:val="24"/>
              </w:rPr>
            </w:pPr>
            <w:r w:rsidRPr="00A0451E">
              <w:rPr>
                <w:b w:val="0"/>
                <w:sz w:val="24"/>
                <w:szCs w:val="24"/>
              </w:rPr>
              <w:t>Итого возможные поступления за период ________________________________________:</w:t>
            </w:r>
          </w:p>
        </w:tc>
        <w:tc>
          <w:tcPr>
            <w:tcW w:w="1467" w:type="pct"/>
          </w:tcPr>
          <w:p w:rsidR="00547F18" w:rsidRPr="00A0451E" w:rsidRDefault="00547F18" w:rsidP="00547F18">
            <w:pPr>
              <w:pStyle w:val="aff2"/>
              <w:rPr>
                <w:b w:val="0"/>
                <w:sz w:val="24"/>
                <w:szCs w:val="24"/>
              </w:rPr>
            </w:pPr>
          </w:p>
        </w:tc>
      </w:tr>
      <w:tr w:rsidR="00547F18" w:rsidRPr="00A0451E" w:rsidTr="00A0451E">
        <w:trPr>
          <w:trHeight w:val="68"/>
        </w:trPr>
        <w:tc>
          <w:tcPr>
            <w:tcW w:w="384" w:type="pct"/>
            <w:hideMark/>
          </w:tcPr>
          <w:p w:rsidR="00547F18" w:rsidRPr="00A0451E" w:rsidRDefault="00547F18" w:rsidP="00A0451E">
            <w:pPr>
              <w:pStyle w:val="aff2"/>
              <w:jc w:val="center"/>
              <w:rPr>
                <w:b w:val="0"/>
                <w:sz w:val="24"/>
                <w:szCs w:val="24"/>
                <w:lang w:val="en-US"/>
              </w:rPr>
            </w:pPr>
            <w:r w:rsidRPr="00A0451E">
              <w:rPr>
                <w:b w:val="0"/>
                <w:sz w:val="24"/>
                <w:szCs w:val="24"/>
              </w:rPr>
              <w:t>9</w:t>
            </w:r>
            <w:r w:rsidRPr="00A0451E">
              <w:rPr>
                <w:b w:val="0"/>
                <w:sz w:val="24"/>
                <w:szCs w:val="24"/>
                <w:lang w:val="en-US"/>
              </w:rPr>
              <w:t>.</w:t>
            </w:r>
            <w:r w:rsidRPr="00A0451E">
              <w:rPr>
                <w:b w:val="0"/>
                <w:sz w:val="24"/>
                <w:szCs w:val="24"/>
              </w:rPr>
              <w:t>8</w:t>
            </w:r>
            <w:r w:rsidRPr="00A0451E">
              <w:rPr>
                <w:b w:val="0"/>
                <w:sz w:val="24"/>
                <w:szCs w:val="24"/>
                <w:lang w:val="en-US"/>
              </w:rPr>
              <w:t>.</w:t>
            </w:r>
          </w:p>
        </w:tc>
        <w:tc>
          <w:tcPr>
            <w:tcW w:w="4616" w:type="pct"/>
            <w:gridSpan w:val="4"/>
          </w:tcPr>
          <w:p w:rsidR="00547F18" w:rsidRPr="00A0451E" w:rsidRDefault="00547F18" w:rsidP="00547F18">
            <w:pPr>
              <w:pStyle w:val="aff2"/>
              <w:jc w:val="center"/>
              <w:rPr>
                <w:b w:val="0"/>
                <w:sz w:val="24"/>
                <w:szCs w:val="24"/>
              </w:rPr>
            </w:pPr>
            <w:r w:rsidRPr="00A0451E">
              <w:rPr>
                <w:b w:val="0"/>
                <w:sz w:val="24"/>
                <w:szCs w:val="24"/>
              </w:rPr>
              <w:t xml:space="preserve">Иные сведения о расходах (возможных поступлениях) бюджета </w:t>
            </w:r>
          </w:p>
          <w:p w:rsidR="00547F18" w:rsidRPr="00A0451E" w:rsidRDefault="00547F18" w:rsidP="00547F18">
            <w:pPr>
              <w:pStyle w:val="aff2"/>
              <w:jc w:val="center"/>
              <w:rPr>
                <w:b w:val="0"/>
                <w:sz w:val="24"/>
                <w:szCs w:val="24"/>
              </w:rPr>
            </w:pPr>
            <w:r w:rsidRPr="00A0451E">
              <w:rPr>
                <w:b w:val="0"/>
                <w:sz w:val="24"/>
                <w:szCs w:val="24"/>
              </w:rPr>
              <w:t>Кондинского района:</w:t>
            </w:r>
          </w:p>
          <w:p w:rsidR="00547F18" w:rsidRPr="00A0451E" w:rsidRDefault="00A0451E" w:rsidP="00547F18">
            <w:pPr>
              <w:pStyle w:val="aff2"/>
              <w:jc w:val="center"/>
              <w:rPr>
                <w:b w:val="0"/>
                <w:sz w:val="24"/>
                <w:szCs w:val="24"/>
              </w:rPr>
            </w:pPr>
            <w:r>
              <w:rPr>
                <w:b w:val="0"/>
                <w:sz w:val="24"/>
                <w:szCs w:val="24"/>
              </w:rPr>
              <w:t>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r w:rsidR="00547F18" w:rsidRPr="00A0451E" w:rsidTr="00A0451E">
        <w:trPr>
          <w:trHeight w:val="68"/>
        </w:trPr>
        <w:tc>
          <w:tcPr>
            <w:tcW w:w="384" w:type="pct"/>
            <w:hideMark/>
          </w:tcPr>
          <w:p w:rsidR="00547F18" w:rsidRPr="00A0451E" w:rsidRDefault="00547F18" w:rsidP="00A0451E">
            <w:pPr>
              <w:pStyle w:val="aff2"/>
              <w:jc w:val="center"/>
              <w:rPr>
                <w:b w:val="0"/>
                <w:sz w:val="24"/>
                <w:szCs w:val="24"/>
                <w:lang w:val="en-US"/>
              </w:rPr>
            </w:pPr>
            <w:r w:rsidRPr="00A0451E">
              <w:rPr>
                <w:b w:val="0"/>
                <w:sz w:val="24"/>
                <w:szCs w:val="24"/>
              </w:rPr>
              <w:t>9</w:t>
            </w:r>
            <w:r w:rsidRPr="00A0451E">
              <w:rPr>
                <w:b w:val="0"/>
                <w:sz w:val="24"/>
                <w:szCs w:val="24"/>
                <w:lang w:val="en-US"/>
              </w:rPr>
              <w:t>.</w:t>
            </w:r>
            <w:r w:rsidRPr="00A0451E">
              <w:rPr>
                <w:b w:val="0"/>
                <w:sz w:val="24"/>
                <w:szCs w:val="24"/>
              </w:rPr>
              <w:t>9</w:t>
            </w:r>
            <w:r w:rsidRPr="00A0451E">
              <w:rPr>
                <w:b w:val="0"/>
                <w:sz w:val="24"/>
                <w:szCs w:val="24"/>
                <w:lang w:val="en-US"/>
              </w:rPr>
              <w:t>.</w:t>
            </w:r>
          </w:p>
        </w:tc>
        <w:tc>
          <w:tcPr>
            <w:tcW w:w="4616" w:type="pct"/>
            <w:gridSpan w:val="4"/>
          </w:tcPr>
          <w:p w:rsidR="00547F18" w:rsidRPr="00A0451E" w:rsidRDefault="00547F18" w:rsidP="00547F18">
            <w:pPr>
              <w:pStyle w:val="aff2"/>
              <w:jc w:val="center"/>
              <w:rPr>
                <w:b w:val="0"/>
                <w:sz w:val="24"/>
                <w:szCs w:val="24"/>
              </w:rPr>
            </w:pPr>
            <w:r w:rsidRPr="00A0451E">
              <w:rPr>
                <w:b w:val="0"/>
                <w:sz w:val="24"/>
                <w:szCs w:val="24"/>
              </w:rPr>
              <w:t>Источники данных:</w:t>
            </w:r>
          </w:p>
          <w:p w:rsidR="00547F18" w:rsidRPr="00A0451E" w:rsidRDefault="00A0451E" w:rsidP="00547F18">
            <w:pPr>
              <w:pStyle w:val="aff2"/>
              <w:jc w:val="center"/>
              <w:rPr>
                <w:b w:val="0"/>
                <w:sz w:val="24"/>
                <w:szCs w:val="24"/>
              </w:rPr>
            </w:pPr>
            <w:r>
              <w:rPr>
                <w:b w:val="0"/>
                <w:sz w:val="24"/>
                <w:szCs w:val="24"/>
              </w:rPr>
              <w:t>________________________________________________________________________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bl>
    <w:p w:rsidR="00547F18" w:rsidRPr="00C544A9" w:rsidRDefault="00547F18" w:rsidP="00547F18">
      <w:pPr>
        <w:pStyle w:val="aff2"/>
        <w:rPr>
          <w:sz w:val="24"/>
          <w:szCs w:val="24"/>
        </w:rPr>
      </w:pPr>
    </w:p>
    <w:p w:rsidR="00547F18" w:rsidRPr="00C544A9" w:rsidRDefault="00547F18" w:rsidP="00A0451E">
      <w:pPr>
        <w:ind w:firstLine="709"/>
        <w:jc w:val="both"/>
        <w:rPr>
          <w:sz w:val="20"/>
          <w:szCs w:val="20"/>
        </w:rPr>
      </w:pPr>
      <w:r w:rsidRPr="00C544A9">
        <w:rPr>
          <w:sz w:val="20"/>
          <w:szCs w:val="20"/>
          <w:vertAlign w:val="superscript"/>
        </w:rPr>
        <w:t>1</w:t>
      </w:r>
      <w:proofErr w:type="gramStart"/>
      <w:r w:rsidRPr="00C544A9">
        <w:rPr>
          <w:sz w:val="20"/>
          <w:szCs w:val="20"/>
        </w:rPr>
        <w:t xml:space="preserve"> У</w:t>
      </w:r>
      <w:proofErr w:type="gramEnd"/>
      <w:r w:rsidRPr="00C544A9">
        <w:rPr>
          <w:sz w:val="20"/>
          <w:szCs w:val="20"/>
        </w:rPr>
        <w:t>казывается прогнозное значение количественной оценки расходов (возможных поступлений)</w:t>
      </w:r>
      <w:r>
        <w:rPr>
          <w:sz w:val="20"/>
          <w:szCs w:val="20"/>
        </w:rPr>
        <w:t xml:space="preserve"> </w:t>
      </w:r>
      <w:r w:rsidR="00A0451E">
        <w:rPr>
          <w:sz w:val="20"/>
          <w:szCs w:val="20"/>
        </w:rPr>
        <w:t xml:space="preserve">                  </w:t>
      </w:r>
      <w:r w:rsidRPr="00C544A9">
        <w:rPr>
          <w:sz w:val="20"/>
          <w:szCs w:val="20"/>
        </w:rPr>
        <w:t>на 5 лет.</w:t>
      </w:r>
    </w:p>
    <w:p w:rsidR="00547F18" w:rsidRPr="00C544A9" w:rsidRDefault="00547F18" w:rsidP="00A0451E">
      <w:pPr>
        <w:ind w:firstLine="709"/>
        <w:jc w:val="both"/>
        <w:rPr>
          <w:sz w:val="20"/>
          <w:szCs w:val="20"/>
        </w:rPr>
      </w:pPr>
      <w:r w:rsidRPr="00C544A9">
        <w:rPr>
          <w:color w:val="000000"/>
          <w:sz w:val="20"/>
          <w:szCs w:val="20"/>
          <w:vertAlign w:val="superscript"/>
        </w:rPr>
        <w:t xml:space="preserve">2 </w:t>
      </w:r>
      <w:r w:rsidRPr="00C544A9">
        <w:rPr>
          <w:color w:val="000000"/>
          <w:sz w:val="20"/>
          <w:szCs w:val="20"/>
        </w:rPr>
        <w:t>Информация приводится отдельно по каждому органу, указанному в разделе 8 сводного отчета.</w:t>
      </w:r>
    </w:p>
    <w:p w:rsidR="00547F18" w:rsidRPr="00C544A9" w:rsidRDefault="00547F18" w:rsidP="00547F18">
      <w:pPr>
        <w:spacing w:after="200" w:line="276" w:lineRule="auto"/>
        <w:rPr>
          <w:sz w:val="22"/>
          <w:szCs w:val="22"/>
        </w:rPr>
      </w:pPr>
    </w:p>
    <w:p w:rsidR="00547F18" w:rsidRDefault="00547F18" w:rsidP="00547F18">
      <w:pPr>
        <w:pStyle w:val="aff2"/>
        <w:jc w:val="center"/>
        <w:rPr>
          <w:sz w:val="24"/>
          <w:szCs w:val="24"/>
        </w:rPr>
      </w:pPr>
    </w:p>
    <w:p w:rsidR="00547F18" w:rsidRPr="00A0451E" w:rsidRDefault="00547F18" w:rsidP="00547F18">
      <w:pPr>
        <w:pStyle w:val="aff2"/>
        <w:jc w:val="center"/>
        <w:rPr>
          <w:b w:val="0"/>
          <w:sz w:val="24"/>
          <w:szCs w:val="24"/>
        </w:rPr>
      </w:pPr>
      <w:r w:rsidRPr="00A0451E">
        <w:rPr>
          <w:b w:val="0"/>
          <w:sz w:val="24"/>
          <w:szCs w:val="24"/>
        </w:rPr>
        <w:lastRenderedPageBreak/>
        <w:t xml:space="preserve">10. </w:t>
      </w:r>
      <w:proofErr w:type="gramStart"/>
      <w:r w:rsidRPr="00A0451E">
        <w:rPr>
          <w:b w:val="0"/>
          <w:sz w:val="24"/>
          <w:szCs w:val="24"/>
        </w:rPr>
        <w:t>Новые преимущества, а также новые или изменяемые ранее предусмотренные обязательные требования для субъектов предпринимательской и иной экономической деятельности, обязанности, запреты или ограничения для субъектов предпринимательской и инвестиционной деятельности, ответственность за нарушение нормативных правовых актов администрации Кондинского района и Думы Кондинского района, а также порядок организации их исполнения (соблюдения), оценка расходов и доходов субъектов предпринимательской и иной экономической деятельности, связанных с</w:t>
      </w:r>
      <w:proofErr w:type="gramEnd"/>
      <w:r w:rsidRPr="00A0451E">
        <w:rPr>
          <w:b w:val="0"/>
          <w:sz w:val="24"/>
          <w:szCs w:val="24"/>
        </w:rPr>
        <w:t xml:space="preserve"> необходимостью исполнения (соблюдения) установленных обязательных требований, обязанностей или ограничений либо изменением содержания таких обязательных требований, обязанностей</w:t>
      </w:r>
    </w:p>
    <w:p w:rsidR="00547F18" w:rsidRDefault="00547F18" w:rsidP="00547F18">
      <w:pPr>
        <w:pStyle w:val="aff2"/>
        <w:jc w:val="center"/>
        <w:rPr>
          <w:b w:val="0"/>
          <w:sz w:val="24"/>
          <w:szCs w:val="24"/>
        </w:rPr>
      </w:pPr>
      <w:r w:rsidRPr="00A0451E">
        <w:rPr>
          <w:b w:val="0"/>
          <w:sz w:val="24"/>
          <w:szCs w:val="24"/>
        </w:rPr>
        <w:t>и ограничений</w:t>
      </w:r>
      <w:proofErr w:type="gramStart"/>
      <w:r w:rsidR="005228AA">
        <w:rPr>
          <w:b w:val="0"/>
          <w:sz w:val="24"/>
          <w:szCs w:val="24"/>
          <w:vertAlign w:val="superscript"/>
        </w:rPr>
        <w:t>1</w:t>
      </w:r>
      <w:proofErr w:type="gramEnd"/>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2377"/>
        <w:gridCol w:w="3010"/>
        <w:gridCol w:w="2371"/>
        <w:gridCol w:w="2097"/>
      </w:tblGrid>
      <w:tr w:rsidR="00547F18" w:rsidRPr="00A0451E" w:rsidTr="00A0451E">
        <w:trPr>
          <w:trHeight w:val="68"/>
        </w:trPr>
        <w:tc>
          <w:tcPr>
            <w:tcW w:w="1206" w:type="pct"/>
            <w:hideMark/>
          </w:tcPr>
          <w:p w:rsidR="00547F18" w:rsidRPr="00A0451E" w:rsidRDefault="00547F18" w:rsidP="00547F18">
            <w:pPr>
              <w:pStyle w:val="aff2"/>
              <w:jc w:val="center"/>
              <w:rPr>
                <w:b w:val="0"/>
                <w:sz w:val="24"/>
                <w:szCs w:val="24"/>
              </w:rPr>
            </w:pPr>
            <w:r w:rsidRPr="00A0451E">
              <w:rPr>
                <w:b w:val="0"/>
                <w:sz w:val="24"/>
                <w:szCs w:val="24"/>
              </w:rPr>
              <w:t>10.1. Группа участников отношений</w:t>
            </w:r>
          </w:p>
        </w:tc>
        <w:tc>
          <w:tcPr>
            <w:tcW w:w="1527" w:type="pct"/>
            <w:hideMark/>
          </w:tcPr>
          <w:p w:rsidR="00547F18" w:rsidRPr="00A0451E" w:rsidRDefault="00547F18" w:rsidP="00547F18">
            <w:pPr>
              <w:pStyle w:val="aff2"/>
              <w:jc w:val="center"/>
              <w:rPr>
                <w:b w:val="0"/>
                <w:color w:val="000000"/>
                <w:sz w:val="24"/>
                <w:szCs w:val="24"/>
              </w:rPr>
            </w:pPr>
            <w:r w:rsidRPr="00A0451E">
              <w:rPr>
                <w:b w:val="0"/>
                <w:sz w:val="24"/>
                <w:szCs w:val="24"/>
              </w:rPr>
              <w:t xml:space="preserve">10.2. </w:t>
            </w:r>
            <w:r w:rsidRPr="00A0451E">
              <w:rPr>
                <w:b w:val="0"/>
                <w:color w:val="000000"/>
                <w:sz w:val="24"/>
                <w:szCs w:val="24"/>
              </w:rPr>
              <w:t>Описание новых преимуществ, обязательных требований, обязанностей, запретов и ограничений или изменения содержания существующих обязательных требований, обязанностей, запретов</w:t>
            </w:r>
          </w:p>
          <w:p w:rsidR="00547F18" w:rsidRPr="00A0451E" w:rsidRDefault="00547F18" w:rsidP="00547F18">
            <w:pPr>
              <w:pStyle w:val="aff2"/>
              <w:jc w:val="center"/>
              <w:rPr>
                <w:b w:val="0"/>
                <w:sz w:val="24"/>
                <w:szCs w:val="24"/>
              </w:rPr>
            </w:pPr>
            <w:r w:rsidRPr="00A0451E">
              <w:rPr>
                <w:b w:val="0"/>
                <w:color w:val="000000"/>
                <w:sz w:val="24"/>
                <w:szCs w:val="24"/>
              </w:rPr>
              <w:t>и ограничений</w:t>
            </w:r>
          </w:p>
        </w:tc>
        <w:tc>
          <w:tcPr>
            <w:tcW w:w="1203" w:type="pct"/>
            <w:hideMark/>
          </w:tcPr>
          <w:p w:rsidR="00547F18" w:rsidRPr="00A0451E" w:rsidRDefault="00547F18" w:rsidP="00547F18">
            <w:pPr>
              <w:pStyle w:val="aff2"/>
              <w:jc w:val="center"/>
              <w:rPr>
                <w:b w:val="0"/>
                <w:color w:val="000000"/>
                <w:sz w:val="24"/>
                <w:szCs w:val="24"/>
              </w:rPr>
            </w:pPr>
            <w:r w:rsidRPr="00A0451E">
              <w:rPr>
                <w:b w:val="0"/>
                <w:sz w:val="24"/>
                <w:szCs w:val="24"/>
              </w:rPr>
              <w:t xml:space="preserve">10.3. </w:t>
            </w:r>
            <w:r w:rsidRPr="00A0451E">
              <w:rPr>
                <w:b w:val="0"/>
                <w:color w:val="000000"/>
                <w:sz w:val="24"/>
                <w:szCs w:val="24"/>
              </w:rPr>
              <w:t>Порядок организации соблюдения обязательных требований, исполнения обязанностей, запретов</w:t>
            </w:r>
          </w:p>
          <w:p w:rsidR="00547F18" w:rsidRPr="00A0451E" w:rsidRDefault="00547F18" w:rsidP="00547F18">
            <w:pPr>
              <w:pStyle w:val="aff2"/>
              <w:jc w:val="center"/>
              <w:rPr>
                <w:b w:val="0"/>
                <w:sz w:val="24"/>
                <w:szCs w:val="24"/>
              </w:rPr>
            </w:pPr>
            <w:r w:rsidRPr="00A0451E">
              <w:rPr>
                <w:b w:val="0"/>
                <w:color w:val="000000"/>
                <w:sz w:val="24"/>
                <w:szCs w:val="24"/>
              </w:rPr>
              <w:t>и ограничений</w:t>
            </w:r>
          </w:p>
        </w:tc>
        <w:tc>
          <w:tcPr>
            <w:tcW w:w="1064" w:type="pct"/>
            <w:hideMark/>
          </w:tcPr>
          <w:p w:rsidR="00547F18" w:rsidRPr="00A0451E" w:rsidRDefault="00547F18" w:rsidP="00547F18">
            <w:pPr>
              <w:pStyle w:val="aff2"/>
              <w:jc w:val="center"/>
              <w:rPr>
                <w:b w:val="0"/>
                <w:sz w:val="24"/>
                <w:szCs w:val="24"/>
              </w:rPr>
            </w:pPr>
            <w:r w:rsidRPr="00A0451E">
              <w:rPr>
                <w:b w:val="0"/>
                <w:sz w:val="24"/>
                <w:szCs w:val="24"/>
              </w:rPr>
              <w:t>10.4. Описание и оценка видов расходов (доходов)</w:t>
            </w:r>
          </w:p>
          <w:p w:rsidR="00547F18" w:rsidRPr="00A0451E" w:rsidRDefault="00547F18" w:rsidP="00547F18">
            <w:pPr>
              <w:pStyle w:val="aff2"/>
              <w:jc w:val="center"/>
              <w:rPr>
                <w:b w:val="0"/>
                <w:sz w:val="24"/>
                <w:szCs w:val="24"/>
              </w:rPr>
            </w:pPr>
            <w:r w:rsidRPr="00A0451E">
              <w:rPr>
                <w:b w:val="0"/>
                <w:color w:val="000000"/>
                <w:sz w:val="24"/>
                <w:szCs w:val="24"/>
              </w:rPr>
              <w:t>(тыс. рублей)</w:t>
            </w:r>
          </w:p>
        </w:tc>
      </w:tr>
      <w:tr w:rsidR="00547F18" w:rsidRPr="00A0451E" w:rsidTr="00A0451E">
        <w:trPr>
          <w:trHeight w:val="68"/>
        </w:trPr>
        <w:tc>
          <w:tcPr>
            <w:tcW w:w="1206" w:type="pct"/>
            <w:hideMark/>
          </w:tcPr>
          <w:p w:rsidR="00547F18" w:rsidRPr="00A0451E" w:rsidRDefault="00547F18" w:rsidP="00547F18">
            <w:pPr>
              <w:pStyle w:val="aff2"/>
              <w:jc w:val="center"/>
              <w:rPr>
                <w:b w:val="0"/>
                <w:sz w:val="24"/>
                <w:szCs w:val="24"/>
                <w:lang w:val="en-US"/>
              </w:rPr>
            </w:pPr>
            <w:r w:rsidRPr="00A0451E">
              <w:rPr>
                <w:b w:val="0"/>
                <w:sz w:val="24"/>
                <w:szCs w:val="24"/>
                <w:lang w:val="en-US"/>
              </w:rPr>
              <w:t>(</w:t>
            </w:r>
            <w:proofErr w:type="spellStart"/>
            <w:r w:rsidRPr="00A0451E">
              <w:rPr>
                <w:b w:val="0"/>
                <w:sz w:val="24"/>
                <w:szCs w:val="24"/>
                <w:lang w:val="en-US"/>
              </w:rPr>
              <w:t>Групп</w:t>
            </w:r>
            <w:proofErr w:type="spellEnd"/>
            <w:r w:rsidRPr="00A0451E">
              <w:rPr>
                <w:b w:val="0"/>
                <w:sz w:val="24"/>
                <w:szCs w:val="24"/>
              </w:rPr>
              <w:t>а</w:t>
            </w:r>
            <w:r w:rsidRPr="00A0451E">
              <w:rPr>
                <w:b w:val="0"/>
                <w:sz w:val="24"/>
                <w:szCs w:val="24"/>
                <w:lang w:val="en-US"/>
              </w:rPr>
              <w:t xml:space="preserve"> </w:t>
            </w:r>
            <w:proofErr w:type="spellStart"/>
            <w:r w:rsidRPr="00A0451E">
              <w:rPr>
                <w:b w:val="0"/>
                <w:sz w:val="24"/>
                <w:szCs w:val="24"/>
                <w:lang w:val="en-US"/>
              </w:rPr>
              <w:t>участников</w:t>
            </w:r>
            <w:proofErr w:type="spellEnd"/>
            <w:r w:rsidRPr="00A0451E">
              <w:rPr>
                <w:b w:val="0"/>
                <w:sz w:val="24"/>
                <w:szCs w:val="24"/>
                <w:lang w:val="en-US"/>
              </w:rPr>
              <w:t xml:space="preserve"> </w:t>
            </w:r>
            <w:proofErr w:type="spellStart"/>
            <w:r w:rsidRPr="00A0451E">
              <w:rPr>
                <w:b w:val="0"/>
                <w:sz w:val="24"/>
                <w:szCs w:val="24"/>
                <w:lang w:val="en-US"/>
              </w:rPr>
              <w:t>отношений</w:t>
            </w:r>
            <w:proofErr w:type="spellEnd"/>
            <w:r w:rsidRPr="00A0451E">
              <w:rPr>
                <w:b w:val="0"/>
                <w:sz w:val="24"/>
                <w:szCs w:val="24"/>
              </w:rPr>
              <w:t xml:space="preserve"> №</w:t>
            </w:r>
            <w:r w:rsidRPr="00A0451E">
              <w:rPr>
                <w:b w:val="0"/>
                <w:sz w:val="24"/>
                <w:szCs w:val="24"/>
                <w:lang w:val="en-US"/>
              </w:rPr>
              <w:t>)</w:t>
            </w:r>
          </w:p>
        </w:tc>
        <w:tc>
          <w:tcPr>
            <w:tcW w:w="1527" w:type="pct"/>
          </w:tcPr>
          <w:p w:rsidR="00547F18" w:rsidRPr="00A0451E" w:rsidRDefault="00547F18" w:rsidP="00547F18">
            <w:pPr>
              <w:pStyle w:val="aff2"/>
              <w:jc w:val="center"/>
              <w:rPr>
                <w:b w:val="0"/>
                <w:sz w:val="24"/>
                <w:szCs w:val="24"/>
              </w:rPr>
            </w:pPr>
          </w:p>
        </w:tc>
        <w:tc>
          <w:tcPr>
            <w:tcW w:w="1203" w:type="pct"/>
          </w:tcPr>
          <w:p w:rsidR="00547F18" w:rsidRPr="00A0451E" w:rsidRDefault="00547F18" w:rsidP="00547F18">
            <w:pPr>
              <w:pStyle w:val="aff2"/>
              <w:jc w:val="center"/>
              <w:rPr>
                <w:b w:val="0"/>
                <w:sz w:val="24"/>
                <w:szCs w:val="24"/>
                <w:lang w:val="en-US"/>
              </w:rPr>
            </w:pPr>
          </w:p>
        </w:tc>
        <w:tc>
          <w:tcPr>
            <w:tcW w:w="1064" w:type="pct"/>
          </w:tcPr>
          <w:p w:rsidR="00547F18" w:rsidRPr="00A0451E" w:rsidRDefault="00547F18" w:rsidP="00547F18">
            <w:pPr>
              <w:pStyle w:val="aff2"/>
              <w:jc w:val="center"/>
              <w:rPr>
                <w:b w:val="0"/>
                <w:sz w:val="24"/>
                <w:szCs w:val="24"/>
                <w:lang w:val="en-US"/>
              </w:rPr>
            </w:pPr>
          </w:p>
        </w:tc>
      </w:tr>
      <w:tr w:rsidR="00547F18" w:rsidRPr="00A0451E" w:rsidTr="00A0451E">
        <w:trPr>
          <w:trHeight w:val="68"/>
        </w:trPr>
        <w:tc>
          <w:tcPr>
            <w:tcW w:w="1206" w:type="pct"/>
            <w:hideMark/>
          </w:tcPr>
          <w:p w:rsidR="00547F18" w:rsidRPr="00A0451E" w:rsidRDefault="00547F18" w:rsidP="00547F18">
            <w:pPr>
              <w:pStyle w:val="aff2"/>
              <w:jc w:val="center"/>
              <w:rPr>
                <w:b w:val="0"/>
                <w:sz w:val="24"/>
                <w:szCs w:val="24"/>
                <w:lang w:val="en-US"/>
              </w:rPr>
            </w:pPr>
            <w:r w:rsidRPr="00A0451E">
              <w:rPr>
                <w:b w:val="0"/>
                <w:sz w:val="24"/>
                <w:szCs w:val="24"/>
                <w:lang w:val="en-US"/>
              </w:rPr>
              <w:t>(</w:t>
            </w:r>
            <w:proofErr w:type="spellStart"/>
            <w:r w:rsidRPr="00A0451E">
              <w:rPr>
                <w:b w:val="0"/>
                <w:sz w:val="24"/>
                <w:szCs w:val="24"/>
                <w:lang w:val="en-US"/>
              </w:rPr>
              <w:t>Групп</w:t>
            </w:r>
            <w:proofErr w:type="spellEnd"/>
            <w:r w:rsidRPr="00A0451E">
              <w:rPr>
                <w:b w:val="0"/>
                <w:sz w:val="24"/>
                <w:szCs w:val="24"/>
              </w:rPr>
              <w:t>а</w:t>
            </w:r>
            <w:r w:rsidRPr="00A0451E">
              <w:rPr>
                <w:b w:val="0"/>
                <w:sz w:val="24"/>
                <w:szCs w:val="24"/>
                <w:lang w:val="en-US"/>
              </w:rPr>
              <w:t xml:space="preserve"> </w:t>
            </w:r>
            <w:proofErr w:type="spellStart"/>
            <w:r w:rsidRPr="00A0451E">
              <w:rPr>
                <w:b w:val="0"/>
                <w:sz w:val="24"/>
                <w:szCs w:val="24"/>
                <w:lang w:val="en-US"/>
              </w:rPr>
              <w:t>участников</w:t>
            </w:r>
            <w:proofErr w:type="spellEnd"/>
            <w:r w:rsidRPr="00A0451E">
              <w:rPr>
                <w:b w:val="0"/>
                <w:sz w:val="24"/>
                <w:szCs w:val="24"/>
                <w:lang w:val="en-US"/>
              </w:rPr>
              <w:t xml:space="preserve"> </w:t>
            </w:r>
            <w:proofErr w:type="spellStart"/>
            <w:r w:rsidRPr="00A0451E">
              <w:rPr>
                <w:b w:val="0"/>
                <w:sz w:val="24"/>
                <w:szCs w:val="24"/>
                <w:lang w:val="en-US"/>
              </w:rPr>
              <w:t>отношений</w:t>
            </w:r>
            <w:proofErr w:type="spellEnd"/>
            <w:r w:rsidRPr="00A0451E">
              <w:rPr>
                <w:b w:val="0"/>
                <w:sz w:val="24"/>
                <w:szCs w:val="24"/>
              </w:rPr>
              <w:t xml:space="preserve"> №</w:t>
            </w:r>
            <w:r w:rsidRPr="00A0451E">
              <w:rPr>
                <w:b w:val="0"/>
                <w:sz w:val="24"/>
                <w:szCs w:val="24"/>
                <w:lang w:val="en-US"/>
              </w:rPr>
              <w:t>)</w:t>
            </w:r>
          </w:p>
        </w:tc>
        <w:tc>
          <w:tcPr>
            <w:tcW w:w="1527" w:type="pct"/>
          </w:tcPr>
          <w:p w:rsidR="00547F18" w:rsidRPr="00A0451E" w:rsidRDefault="00547F18" w:rsidP="00547F18">
            <w:pPr>
              <w:pStyle w:val="aff2"/>
              <w:jc w:val="center"/>
              <w:rPr>
                <w:b w:val="0"/>
                <w:sz w:val="24"/>
                <w:szCs w:val="24"/>
                <w:lang w:val="en-US"/>
              </w:rPr>
            </w:pPr>
          </w:p>
          <w:p w:rsidR="00547F18" w:rsidRPr="00A0451E" w:rsidRDefault="00547F18" w:rsidP="00547F18">
            <w:pPr>
              <w:pStyle w:val="aff2"/>
              <w:jc w:val="center"/>
              <w:rPr>
                <w:b w:val="0"/>
                <w:sz w:val="24"/>
                <w:szCs w:val="24"/>
                <w:lang w:val="en-US"/>
              </w:rPr>
            </w:pPr>
          </w:p>
        </w:tc>
        <w:tc>
          <w:tcPr>
            <w:tcW w:w="1203" w:type="pct"/>
          </w:tcPr>
          <w:p w:rsidR="00547F18" w:rsidRPr="00A0451E" w:rsidRDefault="00547F18" w:rsidP="00547F18">
            <w:pPr>
              <w:pStyle w:val="aff2"/>
              <w:jc w:val="center"/>
              <w:rPr>
                <w:b w:val="0"/>
                <w:sz w:val="24"/>
                <w:szCs w:val="24"/>
                <w:lang w:val="en-US"/>
              </w:rPr>
            </w:pPr>
          </w:p>
        </w:tc>
        <w:tc>
          <w:tcPr>
            <w:tcW w:w="1064" w:type="pct"/>
          </w:tcPr>
          <w:p w:rsidR="00547F18" w:rsidRPr="00A0451E" w:rsidRDefault="00547F18" w:rsidP="00547F18">
            <w:pPr>
              <w:pStyle w:val="aff2"/>
              <w:jc w:val="center"/>
              <w:rPr>
                <w:b w:val="0"/>
                <w:sz w:val="24"/>
                <w:szCs w:val="24"/>
                <w:lang w:val="en-US"/>
              </w:rPr>
            </w:pPr>
          </w:p>
        </w:tc>
      </w:tr>
      <w:tr w:rsidR="00547F18" w:rsidRPr="00A0451E" w:rsidTr="00A0451E">
        <w:trPr>
          <w:trHeight w:val="68"/>
        </w:trPr>
        <w:tc>
          <w:tcPr>
            <w:tcW w:w="1206" w:type="pct"/>
            <w:hideMark/>
          </w:tcPr>
          <w:p w:rsidR="00547F18" w:rsidRPr="00A0451E" w:rsidRDefault="00547F18" w:rsidP="00547F18">
            <w:pPr>
              <w:pStyle w:val="aff2"/>
              <w:jc w:val="center"/>
              <w:rPr>
                <w:b w:val="0"/>
                <w:sz w:val="24"/>
                <w:szCs w:val="24"/>
                <w:lang w:val="en-US"/>
              </w:rPr>
            </w:pPr>
            <w:r w:rsidRPr="00A0451E">
              <w:rPr>
                <w:b w:val="0"/>
                <w:sz w:val="24"/>
                <w:szCs w:val="24"/>
                <w:lang w:val="en-US"/>
              </w:rPr>
              <w:t>(</w:t>
            </w:r>
            <w:proofErr w:type="spellStart"/>
            <w:r w:rsidRPr="00A0451E">
              <w:rPr>
                <w:b w:val="0"/>
                <w:sz w:val="24"/>
                <w:szCs w:val="24"/>
                <w:lang w:val="en-US"/>
              </w:rPr>
              <w:t>Групп</w:t>
            </w:r>
            <w:proofErr w:type="spellEnd"/>
            <w:r w:rsidRPr="00A0451E">
              <w:rPr>
                <w:b w:val="0"/>
                <w:sz w:val="24"/>
                <w:szCs w:val="24"/>
              </w:rPr>
              <w:t>а</w:t>
            </w:r>
            <w:r w:rsidRPr="00A0451E">
              <w:rPr>
                <w:b w:val="0"/>
                <w:sz w:val="24"/>
                <w:szCs w:val="24"/>
                <w:lang w:val="en-US"/>
              </w:rPr>
              <w:t xml:space="preserve"> </w:t>
            </w:r>
            <w:proofErr w:type="spellStart"/>
            <w:r w:rsidRPr="00A0451E">
              <w:rPr>
                <w:b w:val="0"/>
                <w:sz w:val="24"/>
                <w:szCs w:val="24"/>
                <w:lang w:val="en-US"/>
              </w:rPr>
              <w:t>участников</w:t>
            </w:r>
            <w:proofErr w:type="spellEnd"/>
            <w:r w:rsidRPr="00A0451E">
              <w:rPr>
                <w:b w:val="0"/>
                <w:sz w:val="24"/>
                <w:szCs w:val="24"/>
                <w:lang w:val="en-US"/>
              </w:rPr>
              <w:t xml:space="preserve"> </w:t>
            </w:r>
            <w:proofErr w:type="spellStart"/>
            <w:r w:rsidRPr="00A0451E">
              <w:rPr>
                <w:b w:val="0"/>
                <w:sz w:val="24"/>
                <w:szCs w:val="24"/>
                <w:lang w:val="en-US"/>
              </w:rPr>
              <w:t>отношений</w:t>
            </w:r>
            <w:proofErr w:type="spellEnd"/>
            <w:r w:rsidRPr="00A0451E">
              <w:rPr>
                <w:b w:val="0"/>
                <w:sz w:val="24"/>
                <w:szCs w:val="24"/>
              </w:rPr>
              <w:t xml:space="preserve"> №</w:t>
            </w:r>
            <w:r w:rsidRPr="00A0451E">
              <w:rPr>
                <w:b w:val="0"/>
                <w:sz w:val="24"/>
                <w:szCs w:val="24"/>
                <w:lang w:val="en-US"/>
              </w:rPr>
              <w:t>)</w:t>
            </w:r>
          </w:p>
        </w:tc>
        <w:tc>
          <w:tcPr>
            <w:tcW w:w="1527" w:type="pct"/>
          </w:tcPr>
          <w:p w:rsidR="00547F18" w:rsidRPr="00A0451E" w:rsidRDefault="00547F18" w:rsidP="00547F18">
            <w:pPr>
              <w:pStyle w:val="aff2"/>
              <w:jc w:val="center"/>
              <w:rPr>
                <w:b w:val="0"/>
                <w:sz w:val="24"/>
                <w:szCs w:val="24"/>
                <w:lang w:val="en-US"/>
              </w:rPr>
            </w:pPr>
          </w:p>
        </w:tc>
        <w:tc>
          <w:tcPr>
            <w:tcW w:w="1203" w:type="pct"/>
          </w:tcPr>
          <w:p w:rsidR="00547F18" w:rsidRPr="00A0451E" w:rsidRDefault="00547F18" w:rsidP="00547F18">
            <w:pPr>
              <w:pStyle w:val="aff2"/>
              <w:jc w:val="center"/>
              <w:rPr>
                <w:b w:val="0"/>
                <w:sz w:val="24"/>
                <w:szCs w:val="24"/>
                <w:lang w:val="en-US"/>
              </w:rPr>
            </w:pPr>
          </w:p>
        </w:tc>
        <w:tc>
          <w:tcPr>
            <w:tcW w:w="1064" w:type="pct"/>
          </w:tcPr>
          <w:p w:rsidR="00547F18" w:rsidRPr="00A0451E" w:rsidRDefault="00547F18" w:rsidP="00547F18">
            <w:pPr>
              <w:pStyle w:val="aff2"/>
              <w:jc w:val="center"/>
              <w:rPr>
                <w:b w:val="0"/>
                <w:sz w:val="24"/>
                <w:szCs w:val="24"/>
                <w:lang w:val="en-US"/>
              </w:rPr>
            </w:pPr>
          </w:p>
        </w:tc>
      </w:tr>
    </w:tbl>
    <w:p w:rsidR="005228AA" w:rsidRPr="005228AA" w:rsidRDefault="005228AA" w:rsidP="005228AA">
      <w:pPr>
        <w:pStyle w:val="aff2"/>
        <w:ind w:firstLine="709"/>
        <w:jc w:val="both"/>
        <w:rPr>
          <w:b w:val="0"/>
          <w:sz w:val="20"/>
          <w:szCs w:val="20"/>
        </w:rPr>
      </w:pPr>
    </w:p>
    <w:p w:rsidR="00A0451E" w:rsidRPr="005228AA" w:rsidRDefault="005228AA" w:rsidP="00220210">
      <w:pPr>
        <w:pStyle w:val="aff2"/>
        <w:ind w:firstLine="709"/>
        <w:jc w:val="both"/>
        <w:rPr>
          <w:b w:val="0"/>
          <w:sz w:val="20"/>
          <w:szCs w:val="20"/>
        </w:rPr>
      </w:pPr>
      <w:r w:rsidRPr="005228AA">
        <w:rPr>
          <w:b w:val="0"/>
          <w:sz w:val="20"/>
          <w:szCs w:val="20"/>
          <w:vertAlign w:val="superscript"/>
        </w:rPr>
        <w:t>1</w:t>
      </w:r>
      <w:proofErr w:type="gramStart"/>
      <w:r w:rsidRPr="005228AA">
        <w:rPr>
          <w:b w:val="0"/>
          <w:sz w:val="20"/>
          <w:szCs w:val="20"/>
        </w:rPr>
        <w:t xml:space="preserve"> З</w:t>
      </w:r>
      <w:proofErr w:type="gramEnd"/>
      <w:r w:rsidRPr="005228AA">
        <w:rPr>
          <w:b w:val="0"/>
          <w:sz w:val="20"/>
          <w:szCs w:val="20"/>
        </w:rPr>
        <w:t>аполняется для проектов нормативных правовых актов с высокой и средней степенью</w:t>
      </w:r>
      <w:r w:rsidR="00220210">
        <w:rPr>
          <w:b w:val="0"/>
          <w:sz w:val="20"/>
          <w:szCs w:val="20"/>
        </w:rPr>
        <w:t xml:space="preserve"> регулирующего воздействия.</w:t>
      </w:r>
    </w:p>
    <w:p w:rsidR="005228AA" w:rsidRPr="00A0451E" w:rsidRDefault="005228AA" w:rsidP="00547F18">
      <w:pPr>
        <w:pStyle w:val="aff2"/>
        <w:jc w:val="center"/>
        <w:rPr>
          <w:b w:val="0"/>
          <w:sz w:val="24"/>
          <w:szCs w:val="24"/>
        </w:rPr>
      </w:pPr>
    </w:p>
    <w:p w:rsidR="00547F18" w:rsidRPr="00A0451E" w:rsidRDefault="00547F18" w:rsidP="00547F18">
      <w:pPr>
        <w:pStyle w:val="aff2"/>
        <w:jc w:val="center"/>
        <w:rPr>
          <w:b w:val="0"/>
          <w:sz w:val="24"/>
          <w:szCs w:val="24"/>
        </w:rPr>
      </w:pPr>
      <w:r w:rsidRPr="00A0451E">
        <w:rPr>
          <w:b w:val="0"/>
          <w:sz w:val="24"/>
          <w:szCs w:val="24"/>
        </w:rPr>
        <w:t>11. Риски решения проблемы предложенным способом</w:t>
      </w:r>
    </w:p>
    <w:p w:rsidR="00547F18" w:rsidRPr="00A0451E" w:rsidRDefault="00547F18" w:rsidP="00547F18">
      <w:pPr>
        <w:pStyle w:val="aff2"/>
        <w:jc w:val="center"/>
        <w:rPr>
          <w:b w:val="0"/>
          <w:sz w:val="24"/>
          <w:szCs w:val="24"/>
        </w:rPr>
      </w:pPr>
      <w:r w:rsidRPr="00A0451E">
        <w:rPr>
          <w:b w:val="0"/>
          <w:sz w:val="24"/>
          <w:szCs w:val="24"/>
        </w:rPr>
        <w:t xml:space="preserve">регулирования и риски негативных последствий, а также описание </w:t>
      </w:r>
      <w:proofErr w:type="gramStart"/>
      <w:r w:rsidRPr="00A0451E">
        <w:rPr>
          <w:b w:val="0"/>
          <w:sz w:val="24"/>
          <w:szCs w:val="24"/>
        </w:rPr>
        <w:t>методов контроля эффективности избранного способа достижения целей регулирования</w:t>
      </w:r>
      <w:proofErr w:type="gramEnd"/>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698"/>
        <w:gridCol w:w="1819"/>
        <w:gridCol w:w="2247"/>
        <w:gridCol w:w="2710"/>
        <w:gridCol w:w="2381"/>
      </w:tblGrid>
      <w:tr w:rsidR="00547F18" w:rsidRPr="00A0451E" w:rsidTr="00A0451E">
        <w:trPr>
          <w:trHeight w:val="68"/>
        </w:trPr>
        <w:tc>
          <w:tcPr>
            <w:tcW w:w="1277" w:type="pct"/>
            <w:gridSpan w:val="2"/>
            <w:hideMark/>
          </w:tcPr>
          <w:p w:rsidR="00547F18" w:rsidRPr="00A0451E" w:rsidRDefault="00547F18" w:rsidP="00547F18">
            <w:pPr>
              <w:pStyle w:val="aff2"/>
              <w:jc w:val="center"/>
              <w:rPr>
                <w:b w:val="0"/>
                <w:sz w:val="24"/>
                <w:szCs w:val="24"/>
              </w:rPr>
            </w:pPr>
            <w:r w:rsidRPr="00A0451E">
              <w:rPr>
                <w:b w:val="0"/>
                <w:sz w:val="24"/>
                <w:szCs w:val="24"/>
              </w:rPr>
              <w:t>11.1. Риски решения проблемы предложенным способом и риски негативных последствий</w:t>
            </w:r>
          </w:p>
        </w:tc>
        <w:tc>
          <w:tcPr>
            <w:tcW w:w="1140" w:type="pct"/>
            <w:hideMark/>
          </w:tcPr>
          <w:p w:rsidR="00547F18" w:rsidRPr="00A0451E" w:rsidRDefault="00547F18" w:rsidP="00547F18">
            <w:pPr>
              <w:pStyle w:val="aff2"/>
              <w:jc w:val="center"/>
              <w:rPr>
                <w:b w:val="0"/>
                <w:sz w:val="24"/>
                <w:szCs w:val="24"/>
                <w:lang w:val="en-US"/>
              </w:rPr>
            </w:pPr>
            <w:r w:rsidRPr="00A0451E">
              <w:rPr>
                <w:b w:val="0"/>
                <w:sz w:val="24"/>
                <w:szCs w:val="24"/>
                <w:lang w:val="en-US"/>
              </w:rPr>
              <w:t>1</w:t>
            </w:r>
            <w:r w:rsidRPr="00A0451E">
              <w:rPr>
                <w:b w:val="0"/>
                <w:sz w:val="24"/>
                <w:szCs w:val="24"/>
              </w:rPr>
              <w:t>1</w:t>
            </w:r>
            <w:r w:rsidRPr="00A0451E">
              <w:rPr>
                <w:b w:val="0"/>
                <w:sz w:val="24"/>
                <w:szCs w:val="24"/>
                <w:lang w:val="en-US"/>
              </w:rPr>
              <w:t xml:space="preserve">.2. </w:t>
            </w:r>
            <w:proofErr w:type="spellStart"/>
            <w:r w:rsidRPr="00A0451E">
              <w:rPr>
                <w:b w:val="0"/>
                <w:sz w:val="24"/>
                <w:szCs w:val="24"/>
                <w:lang w:val="en-US"/>
              </w:rPr>
              <w:t>Оценк</w:t>
            </w:r>
            <w:proofErr w:type="spellEnd"/>
            <w:r w:rsidRPr="00A0451E">
              <w:rPr>
                <w:b w:val="0"/>
                <w:sz w:val="24"/>
                <w:szCs w:val="24"/>
              </w:rPr>
              <w:t>а</w:t>
            </w:r>
            <w:r w:rsidRPr="00A0451E">
              <w:rPr>
                <w:b w:val="0"/>
                <w:sz w:val="24"/>
                <w:szCs w:val="24"/>
                <w:lang w:val="en-US"/>
              </w:rPr>
              <w:t xml:space="preserve"> </w:t>
            </w:r>
            <w:proofErr w:type="spellStart"/>
            <w:r w:rsidRPr="00A0451E">
              <w:rPr>
                <w:b w:val="0"/>
                <w:sz w:val="24"/>
                <w:szCs w:val="24"/>
                <w:lang w:val="en-US"/>
              </w:rPr>
              <w:t>вероятности</w:t>
            </w:r>
            <w:proofErr w:type="spellEnd"/>
            <w:r w:rsidRPr="00A0451E">
              <w:rPr>
                <w:b w:val="0"/>
                <w:sz w:val="24"/>
                <w:szCs w:val="24"/>
                <w:lang w:val="en-US"/>
              </w:rPr>
              <w:t xml:space="preserve"> </w:t>
            </w:r>
            <w:proofErr w:type="spellStart"/>
            <w:r w:rsidRPr="00A0451E">
              <w:rPr>
                <w:b w:val="0"/>
                <w:sz w:val="24"/>
                <w:szCs w:val="24"/>
                <w:lang w:val="en-US"/>
              </w:rPr>
              <w:t>наступления</w:t>
            </w:r>
            <w:proofErr w:type="spellEnd"/>
            <w:r w:rsidRPr="00A0451E">
              <w:rPr>
                <w:b w:val="0"/>
                <w:sz w:val="24"/>
                <w:szCs w:val="24"/>
                <w:lang w:val="en-US"/>
              </w:rPr>
              <w:t xml:space="preserve"> </w:t>
            </w:r>
            <w:proofErr w:type="spellStart"/>
            <w:r w:rsidRPr="00A0451E">
              <w:rPr>
                <w:b w:val="0"/>
                <w:sz w:val="24"/>
                <w:szCs w:val="24"/>
                <w:lang w:val="en-US"/>
              </w:rPr>
              <w:t>рисков</w:t>
            </w:r>
            <w:proofErr w:type="spellEnd"/>
          </w:p>
        </w:tc>
        <w:tc>
          <w:tcPr>
            <w:tcW w:w="1375" w:type="pct"/>
            <w:hideMark/>
          </w:tcPr>
          <w:p w:rsidR="00547F18" w:rsidRPr="00A0451E" w:rsidRDefault="00547F18" w:rsidP="00547F18">
            <w:pPr>
              <w:pStyle w:val="aff2"/>
              <w:jc w:val="center"/>
              <w:rPr>
                <w:b w:val="0"/>
                <w:sz w:val="24"/>
                <w:szCs w:val="24"/>
              </w:rPr>
            </w:pPr>
            <w:r w:rsidRPr="00A0451E">
              <w:rPr>
                <w:b w:val="0"/>
                <w:sz w:val="24"/>
                <w:szCs w:val="24"/>
              </w:rPr>
              <w:t xml:space="preserve">11.3. Методы </w:t>
            </w:r>
            <w:proofErr w:type="gramStart"/>
            <w:r w:rsidRPr="00A0451E">
              <w:rPr>
                <w:b w:val="0"/>
                <w:sz w:val="24"/>
                <w:szCs w:val="24"/>
              </w:rPr>
              <w:t>контроля эффективности избранного способа достижения целей регулирования</w:t>
            </w:r>
            <w:proofErr w:type="gramEnd"/>
          </w:p>
        </w:tc>
        <w:tc>
          <w:tcPr>
            <w:tcW w:w="1208" w:type="pct"/>
          </w:tcPr>
          <w:p w:rsidR="00547F18" w:rsidRPr="00A0451E" w:rsidRDefault="00547F18" w:rsidP="00547F18">
            <w:pPr>
              <w:pStyle w:val="aff2"/>
              <w:jc w:val="center"/>
              <w:rPr>
                <w:b w:val="0"/>
                <w:sz w:val="24"/>
                <w:szCs w:val="24"/>
              </w:rPr>
            </w:pPr>
            <w:r w:rsidRPr="00A0451E">
              <w:rPr>
                <w:b w:val="0"/>
                <w:sz w:val="24"/>
                <w:szCs w:val="24"/>
              </w:rPr>
              <w:t>11.4. Степень контроля рисков</w:t>
            </w:r>
          </w:p>
          <w:p w:rsidR="00547F18" w:rsidRPr="00A0451E" w:rsidRDefault="00547F18" w:rsidP="00547F18">
            <w:pPr>
              <w:pStyle w:val="aff2"/>
              <w:jc w:val="center"/>
              <w:rPr>
                <w:b w:val="0"/>
                <w:sz w:val="24"/>
                <w:szCs w:val="24"/>
              </w:rPr>
            </w:pPr>
          </w:p>
        </w:tc>
      </w:tr>
      <w:tr w:rsidR="00547F18" w:rsidRPr="00A0451E" w:rsidTr="00A0451E">
        <w:trPr>
          <w:trHeight w:val="68"/>
        </w:trPr>
        <w:tc>
          <w:tcPr>
            <w:tcW w:w="1277" w:type="pct"/>
            <w:gridSpan w:val="2"/>
            <w:hideMark/>
          </w:tcPr>
          <w:p w:rsidR="00547F18" w:rsidRPr="00A0451E" w:rsidRDefault="00547F18" w:rsidP="00547F18">
            <w:pPr>
              <w:pStyle w:val="aff2"/>
              <w:jc w:val="center"/>
              <w:rPr>
                <w:b w:val="0"/>
                <w:sz w:val="24"/>
                <w:szCs w:val="24"/>
              </w:rPr>
            </w:pPr>
            <w:r w:rsidRPr="00A0451E">
              <w:rPr>
                <w:b w:val="0"/>
                <w:sz w:val="24"/>
                <w:szCs w:val="24"/>
              </w:rPr>
              <w:t>(Риск 1)</w:t>
            </w:r>
          </w:p>
        </w:tc>
        <w:tc>
          <w:tcPr>
            <w:tcW w:w="1140" w:type="pct"/>
          </w:tcPr>
          <w:p w:rsidR="00547F18" w:rsidRPr="00A0451E" w:rsidRDefault="00547F18" w:rsidP="00547F18">
            <w:pPr>
              <w:pStyle w:val="aff2"/>
              <w:jc w:val="center"/>
              <w:rPr>
                <w:b w:val="0"/>
                <w:sz w:val="24"/>
                <w:szCs w:val="24"/>
              </w:rPr>
            </w:pPr>
          </w:p>
        </w:tc>
        <w:tc>
          <w:tcPr>
            <w:tcW w:w="1375" w:type="pct"/>
          </w:tcPr>
          <w:p w:rsidR="00547F18" w:rsidRPr="00A0451E" w:rsidRDefault="00547F18" w:rsidP="00547F18">
            <w:pPr>
              <w:pStyle w:val="aff2"/>
              <w:jc w:val="center"/>
              <w:rPr>
                <w:b w:val="0"/>
                <w:sz w:val="24"/>
                <w:szCs w:val="24"/>
              </w:rPr>
            </w:pPr>
          </w:p>
        </w:tc>
        <w:tc>
          <w:tcPr>
            <w:tcW w:w="1208" w:type="pct"/>
          </w:tcPr>
          <w:p w:rsidR="00547F18" w:rsidRPr="00A0451E" w:rsidRDefault="00547F18" w:rsidP="00547F18">
            <w:pPr>
              <w:pStyle w:val="aff2"/>
              <w:jc w:val="center"/>
              <w:rPr>
                <w:b w:val="0"/>
                <w:sz w:val="24"/>
                <w:szCs w:val="24"/>
              </w:rPr>
            </w:pPr>
          </w:p>
        </w:tc>
      </w:tr>
      <w:tr w:rsidR="00547F18" w:rsidRPr="00A0451E" w:rsidTr="00A0451E">
        <w:trPr>
          <w:trHeight w:val="68"/>
        </w:trPr>
        <w:tc>
          <w:tcPr>
            <w:tcW w:w="1277" w:type="pct"/>
            <w:gridSpan w:val="2"/>
            <w:hideMark/>
          </w:tcPr>
          <w:p w:rsidR="00547F18" w:rsidRPr="00A0451E" w:rsidRDefault="00547F18" w:rsidP="00547F18">
            <w:pPr>
              <w:pStyle w:val="aff2"/>
              <w:jc w:val="center"/>
              <w:rPr>
                <w:b w:val="0"/>
                <w:sz w:val="24"/>
                <w:szCs w:val="24"/>
              </w:rPr>
            </w:pPr>
            <w:r w:rsidRPr="00A0451E">
              <w:rPr>
                <w:b w:val="0"/>
                <w:sz w:val="24"/>
                <w:szCs w:val="24"/>
              </w:rPr>
              <w:t>(Риск №)</w:t>
            </w:r>
          </w:p>
        </w:tc>
        <w:tc>
          <w:tcPr>
            <w:tcW w:w="1140" w:type="pct"/>
          </w:tcPr>
          <w:p w:rsidR="00547F18" w:rsidRPr="00A0451E" w:rsidRDefault="00547F18" w:rsidP="00547F18">
            <w:pPr>
              <w:pStyle w:val="aff2"/>
              <w:jc w:val="center"/>
              <w:rPr>
                <w:b w:val="0"/>
                <w:sz w:val="24"/>
                <w:szCs w:val="24"/>
              </w:rPr>
            </w:pPr>
          </w:p>
        </w:tc>
        <w:tc>
          <w:tcPr>
            <w:tcW w:w="1375" w:type="pct"/>
          </w:tcPr>
          <w:p w:rsidR="00547F18" w:rsidRPr="00A0451E" w:rsidRDefault="00547F18" w:rsidP="00547F18">
            <w:pPr>
              <w:pStyle w:val="aff2"/>
              <w:jc w:val="center"/>
              <w:rPr>
                <w:b w:val="0"/>
                <w:sz w:val="24"/>
                <w:szCs w:val="24"/>
              </w:rPr>
            </w:pPr>
          </w:p>
        </w:tc>
        <w:tc>
          <w:tcPr>
            <w:tcW w:w="1208" w:type="pct"/>
          </w:tcPr>
          <w:p w:rsidR="00547F18" w:rsidRPr="00A0451E" w:rsidRDefault="00547F18" w:rsidP="00547F18">
            <w:pPr>
              <w:pStyle w:val="aff2"/>
              <w:jc w:val="center"/>
              <w:rPr>
                <w:b w:val="0"/>
                <w:sz w:val="24"/>
                <w:szCs w:val="24"/>
              </w:rPr>
            </w:pPr>
          </w:p>
        </w:tc>
      </w:tr>
      <w:tr w:rsidR="00547F18" w:rsidRPr="00A0451E" w:rsidTr="00A0451E">
        <w:trPr>
          <w:trHeight w:val="68"/>
        </w:trPr>
        <w:tc>
          <w:tcPr>
            <w:tcW w:w="354" w:type="pct"/>
            <w:hideMark/>
          </w:tcPr>
          <w:p w:rsidR="00547F18" w:rsidRPr="00A0451E" w:rsidRDefault="00547F18" w:rsidP="00547F18">
            <w:pPr>
              <w:pStyle w:val="aff2"/>
              <w:jc w:val="center"/>
              <w:rPr>
                <w:b w:val="0"/>
                <w:sz w:val="24"/>
                <w:szCs w:val="24"/>
              </w:rPr>
            </w:pPr>
            <w:r w:rsidRPr="00A0451E">
              <w:rPr>
                <w:b w:val="0"/>
                <w:sz w:val="24"/>
                <w:szCs w:val="24"/>
              </w:rPr>
              <w:t>11.5.</w:t>
            </w:r>
          </w:p>
        </w:tc>
        <w:tc>
          <w:tcPr>
            <w:tcW w:w="4646" w:type="pct"/>
            <w:gridSpan w:val="4"/>
          </w:tcPr>
          <w:p w:rsidR="00547F18" w:rsidRPr="00A0451E" w:rsidRDefault="00547F18" w:rsidP="00547F18">
            <w:pPr>
              <w:pStyle w:val="aff2"/>
              <w:jc w:val="center"/>
              <w:rPr>
                <w:b w:val="0"/>
                <w:sz w:val="24"/>
                <w:szCs w:val="24"/>
              </w:rPr>
            </w:pPr>
            <w:r w:rsidRPr="00A0451E">
              <w:rPr>
                <w:b w:val="0"/>
                <w:sz w:val="24"/>
                <w:szCs w:val="24"/>
              </w:rPr>
              <w:t>Источники данных:</w:t>
            </w:r>
          </w:p>
          <w:p w:rsidR="00547F18" w:rsidRPr="00A0451E" w:rsidRDefault="00A0451E" w:rsidP="00547F18">
            <w:pPr>
              <w:pStyle w:val="aff2"/>
              <w:jc w:val="center"/>
              <w:rPr>
                <w:b w:val="0"/>
                <w:sz w:val="24"/>
                <w:szCs w:val="24"/>
              </w:rPr>
            </w:pPr>
            <w:r>
              <w:rPr>
                <w:b w:val="0"/>
                <w:sz w:val="24"/>
                <w:szCs w:val="24"/>
              </w:rPr>
              <w:t>________________________________________________________________________</w:t>
            </w:r>
          </w:p>
          <w:p w:rsidR="00547F18" w:rsidRPr="00A0451E" w:rsidRDefault="00547F18" w:rsidP="00547F18">
            <w:pPr>
              <w:pStyle w:val="aff2"/>
              <w:jc w:val="center"/>
              <w:rPr>
                <w:b w:val="0"/>
                <w:sz w:val="20"/>
                <w:szCs w:val="20"/>
              </w:rPr>
            </w:pPr>
            <w:r w:rsidRPr="00A0451E">
              <w:rPr>
                <w:b w:val="0"/>
                <w:sz w:val="20"/>
                <w:szCs w:val="20"/>
              </w:rPr>
              <w:t>(место для текстового описания)</w:t>
            </w:r>
          </w:p>
        </w:tc>
      </w:tr>
    </w:tbl>
    <w:p w:rsidR="00A0451E" w:rsidRPr="00A0451E" w:rsidRDefault="00A0451E" w:rsidP="00547F18">
      <w:pPr>
        <w:pStyle w:val="aff2"/>
        <w:jc w:val="center"/>
        <w:rPr>
          <w:b w:val="0"/>
          <w:sz w:val="24"/>
          <w:szCs w:val="24"/>
        </w:rPr>
      </w:pPr>
    </w:p>
    <w:p w:rsidR="00547F18" w:rsidRPr="00A0451E" w:rsidRDefault="00547F18" w:rsidP="00547F18">
      <w:pPr>
        <w:pStyle w:val="aff2"/>
        <w:jc w:val="center"/>
        <w:rPr>
          <w:b w:val="0"/>
          <w:sz w:val="24"/>
          <w:szCs w:val="24"/>
        </w:rPr>
      </w:pPr>
      <w:r w:rsidRPr="00A0451E">
        <w:rPr>
          <w:b w:val="0"/>
          <w:sz w:val="24"/>
          <w:szCs w:val="24"/>
        </w:rPr>
        <w:t>12. Индикативные показатели, программы мониторинга и иные способы (методы) оценки достижения заявленных целей регулирования</w:t>
      </w:r>
    </w:p>
    <w:p w:rsidR="00A0451E" w:rsidRPr="00A0451E" w:rsidRDefault="00A0451E" w:rsidP="00547F18">
      <w:pPr>
        <w:pStyle w:val="aff2"/>
        <w:jc w:val="center"/>
        <w:rPr>
          <w:b w:val="0"/>
          <w:sz w:val="24"/>
          <w:szCs w:val="24"/>
        </w:rPr>
      </w:pPr>
    </w:p>
    <w:tbl>
      <w:tblPr>
        <w:tblStyle w:val="2b"/>
        <w:tblW w:w="5000" w:type="pct"/>
        <w:tblLook w:val="04A0" w:firstRow="1" w:lastRow="0" w:firstColumn="1" w:lastColumn="0" w:noHBand="0" w:noVBand="1"/>
      </w:tblPr>
      <w:tblGrid>
        <w:gridCol w:w="697"/>
        <w:gridCol w:w="1819"/>
        <w:gridCol w:w="2267"/>
        <w:gridCol w:w="1528"/>
        <w:gridCol w:w="1167"/>
        <w:gridCol w:w="2377"/>
      </w:tblGrid>
      <w:tr w:rsidR="00547F18" w:rsidRPr="005228AA" w:rsidTr="005228AA">
        <w:trPr>
          <w:trHeight w:val="68"/>
        </w:trPr>
        <w:tc>
          <w:tcPr>
            <w:tcW w:w="1277" w:type="pct"/>
            <w:gridSpan w:val="2"/>
          </w:tcPr>
          <w:p w:rsidR="00547F18" w:rsidRPr="005228AA" w:rsidRDefault="00547F18" w:rsidP="005228AA">
            <w:pPr>
              <w:pStyle w:val="aff2"/>
              <w:jc w:val="center"/>
              <w:rPr>
                <w:b w:val="0"/>
                <w:sz w:val="24"/>
                <w:szCs w:val="24"/>
              </w:rPr>
            </w:pPr>
            <w:r w:rsidRPr="005228AA">
              <w:rPr>
                <w:b w:val="0"/>
                <w:sz w:val="24"/>
                <w:szCs w:val="24"/>
              </w:rPr>
              <w:t>12.1. Цели предлагаемого регулирования</w:t>
            </w:r>
            <w:proofErr w:type="gramStart"/>
            <w:r w:rsidR="005228AA">
              <w:rPr>
                <w:b w:val="0"/>
                <w:sz w:val="24"/>
                <w:szCs w:val="24"/>
                <w:vertAlign w:val="superscript"/>
              </w:rPr>
              <w:t>2</w:t>
            </w:r>
            <w:proofErr w:type="gramEnd"/>
          </w:p>
        </w:tc>
        <w:tc>
          <w:tcPr>
            <w:tcW w:w="1150" w:type="pct"/>
          </w:tcPr>
          <w:p w:rsidR="00547F18" w:rsidRPr="005228AA" w:rsidRDefault="00547F18" w:rsidP="00547F18">
            <w:pPr>
              <w:pStyle w:val="aff2"/>
              <w:jc w:val="center"/>
              <w:rPr>
                <w:b w:val="0"/>
                <w:sz w:val="24"/>
                <w:szCs w:val="24"/>
              </w:rPr>
            </w:pPr>
            <w:r w:rsidRPr="005228AA">
              <w:rPr>
                <w:b w:val="0"/>
                <w:sz w:val="24"/>
                <w:szCs w:val="24"/>
              </w:rPr>
              <w:t>12.2. Индикативные показатели</w:t>
            </w:r>
          </w:p>
          <w:p w:rsidR="00547F18" w:rsidRPr="005228AA" w:rsidRDefault="00547F18" w:rsidP="00547F18">
            <w:pPr>
              <w:pStyle w:val="aff2"/>
              <w:jc w:val="center"/>
              <w:rPr>
                <w:b w:val="0"/>
                <w:sz w:val="24"/>
                <w:szCs w:val="24"/>
              </w:rPr>
            </w:pPr>
            <w:r w:rsidRPr="005228AA">
              <w:rPr>
                <w:b w:val="0"/>
                <w:sz w:val="24"/>
                <w:szCs w:val="24"/>
              </w:rPr>
              <w:lastRenderedPageBreak/>
              <w:t>(по годам)</w:t>
            </w:r>
          </w:p>
        </w:tc>
        <w:tc>
          <w:tcPr>
            <w:tcW w:w="1367" w:type="pct"/>
            <w:gridSpan w:val="2"/>
          </w:tcPr>
          <w:p w:rsidR="00547F18" w:rsidRPr="005228AA" w:rsidRDefault="00547F18" w:rsidP="00547F18">
            <w:pPr>
              <w:pStyle w:val="aff2"/>
              <w:jc w:val="center"/>
              <w:rPr>
                <w:b w:val="0"/>
                <w:sz w:val="24"/>
                <w:szCs w:val="24"/>
              </w:rPr>
            </w:pPr>
            <w:r w:rsidRPr="005228AA">
              <w:rPr>
                <w:b w:val="0"/>
                <w:sz w:val="24"/>
                <w:szCs w:val="24"/>
              </w:rPr>
              <w:lastRenderedPageBreak/>
              <w:t xml:space="preserve">12.3. Единицы измерения индикативных </w:t>
            </w:r>
            <w:r w:rsidRPr="005228AA">
              <w:rPr>
                <w:b w:val="0"/>
                <w:sz w:val="24"/>
                <w:szCs w:val="24"/>
              </w:rPr>
              <w:lastRenderedPageBreak/>
              <w:t>показателей</w:t>
            </w:r>
          </w:p>
        </w:tc>
        <w:tc>
          <w:tcPr>
            <w:tcW w:w="1206" w:type="pct"/>
          </w:tcPr>
          <w:p w:rsidR="00547F18" w:rsidRPr="005228AA" w:rsidRDefault="00547F18" w:rsidP="00547F18">
            <w:pPr>
              <w:pStyle w:val="aff2"/>
              <w:jc w:val="center"/>
              <w:rPr>
                <w:b w:val="0"/>
                <w:sz w:val="24"/>
                <w:szCs w:val="24"/>
              </w:rPr>
            </w:pPr>
            <w:r w:rsidRPr="005228AA">
              <w:rPr>
                <w:b w:val="0"/>
                <w:sz w:val="24"/>
                <w:szCs w:val="24"/>
              </w:rPr>
              <w:lastRenderedPageBreak/>
              <w:t xml:space="preserve">12.4. Способы расчета индикативных </w:t>
            </w:r>
            <w:r w:rsidRPr="005228AA">
              <w:rPr>
                <w:b w:val="0"/>
                <w:sz w:val="24"/>
                <w:szCs w:val="24"/>
              </w:rPr>
              <w:lastRenderedPageBreak/>
              <w:t>показателей</w:t>
            </w:r>
          </w:p>
        </w:tc>
      </w:tr>
      <w:tr w:rsidR="00547F18" w:rsidRPr="005228AA" w:rsidTr="005228AA">
        <w:trPr>
          <w:trHeight w:val="68"/>
        </w:trPr>
        <w:tc>
          <w:tcPr>
            <w:tcW w:w="1277" w:type="pct"/>
            <w:gridSpan w:val="2"/>
          </w:tcPr>
          <w:p w:rsidR="00547F18" w:rsidRPr="005228AA" w:rsidRDefault="00547F18" w:rsidP="00547F18">
            <w:pPr>
              <w:pStyle w:val="aff2"/>
              <w:jc w:val="center"/>
              <w:rPr>
                <w:b w:val="0"/>
                <w:sz w:val="24"/>
                <w:szCs w:val="24"/>
              </w:rPr>
            </w:pPr>
            <w:r w:rsidRPr="005228AA">
              <w:rPr>
                <w:b w:val="0"/>
                <w:sz w:val="24"/>
                <w:szCs w:val="24"/>
              </w:rPr>
              <w:lastRenderedPageBreak/>
              <w:t>(Цель 1)</w:t>
            </w:r>
          </w:p>
        </w:tc>
        <w:tc>
          <w:tcPr>
            <w:tcW w:w="1150" w:type="pct"/>
          </w:tcPr>
          <w:p w:rsidR="00547F18" w:rsidRPr="005228AA" w:rsidRDefault="00547F18" w:rsidP="00547F18">
            <w:pPr>
              <w:pStyle w:val="aff2"/>
              <w:jc w:val="center"/>
              <w:rPr>
                <w:b w:val="0"/>
                <w:sz w:val="24"/>
                <w:szCs w:val="24"/>
              </w:rPr>
            </w:pPr>
          </w:p>
        </w:tc>
        <w:tc>
          <w:tcPr>
            <w:tcW w:w="1367" w:type="pct"/>
            <w:gridSpan w:val="2"/>
          </w:tcPr>
          <w:p w:rsidR="00547F18" w:rsidRPr="005228AA" w:rsidRDefault="00547F18" w:rsidP="00547F18">
            <w:pPr>
              <w:pStyle w:val="aff2"/>
              <w:jc w:val="center"/>
              <w:rPr>
                <w:b w:val="0"/>
                <w:sz w:val="24"/>
                <w:szCs w:val="24"/>
              </w:rPr>
            </w:pPr>
          </w:p>
        </w:tc>
        <w:tc>
          <w:tcPr>
            <w:tcW w:w="1206" w:type="pct"/>
          </w:tcPr>
          <w:p w:rsidR="00547F18" w:rsidRPr="005228AA" w:rsidRDefault="00547F18" w:rsidP="00547F18">
            <w:pPr>
              <w:pStyle w:val="aff2"/>
              <w:jc w:val="center"/>
              <w:rPr>
                <w:b w:val="0"/>
                <w:sz w:val="24"/>
                <w:szCs w:val="24"/>
              </w:rPr>
            </w:pPr>
          </w:p>
        </w:tc>
      </w:tr>
      <w:tr w:rsidR="00547F18" w:rsidRPr="005228AA" w:rsidTr="005228AA">
        <w:trPr>
          <w:trHeight w:val="68"/>
        </w:trPr>
        <w:tc>
          <w:tcPr>
            <w:tcW w:w="1277" w:type="pct"/>
            <w:gridSpan w:val="2"/>
          </w:tcPr>
          <w:p w:rsidR="00547F18" w:rsidRPr="005228AA" w:rsidRDefault="00547F18" w:rsidP="00547F18">
            <w:pPr>
              <w:spacing w:after="200" w:line="276" w:lineRule="auto"/>
              <w:jc w:val="center"/>
              <w:rPr>
                <w:color w:val="000000"/>
              </w:rPr>
            </w:pPr>
            <w:r w:rsidRPr="005228AA">
              <w:rPr>
                <w:color w:val="000000"/>
              </w:rPr>
              <w:t>(Цель 2)</w:t>
            </w:r>
          </w:p>
        </w:tc>
        <w:tc>
          <w:tcPr>
            <w:tcW w:w="1150" w:type="pct"/>
          </w:tcPr>
          <w:p w:rsidR="00547F18" w:rsidRPr="005228AA" w:rsidRDefault="00547F18" w:rsidP="00547F18">
            <w:pPr>
              <w:spacing w:after="200" w:line="276" w:lineRule="auto"/>
              <w:jc w:val="center"/>
              <w:rPr>
                <w:color w:val="000000"/>
              </w:rPr>
            </w:pPr>
          </w:p>
        </w:tc>
        <w:tc>
          <w:tcPr>
            <w:tcW w:w="1367" w:type="pct"/>
            <w:gridSpan w:val="2"/>
          </w:tcPr>
          <w:p w:rsidR="00547F18" w:rsidRPr="005228AA" w:rsidRDefault="00547F18" w:rsidP="00547F18">
            <w:pPr>
              <w:spacing w:after="200" w:line="276" w:lineRule="auto"/>
              <w:jc w:val="center"/>
              <w:rPr>
                <w:color w:val="000000"/>
              </w:rPr>
            </w:pPr>
          </w:p>
        </w:tc>
        <w:tc>
          <w:tcPr>
            <w:tcW w:w="1206" w:type="pct"/>
          </w:tcPr>
          <w:p w:rsidR="00547F18" w:rsidRPr="005228AA" w:rsidRDefault="00547F18" w:rsidP="00547F18">
            <w:pPr>
              <w:spacing w:after="200" w:line="276" w:lineRule="auto"/>
              <w:jc w:val="center"/>
              <w:rPr>
                <w:color w:val="000000"/>
              </w:rPr>
            </w:pPr>
          </w:p>
        </w:tc>
      </w:tr>
      <w:tr w:rsidR="00547F18" w:rsidRPr="005228AA" w:rsidTr="005228AA">
        <w:trPr>
          <w:trHeight w:val="68"/>
        </w:trPr>
        <w:tc>
          <w:tcPr>
            <w:tcW w:w="354" w:type="pct"/>
          </w:tcPr>
          <w:p w:rsidR="00547F18" w:rsidRPr="005228AA" w:rsidRDefault="00547F18" w:rsidP="00547F18">
            <w:pPr>
              <w:spacing w:after="200" w:line="276" w:lineRule="auto"/>
              <w:jc w:val="center"/>
              <w:rPr>
                <w:color w:val="000000"/>
              </w:rPr>
            </w:pPr>
            <w:r w:rsidRPr="005228AA">
              <w:rPr>
                <w:color w:val="000000"/>
              </w:rPr>
              <w:t>12.5.</w:t>
            </w:r>
          </w:p>
        </w:tc>
        <w:tc>
          <w:tcPr>
            <w:tcW w:w="4646" w:type="pct"/>
            <w:gridSpan w:val="5"/>
          </w:tcPr>
          <w:p w:rsidR="00547F18" w:rsidRDefault="00547F18" w:rsidP="005228AA">
            <w:pPr>
              <w:pBdr>
                <w:bottom w:val="single" w:sz="4" w:space="1" w:color="000000"/>
              </w:pBdr>
              <w:jc w:val="center"/>
              <w:rPr>
                <w:color w:val="000000"/>
              </w:rPr>
            </w:pPr>
            <w:r w:rsidRPr="005228AA">
              <w:rPr>
                <w:color w:val="000000"/>
              </w:rPr>
              <w:t>Информация о программах мониторинга и иных способах (методах) оценки достижения заявленных целей регулирования:</w:t>
            </w:r>
          </w:p>
          <w:p w:rsidR="005228AA" w:rsidRPr="005228AA" w:rsidRDefault="005228AA" w:rsidP="005228AA">
            <w:pPr>
              <w:pBdr>
                <w:bottom w:val="single" w:sz="4" w:space="1" w:color="000000"/>
              </w:pBdr>
              <w:jc w:val="center"/>
              <w:rPr>
                <w:color w:val="000000"/>
              </w:rPr>
            </w:pPr>
          </w:p>
          <w:p w:rsidR="00547F18" w:rsidRPr="005228AA" w:rsidRDefault="00547F18" w:rsidP="005228AA">
            <w:pPr>
              <w:jc w:val="center"/>
              <w:rPr>
                <w:color w:val="000000"/>
                <w:sz w:val="20"/>
                <w:szCs w:val="20"/>
              </w:rPr>
            </w:pPr>
            <w:r w:rsidRPr="005228AA">
              <w:rPr>
                <w:color w:val="000000"/>
                <w:sz w:val="20"/>
                <w:szCs w:val="20"/>
              </w:rPr>
              <w:t>(место для текстового описания)</w:t>
            </w:r>
          </w:p>
        </w:tc>
      </w:tr>
      <w:tr w:rsidR="00547F18" w:rsidRPr="005228AA" w:rsidTr="005228AA">
        <w:trPr>
          <w:trHeight w:val="68"/>
        </w:trPr>
        <w:tc>
          <w:tcPr>
            <w:tcW w:w="354" w:type="pct"/>
          </w:tcPr>
          <w:p w:rsidR="00547F18" w:rsidRPr="005228AA" w:rsidRDefault="00547F18" w:rsidP="00547F18">
            <w:pPr>
              <w:pStyle w:val="aff2"/>
              <w:jc w:val="center"/>
              <w:rPr>
                <w:b w:val="0"/>
                <w:sz w:val="24"/>
                <w:szCs w:val="24"/>
                <w:lang w:val="en-US"/>
              </w:rPr>
            </w:pPr>
            <w:r w:rsidRPr="005228AA">
              <w:rPr>
                <w:b w:val="0"/>
                <w:sz w:val="24"/>
                <w:szCs w:val="24"/>
                <w:lang w:val="en-US"/>
              </w:rPr>
              <w:t>1</w:t>
            </w:r>
            <w:r w:rsidRPr="005228AA">
              <w:rPr>
                <w:b w:val="0"/>
                <w:sz w:val="24"/>
                <w:szCs w:val="24"/>
              </w:rPr>
              <w:t>2</w:t>
            </w:r>
            <w:r w:rsidRPr="005228AA">
              <w:rPr>
                <w:b w:val="0"/>
                <w:sz w:val="24"/>
                <w:szCs w:val="24"/>
                <w:lang w:val="en-US"/>
              </w:rPr>
              <w:t>.6.</w:t>
            </w:r>
          </w:p>
        </w:tc>
        <w:tc>
          <w:tcPr>
            <w:tcW w:w="2848" w:type="pct"/>
            <w:gridSpan w:val="3"/>
          </w:tcPr>
          <w:p w:rsidR="005228AA" w:rsidRDefault="00547F18" w:rsidP="00547F18">
            <w:pPr>
              <w:pStyle w:val="aff2"/>
              <w:jc w:val="center"/>
              <w:rPr>
                <w:b w:val="0"/>
                <w:sz w:val="24"/>
                <w:szCs w:val="24"/>
              </w:rPr>
            </w:pPr>
            <w:r w:rsidRPr="005228AA">
              <w:rPr>
                <w:b w:val="0"/>
                <w:sz w:val="24"/>
                <w:szCs w:val="24"/>
              </w:rPr>
              <w:t xml:space="preserve">Оценка затрат на осуществление мониторинга </w:t>
            </w:r>
          </w:p>
          <w:p w:rsidR="00547F18" w:rsidRPr="005228AA" w:rsidRDefault="00547F18" w:rsidP="00547F18">
            <w:pPr>
              <w:pStyle w:val="aff2"/>
              <w:jc w:val="center"/>
              <w:rPr>
                <w:b w:val="0"/>
                <w:sz w:val="24"/>
                <w:szCs w:val="24"/>
              </w:rPr>
            </w:pPr>
            <w:r w:rsidRPr="005228AA">
              <w:rPr>
                <w:b w:val="0"/>
                <w:sz w:val="24"/>
                <w:szCs w:val="24"/>
              </w:rPr>
              <w:t>(в среднем в год):</w:t>
            </w:r>
          </w:p>
        </w:tc>
        <w:tc>
          <w:tcPr>
            <w:tcW w:w="1798" w:type="pct"/>
            <w:gridSpan w:val="2"/>
          </w:tcPr>
          <w:p w:rsidR="00547F18" w:rsidRPr="005228AA" w:rsidRDefault="00547F18" w:rsidP="00547F18">
            <w:pPr>
              <w:pStyle w:val="aff2"/>
              <w:jc w:val="center"/>
              <w:rPr>
                <w:b w:val="0"/>
                <w:sz w:val="24"/>
                <w:szCs w:val="24"/>
              </w:rPr>
            </w:pPr>
          </w:p>
          <w:p w:rsidR="00547F18" w:rsidRPr="005228AA" w:rsidRDefault="00547F18" w:rsidP="00547F18">
            <w:pPr>
              <w:pStyle w:val="aff2"/>
              <w:jc w:val="center"/>
              <w:rPr>
                <w:b w:val="0"/>
                <w:sz w:val="24"/>
                <w:szCs w:val="24"/>
              </w:rPr>
            </w:pPr>
            <w:r w:rsidRPr="005228AA">
              <w:rPr>
                <w:b w:val="0"/>
                <w:sz w:val="24"/>
                <w:szCs w:val="24"/>
              </w:rPr>
              <w:t>______________</w:t>
            </w:r>
            <w:r w:rsidR="005228AA">
              <w:rPr>
                <w:b w:val="0"/>
                <w:sz w:val="24"/>
                <w:szCs w:val="24"/>
              </w:rPr>
              <w:t xml:space="preserve"> </w:t>
            </w:r>
            <w:r w:rsidRPr="005228AA">
              <w:rPr>
                <w:b w:val="0"/>
                <w:sz w:val="24"/>
                <w:szCs w:val="24"/>
              </w:rPr>
              <w:t>(тыс. рублей)</w:t>
            </w:r>
          </w:p>
        </w:tc>
      </w:tr>
      <w:tr w:rsidR="00547F18" w:rsidRPr="005228AA" w:rsidTr="005228AA">
        <w:trPr>
          <w:trHeight w:val="68"/>
        </w:trPr>
        <w:tc>
          <w:tcPr>
            <w:tcW w:w="354" w:type="pct"/>
          </w:tcPr>
          <w:p w:rsidR="00547F18" w:rsidRPr="005228AA" w:rsidRDefault="00547F18" w:rsidP="00547F18">
            <w:pPr>
              <w:pStyle w:val="aff2"/>
              <w:jc w:val="center"/>
              <w:rPr>
                <w:b w:val="0"/>
                <w:sz w:val="24"/>
                <w:szCs w:val="24"/>
              </w:rPr>
            </w:pPr>
            <w:r w:rsidRPr="005228AA">
              <w:rPr>
                <w:b w:val="0"/>
                <w:sz w:val="24"/>
                <w:szCs w:val="24"/>
              </w:rPr>
              <w:t>12.7.</w:t>
            </w:r>
          </w:p>
        </w:tc>
        <w:tc>
          <w:tcPr>
            <w:tcW w:w="4646" w:type="pct"/>
            <w:gridSpan w:val="5"/>
          </w:tcPr>
          <w:p w:rsidR="00547F18" w:rsidRPr="005228AA" w:rsidRDefault="00547F18" w:rsidP="00547F18">
            <w:pPr>
              <w:pStyle w:val="aff2"/>
              <w:jc w:val="center"/>
              <w:rPr>
                <w:b w:val="0"/>
                <w:sz w:val="24"/>
                <w:szCs w:val="24"/>
              </w:rPr>
            </w:pPr>
            <w:r w:rsidRPr="005228AA">
              <w:rPr>
                <w:b w:val="0"/>
                <w:sz w:val="24"/>
                <w:szCs w:val="24"/>
              </w:rPr>
              <w:t>Описание источников информации для расчета показателей (индикаторов):</w:t>
            </w:r>
          </w:p>
          <w:p w:rsidR="00547F18" w:rsidRPr="005228AA" w:rsidRDefault="005228AA" w:rsidP="00547F18">
            <w:pPr>
              <w:pStyle w:val="aff2"/>
              <w:jc w:val="center"/>
              <w:rPr>
                <w:b w:val="0"/>
                <w:sz w:val="24"/>
                <w:szCs w:val="24"/>
              </w:rPr>
            </w:pPr>
            <w:r>
              <w:rPr>
                <w:b w:val="0"/>
                <w:sz w:val="24"/>
                <w:szCs w:val="24"/>
              </w:rPr>
              <w:t>_________________________________________________________________________</w:t>
            </w:r>
          </w:p>
          <w:p w:rsidR="00547F18" w:rsidRPr="005228AA" w:rsidRDefault="00547F18" w:rsidP="00547F18">
            <w:pPr>
              <w:pStyle w:val="aff2"/>
              <w:jc w:val="center"/>
              <w:rPr>
                <w:b w:val="0"/>
                <w:sz w:val="20"/>
                <w:szCs w:val="20"/>
              </w:rPr>
            </w:pPr>
            <w:r w:rsidRPr="005228AA">
              <w:rPr>
                <w:b w:val="0"/>
                <w:sz w:val="20"/>
                <w:szCs w:val="20"/>
              </w:rPr>
              <w:t>(место для текстового описания)</w:t>
            </w:r>
          </w:p>
        </w:tc>
      </w:tr>
      <w:tr w:rsidR="00547F18" w:rsidRPr="005228AA" w:rsidTr="005228AA">
        <w:trPr>
          <w:trHeight w:val="68"/>
        </w:trPr>
        <w:tc>
          <w:tcPr>
            <w:tcW w:w="354" w:type="pct"/>
          </w:tcPr>
          <w:p w:rsidR="00547F18" w:rsidRPr="005228AA" w:rsidRDefault="00547F18" w:rsidP="00547F18">
            <w:pPr>
              <w:pStyle w:val="aff2"/>
              <w:jc w:val="center"/>
              <w:rPr>
                <w:b w:val="0"/>
                <w:sz w:val="24"/>
                <w:szCs w:val="24"/>
              </w:rPr>
            </w:pPr>
            <w:r w:rsidRPr="005228AA">
              <w:rPr>
                <w:b w:val="0"/>
                <w:sz w:val="24"/>
                <w:szCs w:val="24"/>
              </w:rPr>
              <w:t>12.8.</w:t>
            </w:r>
          </w:p>
        </w:tc>
        <w:tc>
          <w:tcPr>
            <w:tcW w:w="4646" w:type="pct"/>
            <w:gridSpan w:val="5"/>
          </w:tcPr>
          <w:p w:rsidR="00547F18" w:rsidRPr="005228AA" w:rsidRDefault="00547F18" w:rsidP="00547F18">
            <w:pPr>
              <w:pStyle w:val="aff2"/>
              <w:jc w:val="center"/>
              <w:rPr>
                <w:b w:val="0"/>
                <w:sz w:val="24"/>
                <w:szCs w:val="24"/>
              </w:rPr>
            </w:pPr>
            <w:r w:rsidRPr="005228AA">
              <w:rPr>
                <w:b w:val="0"/>
                <w:sz w:val="24"/>
                <w:szCs w:val="24"/>
              </w:rPr>
              <w:t>Организационно-технические, методологические, информационные и иные мероприятия, необходимые для достижения заявленных целей регулирования</w:t>
            </w:r>
          </w:p>
          <w:p w:rsidR="00547F18" w:rsidRPr="005228AA" w:rsidRDefault="00547F18" w:rsidP="00547F18">
            <w:pPr>
              <w:pStyle w:val="aff2"/>
              <w:jc w:val="center"/>
              <w:rPr>
                <w:b w:val="0"/>
                <w:sz w:val="24"/>
                <w:szCs w:val="24"/>
              </w:rPr>
            </w:pPr>
            <w:r w:rsidRPr="005228AA">
              <w:rPr>
                <w:b w:val="0"/>
                <w:sz w:val="24"/>
                <w:szCs w:val="24"/>
              </w:rPr>
              <w:t>_______________________</w:t>
            </w:r>
            <w:r w:rsidR="005228AA">
              <w:rPr>
                <w:b w:val="0"/>
                <w:sz w:val="24"/>
                <w:szCs w:val="24"/>
              </w:rPr>
              <w:t>________________</w:t>
            </w:r>
            <w:r w:rsidRPr="005228AA">
              <w:rPr>
                <w:b w:val="0"/>
                <w:sz w:val="24"/>
                <w:szCs w:val="24"/>
              </w:rPr>
              <w:t>________________________________</w:t>
            </w:r>
          </w:p>
          <w:p w:rsidR="00547F18" w:rsidRPr="005228AA" w:rsidRDefault="00547F18" w:rsidP="00547F18">
            <w:pPr>
              <w:pStyle w:val="aff2"/>
              <w:jc w:val="center"/>
              <w:rPr>
                <w:b w:val="0"/>
                <w:sz w:val="20"/>
                <w:szCs w:val="20"/>
              </w:rPr>
            </w:pPr>
            <w:r w:rsidRPr="005228AA">
              <w:rPr>
                <w:b w:val="0"/>
                <w:sz w:val="20"/>
                <w:szCs w:val="20"/>
              </w:rPr>
              <w:t>(место для текстового описания)</w:t>
            </w:r>
          </w:p>
        </w:tc>
      </w:tr>
    </w:tbl>
    <w:p w:rsidR="005228AA" w:rsidRDefault="005228AA" w:rsidP="00F142DF">
      <w:pPr>
        <w:pStyle w:val="aff2"/>
        <w:ind w:firstLine="709"/>
        <w:jc w:val="both"/>
        <w:rPr>
          <w:b w:val="0"/>
          <w:sz w:val="24"/>
          <w:szCs w:val="24"/>
        </w:rPr>
      </w:pPr>
    </w:p>
    <w:p w:rsidR="00F142DF" w:rsidRPr="00F142DF" w:rsidRDefault="00F142DF" w:rsidP="00F142DF">
      <w:pPr>
        <w:pStyle w:val="aff2"/>
        <w:ind w:firstLine="709"/>
        <w:jc w:val="both"/>
        <w:rPr>
          <w:b w:val="0"/>
          <w:sz w:val="20"/>
          <w:szCs w:val="20"/>
        </w:rPr>
      </w:pPr>
      <w:r w:rsidRPr="00F142DF">
        <w:rPr>
          <w:b w:val="0"/>
          <w:sz w:val="20"/>
          <w:szCs w:val="20"/>
          <w:vertAlign w:val="superscript"/>
        </w:rPr>
        <w:t>2</w:t>
      </w:r>
      <w:proofErr w:type="gramStart"/>
      <w:r w:rsidRPr="00F142DF">
        <w:rPr>
          <w:b w:val="0"/>
          <w:sz w:val="20"/>
          <w:szCs w:val="20"/>
          <w:vertAlign w:val="superscript"/>
        </w:rPr>
        <w:t xml:space="preserve"> </w:t>
      </w:r>
      <w:r w:rsidR="00E27A26">
        <w:rPr>
          <w:b w:val="0"/>
          <w:sz w:val="20"/>
          <w:szCs w:val="20"/>
        </w:rPr>
        <w:t>У</w:t>
      </w:r>
      <w:proofErr w:type="gramEnd"/>
      <w:r w:rsidR="00E27A26">
        <w:rPr>
          <w:b w:val="0"/>
          <w:sz w:val="20"/>
          <w:szCs w:val="20"/>
        </w:rPr>
        <w:t>казываются данные из раздела 5 сводного отчета.</w:t>
      </w:r>
    </w:p>
    <w:p w:rsidR="00F142DF" w:rsidRPr="00F142DF" w:rsidRDefault="00F142DF" w:rsidP="00F142DF">
      <w:pPr>
        <w:pStyle w:val="aff2"/>
        <w:ind w:firstLine="709"/>
        <w:jc w:val="both"/>
        <w:rPr>
          <w:b w:val="0"/>
          <w:sz w:val="24"/>
          <w:szCs w:val="24"/>
        </w:rPr>
      </w:pPr>
    </w:p>
    <w:p w:rsidR="00547F18" w:rsidRPr="005228AA" w:rsidRDefault="00547F18" w:rsidP="00547F18">
      <w:pPr>
        <w:pStyle w:val="aff2"/>
        <w:jc w:val="center"/>
        <w:rPr>
          <w:b w:val="0"/>
          <w:sz w:val="24"/>
          <w:szCs w:val="24"/>
        </w:rPr>
      </w:pPr>
      <w:r w:rsidRPr="005228AA">
        <w:rPr>
          <w:b w:val="0"/>
          <w:sz w:val="24"/>
          <w:szCs w:val="24"/>
        </w:rPr>
        <w:t>13. Предполагаемая дата вступления в силу проекта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нормативные правовые акты</w:t>
      </w:r>
    </w:p>
    <w:p w:rsidR="005228AA" w:rsidRPr="005228AA" w:rsidRDefault="005228AA" w:rsidP="00547F18">
      <w:pPr>
        <w:pStyle w:val="aff2"/>
        <w:jc w:val="center"/>
        <w:rPr>
          <w:b w:val="0"/>
          <w:sz w:val="24"/>
          <w:szCs w:val="24"/>
        </w:rPr>
      </w:pPr>
    </w:p>
    <w:tbl>
      <w:tblPr>
        <w:tblStyle w:val="2b"/>
        <w:tblW w:w="5000" w:type="pct"/>
        <w:tblLook w:val="04A0" w:firstRow="1" w:lastRow="0" w:firstColumn="1" w:lastColumn="0" w:noHBand="0" w:noVBand="1"/>
      </w:tblPr>
      <w:tblGrid>
        <w:gridCol w:w="696"/>
        <w:gridCol w:w="4612"/>
        <w:gridCol w:w="753"/>
        <w:gridCol w:w="3794"/>
      </w:tblGrid>
      <w:tr w:rsidR="00547F18" w:rsidRPr="005228AA" w:rsidTr="005228AA">
        <w:trPr>
          <w:trHeight w:val="68"/>
        </w:trPr>
        <w:tc>
          <w:tcPr>
            <w:tcW w:w="353" w:type="pct"/>
          </w:tcPr>
          <w:p w:rsidR="00547F18" w:rsidRPr="005228AA" w:rsidRDefault="00547F18" w:rsidP="00547F18">
            <w:pPr>
              <w:pStyle w:val="aff2"/>
              <w:rPr>
                <w:b w:val="0"/>
                <w:sz w:val="24"/>
                <w:szCs w:val="24"/>
                <w:lang w:val="en-US"/>
              </w:rPr>
            </w:pPr>
            <w:r w:rsidRPr="005228AA">
              <w:rPr>
                <w:b w:val="0"/>
                <w:sz w:val="24"/>
                <w:szCs w:val="24"/>
              </w:rPr>
              <w:t>13</w:t>
            </w:r>
            <w:r w:rsidRPr="005228AA">
              <w:rPr>
                <w:b w:val="0"/>
                <w:sz w:val="24"/>
                <w:szCs w:val="24"/>
                <w:lang w:val="en-US"/>
              </w:rPr>
              <w:t>.1.</w:t>
            </w:r>
          </w:p>
        </w:tc>
        <w:tc>
          <w:tcPr>
            <w:tcW w:w="2722" w:type="pct"/>
            <w:gridSpan w:val="2"/>
          </w:tcPr>
          <w:p w:rsidR="00547F18" w:rsidRPr="005228AA" w:rsidRDefault="00547F18" w:rsidP="00547F18">
            <w:pPr>
              <w:pStyle w:val="aff2"/>
              <w:rPr>
                <w:b w:val="0"/>
                <w:sz w:val="24"/>
                <w:szCs w:val="24"/>
              </w:rPr>
            </w:pPr>
            <w:r w:rsidRPr="005228AA">
              <w:rPr>
                <w:b w:val="0"/>
                <w:sz w:val="24"/>
                <w:szCs w:val="24"/>
              </w:rPr>
              <w:t>Предполагаемая дата вступления в силу проекта нормативного правового акта:</w:t>
            </w:r>
          </w:p>
        </w:tc>
        <w:tc>
          <w:tcPr>
            <w:tcW w:w="1925" w:type="pct"/>
          </w:tcPr>
          <w:p w:rsidR="00547F18" w:rsidRPr="005228AA" w:rsidRDefault="00547F18" w:rsidP="00547F18">
            <w:pPr>
              <w:pStyle w:val="aff2"/>
              <w:rPr>
                <w:b w:val="0"/>
                <w:sz w:val="24"/>
                <w:szCs w:val="24"/>
              </w:rPr>
            </w:pPr>
          </w:p>
          <w:p w:rsidR="00547F18" w:rsidRPr="005228AA" w:rsidRDefault="005752BD" w:rsidP="00547F18">
            <w:pPr>
              <w:pStyle w:val="aff2"/>
              <w:rPr>
                <w:b w:val="0"/>
                <w:sz w:val="24"/>
                <w:szCs w:val="24"/>
              </w:rPr>
            </w:pPr>
            <w:r w:rsidRPr="005228AA">
              <w:rPr>
                <w:b w:val="0"/>
                <w:sz w:val="24"/>
                <w:szCs w:val="24"/>
              </w:rPr>
              <w:t>«</w:t>
            </w:r>
            <w:r w:rsidR="00547F18" w:rsidRPr="005228AA">
              <w:rPr>
                <w:b w:val="0"/>
                <w:sz w:val="24"/>
                <w:szCs w:val="24"/>
              </w:rPr>
              <w:t>___</w:t>
            </w:r>
            <w:r w:rsidRPr="005228AA">
              <w:rPr>
                <w:b w:val="0"/>
                <w:sz w:val="24"/>
                <w:szCs w:val="24"/>
              </w:rPr>
              <w:t>»</w:t>
            </w:r>
            <w:r w:rsidR="00547F18" w:rsidRPr="005228AA">
              <w:rPr>
                <w:b w:val="0"/>
                <w:sz w:val="24"/>
                <w:szCs w:val="24"/>
              </w:rPr>
              <w:t xml:space="preserve"> __________ 20___ года</w:t>
            </w:r>
          </w:p>
        </w:tc>
      </w:tr>
      <w:tr w:rsidR="00547F18" w:rsidRPr="005228AA" w:rsidTr="005228AA">
        <w:trPr>
          <w:trHeight w:val="68"/>
        </w:trPr>
        <w:tc>
          <w:tcPr>
            <w:tcW w:w="353" w:type="pct"/>
          </w:tcPr>
          <w:p w:rsidR="00547F18" w:rsidRPr="005228AA" w:rsidRDefault="00547F18" w:rsidP="00547F18">
            <w:pPr>
              <w:pStyle w:val="aff2"/>
              <w:rPr>
                <w:b w:val="0"/>
                <w:sz w:val="24"/>
                <w:szCs w:val="24"/>
              </w:rPr>
            </w:pPr>
            <w:r w:rsidRPr="005228AA">
              <w:rPr>
                <w:b w:val="0"/>
                <w:sz w:val="24"/>
                <w:szCs w:val="24"/>
              </w:rPr>
              <w:t>13</w:t>
            </w:r>
            <w:r w:rsidRPr="005228AA">
              <w:rPr>
                <w:b w:val="0"/>
                <w:sz w:val="24"/>
                <w:szCs w:val="24"/>
                <w:lang w:val="en-US"/>
              </w:rPr>
              <w:t>.2.</w:t>
            </w:r>
          </w:p>
        </w:tc>
        <w:tc>
          <w:tcPr>
            <w:tcW w:w="2340" w:type="pct"/>
          </w:tcPr>
          <w:p w:rsidR="00547F18" w:rsidRPr="005228AA" w:rsidRDefault="00547F18" w:rsidP="00547F18">
            <w:pPr>
              <w:pStyle w:val="aff2"/>
              <w:rPr>
                <w:b w:val="0"/>
                <w:sz w:val="24"/>
                <w:szCs w:val="24"/>
              </w:rPr>
            </w:pPr>
            <w:r w:rsidRPr="005228AA">
              <w:rPr>
                <w:b w:val="0"/>
                <w:sz w:val="24"/>
                <w:szCs w:val="24"/>
              </w:rPr>
              <w:t>Необходимость установления переходных положений (переходного периода):</w:t>
            </w:r>
          </w:p>
          <w:p w:rsidR="00547F18" w:rsidRPr="005228AA" w:rsidRDefault="005228AA" w:rsidP="00547F18">
            <w:pPr>
              <w:pStyle w:val="aff2"/>
              <w:rPr>
                <w:b w:val="0"/>
                <w:sz w:val="24"/>
                <w:szCs w:val="24"/>
              </w:rPr>
            </w:pPr>
            <w:r>
              <w:rPr>
                <w:b w:val="0"/>
                <w:sz w:val="24"/>
                <w:szCs w:val="24"/>
              </w:rPr>
              <w:t>____________________________________</w:t>
            </w:r>
          </w:p>
          <w:p w:rsidR="00547F18" w:rsidRPr="005228AA" w:rsidRDefault="00547F18" w:rsidP="00547F18">
            <w:pPr>
              <w:pStyle w:val="aff2"/>
              <w:rPr>
                <w:b w:val="0"/>
                <w:sz w:val="20"/>
                <w:szCs w:val="20"/>
              </w:rPr>
            </w:pPr>
            <w:r w:rsidRPr="005228AA">
              <w:rPr>
                <w:b w:val="0"/>
                <w:sz w:val="20"/>
                <w:szCs w:val="20"/>
              </w:rPr>
              <w:t>(</w:t>
            </w:r>
            <w:proofErr w:type="gramStart"/>
            <w:r w:rsidRPr="005228AA">
              <w:rPr>
                <w:b w:val="0"/>
                <w:sz w:val="20"/>
                <w:szCs w:val="20"/>
              </w:rPr>
              <w:t>есть</w:t>
            </w:r>
            <w:proofErr w:type="gramEnd"/>
            <w:r w:rsidRPr="005228AA">
              <w:rPr>
                <w:b w:val="0"/>
                <w:sz w:val="20"/>
                <w:szCs w:val="20"/>
              </w:rPr>
              <w:t>/нет)</w:t>
            </w:r>
          </w:p>
        </w:tc>
        <w:tc>
          <w:tcPr>
            <w:tcW w:w="382" w:type="pct"/>
          </w:tcPr>
          <w:p w:rsidR="00547F18" w:rsidRPr="005228AA" w:rsidRDefault="00547F18" w:rsidP="00547F18">
            <w:pPr>
              <w:pStyle w:val="aff2"/>
              <w:rPr>
                <w:b w:val="0"/>
                <w:sz w:val="24"/>
                <w:szCs w:val="24"/>
                <w:lang w:val="en-US"/>
              </w:rPr>
            </w:pPr>
            <w:r w:rsidRPr="005228AA">
              <w:rPr>
                <w:b w:val="0"/>
                <w:sz w:val="24"/>
                <w:szCs w:val="24"/>
                <w:lang w:val="en-US"/>
              </w:rPr>
              <w:t>1</w:t>
            </w:r>
            <w:r w:rsidRPr="005228AA">
              <w:rPr>
                <w:b w:val="0"/>
                <w:sz w:val="24"/>
                <w:szCs w:val="24"/>
              </w:rPr>
              <w:t>3</w:t>
            </w:r>
            <w:r w:rsidRPr="005228AA">
              <w:rPr>
                <w:b w:val="0"/>
                <w:sz w:val="24"/>
                <w:szCs w:val="24"/>
                <w:lang w:val="en-US"/>
              </w:rPr>
              <w:t>.3.</w:t>
            </w:r>
          </w:p>
        </w:tc>
        <w:tc>
          <w:tcPr>
            <w:tcW w:w="1925" w:type="pct"/>
          </w:tcPr>
          <w:p w:rsidR="00547F18" w:rsidRPr="005228AA" w:rsidRDefault="00547F18" w:rsidP="00547F18">
            <w:pPr>
              <w:pStyle w:val="aff2"/>
              <w:rPr>
                <w:b w:val="0"/>
                <w:sz w:val="24"/>
                <w:szCs w:val="24"/>
              </w:rPr>
            </w:pPr>
            <w:r w:rsidRPr="005228AA">
              <w:rPr>
                <w:b w:val="0"/>
                <w:sz w:val="24"/>
                <w:szCs w:val="24"/>
              </w:rPr>
              <w:t>Срок (если есть необходимость):</w:t>
            </w:r>
          </w:p>
          <w:p w:rsidR="00547F18" w:rsidRPr="005228AA" w:rsidRDefault="005228AA" w:rsidP="00547F18">
            <w:pPr>
              <w:pStyle w:val="aff2"/>
              <w:rPr>
                <w:b w:val="0"/>
                <w:sz w:val="24"/>
                <w:szCs w:val="24"/>
              </w:rPr>
            </w:pPr>
            <w:r>
              <w:rPr>
                <w:b w:val="0"/>
                <w:sz w:val="24"/>
                <w:szCs w:val="24"/>
              </w:rPr>
              <w:t>_____________________________</w:t>
            </w:r>
          </w:p>
          <w:p w:rsidR="00547F18" w:rsidRPr="005228AA" w:rsidRDefault="00547F18" w:rsidP="00547F18">
            <w:pPr>
              <w:pStyle w:val="aff2"/>
              <w:rPr>
                <w:b w:val="0"/>
                <w:sz w:val="20"/>
                <w:szCs w:val="20"/>
              </w:rPr>
            </w:pPr>
            <w:r w:rsidRPr="005228AA">
              <w:rPr>
                <w:b w:val="0"/>
                <w:sz w:val="20"/>
                <w:szCs w:val="20"/>
              </w:rPr>
              <w:t>(дней с момента принятия проекта нормативного правового акта)</w:t>
            </w:r>
          </w:p>
        </w:tc>
      </w:tr>
      <w:tr w:rsidR="00547F18" w:rsidRPr="005228AA" w:rsidTr="005228AA">
        <w:trPr>
          <w:trHeight w:val="68"/>
        </w:trPr>
        <w:tc>
          <w:tcPr>
            <w:tcW w:w="353" w:type="pct"/>
          </w:tcPr>
          <w:p w:rsidR="00547F18" w:rsidRPr="005228AA" w:rsidRDefault="00547F18" w:rsidP="00547F18">
            <w:pPr>
              <w:pStyle w:val="aff2"/>
              <w:rPr>
                <w:b w:val="0"/>
                <w:sz w:val="24"/>
                <w:szCs w:val="24"/>
              </w:rPr>
            </w:pPr>
            <w:r w:rsidRPr="005228AA">
              <w:rPr>
                <w:b w:val="0"/>
                <w:sz w:val="24"/>
                <w:szCs w:val="24"/>
              </w:rPr>
              <w:t>13.4.</w:t>
            </w:r>
          </w:p>
        </w:tc>
        <w:tc>
          <w:tcPr>
            <w:tcW w:w="2340" w:type="pct"/>
          </w:tcPr>
          <w:p w:rsidR="00547F18" w:rsidRPr="005228AA" w:rsidRDefault="00547F18" w:rsidP="00547F18">
            <w:pPr>
              <w:pStyle w:val="aff2"/>
              <w:rPr>
                <w:b w:val="0"/>
                <w:sz w:val="24"/>
                <w:szCs w:val="24"/>
              </w:rPr>
            </w:pPr>
            <w:r w:rsidRPr="005228AA">
              <w:rPr>
                <w:b w:val="0"/>
                <w:sz w:val="24"/>
                <w:szCs w:val="24"/>
              </w:rPr>
              <w:t>Необходимость установления эксперимента:</w:t>
            </w:r>
          </w:p>
          <w:p w:rsidR="00547F18" w:rsidRPr="005228AA" w:rsidRDefault="005228AA" w:rsidP="00547F18">
            <w:pPr>
              <w:pStyle w:val="aff2"/>
              <w:rPr>
                <w:b w:val="0"/>
                <w:sz w:val="24"/>
                <w:szCs w:val="24"/>
              </w:rPr>
            </w:pPr>
            <w:r>
              <w:rPr>
                <w:b w:val="0"/>
                <w:sz w:val="24"/>
                <w:szCs w:val="24"/>
              </w:rPr>
              <w:t>____________________________________</w:t>
            </w:r>
          </w:p>
          <w:p w:rsidR="00547F18" w:rsidRPr="005228AA" w:rsidRDefault="00547F18" w:rsidP="00547F18">
            <w:pPr>
              <w:pStyle w:val="aff2"/>
              <w:rPr>
                <w:b w:val="0"/>
                <w:sz w:val="20"/>
                <w:szCs w:val="20"/>
              </w:rPr>
            </w:pPr>
            <w:r w:rsidRPr="005228AA">
              <w:rPr>
                <w:b w:val="0"/>
                <w:sz w:val="20"/>
                <w:szCs w:val="20"/>
              </w:rPr>
              <w:t>(</w:t>
            </w:r>
            <w:proofErr w:type="gramStart"/>
            <w:r w:rsidRPr="005228AA">
              <w:rPr>
                <w:b w:val="0"/>
                <w:sz w:val="20"/>
                <w:szCs w:val="20"/>
              </w:rPr>
              <w:t>есть</w:t>
            </w:r>
            <w:proofErr w:type="gramEnd"/>
            <w:r w:rsidRPr="005228AA">
              <w:rPr>
                <w:b w:val="0"/>
                <w:sz w:val="20"/>
                <w:szCs w:val="20"/>
              </w:rPr>
              <w:t>/нет)</w:t>
            </w:r>
          </w:p>
        </w:tc>
        <w:tc>
          <w:tcPr>
            <w:tcW w:w="382" w:type="pct"/>
          </w:tcPr>
          <w:p w:rsidR="00547F18" w:rsidRPr="005228AA" w:rsidRDefault="00547F18" w:rsidP="00547F18">
            <w:pPr>
              <w:pStyle w:val="aff2"/>
              <w:rPr>
                <w:b w:val="0"/>
                <w:sz w:val="24"/>
                <w:szCs w:val="24"/>
                <w:lang w:val="en-US"/>
              </w:rPr>
            </w:pPr>
            <w:r w:rsidRPr="005228AA">
              <w:rPr>
                <w:b w:val="0"/>
                <w:sz w:val="24"/>
                <w:szCs w:val="24"/>
                <w:lang w:val="en-US"/>
              </w:rPr>
              <w:t>1</w:t>
            </w:r>
            <w:r w:rsidRPr="005228AA">
              <w:rPr>
                <w:b w:val="0"/>
                <w:sz w:val="24"/>
                <w:szCs w:val="24"/>
              </w:rPr>
              <w:t>3</w:t>
            </w:r>
            <w:r w:rsidRPr="005228AA">
              <w:rPr>
                <w:b w:val="0"/>
                <w:sz w:val="24"/>
                <w:szCs w:val="24"/>
                <w:lang w:val="en-US"/>
              </w:rPr>
              <w:t>.</w:t>
            </w:r>
            <w:r w:rsidRPr="005228AA">
              <w:rPr>
                <w:b w:val="0"/>
                <w:sz w:val="24"/>
                <w:szCs w:val="24"/>
              </w:rPr>
              <w:t>5</w:t>
            </w:r>
            <w:r w:rsidRPr="005228AA">
              <w:rPr>
                <w:b w:val="0"/>
                <w:sz w:val="24"/>
                <w:szCs w:val="24"/>
                <w:lang w:val="en-US"/>
              </w:rPr>
              <w:t>.</w:t>
            </w:r>
          </w:p>
        </w:tc>
        <w:tc>
          <w:tcPr>
            <w:tcW w:w="1925" w:type="pct"/>
          </w:tcPr>
          <w:p w:rsidR="00547F18" w:rsidRPr="005228AA" w:rsidRDefault="00547F18" w:rsidP="00547F18">
            <w:pPr>
              <w:pStyle w:val="aff2"/>
              <w:rPr>
                <w:b w:val="0"/>
                <w:sz w:val="24"/>
                <w:szCs w:val="24"/>
              </w:rPr>
            </w:pPr>
            <w:r w:rsidRPr="005228AA">
              <w:rPr>
                <w:b w:val="0"/>
                <w:sz w:val="24"/>
                <w:szCs w:val="24"/>
              </w:rPr>
              <w:t>Срок (если есть необходимость):</w:t>
            </w:r>
          </w:p>
          <w:p w:rsidR="00547F18" w:rsidRPr="005228AA" w:rsidRDefault="005228AA" w:rsidP="00547F18">
            <w:pPr>
              <w:pStyle w:val="aff2"/>
              <w:rPr>
                <w:b w:val="0"/>
                <w:sz w:val="24"/>
                <w:szCs w:val="24"/>
              </w:rPr>
            </w:pPr>
            <w:r>
              <w:rPr>
                <w:b w:val="0"/>
                <w:sz w:val="24"/>
                <w:szCs w:val="24"/>
              </w:rPr>
              <w:t>_____________________________</w:t>
            </w:r>
          </w:p>
          <w:p w:rsidR="00547F18" w:rsidRPr="005228AA" w:rsidRDefault="00547F18" w:rsidP="00547F18">
            <w:pPr>
              <w:pStyle w:val="aff2"/>
              <w:rPr>
                <w:b w:val="0"/>
                <w:sz w:val="20"/>
                <w:szCs w:val="20"/>
              </w:rPr>
            </w:pPr>
            <w:r w:rsidRPr="005228AA">
              <w:rPr>
                <w:b w:val="0"/>
                <w:sz w:val="20"/>
                <w:szCs w:val="20"/>
              </w:rPr>
              <w:t>(дней с момента принятия проекта нормативного правового акта)</w:t>
            </w:r>
          </w:p>
        </w:tc>
      </w:tr>
      <w:tr w:rsidR="00547F18" w:rsidRPr="005228AA" w:rsidTr="005228AA">
        <w:trPr>
          <w:trHeight w:val="68"/>
        </w:trPr>
        <w:tc>
          <w:tcPr>
            <w:tcW w:w="353" w:type="pct"/>
          </w:tcPr>
          <w:p w:rsidR="00547F18" w:rsidRPr="005228AA" w:rsidRDefault="00547F18" w:rsidP="00547F18">
            <w:pPr>
              <w:pStyle w:val="aff2"/>
              <w:rPr>
                <w:b w:val="0"/>
                <w:sz w:val="24"/>
                <w:szCs w:val="24"/>
              </w:rPr>
            </w:pPr>
            <w:r w:rsidRPr="005228AA">
              <w:rPr>
                <w:b w:val="0"/>
                <w:sz w:val="24"/>
                <w:szCs w:val="24"/>
              </w:rPr>
              <w:t>13.6.</w:t>
            </w:r>
          </w:p>
        </w:tc>
        <w:tc>
          <w:tcPr>
            <w:tcW w:w="2340" w:type="pct"/>
          </w:tcPr>
          <w:p w:rsidR="00547F18" w:rsidRPr="005228AA" w:rsidRDefault="00547F18" w:rsidP="00547F18">
            <w:pPr>
              <w:pStyle w:val="aff2"/>
              <w:rPr>
                <w:b w:val="0"/>
                <w:sz w:val="24"/>
                <w:szCs w:val="24"/>
              </w:rPr>
            </w:pPr>
            <w:r w:rsidRPr="005228AA">
              <w:rPr>
                <w:b w:val="0"/>
                <w:sz w:val="24"/>
                <w:szCs w:val="24"/>
              </w:rPr>
              <w:t>Необходимость внесения изменений в действующие нормативные акты:</w:t>
            </w:r>
          </w:p>
          <w:p w:rsidR="00547F18" w:rsidRPr="005228AA" w:rsidRDefault="005228AA" w:rsidP="00547F18">
            <w:pPr>
              <w:pStyle w:val="aff2"/>
              <w:rPr>
                <w:b w:val="0"/>
                <w:sz w:val="24"/>
                <w:szCs w:val="24"/>
              </w:rPr>
            </w:pPr>
            <w:r>
              <w:rPr>
                <w:b w:val="0"/>
                <w:sz w:val="24"/>
                <w:szCs w:val="24"/>
              </w:rPr>
              <w:t>____________________________________</w:t>
            </w:r>
          </w:p>
          <w:p w:rsidR="00547F18" w:rsidRPr="005228AA" w:rsidRDefault="00547F18" w:rsidP="00547F18">
            <w:pPr>
              <w:pStyle w:val="aff2"/>
              <w:rPr>
                <w:b w:val="0"/>
                <w:sz w:val="20"/>
                <w:szCs w:val="20"/>
              </w:rPr>
            </w:pPr>
            <w:r w:rsidRPr="005228AA">
              <w:rPr>
                <w:b w:val="0"/>
                <w:sz w:val="20"/>
                <w:szCs w:val="20"/>
              </w:rPr>
              <w:t>(</w:t>
            </w:r>
            <w:proofErr w:type="gramStart"/>
            <w:r w:rsidRPr="005228AA">
              <w:rPr>
                <w:b w:val="0"/>
                <w:sz w:val="20"/>
                <w:szCs w:val="20"/>
              </w:rPr>
              <w:t>есть</w:t>
            </w:r>
            <w:proofErr w:type="gramEnd"/>
            <w:r w:rsidRPr="005228AA">
              <w:rPr>
                <w:b w:val="0"/>
                <w:sz w:val="20"/>
                <w:szCs w:val="20"/>
              </w:rPr>
              <w:t>/нет)</w:t>
            </w:r>
          </w:p>
          <w:p w:rsidR="00547F18" w:rsidRPr="005228AA" w:rsidRDefault="00547F18" w:rsidP="00547F18">
            <w:pPr>
              <w:pStyle w:val="aff2"/>
              <w:rPr>
                <w:b w:val="0"/>
                <w:sz w:val="24"/>
                <w:szCs w:val="24"/>
              </w:rPr>
            </w:pPr>
            <w:r w:rsidRPr="005228AA">
              <w:rPr>
                <w:b w:val="0"/>
                <w:sz w:val="24"/>
                <w:szCs w:val="24"/>
              </w:rPr>
              <w:t>_______________________________</w:t>
            </w:r>
            <w:r w:rsidR="005228AA">
              <w:rPr>
                <w:b w:val="0"/>
                <w:sz w:val="24"/>
                <w:szCs w:val="24"/>
              </w:rPr>
              <w:t>_</w:t>
            </w:r>
            <w:r w:rsidRPr="005228AA">
              <w:rPr>
                <w:b w:val="0"/>
                <w:sz w:val="24"/>
                <w:szCs w:val="24"/>
              </w:rPr>
              <w:t>____</w:t>
            </w:r>
            <w:r w:rsidRPr="005228AA">
              <w:rPr>
                <w:b w:val="0"/>
                <w:sz w:val="24"/>
                <w:szCs w:val="24"/>
              </w:rPr>
              <w:br w:type="textWrapping" w:clear="all"/>
            </w:r>
            <w:r w:rsidRPr="005228AA">
              <w:rPr>
                <w:b w:val="0"/>
                <w:sz w:val="20"/>
                <w:szCs w:val="20"/>
              </w:rPr>
              <w:t>(указываются нормативные правовые акты, в которые необходимо внести изменения после принятия проекта нормативного правового акта)</w:t>
            </w:r>
          </w:p>
        </w:tc>
        <w:tc>
          <w:tcPr>
            <w:tcW w:w="382" w:type="pct"/>
          </w:tcPr>
          <w:p w:rsidR="00547F18" w:rsidRPr="005228AA" w:rsidRDefault="00547F18" w:rsidP="00547F18">
            <w:pPr>
              <w:pStyle w:val="aff2"/>
              <w:rPr>
                <w:b w:val="0"/>
                <w:sz w:val="24"/>
                <w:szCs w:val="24"/>
                <w:lang w:val="en-US"/>
              </w:rPr>
            </w:pPr>
            <w:r w:rsidRPr="005228AA">
              <w:rPr>
                <w:b w:val="0"/>
                <w:sz w:val="24"/>
                <w:szCs w:val="24"/>
                <w:lang w:val="en-US"/>
              </w:rPr>
              <w:t>1</w:t>
            </w:r>
            <w:r w:rsidRPr="005228AA">
              <w:rPr>
                <w:b w:val="0"/>
                <w:sz w:val="24"/>
                <w:szCs w:val="24"/>
              </w:rPr>
              <w:t>3</w:t>
            </w:r>
            <w:r w:rsidRPr="005228AA">
              <w:rPr>
                <w:b w:val="0"/>
                <w:sz w:val="24"/>
                <w:szCs w:val="24"/>
                <w:lang w:val="en-US"/>
              </w:rPr>
              <w:t>.</w:t>
            </w:r>
            <w:r w:rsidRPr="005228AA">
              <w:rPr>
                <w:b w:val="0"/>
                <w:sz w:val="24"/>
                <w:szCs w:val="24"/>
              </w:rPr>
              <w:t>7</w:t>
            </w:r>
            <w:r w:rsidRPr="005228AA">
              <w:rPr>
                <w:b w:val="0"/>
                <w:sz w:val="24"/>
                <w:szCs w:val="24"/>
                <w:lang w:val="en-US"/>
              </w:rPr>
              <w:t>.</w:t>
            </w:r>
          </w:p>
        </w:tc>
        <w:tc>
          <w:tcPr>
            <w:tcW w:w="1925" w:type="pct"/>
          </w:tcPr>
          <w:p w:rsidR="00547F18" w:rsidRPr="005228AA" w:rsidRDefault="00547F18" w:rsidP="00547F18">
            <w:pPr>
              <w:pStyle w:val="aff2"/>
              <w:rPr>
                <w:b w:val="0"/>
                <w:sz w:val="24"/>
                <w:szCs w:val="24"/>
              </w:rPr>
            </w:pPr>
            <w:r w:rsidRPr="005228AA">
              <w:rPr>
                <w:b w:val="0"/>
                <w:sz w:val="24"/>
                <w:szCs w:val="24"/>
              </w:rPr>
              <w:t xml:space="preserve">Срок разработки соответствующих проектов нормативных правовых актов </w:t>
            </w:r>
            <w:r w:rsidRPr="005228AA">
              <w:rPr>
                <w:b w:val="0"/>
                <w:sz w:val="20"/>
                <w:szCs w:val="20"/>
              </w:rPr>
              <w:t>(если есть необходимость):</w:t>
            </w:r>
          </w:p>
          <w:p w:rsidR="00547F18" w:rsidRPr="005228AA" w:rsidRDefault="005228AA" w:rsidP="00547F18">
            <w:pPr>
              <w:pStyle w:val="aff2"/>
              <w:rPr>
                <w:b w:val="0"/>
                <w:sz w:val="24"/>
                <w:szCs w:val="24"/>
              </w:rPr>
            </w:pPr>
            <w:r>
              <w:rPr>
                <w:b w:val="0"/>
                <w:sz w:val="24"/>
                <w:szCs w:val="24"/>
              </w:rPr>
              <w:t>_____________________________</w:t>
            </w:r>
          </w:p>
          <w:p w:rsidR="00547F18" w:rsidRPr="005228AA" w:rsidRDefault="00547F18" w:rsidP="00547F18">
            <w:pPr>
              <w:pStyle w:val="aff2"/>
              <w:rPr>
                <w:b w:val="0"/>
                <w:sz w:val="20"/>
                <w:szCs w:val="20"/>
              </w:rPr>
            </w:pPr>
            <w:r w:rsidRPr="005228AA">
              <w:rPr>
                <w:b w:val="0"/>
                <w:sz w:val="20"/>
                <w:szCs w:val="20"/>
              </w:rPr>
              <w:t>(дней с момента принятия проекта нормативного правового акта)</w:t>
            </w:r>
          </w:p>
        </w:tc>
      </w:tr>
    </w:tbl>
    <w:p w:rsidR="00547F18" w:rsidRPr="005228AA" w:rsidRDefault="00547F18" w:rsidP="00547F18">
      <w:pPr>
        <w:pStyle w:val="aff2"/>
        <w:rPr>
          <w:b w:val="0"/>
          <w:sz w:val="24"/>
          <w:szCs w:val="24"/>
        </w:rPr>
      </w:pPr>
    </w:p>
    <w:p w:rsidR="00547F18" w:rsidRPr="005228AA" w:rsidRDefault="00547F18" w:rsidP="00547F18">
      <w:pPr>
        <w:pStyle w:val="aff2"/>
        <w:rPr>
          <w:b w:val="0"/>
          <w:sz w:val="24"/>
          <w:szCs w:val="24"/>
        </w:rPr>
      </w:pPr>
      <w:r w:rsidRPr="005228AA">
        <w:rPr>
          <w:b w:val="0"/>
          <w:sz w:val="24"/>
          <w:szCs w:val="24"/>
        </w:rPr>
        <w:t xml:space="preserve">Указание (при </w:t>
      </w:r>
      <w:proofErr w:type="gramStart"/>
      <w:r w:rsidRPr="005228AA">
        <w:rPr>
          <w:b w:val="0"/>
          <w:sz w:val="24"/>
          <w:szCs w:val="24"/>
        </w:rPr>
        <w:t>наличии</w:t>
      </w:r>
      <w:proofErr w:type="gramEnd"/>
      <w:r w:rsidRPr="005228AA">
        <w:rPr>
          <w:b w:val="0"/>
          <w:sz w:val="24"/>
          <w:szCs w:val="24"/>
        </w:rPr>
        <w:t>) на приложения.</w:t>
      </w:r>
    </w:p>
    <w:p w:rsidR="00547F18" w:rsidRPr="005228AA" w:rsidRDefault="00547F18" w:rsidP="00547F18">
      <w:pPr>
        <w:pStyle w:val="aff2"/>
        <w:rPr>
          <w:b w:val="0"/>
          <w:sz w:val="24"/>
          <w:szCs w:val="24"/>
        </w:rPr>
      </w:pPr>
    </w:p>
    <w:p w:rsidR="00547F18" w:rsidRPr="005228AA" w:rsidRDefault="00547F18" w:rsidP="00547F18">
      <w:pPr>
        <w:pStyle w:val="aff2"/>
        <w:rPr>
          <w:b w:val="0"/>
          <w:sz w:val="24"/>
          <w:szCs w:val="24"/>
        </w:rPr>
      </w:pPr>
      <w:r w:rsidRPr="005228AA">
        <w:rPr>
          <w:b w:val="0"/>
          <w:sz w:val="24"/>
          <w:szCs w:val="24"/>
        </w:rPr>
        <w:t xml:space="preserve">Руководитель регулирующего органа </w:t>
      </w:r>
    </w:p>
    <w:p w:rsidR="00547F18" w:rsidRDefault="00547F18" w:rsidP="00547F18">
      <w:pPr>
        <w:pStyle w:val="aff2"/>
        <w:rPr>
          <w:b w:val="0"/>
          <w:sz w:val="24"/>
          <w:szCs w:val="24"/>
        </w:rPr>
      </w:pPr>
      <w:r w:rsidRPr="005228AA">
        <w:rPr>
          <w:b w:val="0"/>
          <w:sz w:val="24"/>
          <w:szCs w:val="24"/>
        </w:rPr>
        <w:t>или его заместитель</w:t>
      </w:r>
    </w:p>
    <w:p w:rsidR="005228AA" w:rsidRPr="005228AA" w:rsidRDefault="005228AA" w:rsidP="00547F18">
      <w:pPr>
        <w:pStyle w:val="aff2"/>
        <w:rPr>
          <w:b w:val="0"/>
          <w:sz w:val="24"/>
          <w:szCs w:val="24"/>
        </w:rPr>
      </w:pPr>
    </w:p>
    <w:tbl>
      <w:tblPr>
        <w:tblW w:w="5000" w:type="pct"/>
        <w:tblLook w:val="04A0" w:firstRow="1" w:lastRow="0" w:firstColumn="1" w:lastColumn="0" w:noHBand="0" w:noVBand="1"/>
      </w:tblPr>
      <w:tblGrid>
        <w:gridCol w:w="5136"/>
        <w:gridCol w:w="2157"/>
        <w:gridCol w:w="2562"/>
      </w:tblGrid>
      <w:tr w:rsidR="00547F18" w:rsidRPr="005228AA" w:rsidTr="00547F18">
        <w:trPr>
          <w:trHeight w:val="355"/>
        </w:trPr>
        <w:tc>
          <w:tcPr>
            <w:tcW w:w="1788" w:type="pct"/>
          </w:tcPr>
          <w:p w:rsidR="00547F18" w:rsidRPr="005228AA" w:rsidRDefault="00547F18" w:rsidP="005228AA">
            <w:pPr>
              <w:pStyle w:val="aff2"/>
              <w:jc w:val="center"/>
              <w:rPr>
                <w:b w:val="0"/>
                <w:sz w:val="24"/>
                <w:szCs w:val="24"/>
              </w:rPr>
            </w:pPr>
          </w:p>
          <w:p w:rsidR="00547F18" w:rsidRPr="005228AA" w:rsidRDefault="00547F18" w:rsidP="005228AA">
            <w:pPr>
              <w:pStyle w:val="aff2"/>
              <w:jc w:val="center"/>
              <w:rPr>
                <w:b w:val="0"/>
                <w:sz w:val="24"/>
                <w:szCs w:val="24"/>
              </w:rPr>
            </w:pPr>
            <w:r w:rsidRPr="005228AA">
              <w:rPr>
                <w:b w:val="0"/>
                <w:sz w:val="24"/>
                <w:szCs w:val="24"/>
              </w:rPr>
              <w:t>_________________________________________</w:t>
            </w:r>
          </w:p>
        </w:tc>
        <w:tc>
          <w:tcPr>
            <w:tcW w:w="1503" w:type="pct"/>
          </w:tcPr>
          <w:p w:rsidR="00547F18" w:rsidRPr="005228AA" w:rsidRDefault="00547F18" w:rsidP="005228AA">
            <w:pPr>
              <w:pStyle w:val="aff2"/>
              <w:jc w:val="center"/>
              <w:rPr>
                <w:b w:val="0"/>
                <w:sz w:val="24"/>
                <w:szCs w:val="24"/>
              </w:rPr>
            </w:pPr>
          </w:p>
          <w:p w:rsidR="00547F18" w:rsidRPr="005228AA" w:rsidRDefault="00547F18" w:rsidP="005228AA">
            <w:pPr>
              <w:pStyle w:val="aff2"/>
              <w:jc w:val="center"/>
              <w:rPr>
                <w:b w:val="0"/>
                <w:sz w:val="24"/>
                <w:szCs w:val="24"/>
              </w:rPr>
            </w:pPr>
            <w:r w:rsidRPr="005228AA">
              <w:rPr>
                <w:b w:val="0"/>
                <w:sz w:val="24"/>
                <w:szCs w:val="24"/>
              </w:rPr>
              <w:t>_______________</w:t>
            </w:r>
          </w:p>
        </w:tc>
        <w:tc>
          <w:tcPr>
            <w:tcW w:w="1708" w:type="pct"/>
            <w:vAlign w:val="bottom"/>
            <w:hideMark/>
          </w:tcPr>
          <w:p w:rsidR="00547F18" w:rsidRPr="005228AA" w:rsidRDefault="00547F18" w:rsidP="005228AA">
            <w:pPr>
              <w:pStyle w:val="aff2"/>
              <w:jc w:val="center"/>
              <w:rPr>
                <w:b w:val="0"/>
                <w:sz w:val="24"/>
                <w:szCs w:val="24"/>
              </w:rPr>
            </w:pPr>
            <w:r w:rsidRPr="005228AA">
              <w:rPr>
                <w:b w:val="0"/>
                <w:sz w:val="24"/>
                <w:szCs w:val="24"/>
              </w:rPr>
              <w:t>____________</w:t>
            </w:r>
            <w:r w:rsidR="005228AA">
              <w:rPr>
                <w:b w:val="0"/>
                <w:sz w:val="24"/>
                <w:szCs w:val="24"/>
              </w:rPr>
              <w:t>____</w:t>
            </w:r>
            <w:r w:rsidRPr="005228AA">
              <w:rPr>
                <w:b w:val="0"/>
                <w:sz w:val="24"/>
                <w:szCs w:val="24"/>
              </w:rPr>
              <w:t>__</w:t>
            </w:r>
          </w:p>
        </w:tc>
      </w:tr>
      <w:tr w:rsidR="00547F18" w:rsidRPr="005228AA" w:rsidTr="00547F18">
        <w:trPr>
          <w:trHeight w:val="85"/>
        </w:trPr>
        <w:tc>
          <w:tcPr>
            <w:tcW w:w="1788" w:type="pct"/>
            <w:hideMark/>
          </w:tcPr>
          <w:p w:rsidR="00547F18" w:rsidRPr="005228AA" w:rsidRDefault="00547F18" w:rsidP="00547F18">
            <w:pPr>
              <w:pStyle w:val="aff2"/>
              <w:jc w:val="center"/>
              <w:rPr>
                <w:b w:val="0"/>
                <w:sz w:val="20"/>
                <w:szCs w:val="20"/>
              </w:rPr>
            </w:pPr>
            <w:r w:rsidRPr="005228AA">
              <w:rPr>
                <w:b w:val="0"/>
                <w:sz w:val="20"/>
                <w:szCs w:val="20"/>
              </w:rPr>
              <w:t>(инициалы, фамилия)</w:t>
            </w:r>
          </w:p>
        </w:tc>
        <w:tc>
          <w:tcPr>
            <w:tcW w:w="1503" w:type="pct"/>
            <w:hideMark/>
          </w:tcPr>
          <w:p w:rsidR="00547F18" w:rsidRPr="005228AA" w:rsidRDefault="00547F18" w:rsidP="00547F18">
            <w:pPr>
              <w:pStyle w:val="aff2"/>
              <w:jc w:val="center"/>
              <w:rPr>
                <w:b w:val="0"/>
                <w:sz w:val="20"/>
                <w:szCs w:val="20"/>
              </w:rPr>
            </w:pPr>
            <w:r w:rsidRPr="005228AA">
              <w:rPr>
                <w:b w:val="0"/>
                <w:sz w:val="20"/>
                <w:szCs w:val="20"/>
              </w:rPr>
              <w:t>(дата)</w:t>
            </w:r>
          </w:p>
        </w:tc>
        <w:tc>
          <w:tcPr>
            <w:tcW w:w="1708" w:type="pct"/>
          </w:tcPr>
          <w:p w:rsidR="00547F18" w:rsidRPr="005228AA" w:rsidRDefault="00547F18" w:rsidP="00547F18">
            <w:pPr>
              <w:pStyle w:val="aff2"/>
              <w:jc w:val="center"/>
              <w:rPr>
                <w:b w:val="0"/>
                <w:sz w:val="20"/>
                <w:szCs w:val="20"/>
              </w:rPr>
            </w:pPr>
            <w:r w:rsidRPr="005228AA">
              <w:rPr>
                <w:b w:val="0"/>
                <w:sz w:val="20"/>
                <w:szCs w:val="20"/>
              </w:rPr>
              <w:t>(подпись)</w:t>
            </w:r>
          </w:p>
        </w:tc>
      </w:tr>
    </w:tbl>
    <w:p w:rsidR="00547F18" w:rsidRPr="0082751E" w:rsidRDefault="00547F18" w:rsidP="00547F18">
      <w:pPr>
        <w:pStyle w:val="aff2"/>
        <w:jc w:val="center"/>
        <w:rPr>
          <w:sz w:val="20"/>
          <w:szCs w:val="20"/>
        </w:rPr>
      </w:pPr>
    </w:p>
    <w:p w:rsidR="00547F18" w:rsidRPr="005228AA" w:rsidRDefault="00547F18" w:rsidP="005228AA">
      <w:pPr>
        <w:pStyle w:val="aff2"/>
        <w:ind w:left="4962"/>
        <w:rPr>
          <w:b w:val="0"/>
          <w:sz w:val="24"/>
          <w:szCs w:val="24"/>
        </w:rPr>
      </w:pPr>
      <w:r w:rsidRPr="0082751E">
        <w:rPr>
          <w:sz w:val="24"/>
          <w:szCs w:val="24"/>
        </w:rPr>
        <w:br w:type="page"/>
      </w:r>
      <w:r w:rsidRPr="005228AA">
        <w:rPr>
          <w:b w:val="0"/>
          <w:sz w:val="24"/>
          <w:szCs w:val="24"/>
        </w:rPr>
        <w:lastRenderedPageBreak/>
        <w:t xml:space="preserve">Приложение </w:t>
      </w:r>
    </w:p>
    <w:p w:rsidR="00547F18" w:rsidRPr="005228AA" w:rsidRDefault="00547F18" w:rsidP="005228AA">
      <w:pPr>
        <w:pStyle w:val="aff2"/>
        <w:ind w:left="4962"/>
        <w:rPr>
          <w:b w:val="0"/>
          <w:sz w:val="24"/>
          <w:szCs w:val="24"/>
        </w:rPr>
      </w:pPr>
      <w:r w:rsidRPr="005228AA">
        <w:rPr>
          <w:b w:val="0"/>
          <w:sz w:val="24"/>
          <w:szCs w:val="24"/>
        </w:rPr>
        <w:t xml:space="preserve">к сводному отчету о результатах </w:t>
      </w:r>
      <w:proofErr w:type="gramStart"/>
      <w:r w:rsidRPr="005228AA">
        <w:rPr>
          <w:b w:val="0"/>
          <w:sz w:val="24"/>
          <w:szCs w:val="24"/>
        </w:rPr>
        <w:t>проведения оценки регулирующего воздействия проекта нормативного правового акта</w:t>
      </w:r>
      <w:proofErr w:type="gramEnd"/>
    </w:p>
    <w:p w:rsidR="005228AA" w:rsidRDefault="005228AA" w:rsidP="00547F18">
      <w:pPr>
        <w:pStyle w:val="aff2"/>
        <w:jc w:val="center"/>
        <w:rPr>
          <w:b w:val="0"/>
          <w:sz w:val="24"/>
          <w:szCs w:val="24"/>
        </w:rPr>
      </w:pPr>
    </w:p>
    <w:p w:rsidR="00547F18" w:rsidRPr="005228AA" w:rsidRDefault="00547F18" w:rsidP="00547F18">
      <w:pPr>
        <w:pStyle w:val="aff2"/>
        <w:jc w:val="center"/>
        <w:rPr>
          <w:b w:val="0"/>
          <w:sz w:val="24"/>
          <w:szCs w:val="24"/>
        </w:rPr>
      </w:pPr>
      <w:r w:rsidRPr="005228AA">
        <w:rPr>
          <w:b w:val="0"/>
          <w:sz w:val="24"/>
          <w:szCs w:val="24"/>
        </w:rPr>
        <w:t>Оценка соответствия проекта нормативного правового акта принципам установления</w:t>
      </w:r>
    </w:p>
    <w:p w:rsidR="00547F18" w:rsidRPr="005228AA" w:rsidRDefault="00547F18" w:rsidP="00547F18">
      <w:pPr>
        <w:pStyle w:val="aff2"/>
        <w:jc w:val="center"/>
        <w:rPr>
          <w:b w:val="0"/>
          <w:sz w:val="24"/>
          <w:szCs w:val="24"/>
        </w:rPr>
      </w:pPr>
      <w:r w:rsidRPr="005228AA">
        <w:rPr>
          <w:b w:val="0"/>
          <w:sz w:val="24"/>
          <w:szCs w:val="24"/>
        </w:rPr>
        <w:t>и оценки применения обязательных требований, определенным Федеральным законом</w:t>
      </w:r>
    </w:p>
    <w:p w:rsidR="00547F18" w:rsidRDefault="00547F18" w:rsidP="00547F18">
      <w:pPr>
        <w:pStyle w:val="aff2"/>
        <w:jc w:val="center"/>
        <w:rPr>
          <w:b w:val="0"/>
          <w:sz w:val="24"/>
          <w:szCs w:val="24"/>
        </w:rPr>
      </w:pPr>
      <w:r w:rsidRPr="005228AA">
        <w:rPr>
          <w:b w:val="0"/>
          <w:sz w:val="24"/>
          <w:szCs w:val="24"/>
        </w:rPr>
        <w:t xml:space="preserve">от 31 июля 2020 года № 247-ФЗ </w:t>
      </w:r>
      <w:r w:rsidR="005752BD" w:rsidRPr="005228AA">
        <w:rPr>
          <w:b w:val="0"/>
          <w:sz w:val="24"/>
          <w:szCs w:val="24"/>
        </w:rPr>
        <w:t>«</w:t>
      </w:r>
      <w:r w:rsidRPr="005228AA">
        <w:rPr>
          <w:b w:val="0"/>
          <w:sz w:val="24"/>
          <w:szCs w:val="24"/>
        </w:rPr>
        <w:t xml:space="preserve">Об обязательных </w:t>
      </w:r>
      <w:proofErr w:type="gramStart"/>
      <w:r w:rsidRPr="005228AA">
        <w:rPr>
          <w:b w:val="0"/>
          <w:sz w:val="24"/>
          <w:szCs w:val="24"/>
        </w:rPr>
        <w:t>требованиях</w:t>
      </w:r>
      <w:proofErr w:type="gramEnd"/>
      <w:r w:rsidRPr="005228AA">
        <w:rPr>
          <w:b w:val="0"/>
          <w:sz w:val="24"/>
          <w:szCs w:val="24"/>
        </w:rPr>
        <w:t xml:space="preserve"> в Российской Федерации</w:t>
      </w:r>
      <w:r w:rsidR="005752BD" w:rsidRPr="005228AA">
        <w:rPr>
          <w:b w:val="0"/>
          <w:sz w:val="24"/>
          <w:szCs w:val="24"/>
        </w:rPr>
        <w:t>»</w:t>
      </w:r>
      <w:r w:rsidR="00597BD1">
        <w:rPr>
          <w:b w:val="0"/>
          <w:color w:val="000000"/>
          <w:sz w:val="24"/>
          <w:szCs w:val="24"/>
          <w:vertAlign w:val="superscript"/>
        </w:rPr>
        <w:t>3</w:t>
      </w:r>
      <w:r w:rsidRPr="005228AA">
        <w:rPr>
          <w:b w:val="0"/>
          <w:sz w:val="24"/>
          <w:szCs w:val="24"/>
        </w:rPr>
        <w:t xml:space="preserve"> (далее - Федеральный закон от 31 июля 2020 года № 247-ФЗ)</w:t>
      </w:r>
    </w:p>
    <w:p w:rsidR="005228AA" w:rsidRPr="005228AA" w:rsidRDefault="005228AA" w:rsidP="00547F18">
      <w:pPr>
        <w:pStyle w:val="aff2"/>
        <w:jc w:val="center"/>
        <w:rPr>
          <w:b w:val="0"/>
          <w:sz w:val="24"/>
          <w:szCs w:val="24"/>
        </w:rPr>
      </w:pPr>
    </w:p>
    <w:tbl>
      <w:tblPr>
        <w:tblStyle w:val="2b"/>
        <w:tblW w:w="5000" w:type="pct"/>
        <w:tblLook w:val="04A0" w:firstRow="1" w:lastRow="0" w:firstColumn="1" w:lastColumn="0" w:noHBand="0" w:noVBand="1"/>
      </w:tblPr>
      <w:tblGrid>
        <w:gridCol w:w="516"/>
        <w:gridCol w:w="3260"/>
        <w:gridCol w:w="8"/>
        <w:gridCol w:w="10"/>
        <w:gridCol w:w="1537"/>
        <w:gridCol w:w="20"/>
        <w:gridCol w:w="4504"/>
      </w:tblGrid>
      <w:tr w:rsidR="00547F18" w:rsidRPr="00CC43DC" w:rsidTr="00597BD1">
        <w:trPr>
          <w:trHeight w:val="68"/>
        </w:trPr>
        <w:tc>
          <w:tcPr>
            <w:tcW w:w="262" w:type="pct"/>
          </w:tcPr>
          <w:p w:rsidR="00597BD1" w:rsidRDefault="00547F18" w:rsidP="00597BD1">
            <w:pPr>
              <w:ind w:left="-142" w:right="-117"/>
              <w:jc w:val="center"/>
              <w:rPr>
                <w:sz w:val="20"/>
                <w:szCs w:val="20"/>
              </w:rPr>
            </w:pPr>
            <w:bookmarkStart w:id="34" w:name="Par281"/>
            <w:bookmarkEnd w:id="34"/>
            <w:r w:rsidRPr="00CC43DC">
              <w:rPr>
                <w:sz w:val="20"/>
                <w:szCs w:val="20"/>
              </w:rPr>
              <w:t xml:space="preserve">№ </w:t>
            </w:r>
          </w:p>
          <w:p w:rsidR="00547F18" w:rsidRPr="00CC43DC" w:rsidRDefault="00547F18" w:rsidP="00597BD1">
            <w:pPr>
              <w:ind w:left="-142" w:right="-117"/>
              <w:jc w:val="center"/>
              <w:rPr>
                <w:sz w:val="20"/>
                <w:szCs w:val="20"/>
              </w:rPr>
            </w:pPr>
            <w:proofErr w:type="gramStart"/>
            <w:r w:rsidRPr="00CC43DC">
              <w:rPr>
                <w:sz w:val="20"/>
                <w:szCs w:val="20"/>
              </w:rPr>
              <w:t>п</w:t>
            </w:r>
            <w:proofErr w:type="gramEnd"/>
            <w:r w:rsidRPr="00CC43DC">
              <w:rPr>
                <w:sz w:val="20"/>
                <w:szCs w:val="20"/>
              </w:rPr>
              <w:t>/п</w:t>
            </w:r>
          </w:p>
        </w:tc>
        <w:tc>
          <w:tcPr>
            <w:tcW w:w="1654" w:type="pct"/>
          </w:tcPr>
          <w:p w:rsidR="00547F18" w:rsidRPr="00CC43DC" w:rsidRDefault="00547F18" w:rsidP="00547F18">
            <w:pPr>
              <w:jc w:val="center"/>
              <w:rPr>
                <w:sz w:val="20"/>
                <w:szCs w:val="20"/>
              </w:rPr>
            </w:pPr>
            <w:r w:rsidRPr="00CC43DC">
              <w:rPr>
                <w:sz w:val="20"/>
                <w:szCs w:val="20"/>
              </w:rPr>
              <w:t>Критерий</w:t>
            </w:r>
          </w:p>
        </w:tc>
        <w:tc>
          <w:tcPr>
            <w:tcW w:w="789" w:type="pct"/>
            <w:gridSpan w:val="3"/>
          </w:tcPr>
          <w:p w:rsidR="00547F18" w:rsidRPr="00CC43DC" w:rsidRDefault="00547F18" w:rsidP="00547F18">
            <w:pPr>
              <w:jc w:val="center"/>
              <w:rPr>
                <w:sz w:val="20"/>
                <w:szCs w:val="20"/>
              </w:rPr>
            </w:pPr>
            <w:r w:rsidRPr="00CC43DC">
              <w:rPr>
                <w:sz w:val="20"/>
                <w:szCs w:val="20"/>
              </w:rPr>
              <w:t>Оценка соответствия (да/нет)</w:t>
            </w:r>
          </w:p>
        </w:tc>
        <w:tc>
          <w:tcPr>
            <w:tcW w:w="2295" w:type="pct"/>
            <w:gridSpan w:val="2"/>
          </w:tcPr>
          <w:p w:rsidR="00547F18" w:rsidRPr="00CC43DC" w:rsidRDefault="00547F18" w:rsidP="00547F18">
            <w:pPr>
              <w:jc w:val="center"/>
              <w:rPr>
                <w:sz w:val="20"/>
                <w:szCs w:val="20"/>
              </w:rPr>
            </w:pPr>
            <w:r w:rsidRPr="00CC43DC">
              <w:rPr>
                <w:sz w:val="20"/>
                <w:szCs w:val="20"/>
              </w:rPr>
              <w:t>Обоснование</w:t>
            </w:r>
          </w:p>
        </w:tc>
      </w:tr>
      <w:tr w:rsidR="00547F18" w:rsidRPr="00CC43DC" w:rsidTr="00597BD1">
        <w:trPr>
          <w:trHeight w:val="68"/>
        </w:trPr>
        <w:tc>
          <w:tcPr>
            <w:tcW w:w="5000" w:type="pct"/>
            <w:gridSpan w:val="7"/>
          </w:tcPr>
          <w:p w:rsidR="00547F18" w:rsidRPr="00CC43DC" w:rsidRDefault="00547F18" w:rsidP="00547F18">
            <w:pPr>
              <w:jc w:val="center"/>
              <w:rPr>
                <w:sz w:val="20"/>
                <w:szCs w:val="20"/>
              </w:rPr>
            </w:pPr>
            <w:r w:rsidRPr="00CC43DC">
              <w:rPr>
                <w:sz w:val="20"/>
                <w:szCs w:val="20"/>
              </w:rPr>
              <w:t>1. Принцип законности</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1.</w:t>
            </w:r>
          </w:p>
        </w:tc>
        <w:tc>
          <w:tcPr>
            <w:tcW w:w="1654" w:type="pct"/>
          </w:tcPr>
          <w:p w:rsidR="00547F18" w:rsidRPr="00CC43DC" w:rsidRDefault="00547F18" w:rsidP="00597BD1">
            <w:pPr>
              <w:rPr>
                <w:sz w:val="20"/>
                <w:szCs w:val="20"/>
              </w:rPr>
            </w:pPr>
            <w:r w:rsidRPr="00CC43DC">
              <w:rPr>
                <w:sz w:val="20"/>
                <w:szCs w:val="20"/>
              </w:rPr>
              <w:t xml:space="preserve">Разработчик (правотворческий орган) наделен полномочиями </w:t>
            </w:r>
          </w:p>
          <w:p w:rsidR="00547F18" w:rsidRPr="00CC43DC" w:rsidRDefault="00547F18" w:rsidP="00597BD1">
            <w:pPr>
              <w:rPr>
                <w:sz w:val="20"/>
                <w:szCs w:val="20"/>
              </w:rPr>
            </w:pPr>
            <w:r w:rsidRPr="00CC43DC">
              <w:rPr>
                <w:sz w:val="20"/>
                <w:szCs w:val="20"/>
              </w:rPr>
              <w:t xml:space="preserve">на установление обязательных требований (далее - </w:t>
            </w:r>
            <w:proofErr w:type="gramStart"/>
            <w:r w:rsidRPr="00CC43DC">
              <w:rPr>
                <w:sz w:val="20"/>
                <w:szCs w:val="20"/>
              </w:rPr>
              <w:t>ОТ</w:t>
            </w:r>
            <w:proofErr w:type="gramEnd"/>
            <w:r w:rsidRPr="00CC43DC">
              <w:rPr>
                <w:sz w:val="20"/>
                <w:szCs w:val="20"/>
              </w:rPr>
              <w:t>)</w:t>
            </w:r>
          </w:p>
        </w:tc>
        <w:tc>
          <w:tcPr>
            <w:tcW w:w="789" w:type="pct"/>
            <w:gridSpan w:val="3"/>
          </w:tcPr>
          <w:p w:rsidR="00547F18" w:rsidRPr="00CC43DC" w:rsidRDefault="00547F18" w:rsidP="00547F18">
            <w:pPr>
              <w:jc w:val="center"/>
              <w:rPr>
                <w:sz w:val="20"/>
                <w:szCs w:val="20"/>
              </w:rPr>
            </w:pPr>
          </w:p>
        </w:tc>
        <w:tc>
          <w:tcPr>
            <w:tcW w:w="2295" w:type="pct"/>
            <w:gridSpan w:val="2"/>
          </w:tcPr>
          <w:p w:rsidR="00597BD1" w:rsidRDefault="00547F18" w:rsidP="00547F18">
            <w:pPr>
              <w:rPr>
                <w:sz w:val="20"/>
                <w:szCs w:val="20"/>
              </w:rPr>
            </w:pPr>
            <w:r w:rsidRPr="00CC43DC">
              <w:rPr>
                <w:sz w:val="20"/>
                <w:szCs w:val="20"/>
              </w:rPr>
              <w:t xml:space="preserve">Приводятся нормативные правовые акты </w:t>
            </w:r>
          </w:p>
          <w:p w:rsidR="00547F18" w:rsidRPr="00CC43DC" w:rsidRDefault="00547F18" w:rsidP="00547F18">
            <w:pPr>
              <w:rPr>
                <w:sz w:val="20"/>
                <w:szCs w:val="20"/>
              </w:rPr>
            </w:pPr>
            <w:r w:rsidRPr="00CC43DC">
              <w:rPr>
                <w:sz w:val="20"/>
                <w:szCs w:val="20"/>
              </w:rPr>
              <w:t xml:space="preserve">(далее - НПА) с указанием структурных частей, предусматривающих полномочия разработчика на установление </w:t>
            </w:r>
            <w:proofErr w:type="gramStart"/>
            <w:r w:rsidRPr="00CC43DC">
              <w:rPr>
                <w:sz w:val="20"/>
                <w:szCs w:val="20"/>
              </w:rPr>
              <w:t>ОТ</w:t>
            </w:r>
            <w:proofErr w:type="gramEnd"/>
            <w:r w:rsidRPr="00CC43DC">
              <w:rPr>
                <w:sz w:val="20"/>
                <w:szCs w:val="20"/>
              </w:rPr>
              <w:t>.</w:t>
            </w:r>
          </w:p>
          <w:p w:rsidR="00597BD1" w:rsidRDefault="00547F18" w:rsidP="00547F18">
            <w:pPr>
              <w:rPr>
                <w:sz w:val="20"/>
                <w:szCs w:val="20"/>
              </w:rPr>
            </w:pPr>
            <w:r w:rsidRPr="00CC43DC">
              <w:rPr>
                <w:sz w:val="20"/>
                <w:szCs w:val="20"/>
              </w:rPr>
              <w:t xml:space="preserve">Если ОТ </w:t>
            </w:r>
            <w:proofErr w:type="gramStart"/>
            <w:r w:rsidRPr="00CC43DC">
              <w:rPr>
                <w:sz w:val="20"/>
                <w:szCs w:val="20"/>
              </w:rPr>
              <w:t>установлены</w:t>
            </w:r>
            <w:proofErr w:type="gramEnd"/>
            <w:r w:rsidRPr="00CC43DC">
              <w:rPr>
                <w:sz w:val="20"/>
                <w:szCs w:val="20"/>
              </w:rPr>
              <w:t xml:space="preserve"> подзаконными НПА, </w:t>
            </w:r>
          </w:p>
          <w:p w:rsidR="00547F18" w:rsidRPr="00CC43DC" w:rsidRDefault="00547F18" w:rsidP="00547F18">
            <w:pPr>
              <w:rPr>
                <w:sz w:val="20"/>
                <w:szCs w:val="20"/>
              </w:rPr>
            </w:pPr>
            <w:r w:rsidRPr="00CC43DC">
              <w:rPr>
                <w:sz w:val="20"/>
                <w:szCs w:val="20"/>
              </w:rPr>
              <w:t>то в обосновании должны быть также указаны вышестоящие НПА, наделяющие разработчика полномочиями</w:t>
            </w:r>
            <w:r>
              <w:rPr>
                <w:sz w:val="20"/>
                <w:szCs w:val="20"/>
              </w:rPr>
              <w:t xml:space="preserve"> </w:t>
            </w:r>
            <w:r w:rsidRPr="00CC43DC">
              <w:rPr>
                <w:sz w:val="20"/>
                <w:szCs w:val="20"/>
              </w:rPr>
              <w:t xml:space="preserve">по установлению </w:t>
            </w:r>
            <w:proofErr w:type="gramStart"/>
            <w:r w:rsidRPr="00CC43DC">
              <w:rPr>
                <w:sz w:val="20"/>
                <w:szCs w:val="20"/>
              </w:rPr>
              <w:t>соответствующих</w:t>
            </w:r>
            <w:proofErr w:type="gramEnd"/>
            <w:r w:rsidRPr="00CC43DC">
              <w:rPr>
                <w:sz w:val="20"/>
                <w:szCs w:val="20"/>
              </w:rPr>
              <w:t xml:space="preserve"> ОТ</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2.</w:t>
            </w:r>
          </w:p>
        </w:tc>
        <w:tc>
          <w:tcPr>
            <w:tcW w:w="1654" w:type="pct"/>
          </w:tcPr>
          <w:p w:rsidR="00547F18" w:rsidRPr="00CC43DC" w:rsidRDefault="00547F18" w:rsidP="00597BD1">
            <w:pPr>
              <w:rPr>
                <w:sz w:val="20"/>
                <w:szCs w:val="20"/>
              </w:rPr>
            </w:pPr>
            <w:proofErr w:type="gramStart"/>
            <w:r w:rsidRPr="00CC43DC">
              <w:rPr>
                <w:sz w:val="20"/>
                <w:szCs w:val="20"/>
              </w:rPr>
              <w:t>ОТ установлены НПА надлежащей формы</w:t>
            </w:r>
            <w:proofErr w:type="gramEnd"/>
          </w:p>
        </w:tc>
        <w:tc>
          <w:tcPr>
            <w:tcW w:w="789" w:type="pct"/>
            <w:gridSpan w:val="3"/>
          </w:tcPr>
          <w:p w:rsidR="00547F18" w:rsidRPr="00CC43DC" w:rsidRDefault="00547F18" w:rsidP="00547F18">
            <w:pPr>
              <w:jc w:val="center"/>
              <w:rPr>
                <w:sz w:val="20"/>
                <w:szCs w:val="20"/>
              </w:rPr>
            </w:pPr>
          </w:p>
        </w:tc>
        <w:tc>
          <w:tcPr>
            <w:tcW w:w="2295" w:type="pct"/>
            <w:gridSpan w:val="2"/>
          </w:tcPr>
          <w:p w:rsidR="00547F18" w:rsidRPr="00CC43DC" w:rsidRDefault="00547F18" w:rsidP="00547F18">
            <w:pPr>
              <w:rPr>
                <w:sz w:val="20"/>
                <w:szCs w:val="20"/>
              </w:rPr>
            </w:pPr>
            <w:r w:rsidRPr="00CC43DC">
              <w:rPr>
                <w:sz w:val="20"/>
                <w:szCs w:val="20"/>
              </w:rPr>
              <w:t xml:space="preserve">Приводятся пояснения относительно законности вида НПА, устанавливающего </w:t>
            </w:r>
            <w:proofErr w:type="gramStart"/>
            <w:r w:rsidRPr="00CC43DC">
              <w:rPr>
                <w:sz w:val="20"/>
                <w:szCs w:val="20"/>
              </w:rPr>
              <w:t>ОТ</w:t>
            </w:r>
            <w:proofErr w:type="gramEnd"/>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3.</w:t>
            </w:r>
          </w:p>
        </w:tc>
        <w:tc>
          <w:tcPr>
            <w:tcW w:w="1654" w:type="pct"/>
          </w:tcPr>
          <w:p w:rsidR="00547F18" w:rsidRPr="00CC43DC" w:rsidRDefault="00547F18" w:rsidP="00597BD1">
            <w:pPr>
              <w:rPr>
                <w:sz w:val="20"/>
                <w:szCs w:val="20"/>
              </w:rPr>
            </w:pPr>
            <w:r w:rsidRPr="00CC43DC">
              <w:rPr>
                <w:sz w:val="20"/>
                <w:szCs w:val="20"/>
              </w:rPr>
              <w:t xml:space="preserve">Цель установления </w:t>
            </w:r>
            <w:proofErr w:type="gramStart"/>
            <w:r w:rsidRPr="00CC43DC">
              <w:rPr>
                <w:sz w:val="20"/>
                <w:szCs w:val="20"/>
              </w:rPr>
              <w:t>ОТ</w:t>
            </w:r>
            <w:proofErr w:type="gramEnd"/>
            <w:r w:rsidRPr="00CC43DC">
              <w:rPr>
                <w:sz w:val="20"/>
                <w:szCs w:val="20"/>
              </w:rPr>
              <w:t xml:space="preserve"> - </w:t>
            </w:r>
            <w:proofErr w:type="gramStart"/>
            <w:r w:rsidRPr="00CC43DC">
              <w:rPr>
                <w:sz w:val="20"/>
                <w:szCs w:val="20"/>
              </w:rPr>
              <w:t>защита</w:t>
            </w:r>
            <w:proofErr w:type="gramEnd"/>
            <w:r w:rsidRPr="00CC43DC">
              <w:rPr>
                <w:sz w:val="20"/>
                <w:szCs w:val="20"/>
              </w:rPr>
              <w:t xml:space="preserve"> охраняемых законом ценностей (далее - ОЗЦ)</w:t>
            </w:r>
          </w:p>
        </w:tc>
        <w:tc>
          <w:tcPr>
            <w:tcW w:w="789" w:type="pct"/>
            <w:gridSpan w:val="3"/>
          </w:tcPr>
          <w:p w:rsidR="00547F18" w:rsidRPr="00CC43DC" w:rsidRDefault="00547F18" w:rsidP="00547F18">
            <w:pPr>
              <w:jc w:val="center"/>
              <w:rPr>
                <w:sz w:val="20"/>
                <w:szCs w:val="20"/>
              </w:rPr>
            </w:pPr>
          </w:p>
        </w:tc>
        <w:tc>
          <w:tcPr>
            <w:tcW w:w="2295" w:type="pct"/>
            <w:gridSpan w:val="2"/>
          </w:tcPr>
          <w:p w:rsidR="00597BD1" w:rsidRDefault="00547F18" w:rsidP="00547F18">
            <w:pPr>
              <w:rPr>
                <w:sz w:val="20"/>
                <w:szCs w:val="20"/>
              </w:rPr>
            </w:pPr>
            <w:proofErr w:type="gramStart"/>
            <w:r w:rsidRPr="00CC43DC">
              <w:rPr>
                <w:sz w:val="20"/>
                <w:szCs w:val="20"/>
              </w:rPr>
              <w:t>Приводятся сведения, подтверждающие, что ОТ установлены исключительно в целях защиты конкретных ОЗЦ, соответствующих признакам, предусмотренным частью 1 статьи 5 Федерального закона от 31 июля</w:t>
            </w:r>
            <w:r>
              <w:rPr>
                <w:sz w:val="20"/>
                <w:szCs w:val="20"/>
              </w:rPr>
              <w:t xml:space="preserve"> </w:t>
            </w:r>
            <w:r w:rsidRPr="00CC43DC">
              <w:rPr>
                <w:sz w:val="20"/>
                <w:szCs w:val="20"/>
              </w:rPr>
              <w:t xml:space="preserve">2020 года </w:t>
            </w:r>
            <w:proofErr w:type="gramEnd"/>
          </w:p>
          <w:p w:rsidR="00597BD1" w:rsidRDefault="00547F18" w:rsidP="00547F18">
            <w:pPr>
              <w:rPr>
                <w:sz w:val="20"/>
                <w:szCs w:val="20"/>
              </w:rPr>
            </w:pPr>
            <w:r w:rsidRPr="00CC43DC">
              <w:rPr>
                <w:sz w:val="20"/>
                <w:szCs w:val="20"/>
              </w:rPr>
              <w:t xml:space="preserve">№ 247-ФЗ, и что данные цели соответствуют целям и предмету НПА, </w:t>
            </w:r>
            <w:proofErr w:type="gramStart"/>
            <w:r w:rsidRPr="00CC43DC">
              <w:rPr>
                <w:sz w:val="20"/>
                <w:szCs w:val="20"/>
              </w:rPr>
              <w:t>устанавливающего</w:t>
            </w:r>
            <w:proofErr w:type="gramEnd"/>
            <w:r w:rsidRPr="00CC43DC">
              <w:rPr>
                <w:sz w:val="20"/>
                <w:szCs w:val="20"/>
              </w:rPr>
              <w:t xml:space="preserve"> ОТ, </w:t>
            </w:r>
          </w:p>
          <w:p w:rsidR="00547F18" w:rsidRPr="00CC43DC" w:rsidRDefault="00547F18" w:rsidP="00547F18">
            <w:pPr>
              <w:rPr>
                <w:sz w:val="20"/>
                <w:szCs w:val="20"/>
              </w:rPr>
            </w:pPr>
            <w:r w:rsidRPr="00CC43DC">
              <w:rPr>
                <w:sz w:val="20"/>
                <w:szCs w:val="20"/>
              </w:rPr>
              <w:t xml:space="preserve">в том числе </w:t>
            </w:r>
            <w:proofErr w:type="gramStart"/>
            <w:r w:rsidRPr="00CC43DC">
              <w:rPr>
                <w:sz w:val="20"/>
                <w:szCs w:val="20"/>
              </w:rPr>
              <w:t>указывается</w:t>
            </w:r>
            <w:proofErr w:type="gramEnd"/>
            <w:r w:rsidRPr="00CC43DC">
              <w:rPr>
                <w:sz w:val="20"/>
                <w:szCs w:val="20"/>
              </w:rPr>
              <w:t xml:space="preserve"> каким образом соблюдение оцениваемых ОТ влияет на снижение (устранение) конкретных рисков причинения вреда (ущерба) указанным ОЗЦ</w:t>
            </w:r>
          </w:p>
        </w:tc>
      </w:tr>
      <w:tr w:rsidR="00547F18" w:rsidRPr="00CC43DC" w:rsidTr="00597BD1">
        <w:trPr>
          <w:trHeight w:val="68"/>
        </w:trPr>
        <w:tc>
          <w:tcPr>
            <w:tcW w:w="262" w:type="pct"/>
            <w:vMerge w:val="restart"/>
          </w:tcPr>
          <w:p w:rsidR="00547F18" w:rsidRPr="00CC43DC" w:rsidRDefault="00547F18" w:rsidP="00547F18">
            <w:pPr>
              <w:jc w:val="center"/>
              <w:rPr>
                <w:sz w:val="20"/>
                <w:szCs w:val="20"/>
              </w:rPr>
            </w:pPr>
            <w:r w:rsidRPr="00CC43DC">
              <w:rPr>
                <w:sz w:val="20"/>
                <w:szCs w:val="20"/>
              </w:rPr>
              <w:t>4.</w:t>
            </w:r>
          </w:p>
        </w:tc>
        <w:tc>
          <w:tcPr>
            <w:tcW w:w="1654" w:type="pct"/>
          </w:tcPr>
          <w:p w:rsidR="00547F18" w:rsidRPr="00CC43DC" w:rsidRDefault="00547F18" w:rsidP="00597BD1">
            <w:pPr>
              <w:rPr>
                <w:sz w:val="20"/>
                <w:szCs w:val="20"/>
              </w:rPr>
            </w:pPr>
            <w:r w:rsidRPr="00CC43DC">
              <w:rPr>
                <w:sz w:val="20"/>
                <w:szCs w:val="20"/>
              </w:rPr>
              <w:t xml:space="preserve">Соблюдены все условия установления </w:t>
            </w:r>
            <w:proofErr w:type="gramStart"/>
            <w:r w:rsidRPr="00CC43DC">
              <w:rPr>
                <w:sz w:val="20"/>
                <w:szCs w:val="20"/>
              </w:rPr>
              <w:t>ОТ</w:t>
            </w:r>
            <w:proofErr w:type="gramEnd"/>
            <w:r w:rsidRPr="00CC43DC">
              <w:rPr>
                <w:sz w:val="20"/>
                <w:szCs w:val="20"/>
              </w:rPr>
              <w:t>:</w:t>
            </w:r>
          </w:p>
          <w:p w:rsidR="00547F18" w:rsidRPr="00CC43DC" w:rsidRDefault="00547F18" w:rsidP="00597BD1">
            <w:pPr>
              <w:rPr>
                <w:sz w:val="20"/>
                <w:szCs w:val="20"/>
              </w:rPr>
            </w:pPr>
            <w:r w:rsidRPr="00CC43DC">
              <w:rPr>
                <w:sz w:val="20"/>
                <w:szCs w:val="20"/>
              </w:rPr>
              <w:t>1) содержание ОТ (условия, ограничения, запреты, обязанности)</w:t>
            </w:r>
          </w:p>
        </w:tc>
        <w:tc>
          <w:tcPr>
            <w:tcW w:w="789" w:type="pct"/>
            <w:gridSpan w:val="3"/>
          </w:tcPr>
          <w:p w:rsidR="00547F18" w:rsidRPr="00CC43DC" w:rsidRDefault="00547F18" w:rsidP="00547F18">
            <w:pPr>
              <w:jc w:val="center"/>
              <w:rPr>
                <w:sz w:val="20"/>
                <w:szCs w:val="20"/>
              </w:rPr>
            </w:pPr>
          </w:p>
        </w:tc>
        <w:tc>
          <w:tcPr>
            <w:tcW w:w="2295" w:type="pct"/>
            <w:gridSpan w:val="2"/>
          </w:tcPr>
          <w:p w:rsidR="00547F18" w:rsidRPr="00CC43DC" w:rsidRDefault="00547F18" w:rsidP="00547F18">
            <w:pPr>
              <w:rPr>
                <w:sz w:val="20"/>
                <w:szCs w:val="20"/>
              </w:rPr>
            </w:pPr>
            <w:r w:rsidRPr="00CC43DC">
              <w:rPr>
                <w:sz w:val="20"/>
                <w:szCs w:val="20"/>
              </w:rPr>
              <w:t xml:space="preserve">Для каждого из условий установления </w:t>
            </w:r>
            <w:proofErr w:type="gramStart"/>
            <w:r w:rsidRPr="00CC43DC">
              <w:rPr>
                <w:sz w:val="20"/>
                <w:szCs w:val="20"/>
              </w:rPr>
              <w:t>ОТ приводятся</w:t>
            </w:r>
            <w:proofErr w:type="gramEnd"/>
            <w:r w:rsidRPr="00CC43DC">
              <w:rPr>
                <w:sz w:val="20"/>
                <w:szCs w:val="20"/>
              </w:rPr>
              <w:t xml:space="preserve"> ссылки на структурные единицы проекта НПА, определяющих соответствующее условие</w:t>
            </w:r>
          </w:p>
        </w:tc>
      </w:tr>
      <w:tr w:rsidR="00547F18" w:rsidRPr="00CC43DC" w:rsidTr="00597BD1">
        <w:trPr>
          <w:trHeight w:val="68"/>
        </w:trPr>
        <w:tc>
          <w:tcPr>
            <w:tcW w:w="262" w:type="pct"/>
            <w:vMerge/>
          </w:tcPr>
          <w:p w:rsidR="00547F18" w:rsidRPr="00CC43DC" w:rsidRDefault="00547F18" w:rsidP="00547F18">
            <w:pPr>
              <w:jc w:val="center"/>
              <w:rPr>
                <w:sz w:val="20"/>
                <w:szCs w:val="20"/>
              </w:rPr>
            </w:pPr>
          </w:p>
        </w:tc>
        <w:tc>
          <w:tcPr>
            <w:tcW w:w="1654" w:type="pct"/>
          </w:tcPr>
          <w:p w:rsidR="00547F18" w:rsidRPr="00CC43DC" w:rsidRDefault="00547F18" w:rsidP="00597BD1">
            <w:pPr>
              <w:rPr>
                <w:sz w:val="20"/>
                <w:szCs w:val="20"/>
              </w:rPr>
            </w:pPr>
            <w:r w:rsidRPr="00CC43DC">
              <w:rPr>
                <w:sz w:val="20"/>
                <w:szCs w:val="20"/>
              </w:rPr>
              <w:t xml:space="preserve">2) лица, обязанные соблюдать </w:t>
            </w:r>
            <w:proofErr w:type="gramStart"/>
            <w:r w:rsidRPr="00CC43DC">
              <w:rPr>
                <w:sz w:val="20"/>
                <w:szCs w:val="20"/>
              </w:rPr>
              <w:t>ОТ</w:t>
            </w:r>
            <w:proofErr w:type="gramEnd"/>
          </w:p>
        </w:tc>
        <w:tc>
          <w:tcPr>
            <w:tcW w:w="789" w:type="pct"/>
            <w:gridSpan w:val="3"/>
          </w:tcPr>
          <w:p w:rsidR="00547F18" w:rsidRPr="00CC43DC" w:rsidRDefault="00547F18" w:rsidP="00547F18">
            <w:pPr>
              <w:jc w:val="center"/>
              <w:rPr>
                <w:sz w:val="20"/>
                <w:szCs w:val="20"/>
              </w:rPr>
            </w:pPr>
          </w:p>
        </w:tc>
        <w:tc>
          <w:tcPr>
            <w:tcW w:w="2295" w:type="pct"/>
            <w:gridSpan w:val="2"/>
          </w:tcPr>
          <w:p w:rsidR="00547F18" w:rsidRPr="00CC43DC" w:rsidRDefault="00547F18" w:rsidP="00547F18">
            <w:pPr>
              <w:rPr>
                <w:sz w:val="20"/>
                <w:szCs w:val="20"/>
              </w:rPr>
            </w:pPr>
            <w:r w:rsidRPr="00CC43DC">
              <w:rPr>
                <w:sz w:val="20"/>
                <w:szCs w:val="20"/>
              </w:rPr>
              <w:t xml:space="preserve">Для каждого из условий установления </w:t>
            </w:r>
            <w:proofErr w:type="gramStart"/>
            <w:r w:rsidRPr="00CC43DC">
              <w:rPr>
                <w:sz w:val="20"/>
                <w:szCs w:val="20"/>
              </w:rPr>
              <w:t>ОТ приводятся</w:t>
            </w:r>
            <w:proofErr w:type="gramEnd"/>
            <w:r w:rsidRPr="00CC43DC">
              <w:rPr>
                <w:sz w:val="20"/>
                <w:szCs w:val="20"/>
              </w:rPr>
              <w:t xml:space="preserve"> ссылки на структурные единицы проекта НПА, определяющие соответствующее условие</w:t>
            </w:r>
          </w:p>
        </w:tc>
      </w:tr>
      <w:tr w:rsidR="00547F18" w:rsidRPr="00CC43DC" w:rsidTr="00597BD1">
        <w:trPr>
          <w:trHeight w:val="68"/>
        </w:trPr>
        <w:tc>
          <w:tcPr>
            <w:tcW w:w="262" w:type="pct"/>
            <w:vMerge/>
          </w:tcPr>
          <w:p w:rsidR="00547F18" w:rsidRPr="00CC43DC" w:rsidRDefault="00547F18" w:rsidP="00547F18">
            <w:pPr>
              <w:jc w:val="center"/>
              <w:rPr>
                <w:sz w:val="20"/>
                <w:szCs w:val="20"/>
              </w:rPr>
            </w:pPr>
          </w:p>
        </w:tc>
        <w:tc>
          <w:tcPr>
            <w:tcW w:w="1654" w:type="pct"/>
          </w:tcPr>
          <w:p w:rsidR="00547F18" w:rsidRPr="00CC43DC" w:rsidRDefault="00547F18" w:rsidP="00597BD1">
            <w:pPr>
              <w:rPr>
                <w:sz w:val="20"/>
                <w:szCs w:val="20"/>
              </w:rPr>
            </w:pPr>
            <w:r w:rsidRPr="00CC43DC">
              <w:rPr>
                <w:sz w:val="20"/>
                <w:szCs w:val="20"/>
              </w:rPr>
              <w:t xml:space="preserve">3) в зависимости от объекта установления </w:t>
            </w:r>
            <w:proofErr w:type="gramStart"/>
            <w:r w:rsidRPr="00CC43DC">
              <w:rPr>
                <w:sz w:val="20"/>
                <w:szCs w:val="20"/>
              </w:rPr>
              <w:t>ОТ</w:t>
            </w:r>
            <w:proofErr w:type="gramEnd"/>
            <w:r w:rsidRPr="00CC43DC">
              <w:rPr>
                <w:sz w:val="20"/>
                <w:szCs w:val="20"/>
              </w:rPr>
              <w:t>:</w:t>
            </w:r>
          </w:p>
          <w:p w:rsidR="00547F18" w:rsidRPr="00CC43DC" w:rsidRDefault="00547F18" w:rsidP="00597BD1">
            <w:pPr>
              <w:rPr>
                <w:sz w:val="20"/>
                <w:szCs w:val="20"/>
              </w:rPr>
            </w:pPr>
            <w:r w:rsidRPr="00CC43DC">
              <w:rPr>
                <w:sz w:val="20"/>
                <w:szCs w:val="20"/>
              </w:rPr>
              <w:t xml:space="preserve">а) осуществляемая деятельность, совершаемые действия, в отношении которых устанавливаются </w:t>
            </w:r>
            <w:proofErr w:type="gramStart"/>
            <w:r w:rsidRPr="00CC43DC">
              <w:rPr>
                <w:sz w:val="20"/>
                <w:szCs w:val="20"/>
              </w:rPr>
              <w:t>ОТ</w:t>
            </w:r>
            <w:proofErr w:type="gramEnd"/>
            <w:r w:rsidRPr="00CC43DC">
              <w:rPr>
                <w:sz w:val="20"/>
                <w:szCs w:val="20"/>
              </w:rPr>
              <w:t>;</w:t>
            </w:r>
          </w:p>
          <w:p w:rsidR="00547F18" w:rsidRPr="00CC43DC" w:rsidRDefault="00547F18" w:rsidP="00597BD1">
            <w:pPr>
              <w:rPr>
                <w:sz w:val="20"/>
                <w:szCs w:val="20"/>
              </w:rPr>
            </w:pPr>
            <w:r w:rsidRPr="00CC43DC">
              <w:rPr>
                <w:sz w:val="20"/>
                <w:szCs w:val="20"/>
              </w:rPr>
              <w:t xml:space="preserve">б) лица и используемые объекты, к которым предъявляются ОТ при </w:t>
            </w:r>
            <w:proofErr w:type="gramStart"/>
            <w:r w:rsidRPr="00CC43DC">
              <w:rPr>
                <w:sz w:val="20"/>
                <w:szCs w:val="20"/>
              </w:rPr>
              <w:t>осуществлении</w:t>
            </w:r>
            <w:proofErr w:type="gramEnd"/>
            <w:r w:rsidRPr="00CC43DC">
              <w:rPr>
                <w:sz w:val="20"/>
                <w:szCs w:val="20"/>
              </w:rPr>
              <w:t xml:space="preserve"> деятельности, совершении действий;</w:t>
            </w:r>
          </w:p>
          <w:p w:rsidR="00547F18" w:rsidRPr="00CC43DC" w:rsidRDefault="00547F18" w:rsidP="00597BD1">
            <w:pPr>
              <w:rPr>
                <w:sz w:val="20"/>
                <w:szCs w:val="20"/>
              </w:rPr>
            </w:pPr>
            <w:r w:rsidRPr="00CC43DC">
              <w:rPr>
                <w:sz w:val="20"/>
                <w:szCs w:val="20"/>
              </w:rPr>
              <w:t xml:space="preserve">в) результаты осуществления деятельности, совершения действий, в отношении которых устанавливаются </w:t>
            </w:r>
            <w:proofErr w:type="gramStart"/>
            <w:r w:rsidRPr="00CC43DC">
              <w:rPr>
                <w:sz w:val="20"/>
                <w:szCs w:val="20"/>
              </w:rPr>
              <w:t>ОТ</w:t>
            </w:r>
            <w:proofErr w:type="gramEnd"/>
          </w:p>
        </w:tc>
        <w:tc>
          <w:tcPr>
            <w:tcW w:w="789" w:type="pct"/>
            <w:gridSpan w:val="3"/>
          </w:tcPr>
          <w:p w:rsidR="00547F18" w:rsidRPr="00CC43DC" w:rsidRDefault="00547F18" w:rsidP="00547F18">
            <w:pPr>
              <w:jc w:val="center"/>
              <w:rPr>
                <w:sz w:val="20"/>
                <w:szCs w:val="20"/>
              </w:rPr>
            </w:pPr>
          </w:p>
        </w:tc>
        <w:tc>
          <w:tcPr>
            <w:tcW w:w="2295" w:type="pct"/>
            <w:gridSpan w:val="2"/>
          </w:tcPr>
          <w:p w:rsidR="00547F18" w:rsidRPr="00CC43DC" w:rsidRDefault="00547F18" w:rsidP="00547F18">
            <w:pPr>
              <w:rPr>
                <w:sz w:val="20"/>
                <w:szCs w:val="20"/>
              </w:rPr>
            </w:pPr>
            <w:r w:rsidRPr="00CC43DC">
              <w:rPr>
                <w:sz w:val="20"/>
                <w:szCs w:val="20"/>
              </w:rPr>
              <w:t xml:space="preserve">Для каждого из условий установления </w:t>
            </w:r>
            <w:proofErr w:type="gramStart"/>
            <w:r w:rsidRPr="00CC43DC">
              <w:rPr>
                <w:sz w:val="20"/>
                <w:szCs w:val="20"/>
              </w:rPr>
              <w:t>ОТ приводятся</w:t>
            </w:r>
            <w:proofErr w:type="gramEnd"/>
            <w:r w:rsidRPr="00CC43DC">
              <w:rPr>
                <w:sz w:val="20"/>
                <w:szCs w:val="20"/>
              </w:rPr>
              <w:t xml:space="preserve"> ссылки на структурные единицы проекта НПА, определяющие соответствующее условие</w:t>
            </w:r>
          </w:p>
        </w:tc>
      </w:tr>
      <w:tr w:rsidR="00547F18" w:rsidRPr="00CC43DC" w:rsidTr="00597BD1">
        <w:trPr>
          <w:trHeight w:val="68"/>
        </w:trPr>
        <w:tc>
          <w:tcPr>
            <w:tcW w:w="262" w:type="pct"/>
            <w:vMerge/>
          </w:tcPr>
          <w:p w:rsidR="00547F18" w:rsidRPr="00CC43DC" w:rsidRDefault="00547F18" w:rsidP="00547F18">
            <w:pPr>
              <w:jc w:val="center"/>
              <w:rPr>
                <w:sz w:val="20"/>
                <w:szCs w:val="20"/>
              </w:rPr>
            </w:pPr>
          </w:p>
        </w:tc>
        <w:tc>
          <w:tcPr>
            <w:tcW w:w="1654" w:type="pct"/>
          </w:tcPr>
          <w:p w:rsidR="00547F18" w:rsidRPr="00CC43DC" w:rsidRDefault="00547F18" w:rsidP="00597BD1">
            <w:pPr>
              <w:rPr>
                <w:sz w:val="20"/>
                <w:szCs w:val="20"/>
              </w:rPr>
            </w:pPr>
            <w:r w:rsidRPr="00CC43DC">
              <w:rPr>
                <w:sz w:val="20"/>
                <w:szCs w:val="20"/>
              </w:rPr>
              <w:t xml:space="preserve">4) формы оценки соблюдения </w:t>
            </w:r>
            <w:proofErr w:type="gramStart"/>
            <w:r w:rsidRPr="00CC43DC">
              <w:rPr>
                <w:sz w:val="20"/>
                <w:szCs w:val="20"/>
              </w:rPr>
              <w:t>ОТ</w:t>
            </w:r>
            <w:proofErr w:type="gramEnd"/>
            <w:r w:rsidRPr="00CC43DC">
              <w:rPr>
                <w:sz w:val="20"/>
                <w:szCs w:val="20"/>
              </w:rPr>
              <w:t xml:space="preserve"> (государственный контроль </w:t>
            </w:r>
            <w:r w:rsidRPr="00CC43DC">
              <w:rPr>
                <w:sz w:val="20"/>
                <w:szCs w:val="20"/>
              </w:rPr>
              <w:lastRenderedPageBreak/>
              <w:t xml:space="preserve">(надзор), привлечение </w:t>
            </w:r>
          </w:p>
          <w:p w:rsidR="00547F18" w:rsidRPr="00CC43DC" w:rsidRDefault="00547F18" w:rsidP="00597BD1">
            <w:pPr>
              <w:rPr>
                <w:sz w:val="20"/>
                <w:szCs w:val="20"/>
              </w:rPr>
            </w:pPr>
            <w:r w:rsidRPr="00CC43DC">
              <w:rPr>
                <w:sz w:val="20"/>
                <w:szCs w:val="20"/>
              </w:rPr>
              <w:t xml:space="preserve">к административной ответственности, предоставление лицензий </w:t>
            </w:r>
          </w:p>
          <w:p w:rsidR="00547F18" w:rsidRPr="00CC43DC" w:rsidRDefault="00547F18" w:rsidP="00597BD1">
            <w:pPr>
              <w:rPr>
                <w:sz w:val="20"/>
                <w:szCs w:val="20"/>
              </w:rPr>
            </w:pPr>
            <w:r w:rsidRPr="00CC43DC">
              <w:rPr>
                <w:sz w:val="20"/>
                <w:szCs w:val="20"/>
              </w:rPr>
              <w:t xml:space="preserve">и иных разрешений, аккредитация, оценка соответствия продукции </w:t>
            </w:r>
          </w:p>
          <w:p w:rsidR="00547F18" w:rsidRPr="00CC43DC" w:rsidRDefault="00547F18" w:rsidP="00597BD1">
            <w:pPr>
              <w:rPr>
                <w:sz w:val="20"/>
                <w:szCs w:val="20"/>
              </w:rPr>
            </w:pPr>
            <w:r w:rsidRPr="00CC43DC">
              <w:rPr>
                <w:sz w:val="20"/>
                <w:szCs w:val="20"/>
              </w:rPr>
              <w:t xml:space="preserve">и иные формы оценки </w:t>
            </w:r>
          </w:p>
          <w:p w:rsidR="00547F18" w:rsidRPr="00CC43DC" w:rsidRDefault="00547F18" w:rsidP="00597BD1">
            <w:pPr>
              <w:rPr>
                <w:sz w:val="20"/>
                <w:szCs w:val="20"/>
              </w:rPr>
            </w:pPr>
            <w:r w:rsidRPr="00CC43DC">
              <w:rPr>
                <w:sz w:val="20"/>
                <w:szCs w:val="20"/>
              </w:rPr>
              <w:t>и экспертизы)</w:t>
            </w:r>
          </w:p>
        </w:tc>
        <w:tc>
          <w:tcPr>
            <w:tcW w:w="789" w:type="pct"/>
            <w:gridSpan w:val="3"/>
          </w:tcPr>
          <w:p w:rsidR="00547F18" w:rsidRPr="00CC43DC" w:rsidRDefault="00547F18" w:rsidP="00547F18">
            <w:pPr>
              <w:jc w:val="center"/>
              <w:rPr>
                <w:sz w:val="20"/>
                <w:szCs w:val="20"/>
              </w:rPr>
            </w:pPr>
          </w:p>
        </w:tc>
        <w:tc>
          <w:tcPr>
            <w:tcW w:w="2295" w:type="pct"/>
            <w:gridSpan w:val="2"/>
          </w:tcPr>
          <w:p w:rsidR="00547F18" w:rsidRPr="00CC43DC" w:rsidRDefault="00547F18" w:rsidP="00547F18">
            <w:pPr>
              <w:rPr>
                <w:sz w:val="20"/>
                <w:szCs w:val="20"/>
              </w:rPr>
            </w:pPr>
            <w:r w:rsidRPr="00CC43DC">
              <w:rPr>
                <w:sz w:val="20"/>
                <w:szCs w:val="20"/>
              </w:rPr>
              <w:t xml:space="preserve">Для каждого из условий установления </w:t>
            </w:r>
            <w:proofErr w:type="gramStart"/>
            <w:r w:rsidRPr="00CC43DC">
              <w:rPr>
                <w:sz w:val="20"/>
                <w:szCs w:val="20"/>
              </w:rPr>
              <w:t>ОТ приводятся</w:t>
            </w:r>
            <w:proofErr w:type="gramEnd"/>
            <w:r w:rsidRPr="00CC43DC">
              <w:rPr>
                <w:sz w:val="20"/>
                <w:szCs w:val="20"/>
              </w:rPr>
              <w:t xml:space="preserve"> ссылки на структурные единицы </w:t>
            </w:r>
            <w:r w:rsidRPr="00CC43DC">
              <w:rPr>
                <w:sz w:val="20"/>
                <w:szCs w:val="20"/>
              </w:rPr>
              <w:lastRenderedPageBreak/>
              <w:t>проекта НПА, определяющие соответствующее условие</w:t>
            </w:r>
          </w:p>
        </w:tc>
      </w:tr>
      <w:tr w:rsidR="00547F18" w:rsidRPr="00CC43DC" w:rsidTr="00597BD1">
        <w:trPr>
          <w:trHeight w:val="68"/>
        </w:trPr>
        <w:tc>
          <w:tcPr>
            <w:tcW w:w="262" w:type="pct"/>
            <w:vMerge/>
          </w:tcPr>
          <w:p w:rsidR="00547F18" w:rsidRPr="00CC43DC" w:rsidRDefault="00547F18" w:rsidP="00547F18">
            <w:pPr>
              <w:jc w:val="center"/>
              <w:rPr>
                <w:sz w:val="20"/>
                <w:szCs w:val="20"/>
              </w:rPr>
            </w:pPr>
          </w:p>
        </w:tc>
        <w:tc>
          <w:tcPr>
            <w:tcW w:w="1654" w:type="pct"/>
          </w:tcPr>
          <w:p w:rsidR="00547F18" w:rsidRPr="00CC43DC" w:rsidRDefault="00547F18" w:rsidP="00597BD1">
            <w:pPr>
              <w:rPr>
                <w:sz w:val="20"/>
                <w:szCs w:val="20"/>
              </w:rPr>
            </w:pPr>
            <w:r w:rsidRPr="00CC43DC">
              <w:rPr>
                <w:sz w:val="20"/>
                <w:szCs w:val="20"/>
              </w:rPr>
              <w:t xml:space="preserve">5) органы, осуществляющие оценку соблюдения </w:t>
            </w:r>
            <w:proofErr w:type="gramStart"/>
            <w:r w:rsidRPr="00CC43DC">
              <w:rPr>
                <w:sz w:val="20"/>
                <w:szCs w:val="20"/>
              </w:rPr>
              <w:t>ОТ</w:t>
            </w:r>
            <w:proofErr w:type="gramEnd"/>
          </w:p>
        </w:tc>
        <w:tc>
          <w:tcPr>
            <w:tcW w:w="789" w:type="pct"/>
            <w:gridSpan w:val="3"/>
          </w:tcPr>
          <w:p w:rsidR="00547F18" w:rsidRPr="00CC43DC" w:rsidRDefault="00547F18" w:rsidP="00547F18">
            <w:pPr>
              <w:jc w:val="center"/>
              <w:rPr>
                <w:sz w:val="20"/>
                <w:szCs w:val="20"/>
              </w:rPr>
            </w:pPr>
          </w:p>
        </w:tc>
        <w:tc>
          <w:tcPr>
            <w:tcW w:w="2295" w:type="pct"/>
            <w:gridSpan w:val="2"/>
          </w:tcPr>
          <w:p w:rsidR="00547F18" w:rsidRPr="00CC43DC" w:rsidRDefault="00547F18" w:rsidP="00547F18">
            <w:pPr>
              <w:rPr>
                <w:sz w:val="20"/>
                <w:szCs w:val="20"/>
              </w:rPr>
            </w:pPr>
            <w:r w:rsidRPr="00CC43DC">
              <w:rPr>
                <w:sz w:val="20"/>
                <w:szCs w:val="20"/>
              </w:rPr>
              <w:t xml:space="preserve">Для каждого из условий установления </w:t>
            </w:r>
            <w:proofErr w:type="gramStart"/>
            <w:r w:rsidRPr="00CC43DC">
              <w:rPr>
                <w:sz w:val="20"/>
                <w:szCs w:val="20"/>
              </w:rPr>
              <w:t>ОТ приводятся</w:t>
            </w:r>
            <w:proofErr w:type="gramEnd"/>
            <w:r w:rsidRPr="00CC43DC">
              <w:rPr>
                <w:sz w:val="20"/>
                <w:szCs w:val="20"/>
              </w:rPr>
              <w:t xml:space="preserve"> ссылки на структурные единицы проекта НПА, определяющие соответствующее условие</w:t>
            </w:r>
          </w:p>
        </w:tc>
      </w:tr>
      <w:tr w:rsidR="00547F18" w:rsidRPr="00CC43DC" w:rsidTr="00597BD1">
        <w:trPr>
          <w:trHeight w:val="68"/>
        </w:trPr>
        <w:tc>
          <w:tcPr>
            <w:tcW w:w="5000" w:type="pct"/>
            <w:gridSpan w:val="7"/>
          </w:tcPr>
          <w:p w:rsidR="00547F18" w:rsidRPr="00CC43DC" w:rsidRDefault="00547F18" w:rsidP="00547F18">
            <w:pPr>
              <w:jc w:val="center"/>
              <w:rPr>
                <w:sz w:val="20"/>
                <w:szCs w:val="20"/>
              </w:rPr>
            </w:pPr>
            <w:r w:rsidRPr="00CC43DC">
              <w:rPr>
                <w:sz w:val="20"/>
                <w:szCs w:val="20"/>
              </w:rPr>
              <w:t xml:space="preserve">2. Принцип обоснованности </w:t>
            </w:r>
            <w:proofErr w:type="gramStart"/>
            <w:r w:rsidRPr="00CC43DC">
              <w:rPr>
                <w:sz w:val="20"/>
                <w:szCs w:val="20"/>
              </w:rPr>
              <w:t>ОТ</w:t>
            </w:r>
            <w:proofErr w:type="gramEnd"/>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1.</w:t>
            </w:r>
          </w:p>
        </w:tc>
        <w:tc>
          <w:tcPr>
            <w:tcW w:w="1658" w:type="pct"/>
            <w:gridSpan w:val="2"/>
          </w:tcPr>
          <w:p w:rsidR="00597BD1" w:rsidRDefault="00547F18" w:rsidP="00547F18">
            <w:pPr>
              <w:ind w:right="-118"/>
              <w:rPr>
                <w:sz w:val="20"/>
                <w:szCs w:val="20"/>
              </w:rPr>
            </w:pPr>
            <w:r w:rsidRPr="00CC43DC">
              <w:rPr>
                <w:sz w:val="20"/>
                <w:szCs w:val="20"/>
              </w:rPr>
              <w:t xml:space="preserve">Несоблюдение </w:t>
            </w:r>
            <w:proofErr w:type="gramStart"/>
            <w:r w:rsidRPr="00CC43DC">
              <w:rPr>
                <w:sz w:val="20"/>
                <w:szCs w:val="20"/>
              </w:rPr>
              <w:t>ОТ</w:t>
            </w:r>
            <w:proofErr w:type="gramEnd"/>
            <w:r w:rsidRPr="00CC43DC">
              <w:rPr>
                <w:sz w:val="20"/>
                <w:szCs w:val="20"/>
              </w:rPr>
              <w:t xml:space="preserve"> приведет </w:t>
            </w:r>
            <w:proofErr w:type="gramStart"/>
            <w:r w:rsidRPr="00CC43DC">
              <w:rPr>
                <w:sz w:val="20"/>
                <w:szCs w:val="20"/>
              </w:rPr>
              <w:t>к</w:t>
            </w:r>
            <w:proofErr w:type="gramEnd"/>
            <w:r w:rsidRPr="00CC43DC">
              <w:rPr>
                <w:sz w:val="20"/>
                <w:szCs w:val="20"/>
              </w:rPr>
              <w:t xml:space="preserve"> возникновению угрозы рисков причинения вреда (ущерба) ОЗЦ, </w:t>
            </w:r>
          </w:p>
          <w:p w:rsidR="00547F18" w:rsidRPr="00CC43DC" w:rsidRDefault="00547F18" w:rsidP="00547F18">
            <w:pPr>
              <w:ind w:right="-118"/>
              <w:rPr>
                <w:sz w:val="20"/>
                <w:szCs w:val="20"/>
              </w:rPr>
            </w:pPr>
            <w:r w:rsidRPr="00CC43DC">
              <w:rPr>
                <w:sz w:val="20"/>
                <w:szCs w:val="20"/>
              </w:rPr>
              <w:t xml:space="preserve">на </w:t>
            </w:r>
            <w:proofErr w:type="gramStart"/>
            <w:r w:rsidRPr="00CC43DC">
              <w:rPr>
                <w:sz w:val="20"/>
                <w:szCs w:val="20"/>
              </w:rPr>
              <w:t>защиту</w:t>
            </w:r>
            <w:proofErr w:type="gramEnd"/>
            <w:r w:rsidRPr="00CC43DC">
              <w:rPr>
                <w:sz w:val="20"/>
                <w:szCs w:val="20"/>
              </w:rPr>
              <w:t xml:space="preserve"> которых направлены ОТ </w:t>
            </w:r>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 xml:space="preserve">Приводится обоснование с указанием статистических и иных объективных данных, включая сведения об объеме предотвращенного вреда (с указанием источников получения сведений), которое подтверждает существование рисков причинения вреда (ущерба) ОЗЦ в случае несоблюдения </w:t>
            </w:r>
            <w:proofErr w:type="gramStart"/>
            <w:r w:rsidRPr="00CC43DC">
              <w:rPr>
                <w:sz w:val="20"/>
                <w:szCs w:val="20"/>
              </w:rPr>
              <w:t>ОТ</w:t>
            </w:r>
            <w:proofErr w:type="gramEnd"/>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2.</w:t>
            </w:r>
          </w:p>
        </w:tc>
        <w:tc>
          <w:tcPr>
            <w:tcW w:w="1658" w:type="pct"/>
            <w:gridSpan w:val="2"/>
          </w:tcPr>
          <w:p w:rsidR="00547F18" w:rsidRPr="00CC43DC" w:rsidRDefault="00547F18" w:rsidP="00547F18">
            <w:pPr>
              <w:rPr>
                <w:sz w:val="20"/>
                <w:szCs w:val="20"/>
              </w:rPr>
            </w:pPr>
            <w:r w:rsidRPr="00CC43DC">
              <w:rPr>
                <w:sz w:val="20"/>
                <w:szCs w:val="20"/>
              </w:rPr>
              <w:t>Оцениваемое регулирование воздействует на основные причины (источники) рисков причинения вреда (ущерба) ОЗЦ</w:t>
            </w:r>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proofErr w:type="gramStart"/>
            <w:r w:rsidRPr="00CC43DC">
              <w:rPr>
                <w:sz w:val="20"/>
                <w:szCs w:val="20"/>
              </w:rPr>
              <w:t>Приводится обоснование механизма воздействия оцениваемых ОТ на причины (источники) соответствующих рисков причинения вреда (ущерба) ОЗЦ, подтверждающее их снижение либо устранение</w:t>
            </w:r>
            <w:proofErr w:type="gramEnd"/>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3.</w:t>
            </w:r>
          </w:p>
        </w:tc>
        <w:tc>
          <w:tcPr>
            <w:tcW w:w="1658" w:type="pct"/>
            <w:gridSpan w:val="2"/>
          </w:tcPr>
          <w:p w:rsidR="00547F18" w:rsidRPr="00CC43DC" w:rsidRDefault="00547F18" w:rsidP="00547F18">
            <w:pPr>
              <w:ind w:right="-118"/>
              <w:rPr>
                <w:sz w:val="20"/>
                <w:szCs w:val="20"/>
              </w:rPr>
            </w:pPr>
            <w:proofErr w:type="gramStart"/>
            <w:r w:rsidRPr="00CC43DC">
              <w:rPr>
                <w:sz w:val="20"/>
                <w:szCs w:val="20"/>
              </w:rPr>
              <w:t xml:space="preserve">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способы решения проблемы, </w:t>
            </w:r>
            <w:proofErr w:type="gramEnd"/>
          </w:p>
          <w:p w:rsidR="00547F18" w:rsidRPr="00CC43DC" w:rsidRDefault="00547F18" w:rsidP="00547F18">
            <w:pPr>
              <w:ind w:right="-118"/>
              <w:rPr>
                <w:sz w:val="20"/>
                <w:szCs w:val="20"/>
              </w:rPr>
            </w:pPr>
            <w:r w:rsidRPr="00CC43DC">
              <w:rPr>
                <w:sz w:val="20"/>
                <w:szCs w:val="20"/>
              </w:rPr>
              <w:t xml:space="preserve">на </w:t>
            </w:r>
            <w:proofErr w:type="gramStart"/>
            <w:r w:rsidRPr="00CC43DC">
              <w:rPr>
                <w:sz w:val="20"/>
                <w:szCs w:val="20"/>
              </w:rPr>
              <w:t>которую</w:t>
            </w:r>
            <w:proofErr w:type="gramEnd"/>
            <w:r w:rsidRPr="00CC43DC">
              <w:rPr>
                <w:sz w:val="20"/>
                <w:szCs w:val="20"/>
              </w:rPr>
              <w:t xml:space="preserve"> направлено регулирование, не позволят достичь такого же или результата, который удалось получить, применяя оцениваемое регулирование)</w:t>
            </w:r>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 xml:space="preserve">Приводится обоснование, подтверждающее необходимость и </w:t>
            </w:r>
            <w:proofErr w:type="spellStart"/>
            <w:r w:rsidRPr="00CC43DC">
              <w:rPr>
                <w:sz w:val="20"/>
                <w:szCs w:val="20"/>
              </w:rPr>
              <w:t>неизбыточностъ</w:t>
            </w:r>
            <w:proofErr w:type="spellEnd"/>
            <w:r w:rsidRPr="00CC43DC">
              <w:rPr>
                <w:sz w:val="20"/>
                <w:szCs w:val="20"/>
              </w:rPr>
              <w:t xml:space="preserve"> ОТ для снижения либо устранения рисков причинения вреда (ущерба) ОЗЦ.</w:t>
            </w:r>
          </w:p>
          <w:p w:rsidR="00547F18" w:rsidRPr="00CC43DC" w:rsidRDefault="00547F18" w:rsidP="00547F18">
            <w:pPr>
              <w:rPr>
                <w:sz w:val="20"/>
                <w:szCs w:val="20"/>
              </w:rPr>
            </w:pPr>
            <w:r w:rsidRPr="00CC43DC">
              <w:rPr>
                <w:sz w:val="20"/>
                <w:szCs w:val="20"/>
              </w:rPr>
              <w:t>В частности, приводятся указанные в разделе 6 сводного отчета возможные альтернативные способы решения проблемы, качественная и количественная оценка их влияния на решение проблемы и снижение либо устранение соответствующих рисков причинения вреда (ущерба) ОЗЦ, а также обоснование невозможности решения проблемы альтернативными способами</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4.</w:t>
            </w:r>
          </w:p>
        </w:tc>
        <w:tc>
          <w:tcPr>
            <w:tcW w:w="1658" w:type="pct"/>
            <w:gridSpan w:val="2"/>
          </w:tcPr>
          <w:p w:rsidR="00547F18" w:rsidRPr="00CC43DC" w:rsidRDefault="00547F18" w:rsidP="00547F18">
            <w:pPr>
              <w:ind w:right="-118"/>
              <w:rPr>
                <w:sz w:val="20"/>
                <w:szCs w:val="20"/>
              </w:rPr>
            </w:pPr>
            <w:r w:rsidRPr="00CC43DC">
              <w:rPr>
                <w:sz w:val="20"/>
                <w:szCs w:val="20"/>
              </w:rPr>
              <w:t>Оцениваемое регулирование является достаточным для снижения либо устранения рисков причинения вреда (ущерба) ОЗЦ в соответствии с целями регулирования</w:t>
            </w:r>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С учетом заявленных в разделе 12 сводного отчета индикаторов достижения целей правового регулирования приводится обоснование достаточности ОТ для снижения либо устранения рисков причинения вреда (ущерба) ОЗЦ.</w:t>
            </w:r>
          </w:p>
          <w:p w:rsidR="00547F18" w:rsidRPr="00CC43DC" w:rsidRDefault="00547F18" w:rsidP="00547F18">
            <w:pPr>
              <w:rPr>
                <w:sz w:val="20"/>
                <w:szCs w:val="20"/>
              </w:rPr>
            </w:pPr>
            <w:r w:rsidRPr="00CC43DC">
              <w:rPr>
                <w:sz w:val="20"/>
                <w:szCs w:val="20"/>
              </w:rPr>
              <w:t>Вывод о достаточности соблюдения оцениваемых ОТ для снижения либо устранения рисков причинения вреда (ущерба) ОЗЦ возможен только в случае, если установлено достижение заявленных целей регулирования</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5.</w:t>
            </w:r>
          </w:p>
        </w:tc>
        <w:tc>
          <w:tcPr>
            <w:tcW w:w="1658" w:type="pct"/>
            <w:gridSpan w:val="2"/>
          </w:tcPr>
          <w:p w:rsidR="00547F18" w:rsidRPr="00CC43DC" w:rsidRDefault="00547F18" w:rsidP="00547F18">
            <w:pPr>
              <w:ind w:right="-118"/>
              <w:rPr>
                <w:sz w:val="20"/>
                <w:szCs w:val="20"/>
              </w:rPr>
            </w:pPr>
            <w:bookmarkStart w:id="35" w:name="Par369"/>
            <w:bookmarkEnd w:id="35"/>
            <w:r w:rsidRPr="00CC43DC">
              <w:rPr>
                <w:sz w:val="20"/>
                <w:szCs w:val="20"/>
              </w:rPr>
              <w:t xml:space="preserve">Оцениваемое регулирование учитывает современный уровень развития науки, техники и технологий в рассматриваемой сфере общественных отношений, уровень развития экономики </w:t>
            </w:r>
          </w:p>
          <w:p w:rsidR="00547F18" w:rsidRPr="00CC43DC" w:rsidRDefault="00547F18" w:rsidP="00547F18">
            <w:pPr>
              <w:ind w:right="-118"/>
              <w:rPr>
                <w:sz w:val="20"/>
                <w:szCs w:val="20"/>
              </w:rPr>
            </w:pPr>
            <w:r w:rsidRPr="00CC43DC">
              <w:rPr>
                <w:sz w:val="20"/>
                <w:szCs w:val="20"/>
              </w:rPr>
              <w:t>и материально-технической базы</w:t>
            </w:r>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Приводится обоснование, подтверждающее:</w:t>
            </w:r>
          </w:p>
          <w:p w:rsidR="00547F18" w:rsidRPr="00CC43DC" w:rsidRDefault="00547F18" w:rsidP="00547F18">
            <w:pPr>
              <w:rPr>
                <w:sz w:val="20"/>
                <w:szCs w:val="20"/>
              </w:rPr>
            </w:pPr>
            <w:r w:rsidRPr="00CC43DC">
              <w:rPr>
                <w:sz w:val="20"/>
                <w:szCs w:val="20"/>
              </w:rPr>
              <w:t xml:space="preserve">актуальность </w:t>
            </w:r>
            <w:proofErr w:type="gramStart"/>
            <w:r w:rsidRPr="00CC43DC">
              <w:rPr>
                <w:sz w:val="20"/>
                <w:szCs w:val="20"/>
              </w:rPr>
              <w:t>оцениваемых</w:t>
            </w:r>
            <w:proofErr w:type="gramEnd"/>
            <w:r w:rsidRPr="00CC43DC">
              <w:rPr>
                <w:sz w:val="20"/>
                <w:szCs w:val="20"/>
              </w:rPr>
              <w:t xml:space="preserve"> ОТ;</w:t>
            </w:r>
          </w:p>
          <w:p w:rsidR="00597BD1" w:rsidRDefault="00547F18" w:rsidP="00547F18">
            <w:pPr>
              <w:rPr>
                <w:sz w:val="20"/>
                <w:szCs w:val="20"/>
              </w:rPr>
            </w:pPr>
            <w:r w:rsidRPr="00CC43DC">
              <w:rPr>
                <w:sz w:val="20"/>
                <w:szCs w:val="20"/>
              </w:rPr>
              <w:t>отсутствие связанных с неактуальностью ОТ препятствий для внедрения новых технологий</w:t>
            </w:r>
          </w:p>
          <w:p w:rsidR="00547F18" w:rsidRPr="00CC43DC" w:rsidRDefault="00547F18" w:rsidP="00547F18">
            <w:pPr>
              <w:rPr>
                <w:sz w:val="20"/>
                <w:szCs w:val="20"/>
              </w:rPr>
            </w:pPr>
            <w:r w:rsidRPr="00CC43DC">
              <w:rPr>
                <w:sz w:val="20"/>
                <w:szCs w:val="20"/>
              </w:rPr>
              <w:t xml:space="preserve"> в хозяйственную деятельность субъектов регулирования. Сведения приводятся с учетом результатов анализа правоприменительной практики, информации, полученной от субъектов регулирования, включая обращения субъектов регулирования</w:t>
            </w:r>
          </w:p>
        </w:tc>
      </w:tr>
      <w:tr w:rsidR="00547F18" w:rsidRPr="00CC43DC" w:rsidTr="00597BD1">
        <w:trPr>
          <w:trHeight w:val="68"/>
        </w:trPr>
        <w:tc>
          <w:tcPr>
            <w:tcW w:w="5000" w:type="pct"/>
            <w:gridSpan w:val="7"/>
          </w:tcPr>
          <w:p w:rsidR="00547F18" w:rsidRPr="00CC43DC" w:rsidRDefault="00547F18" w:rsidP="00547F18">
            <w:pPr>
              <w:jc w:val="center"/>
              <w:rPr>
                <w:sz w:val="20"/>
                <w:szCs w:val="20"/>
              </w:rPr>
            </w:pPr>
            <w:r w:rsidRPr="00CC43DC">
              <w:rPr>
                <w:sz w:val="20"/>
                <w:szCs w:val="20"/>
              </w:rPr>
              <w:t>3. Принцип правовой определенности и системности</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1.</w:t>
            </w:r>
          </w:p>
        </w:tc>
        <w:tc>
          <w:tcPr>
            <w:tcW w:w="1658" w:type="pct"/>
            <w:gridSpan w:val="2"/>
          </w:tcPr>
          <w:p w:rsidR="00547F18" w:rsidRPr="00CC43DC" w:rsidRDefault="00547F18" w:rsidP="00547F18">
            <w:pPr>
              <w:rPr>
                <w:sz w:val="20"/>
                <w:szCs w:val="20"/>
              </w:rPr>
            </w:pPr>
            <w:proofErr w:type="gramStart"/>
            <w:r w:rsidRPr="00CC43DC">
              <w:rPr>
                <w:sz w:val="20"/>
                <w:szCs w:val="20"/>
              </w:rPr>
              <w:t>ОТ имеют</w:t>
            </w:r>
            <w:proofErr w:type="gramEnd"/>
            <w:r w:rsidRPr="00CC43DC">
              <w:rPr>
                <w:sz w:val="20"/>
                <w:szCs w:val="20"/>
              </w:rPr>
              <w:t xml:space="preserve"> ясное, логичное</w:t>
            </w:r>
          </w:p>
          <w:p w:rsidR="00547F18" w:rsidRPr="00CC43DC" w:rsidRDefault="00547F18" w:rsidP="00547F18">
            <w:pPr>
              <w:rPr>
                <w:sz w:val="20"/>
                <w:szCs w:val="20"/>
              </w:rPr>
            </w:pPr>
            <w:r w:rsidRPr="00CC43DC">
              <w:rPr>
                <w:sz w:val="20"/>
                <w:szCs w:val="20"/>
              </w:rPr>
              <w:t>и однозначно понимаемое содержание</w:t>
            </w:r>
          </w:p>
          <w:p w:rsidR="00547F18" w:rsidRPr="00CC43DC" w:rsidRDefault="00547F18" w:rsidP="00547F18">
            <w:pPr>
              <w:rPr>
                <w:sz w:val="20"/>
                <w:szCs w:val="20"/>
              </w:rPr>
            </w:pPr>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 xml:space="preserve">Приводятся данные о наличии либо отсутствии проблем с уяснением содержания оцениваемых </w:t>
            </w:r>
            <w:proofErr w:type="gramStart"/>
            <w:r w:rsidRPr="00CC43DC">
              <w:rPr>
                <w:sz w:val="20"/>
                <w:szCs w:val="20"/>
              </w:rPr>
              <w:t>ОТ</w:t>
            </w:r>
            <w:proofErr w:type="gramEnd"/>
            <w:r w:rsidRPr="00CC43DC">
              <w:rPr>
                <w:sz w:val="20"/>
                <w:szCs w:val="20"/>
              </w:rPr>
              <w:t xml:space="preserve"> </w:t>
            </w:r>
            <w:proofErr w:type="gramStart"/>
            <w:r w:rsidRPr="00CC43DC">
              <w:rPr>
                <w:sz w:val="20"/>
                <w:szCs w:val="20"/>
              </w:rPr>
              <w:t>субъектами</w:t>
            </w:r>
            <w:proofErr w:type="gramEnd"/>
            <w:r w:rsidRPr="00CC43DC">
              <w:rPr>
                <w:sz w:val="20"/>
                <w:szCs w:val="20"/>
              </w:rPr>
              <w:t xml:space="preserve"> регулирования и правоприменительными органами. </w:t>
            </w:r>
          </w:p>
          <w:p w:rsidR="00547F18" w:rsidRPr="00CC43DC" w:rsidRDefault="00547F18" w:rsidP="00547F18">
            <w:pPr>
              <w:rPr>
                <w:sz w:val="20"/>
                <w:szCs w:val="20"/>
              </w:rPr>
            </w:pPr>
            <w:r w:rsidRPr="00CC43DC">
              <w:rPr>
                <w:sz w:val="20"/>
                <w:szCs w:val="20"/>
              </w:rPr>
              <w:lastRenderedPageBreak/>
              <w:t>Сведения приводятся с учетом результатов публичных консультаций, анализа правоприменительной практики, информации, полученной от субъектов регулирования</w:t>
            </w:r>
          </w:p>
        </w:tc>
      </w:tr>
      <w:tr w:rsidR="00547F18" w:rsidRPr="00CC43DC" w:rsidTr="00597BD1">
        <w:trPr>
          <w:trHeight w:val="68"/>
        </w:trPr>
        <w:tc>
          <w:tcPr>
            <w:tcW w:w="262" w:type="pct"/>
            <w:vMerge w:val="restart"/>
          </w:tcPr>
          <w:p w:rsidR="00547F18" w:rsidRPr="00CC43DC" w:rsidRDefault="00547F18" w:rsidP="00547F18">
            <w:pPr>
              <w:jc w:val="center"/>
              <w:rPr>
                <w:sz w:val="20"/>
                <w:szCs w:val="20"/>
              </w:rPr>
            </w:pPr>
            <w:r w:rsidRPr="00CC43DC">
              <w:rPr>
                <w:sz w:val="20"/>
                <w:szCs w:val="20"/>
              </w:rPr>
              <w:lastRenderedPageBreak/>
              <w:t>2.</w:t>
            </w:r>
          </w:p>
        </w:tc>
        <w:tc>
          <w:tcPr>
            <w:tcW w:w="1658" w:type="pct"/>
            <w:gridSpan w:val="2"/>
          </w:tcPr>
          <w:p w:rsidR="00547F18" w:rsidRPr="00CC43DC" w:rsidRDefault="00547F18" w:rsidP="00547F18">
            <w:pPr>
              <w:ind w:right="-118"/>
              <w:rPr>
                <w:sz w:val="20"/>
                <w:szCs w:val="20"/>
              </w:rPr>
            </w:pPr>
            <w:bookmarkStart w:id="36" w:name="Par399"/>
            <w:bookmarkEnd w:id="36"/>
            <w:r w:rsidRPr="00CC43DC">
              <w:rPr>
                <w:sz w:val="20"/>
                <w:szCs w:val="20"/>
              </w:rPr>
              <w:t xml:space="preserve">Оцениваемые </w:t>
            </w:r>
            <w:proofErr w:type="gramStart"/>
            <w:r w:rsidRPr="00CC43DC">
              <w:rPr>
                <w:sz w:val="20"/>
                <w:szCs w:val="20"/>
              </w:rPr>
              <w:t>ОТ находятся</w:t>
            </w:r>
            <w:proofErr w:type="gramEnd"/>
            <w:r w:rsidRPr="00CC43DC">
              <w:rPr>
                <w:sz w:val="20"/>
                <w:szCs w:val="20"/>
              </w:rPr>
              <w:t xml:space="preserve"> </w:t>
            </w:r>
          </w:p>
          <w:p w:rsidR="00547F18" w:rsidRPr="00CC43DC" w:rsidRDefault="00547F18" w:rsidP="00547F18">
            <w:pPr>
              <w:ind w:right="-118"/>
              <w:rPr>
                <w:sz w:val="20"/>
                <w:szCs w:val="20"/>
              </w:rPr>
            </w:pPr>
            <w:r w:rsidRPr="00CC43DC">
              <w:rPr>
                <w:sz w:val="20"/>
                <w:szCs w:val="20"/>
              </w:rPr>
              <w:t>в системном единстве, в том числе отвечают следующим признакам:</w:t>
            </w:r>
          </w:p>
          <w:p w:rsidR="00547F18" w:rsidRPr="00CC43DC" w:rsidRDefault="00547F18" w:rsidP="00547F18">
            <w:pPr>
              <w:ind w:right="-118"/>
              <w:rPr>
                <w:sz w:val="20"/>
                <w:szCs w:val="20"/>
              </w:rPr>
            </w:pPr>
            <w:proofErr w:type="gramStart"/>
            <w:r w:rsidRPr="00CC43DC">
              <w:rPr>
                <w:sz w:val="20"/>
                <w:szCs w:val="20"/>
              </w:rPr>
              <w:t>1) отсутствуют дублирующие ОТ, в том числе на различных уровнях регулирования</w:t>
            </w:r>
            <w:proofErr w:type="gramEnd"/>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lang w:eastAsia="en-US"/>
              </w:rPr>
            </w:pPr>
            <w:r w:rsidRPr="00CC43DC">
              <w:rPr>
                <w:sz w:val="20"/>
                <w:szCs w:val="20"/>
                <w:lang w:eastAsia="en-US"/>
              </w:rPr>
              <w:t>Для каждого признака критерия приводится обоснование, подтверждающее соответствие ОТ признаку, основанное на результатах анализа соответствующего законодательства в части структуры</w:t>
            </w:r>
            <w:r>
              <w:rPr>
                <w:sz w:val="20"/>
                <w:szCs w:val="20"/>
                <w:lang w:eastAsia="en-US"/>
              </w:rPr>
              <w:t xml:space="preserve"> </w:t>
            </w:r>
            <w:r w:rsidRPr="00CC43DC">
              <w:rPr>
                <w:sz w:val="20"/>
                <w:szCs w:val="20"/>
                <w:lang w:eastAsia="en-US"/>
              </w:rPr>
              <w:t xml:space="preserve">и иерархии НПА, устанавливающих оцениваемые </w:t>
            </w:r>
            <w:proofErr w:type="gramStart"/>
            <w:r w:rsidRPr="00CC43DC">
              <w:rPr>
                <w:sz w:val="20"/>
                <w:szCs w:val="20"/>
                <w:lang w:eastAsia="en-US"/>
              </w:rPr>
              <w:t>ОТ</w:t>
            </w:r>
            <w:proofErr w:type="gramEnd"/>
            <w:r w:rsidRPr="00CC43DC">
              <w:rPr>
                <w:sz w:val="20"/>
                <w:szCs w:val="20"/>
                <w:lang w:eastAsia="en-US"/>
              </w:rPr>
              <w:t>, в том числе:</w:t>
            </w:r>
          </w:p>
          <w:p w:rsidR="00547F18" w:rsidRPr="00CC43DC" w:rsidRDefault="00547F18" w:rsidP="00547F18">
            <w:pPr>
              <w:rPr>
                <w:sz w:val="20"/>
                <w:szCs w:val="20"/>
                <w:lang w:eastAsia="en-US"/>
              </w:rPr>
            </w:pPr>
            <w:r w:rsidRPr="00CC43DC">
              <w:rPr>
                <w:sz w:val="20"/>
                <w:szCs w:val="20"/>
                <w:lang w:eastAsia="en-US"/>
              </w:rPr>
              <w:t xml:space="preserve">вывод о наличии либо отсутствии иных требований, дублирующих </w:t>
            </w:r>
            <w:proofErr w:type="gramStart"/>
            <w:r w:rsidRPr="00CC43DC">
              <w:rPr>
                <w:sz w:val="20"/>
                <w:szCs w:val="20"/>
                <w:lang w:eastAsia="en-US"/>
              </w:rPr>
              <w:t>оцениваемые</w:t>
            </w:r>
            <w:proofErr w:type="gramEnd"/>
            <w:r w:rsidRPr="00CC43DC">
              <w:rPr>
                <w:sz w:val="20"/>
                <w:szCs w:val="20"/>
                <w:lang w:eastAsia="en-US"/>
              </w:rPr>
              <w:t xml:space="preserve"> ОТ</w:t>
            </w:r>
          </w:p>
        </w:tc>
      </w:tr>
      <w:tr w:rsidR="00547F18" w:rsidRPr="00CC43DC" w:rsidTr="00597BD1">
        <w:trPr>
          <w:trHeight w:val="68"/>
        </w:trPr>
        <w:tc>
          <w:tcPr>
            <w:tcW w:w="262" w:type="pct"/>
            <w:vMerge/>
          </w:tcPr>
          <w:p w:rsidR="00547F18" w:rsidRPr="00CC43DC" w:rsidRDefault="00547F18" w:rsidP="00547F18">
            <w:pPr>
              <w:rPr>
                <w:sz w:val="20"/>
                <w:szCs w:val="20"/>
              </w:rPr>
            </w:pPr>
          </w:p>
        </w:tc>
        <w:tc>
          <w:tcPr>
            <w:tcW w:w="1658" w:type="pct"/>
            <w:gridSpan w:val="2"/>
          </w:tcPr>
          <w:p w:rsidR="00547F18" w:rsidRPr="00CC43DC" w:rsidRDefault="00547F18" w:rsidP="00547F18">
            <w:pPr>
              <w:ind w:right="-118"/>
              <w:rPr>
                <w:sz w:val="20"/>
                <w:szCs w:val="20"/>
              </w:rPr>
            </w:pPr>
            <w:proofErr w:type="gramStart"/>
            <w:r w:rsidRPr="00CC43DC">
              <w:rPr>
                <w:sz w:val="20"/>
                <w:szCs w:val="20"/>
              </w:rPr>
              <w:t>2) отсутствуют противоречащие ОТ, в том числе на различных уровнях правового регулирования</w:t>
            </w:r>
            <w:proofErr w:type="gramEnd"/>
          </w:p>
        </w:tc>
        <w:tc>
          <w:tcPr>
            <w:tcW w:w="795" w:type="pct"/>
            <w:gridSpan w:val="3"/>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lang w:eastAsia="en-US"/>
              </w:rPr>
              <w:t xml:space="preserve">Вывод о наличии либо отсутствии иных требований, противоречащих </w:t>
            </w:r>
            <w:proofErr w:type="gramStart"/>
            <w:r w:rsidRPr="00CC43DC">
              <w:rPr>
                <w:sz w:val="20"/>
                <w:szCs w:val="20"/>
                <w:lang w:eastAsia="en-US"/>
              </w:rPr>
              <w:t>оцениваемым</w:t>
            </w:r>
            <w:proofErr w:type="gramEnd"/>
            <w:r w:rsidRPr="00CC43DC">
              <w:rPr>
                <w:sz w:val="20"/>
                <w:szCs w:val="20"/>
                <w:lang w:eastAsia="en-US"/>
              </w:rPr>
              <w:t xml:space="preserve"> ОТ</w:t>
            </w:r>
          </w:p>
        </w:tc>
      </w:tr>
      <w:tr w:rsidR="00547F18" w:rsidRPr="00CC43DC" w:rsidTr="00597BD1">
        <w:trPr>
          <w:trHeight w:val="68"/>
        </w:trPr>
        <w:tc>
          <w:tcPr>
            <w:tcW w:w="5000" w:type="pct"/>
            <w:gridSpan w:val="7"/>
          </w:tcPr>
          <w:p w:rsidR="00547F18" w:rsidRPr="00CC43DC" w:rsidRDefault="00547F18" w:rsidP="00547F18">
            <w:pPr>
              <w:jc w:val="center"/>
              <w:rPr>
                <w:sz w:val="20"/>
                <w:szCs w:val="20"/>
              </w:rPr>
            </w:pPr>
            <w:r w:rsidRPr="00CC43DC">
              <w:rPr>
                <w:sz w:val="20"/>
                <w:szCs w:val="20"/>
              </w:rPr>
              <w:t>4. Принцип открытости и предсказуемости</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1.</w:t>
            </w:r>
          </w:p>
        </w:tc>
        <w:tc>
          <w:tcPr>
            <w:tcW w:w="1663" w:type="pct"/>
            <w:gridSpan w:val="3"/>
          </w:tcPr>
          <w:p w:rsidR="00547F18" w:rsidRPr="00CC43DC" w:rsidRDefault="00547F18" w:rsidP="00547F18">
            <w:pPr>
              <w:ind w:right="-108"/>
              <w:rPr>
                <w:sz w:val="20"/>
                <w:szCs w:val="20"/>
              </w:rPr>
            </w:pPr>
            <w:proofErr w:type="gramStart"/>
            <w:r w:rsidRPr="00CC43DC">
              <w:rPr>
                <w:sz w:val="20"/>
                <w:szCs w:val="20"/>
              </w:rPr>
              <w:t xml:space="preserve">Проект НПА, устанавливающего ОТ, публично обсуждался (в том числе в соответствии </w:t>
            </w:r>
            <w:proofErr w:type="gramEnd"/>
          </w:p>
          <w:p w:rsidR="00597BD1" w:rsidRDefault="00547F18" w:rsidP="00547F18">
            <w:pPr>
              <w:ind w:right="-108"/>
              <w:rPr>
                <w:sz w:val="20"/>
                <w:szCs w:val="20"/>
              </w:rPr>
            </w:pPr>
            <w:r w:rsidRPr="00CC43DC">
              <w:rPr>
                <w:sz w:val="20"/>
                <w:szCs w:val="20"/>
              </w:rPr>
              <w:t xml:space="preserve">с частью 1 статьи 8 Федерального закона от 31 июля 2020 года </w:t>
            </w:r>
          </w:p>
          <w:p w:rsidR="00547F18" w:rsidRPr="00CC43DC" w:rsidRDefault="00547F18" w:rsidP="00547F18">
            <w:pPr>
              <w:ind w:right="-108"/>
              <w:rPr>
                <w:sz w:val="20"/>
                <w:szCs w:val="20"/>
              </w:rPr>
            </w:pPr>
            <w:proofErr w:type="gramStart"/>
            <w:r w:rsidRPr="00CC43DC">
              <w:rPr>
                <w:sz w:val="20"/>
                <w:szCs w:val="20"/>
              </w:rPr>
              <w:t>№ 247-ФЗ)</w:t>
            </w:r>
            <w:proofErr w:type="gramEnd"/>
          </w:p>
        </w:tc>
        <w:tc>
          <w:tcPr>
            <w:tcW w:w="790" w:type="pct"/>
            <w:gridSpan w:val="2"/>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 xml:space="preserve">Указываются сведения о факте и сроке проведения публичного обсуждения проекта соответствующего НПА и о процедуре, в рамках которой оно проводилось </w:t>
            </w:r>
          </w:p>
        </w:tc>
      </w:tr>
      <w:tr w:rsidR="00547F18" w:rsidRPr="00CC43DC" w:rsidTr="00597BD1">
        <w:trPr>
          <w:trHeight w:val="68"/>
        </w:trPr>
        <w:tc>
          <w:tcPr>
            <w:tcW w:w="262" w:type="pct"/>
          </w:tcPr>
          <w:p w:rsidR="00547F18" w:rsidRPr="00CC43DC" w:rsidRDefault="00547F18" w:rsidP="00547F18">
            <w:pPr>
              <w:rPr>
                <w:sz w:val="20"/>
                <w:szCs w:val="20"/>
              </w:rPr>
            </w:pPr>
            <w:r w:rsidRPr="00CC43DC">
              <w:rPr>
                <w:sz w:val="20"/>
                <w:szCs w:val="20"/>
              </w:rPr>
              <w:t>2.</w:t>
            </w:r>
          </w:p>
        </w:tc>
        <w:tc>
          <w:tcPr>
            <w:tcW w:w="1663" w:type="pct"/>
            <w:gridSpan w:val="3"/>
          </w:tcPr>
          <w:p w:rsidR="00547F18" w:rsidRPr="00CC43DC" w:rsidRDefault="00547F18" w:rsidP="00547F18">
            <w:pPr>
              <w:ind w:right="-108"/>
              <w:rPr>
                <w:sz w:val="20"/>
                <w:szCs w:val="20"/>
              </w:rPr>
            </w:pPr>
            <w:proofErr w:type="gramStart"/>
            <w:r w:rsidRPr="00CC43DC">
              <w:rPr>
                <w:sz w:val="20"/>
                <w:szCs w:val="20"/>
              </w:rPr>
              <w:t xml:space="preserve">НПА, устанавливающий ОТ, имеет срок действия </w:t>
            </w:r>
            <w:proofErr w:type="gramEnd"/>
          </w:p>
          <w:p w:rsidR="00547F18" w:rsidRPr="00CC43DC" w:rsidRDefault="00547F18" w:rsidP="00547F18">
            <w:pPr>
              <w:ind w:right="-108"/>
              <w:rPr>
                <w:sz w:val="20"/>
                <w:szCs w:val="20"/>
              </w:rPr>
            </w:pPr>
            <w:r w:rsidRPr="00CC43DC">
              <w:rPr>
                <w:sz w:val="20"/>
                <w:szCs w:val="20"/>
              </w:rPr>
              <w:t xml:space="preserve">в соответствии со статьей 3 Федерального закона </w:t>
            </w:r>
          </w:p>
          <w:p w:rsidR="00547F18" w:rsidRPr="00CC43DC" w:rsidRDefault="00547F18" w:rsidP="00547F18">
            <w:pPr>
              <w:ind w:right="-108"/>
              <w:rPr>
                <w:sz w:val="20"/>
                <w:szCs w:val="20"/>
              </w:rPr>
            </w:pPr>
            <w:r w:rsidRPr="00CC43DC">
              <w:rPr>
                <w:sz w:val="20"/>
                <w:szCs w:val="20"/>
              </w:rPr>
              <w:t xml:space="preserve">от 31 июля 2020 года </w:t>
            </w:r>
          </w:p>
          <w:p w:rsidR="00547F18" w:rsidRPr="00CC43DC" w:rsidRDefault="00547F18" w:rsidP="00547F18">
            <w:pPr>
              <w:ind w:right="-108"/>
              <w:rPr>
                <w:sz w:val="20"/>
                <w:szCs w:val="20"/>
              </w:rPr>
            </w:pPr>
            <w:r w:rsidRPr="00CC43DC">
              <w:rPr>
                <w:sz w:val="20"/>
                <w:szCs w:val="20"/>
              </w:rPr>
              <w:t>№ 247-ФЗ</w:t>
            </w:r>
          </w:p>
        </w:tc>
        <w:tc>
          <w:tcPr>
            <w:tcW w:w="790" w:type="pct"/>
            <w:gridSpan w:val="2"/>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Указывается ссылка на структурную единицу проекта НПА, содержащую соответствующую информацию</w:t>
            </w:r>
          </w:p>
        </w:tc>
      </w:tr>
      <w:tr w:rsidR="00547F18" w:rsidRPr="00CC43DC" w:rsidTr="00597BD1">
        <w:trPr>
          <w:trHeight w:val="68"/>
        </w:trPr>
        <w:tc>
          <w:tcPr>
            <w:tcW w:w="5000" w:type="pct"/>
            <w:gridSpan w:val="7"/>
          </w:tcPr>
          <w:p w:rsidR="00547F18" w:rsidRPr="00CC43DC" w:rsidRDefault="00547F18" w:rsidP="00547F18">
            <w:pPr>
              <w:jc w:val="center"/>
              <w:rPr>
                <w:sz w:val="20"/>
                <w:szCs w:val="20"/>
              </w:rPr>
            </w:pPr>
            <w:r w:rsidRPr="00CC43DC">
              <w:rPr>
                <w:sz w:val="20"/>
                <w:szCs w:val="20"/>
              </w:rPr>
              <w:t xml:space="preserve">5. Принцип исполнимости </w:t>
            </w:r>
            <w:proofErr w:type="gramStart"/>
            <w:r w:rsidRPr="00CC43DC">
              <w:rPr>
                <w:sz w:val="20"/>
                <w:szCs w:val="20"/>
              </w:rPr>
              <w:t>ОТ</w:t>
            </w:r>
            <w:proofErr w:type="gramEnd"/>
          </w:p>
        </w:tc>
      </w:tr>
      <w:tr w:rsidR="00547F18" w:rsidRPr="00CC43DC" w:rsidTr="00597BD1">
        <w:trPr>
          <w:trHeight w:val="68"/>
        </w:trPr>
        <w:tc>
          <w:tcPr>
            <w:tcW w:w="262" w:type="pct"/>
            <w:vMerge w:val="restart"/>
          </w:tcPr>
          <w:p w:rsidR="00547F18" w:rsidRPr="00CC43DC" w:rsidRDefault="00547F18" w:rsidP="00547F18">
            <w:pPr>
              <w:jc w:val="center"/>
              <w:rPr>
                <w:sz w:val="20"/>
                <w:szCs w:val="20"/>
              </w:rPr>
            </w:pPr>
            <w:r w:rsidRPr="00CC43DC">
              <w:rPr>
                <w:sz w:val="20"/>
                <w:szCs w:val="20"/>
              </w:rPr>
              <w:t>1.</w:t>
            </w:r>
          </w:p>
        </w:tc>
        <w:tc>
          <w:tcPr>
            <w:tcW w:w="1663" w:type="pct"/>
            <w:gridSpan w:val="3"/>
            <w:vMerge w:val="restart"/>
          </w:tcPr>
          <w:p w:rsidR="00547F18" w:rsidRPr="00CC43DC" w:rsidRDefault="00547F18" w:rsidP="00547F18">
            <w:pPr>
              <w:rPr>
                <w:sz w:val="20"/>
                <w:szCs w:val="20"/>
              </w:rPr>
            </w:pPr>
            <w:proofErr w:type="gramStart"/>
            <w:r w:rsidRPr="00CC43DC">
              <w:rPr>
                <w:sz w:val="20"/>
                <w:szCs w:val="20"/>
              </w:rPr>
              <w:t>Оцениваемые</w:t>
            </w:r>
            <w:proofErr w:type="gramEnd"/>
            <w:r w:rsidRPr="00CC43DC">
              <w:rPr>
                <w:sz w:val="20"/>
                <w:szCs w:val="20"/>
              </w:rPr>
              <w:t xml:space="preserve"> ОТ являются фактически исполнимыми</w:t>
            </w:r>
          </w:p>
        </w:tc>
        <w:tc>
          <w:tcPr>
            <w:tcW w:w="790" w:type="pct"/>
            <w:gridSpan w:val="2"/>
            <w:vMerge w:val="restart"/>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Приводится обоснование, подтверждаемое, в том числе информацией, полученной от субъектов регулирования</w:t>
            </w:r>
          </w:p>
        </w:tc>
      </w:tr>
      <w:tr w:rsidR="00547F18" w:rsidRPr="00CC43DC" w:rsidTr="00597BD1">
        <w:trPr>
          <w:trHeight w:val="68"/>
        </w:trPr>
        <w:tc>
          <w:tcPr>
            <w:tcW w:w="262" w:type="pct"/>
            <w:vMerge/>
          </w:tcPr>
          <w:p w:rsidR="00547F18" w:rsidRPr="00CC43DC" w:rsidRDefault="00547F18" w:rsidP="00547F18">
            <w:pPr>
              <w:rPr>
                <w:sz w:val="20"/>
                <w:szCs w:val="20"/>
              </w:rPr>
            </w:pPr>
          </w:p>
        </w:tc>
        <w:tc>
          <w:tcPr>
            <w:tcW w:w="1663" w:type="pct"/>
            <w:gridSpan w:val="3"/>
            <w:vMerge/>
          </w:tcPr>
          <w:p w:rsidR="00547F18" w:rsidRPr="00CC43DC" w:rsidRDefault="00547F18" w:rsidP="00547F18">
            <w:pPr>
              <w:rPr>
                <w:sz w:val="20"/>
                <w:szCs w:val="20"/>
              </w:rPr>
            </w:pPr>
          </w:p>
        </w:tc>
        <w:tc>
          <w:tcPr>
            <w:tcW w:w="790" w:type="pct"/>
            <w:gridSpan w:val="2"/>
            <w:vMerge/>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 xml:space="preserve">В случае фактической невозможности соблюдения </w:t>
            </w:r>
            <w:proofErr w:type="gramStart"/>
            <w:r w:rsidRPr="00CC43DC">
              <w:rPr>
                <w:sz w:val="20"/>
                <w:szCs w:val="20"/>
              </w:rPr>
              <w:t>ОТ</w:t>
            </w:r>
            <w:proofErr w:type="gramEnd"/>
            <w:r w:rsidRPr="00CC43DC">
              <w:rPr>
                <w:sz w:val="20"/>
                <w:szCs w:val="20"/>
              </w:rPr>
              <w:t xml:space="preserve"> (</w:t>
            </w:r>
            <w:proofErr w:type="gramStart"/>
            <w:r w:rsidRPr="00CC43DC">
              <w:rPr>
                <w:sz w:val="20"/>
                <w:szCs w:val="20"/>
              </w:rPr>
              <w:t>в</w:t>
            </w:r>
            <w:proofErr w:type="gramEnd"/>
            <w:r w:rsidRPr="00CC43DC">
              <w:rPr>
                <w:sz w:val="20"/>
                <w:szCs w:val="20"/>
              </w:rPr>
              <w:t xml:space="preserve"> силу независящих от субъекта регулирования причин, например, если ОТ предполагает необходимость использования оборудования, которое отсутствует</w:t>
            </w:r>
            <w:r>
              <w:rPr>
                <w:sz w:val="20"/>
                <w:szCs w:val="20"/>
              </w:rPr>
              <w:t xml:space="preserve"> </w:t>
            </w:r>
            <w:r w:rsidRPr="00CC43DC">
              <w:rPr>
                <w:sz w:val="20"/>
                <w:szCs w:val="20"/>
              </w:rPr>
              <w:t>в обращении на территории Российской Федерации, в том числе больше не выпускается) вывод о соблюдении критерия не может быть сделан</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2.</w:t>
            </w:r>
          </w:p>
        </w:tc>
        <w:tc>
          <w:tcPr>
            <w:tcW w:w="1663" w:type="pct"/>
            <w:gridSpan w:val="3"/>
          </w:tcPr>
          <w:p w:rsidR="00547F18" w:rsidRPr="00CC43DC" w:rsidRDefault="00547F18" w:rsidP="00547F18">
            <w:pPr>
              <w:ind w:right="-108"/>
              <w:rPr>
                <w:sz w:val="20"/>
                <w:szCs w:val="20"/>
              </w:rPr>
            </w:pPr>
            <w:proofErr w:type="gramStart"/>
            <w:r w:rsidRPr="00CC43DC">
              <w:rPr>
                <w:sz w:val="20"/>
                <w:szCs w:val="20"/>
              </w:rPr>
              <w:t>Затраты на соблюдение оцениваемых ОТ соразмерны (пропорциональны) рискам, на снижение либо устранение которых направлено соответствующее регулирование</w:t>
            </w:r>
            <w:proofErr w:type="gramEnd"/>
          </w:p>
        </w:tc>
        <w:tc>
          <w:tcPr>
            <w:tcW w:w="790" w:type="pct"/>
            <w:gridSpan w:val="2"/>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Приводятся результаты анализа следующей информации в совокупности:</w:t>
            </w:r>
          </w:p>
          <w:p w:rsidR="00547F18" w:rsidRPr="00CC43DC" w:rsidRDefault="00547F18" w:rsidP="00547F18">
            <w:pPr>
              <w:rPr>
                <w:sz w:val="20"/>
                <w:szCs w:val="20"/>
              </w:rPr>
            </w:pPr>
            <w:r w:rsidRPr="00CC43DC">
              <w:rPr>
                <w:sz w:val="20"/>
                <w:szCs w:val="20"/>
              </w:rPr>
              <w:t xml:space="preserve">1) вероятность реализации рисков причинения вреда (ущерба) ОЗЦ, характер и масштаб неблагоприятных последствий, вероятность наступления таких последствий, прогнозируемый вред (ущерб) ОЗЦ вследствие несоблюдения оцениваемых </w:t>
            </w:r>
            <w:proofErr w:type="gramStart"/>
            <w:r w:rsidRPr="00CC43DC">
              <w:rPr>
                <w:sz w:val="20"/>
                <w:szCs w:val="20"/>
              </w:rPr>
              <w:t>ОТ</w:t>
            </w:r>
            <w:proofErr w:type="gramEnd"/>
            <w:r w:rsidRPr="00CC43DC">
              <w:rPr>
                <w:sz w:val="20"/>
                <w:szCs w:val="20"/>
              </w:rPr>
              <w:t>;</w:t>
            </w:r>
          </w:p>
          <w:p w:rsidR="00547F18" w:rsidRPr="00CC43DC" w:rsidRDefault="00547F18" w:rsidP="00547F18">
            <w:pPr>
              <w:rPr>
                <w:sz w:val="20"/>
                <w:szCs w:val="20"/>
              </w:rPr>
            </w:pPr>
            <w:r w:rsidRPr="00CC43DC">
              <w:rPr>
                <w:sz w:val="20"/>
                <w:szCs w:val="20"/>
              </w:rPr>
              <w:t xml:space="preserve">2) издержки субъектов регулирования, связанные с необходимостью соблюдения оцениваемых </w:t>
            </w:r>
            <w:proofErr w:type="gramStart"/>
            <w:r w:rsidRPr="00CC43DC">
              <w:rPr>
                <w:sz w:val="20"/>
                <w:szCs w:val="20"/>
              </w:rPr>
              <w:t>ОТ</w:t>
            </w:r>
            <w:proofErr w:type="gramEnd"/>
            <w:r w:rsidRPr="00CC43DC">
              <w:rPr>
                <w:sz w:val="20"/>
                <w:szCs w:val="20"/>
              </w:rPr>
              <w:t xml:space="preserve"> (используется </w:t>
            </w:r>
            <w:proofErr w:type="gramStart"/>
            <w:r w:rsidRPr="00CC43DC">
              <w:rPr>
                <w:sz w:val="20"/>
                <w:szCs w:val="20"/>
              </w:rPr>
              <w:t>информация</w:t>
            </w:r>
            <w:proofErr w:type="gramEnd"/>
            <w:r w:rsidRPr="00CC43DC">
              <w:rPr>
                <w:sz w:val="20"/>
                <w:szCs w:val="20"/>
              </w:rPr>
              <w:t>, указанная</w:t>
            </w:r>
            <w:r>
              <w:rPr>
                <w:sz w:val="20"/>
                <w:szCs w:val="20"/>
              </w:rPr>
              <w:t xml:space="preserve"> </w:t>
            </w:r>
            <w:r w:rsidRPr="00CC43DC">
              <w:rPr>
                <w:sz w:val="20"/>
                <w:szCs w:val="20"/>
              </w:rPr>
              <w:t>в разделе 10 сводного отчета).</w:t>
            </w:r>
          </w:p>
          <w:p w:rsidR="00547F18" w:rsidRPr="00CC43DC" w:rsidRDefault="00547F18" w:rsidP="00547F18">
            <w:pPr>
              <w:rPr>
                <w:sz w:val="20"/>
                <w:szCs w:val="20"/>
              </w:rPr>
            </w:pPr>
            <w:r w:rsidRPr="00CC43DC">
              <w:rPr>
                <w:sz w:val="20"/>
                <w:szCs w:val="20"/>
              </w:rPr>
              <w:t xml:space="preserve">Приводится вывод о соразмерности затрат на соблюдение оцениваемых </w:t>
            </w:r>
            <w:proofErr w:type="gramStart"/>
            <w:r w:rsidRPr="00CC43DC">
              <w:rPr>
                <w:sz w:val="20"/>
                <w:szCs w:val="20"/>
              </w:rPr>
              <w:t>ОТ</w:t>
            </w:r>
            <w:proofErr w:type="gramEnd"/>
            <w:r w:rsidRPr="00CC43DC">
              <w:rPr>
                <w:sz w:val="20"/>
                <w:szCs w:val="20"/>
              </w:rPr>
              <w:t xml:space="preserve"> </w:t>
            </w:r>
            <w:proofErr w:type="gramStart"/>
            <w:r w:rsidRPr="00CC43DC">
              <w:rPr>
                <w:sz w:val="20"/>
                <w:szCs w:val="20"/>
              </w:rPr>
              <w:t>рискам</w:t>
            </w:r>
            <w:proofErr w:type="gramEnd"/>
            <w:r w:rsidRPr="00CC43DC">
              <w:rPr>
                <w:sz w:val="20"/>
                <w:szCs w:val="20"/>
              </w:rPr>
              <w:t xml:space="preserve"> причинения вреда (ущерба) ОЗЦ</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3.</w:t>
            </w:r>
          </w:p>
        </w:tc>
        <w:tc>
          <w:tcPr>
            <w:tcW w:w="1663" w:type="pct"/>
            <w:gridSpan w:val="3"/>
          </w:tcPr>
          <w:p w:rsidR="00547F18" w:rsidRPr="00CC43DC" w:rsidRDefault="00547F18" w:rsidP="00547F18">
            <w:pPr>
              <w:ind w:right="-108"/>
              <w:rPr>
                <w:sz w:val="20"/>
                <w:szCs w:val="20"/>
              </w:rPr>
            </w:pPr>
            <w:r w:rsidRPr="00CC43DC">
              <w:rPr>
                <w:sz w:val="20"/>
                <w:szCs w:val="20"/>
              </w:rPr>
              <w:t xml:space="preserve">Издержки субъектов регулирования, связанные </w:t>
            </w:r>
          </w:p>
          <w:p w:rsidR="00547F18" w:rsidRPr="00CC43DC" w:rsidRDefault="00547F18" w:rsidP="00547F18">
            <w:pPr>
              <w:ind w:right="-108"/>
              <w:rPr>
                <w:sz w:val="20"/>
                <w:szCs w:val="20"/>
              </w:rPr>
            </w:pPr>
            <w:r w:rsidRPr="00CC43DC">
              <w:rPr>
                <w:sz w:val="20"/>
                <w:szCs w:val="20"/>
              </w:rPr>
              <w:t xml:space="preserve">с соблюдением </w:t>
            </w:r>
            <w:proofErr w:type="gramStart"/>
            <w:r w:rsidRPr="00CC43DC">
              <w:rPr>
                <w:sz w:val="20"/>
                <w:szCs w:val="20"/>
              </w:rPr>
              <w:t>ОТ</w:t>
            </w:r>
            <w:proofErr w:type="gramEnd"/>
            <w:r w:rsidRPr="00CC43DC">
              <w:rPr>
                <w:sz w:val="20"/>
                <w:szCs w:val="20"/>
              </w:rPr>
              <w:t xml:space="preserve">, </w:t>
            </w:r>
          </w:p>
          <w:p w:rsidR="00547F18" w:rsidRPr="00CC43DC" w:rsidRDefault="00547F18" w:rsidP="00547F18">
            <w:pPr>
              <w:ind w:right="-108"/>
              <w:rPr>
                <w:sz w:val="20"/>
                <w:szCs w:val="20"/>
              </w:rPr>
            </w:pPr>
            <w:r w:rsidRPr="00CC43DC">
              <w:rPr>
                <w:sz w:val="20"/>
                <w:szCs w:val="20"/>
              </w:rPr>
              <w:t>не являются причиной отказа от ведения соответствующей предпринимательской или иной экономической деятельности</w:t>
            </w:r>
          </w:p>
        </w:tc>
        <w:tc>
          <w:tcPr>
            <w:tcW w:w="790" w:type="pct"/>
            <w:gridSpan w:val="2"/>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Указываются данные о сложившейся (планируемой) на момент проведения оценке регулирующего воздействия:</w:t>
            </w:r>
          </w:p>
          <w:p w:rsidR="00597BD1" w:rsidRDefault="00547F18" w:rsidP="00547F18">
            <w:pPr>
              <w:rPr>
                <w:sz w:val="20"/>
                <w:szCs w:val="20"/>
              </w:rPr>
            </w:pPr>
            <w:r w:rsidRPr="00CC43DC">
              <w:rPr>
                <w:sz w:val="20"/>
                <w:szCs w:val="20"/>
              </w:rPr>
              <w:t xml:space="preserve">1) о численности субъектов регулирования </w:t>
            </w:r>
          </w:p>
          <w:p w:rsidR="00547F18" w:rsidRPr="00CC43DC" w:rsidRDefault="00547F18" w:rsidP="00547F18">
            <w:pPr>
              <w:rPr>
                <w:sz w:val="20"/>
                <w:szCs w:val="20"/>
              </w:rPr>
            </w:pPr>
            <w:r w:rsidRPr="00CC43DC">
              <w:rPr>
                <w:sz w:val="20"/>
                <w:szCs w:val="20"/>
              </w:rPr>
              <w:t>(в соответствии с разделом 7 сводного отчета);</w:t>
            </w:r>
          </w:p>
          <w:p w:rsidR="00597BD1" w:rsidRDefault="00547F18" w:rsidP="00547F18">
            <w:pPr>
              <w:rPr>
                <w:sz w:val="20"/>
                <w:szCs w:val="20"/>
              </w:rPr>
            </w:pPr>
            <w:r w:rsidRPr="00CC43DC">
              <w:rPr>
                <w:sz w:val="20"/>
                <w:szCs w:val="20"/>
              </w:rPr>
              <w:t xml:space="preserve">2) о динамике численности субъектов регулирования, в отношении которых в период действия </w:t>
            </w:r>
            <w:proofErr w:type="gramStart"/>
            <w:r w:rsidRPr="00CC43DC">
              <w:rPr>
                <w:sz w:val="20"/>
                <w:szCs w:val="20"/>
              </w:rPr>
              <w:t>ОТ могут</w:t>
            </w:r>
            <w:proofErr w:type="gramEnd"/>
            <w:r w:rsidRPr="00CC43DC">
              <w:rPr>
                <w:sz w:val="20"/>
                <w:szCs w:val="20"/>
              </w:rPr>
              <w:t xml:space="preserve"> быть инициированы </w:t>
            </w:r>
            <w:r w:rsidRPr="00CC43DC">
              <w:rPr>
                <w:sz w:val="20"/>
                <w:szCs w:val="20"/>
              </w:rPr>
              <w:lastRenderedPageBreak/>
              <w:t xml:space="preserve">процедуры банкротства или ликвидации, либо деятельность которых может быть прекращена </w:t>
            </w:r>
          </w:p>
          <w:p w:rsidR="00547F18" w:rsidRPr="00CC43DC" w:rsidRDefault="00547F18" w:rsidP="00547F18">
            <w:pPr>
              <w:rPr>
                <w:sz w:val="20"/>
                <w:szCs w:val="20"/>
              </w:rPr>
            </w:pPr>
            <w:r w:rsidRPr="00CC43DC">
              <w:rPr>
                <w:sz w:val="20"/>
                <w:szCs w:val="20"/>
              </w:rPr>
              <w:t>по причине низкой экономической привлекательности, доступности, состояния конкурентной среды в соответствующей сфере предпринимательской или иной экономической деятельности</w:t>
            </w:r>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lastRenderedPageBreak/>
              <w:t>4.</w:t>
            </w:r>
          </w:p>
        </w:tc>
        <w:tc>
          <w:tcPr>
            <w:tcW w:w="1663" w:type="pct"/>
            <w:gridSpan w:val="3"/>
          </w:tcPr>
          <w:p w:rsidR="00597BD1" w:rsidRDefault="00547F18" w:rsidP="00547F18">
            <w:pPr>
              <w:ind w:right="-108"/>
              <w:rPr>
                <w:sz w:val="20"/>
                <w:szCs w:val="20"/>
              </w:rPr>
            </w:pPr>
            <w:r w:rsidRPr="00CC43DC">
              <w:rPr>
                <w:sz w:val="20"/>
                <w:szCs w:val="20"/>
              </w:rPr>
              <w:t xml:space="preserve">Исполнение </w:t>
            </w:r>
            <w:proofErr w:type="gramStart"/>
            <w:r w:rsidRPr="00CC43DC">
              <w:rPr>
                <w:sz w:val="20"/>
                <w:szCs w:val="20"/>
              </w:rPr>
              <w:t>оцениваемых</w:t>
            </w:r>
            <w:proofErr w:type="gramEnd"/>
            <w:r w:rsidRPr="00CC43DC">
              <w:rPr>
                <w:sz w:val="20"/>
                <w:szCs w:val="20"/>
              </w:rPr>
              <w:t xml:space="preserve"> ОТ </w:t>
            </w:r>
          </w:p>
          <w:p w:rsidR="00547F18" w:rsidRPr="00CC43DC" w:rsidRDefault="00547F18" w:rsidP="00547F18">
            <w:pPr>
              <w:ind w:right="-108"/>
              <w:rPr>
                <w:sz w:val="20"/>
                <w:szCs w:val="20"/>
              </w:rPr>
            </w:pPr>
            <w:r w:rsidRPr="00CC43DC">
              <w:rPr>
                <w:sz w:val="20"/>
                <w:szCs w:val="20"/>
              </w:rPr>
              <w:t xml:space="preserve">не приводит к невозможности исполнения других </w:t>
            </w:r>
            <w:proofErr w:type="gramStart"/>
            <w:r w:rsidRPr="00CC43DC">
              <w:rPr>
                <w:sz w:val="20"/>
                <w:szCs w:val="20"/>
              </w:rPr>
              <w:t>ОТ</w:t>
            </w:r>
            <w:proofErr w:type="gramEnd"/>
          </w:p>
        </w:tc>
        <w:tc>
          <w:tcPr>
            <w:tcW w:w="790" w:type="pct"/>
            <w:gridSpan w:val="2"/>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Приводится обоснование, подтвержденное результатами анализа правоприменительной практики, информации, полученной от субъектов регулирования, включая обращения субъектов регулирования.</w:t>
            </w:r>
          </w:p>
          <w:p w:rsidR="00547F18" w:rsidRPr="00CC43DC" w:rsidRDefault="00547F18" w:rsidP="00547F18">
            <w:pPr>
              <w:rPr>
                <w:sz w:val="20"/>
                <w:szCs w:val="20"/>
              </w:rPr>
            </w:pPr>
            <w:proofErr w:type="gramStart"/>
            <w:r w:rsidRPr="00CC43DC">
              <w:rPr>
                <w:sz w:val="20"/>
                <w:szCs w:val="20"/>
              </w:rPr>
              <w:t>В частности, в случае наличия предписаний, выданных по результатам контрольно-надзорных мероприятий, иных результатов контрольно-надзорных мероприятий, результатов реализации иных форм оценки соблюдения ОТ, свидетельствующих о невозможности соблюдения устанавливаемых ОТ вследствие соблюдения иных ОТ, вывод о соблюдении критерия не может быть сделан</w:t>
            </w:r>
            <w:proofErr w:type="gramEnd"/>
          </w:p>
        </w:tc>
      </w:tr>
      <w:tr w:rsidR="00547F18" w:rsidRPr="00CC43DC" w:rsidTr="00597BD1">
        <w:trPr>
          <w:trHeight w:val="68"/>
        </w:trPr>
        <w:tc>
          <w:tcPr>
            <w:tcW w:w="262" w:type="pct"/>
          </w:tcPr>
          <w:p w:rsidR="00547F18" w:rsidRPr="00CC43DC" w:rsidRDefault="00547F18" w:rsidP="00547F18">
            <w:pPr>
              <w:jc w:val="center"/>
              <w:rPr>
                <w:sz w:val="20"/>
                <w:szCs w:val="20"/>
              </w:rPr>
            </w:pPr>
            <w:r w:rsidRPr="00CC43DC">
              <w:rPr>
                <w:sz w:val="20"/>
                <w:szCs w:val="20"/>
              </w:rPr>
              <w:t>5.</w:t>
            </w:r>
          </w:p>
        </w:tc>
        <w:tc>
          <w:tcPr>
            <w:tcW w:w="1663" w:type="pct"/>
            <w:gridSpan w:val="3"/>
          </w:tcPr>
          <w:p w:rsidR="00547F18" w:rsidRPr="00CC43DC" w:rsidRDefault="00547F18" w:rsidP="00547F18">
            <w:pPr>
              <w:rPr>
                <w:sz w:val="20"/>
                <w:szCs w:val="20"/>
              </w:rPr>
            </w:pPr>
            <w:r w:rsidRPr="00CC43DC">
              <w:rPr>
                <w:sz w:val="20"/>
                <w:szCs w:val="20"/>
              </w:rPr>
              <w:t xml:space="preserve">Удобство соблюдения </w:t>
            </w:r>
            <w:proofErr w:type="gramStart"/>
            <w:r w:rsidRPr="00CC43DC">
              <w:rPr>
                <w:sz w:val="20"/>
                <w:szCs w:val="20"/>
              </w:rPr>
              <w:t>оцениваемых</w:t>
            </w:r>
            <w:proofErr w:type="gramEnd"/>
            <w:r w:rsidRPr="00CC43DC">
              <w:rPr>
                <w:sz w:val="20"/>
                <w:szCs w:val="20"/>
              </w:rPr>
              <w:t xml:space="preserve"> ОТ</w:t>
            </w:r>
          </w:p>
        </w:tc>
        <w:tc>
          <w:tcPr>
            <w:tcW w:w="790" w:type="pct"/>
            <w:gridSpan w:val="2"/>
          </w:tcPr>
          <w:p w:rsidR="00547F18" w:rsidRPr="00CC43DC" w:rsidRDefault="00547F18" w:rsidP="00547F18">
            <w:pPr>
              <w:rPr>
                <w:sz w:val="20"/>
                <w:szCs w:val="20"/>
              </w:rPr>
            </w:pPr>
          </w:p>
        </w:tc>
        <w:tc>
          <w:tcPr>
            <w:tcW w:w="2285" w:type="pct"/>
          </w:tcPr>
          <w:p w:rsidR="00547F18" w:rsidRPr="00CC43DC" w:rsidRDefault="00547F18" w:rsidP="00547F18">
            <w:pPr>
              <w:rPr>
                <w:sz w:val="20"/>
                <w:szCs w:val="20"/>
              </w:rPr>
            </w:pPr>
            <w:r w:rsidRPr="00CC43DC">
              <w:rPr>
                <w:sz w:val="20"/>
                <w:szCs w:val="20"/>
              </w:rPr>
              <w:t xml:space="preserve">Приводится информация о наличии возможности у субъекта регулирования разрешить вопрос, связанный с осуществлением им предпринимательской или иной экономической деятельности, для разрешения которого необходимо исполнить </w:t>
            </w:r>
            <w:proofErr w:type="gramStart"/>
            <w:r w:rsidRPr="00CC43DC">
              <w:rPr>
                <w:sz w:val="20"/>
                <w:szCs w:val="20"/>
              </w:rPr>
              <w:t>ОТ</w:t>
            </w:r>
            <w:proofErr w:type="gramEnd"/>
            <w:r w:rsidRPr="00CC43DC">
              <w:rPr>
                <w:sz w:val="20"/>
                <w:szCs w:val="20"/>
              </w:rPr>
              <w:t xml:space="preserve">, </w:t>
            </w:r>
            <w:proofErr w:type="gramStart"/>
            <w:r w:rsidRPr="00CC43DC">
              <w:rPr>
                <w:sz w:val="20"/>
                <w:szCs w:val="20"/>
              </w:rPr>
              <w:t>с</w:t>
            </w:r>
            <w:proofErr w:type="gramEnd"/>
            <w:r w:rsidRPr="00CC43DC">
              <w:rPr>
                <w:sz w:val="20"/>
                <w:szCs w:val="20"/>
              </w:rPr>
              <w:t xml:space="preserve"> наименьшими затратами времени, материальных, финансовых и (или) иных ресурсов</w:t>
            </w:r>
          </w:p>
        </w:tc>
      </w:tr>
    </w:tbl>
    <w:p w:rsidR="00E27A26" w:rsidRDefault="00E27A26" w:rsidP="00E27A26">
      <w:pPr>
        <w:widowControl w:val="0"/>
        <w:autoSpaceDE w:val="0"/>
        <w:autoSpaceDN w:val="0"/>
        <w:adjustRightInd w:val="0"/>
        <w:ind w:firstLine="709"/>
        <w:jc w:val="both"/>
        <w:outlineLvl w:val="1"/>
        <w:rPr>
          <w:vertAlign w:val="superscript"/>
        </w:rPr>
      </w:pPr>
    </w:p>
    <w:p w:rsidR="00547F18" w:rsidRPr="00E27A26" w:rsidRDefault="00597BD1" w:rsidP="00E27A26">
      <w:pPr>
        <w:widowControl w:val="0"/>
        <w:autoSpaceDE w:val="0"/>
        <w:autoSpaceDN w:val="0"/>
        <w:adjustRightInd w:val="0"/>
        <w:ind w:firstLine="709"/>
        <w:jc w:val="both"/>
        <w:outlineLvl w:val="1"/>
        <w:rPr>
          <w:sz w:val="16"/>
          <w:szCs w:val="16"/>
        </w:rPr>
      </w:pPr>
      <w:r>
        <w:rPr>
          <w:sz w:val="16"/>
          <w:szCs w:val="16"/>
          <w:vertAlign w:val="superscript"/>
        </w:rPr>
        <w:t>3</w:t>
      </w:r>
      <w:proofErr w:type="gramStart"/>
      <w:r w:rsidR="00E27A26" w:rsidRPr="00E27A26">
        <w:rPr>
          <w:sz w:val="16"/>
          <w:szCs w:val="16"/>
        </w:rPr>
        <w:t xml:space="preserve"> З</w:t>
      </w:r>
      <w:proofErr w:type="gramEnd"/>
      <w:r w:rsidR="00E27A26" w:rsidRPr="00E27A26">
        <w:rPr>
          <w:sz w:val="16"/>
          <w:szCs w:val="16"/>
        </w:rPr>
        <w:t>аполняется для проектов нормативных правов</w:t>
      </w:r>
      <w:r>
        <w:rPr>
          <w:sz w:val="16"/>
          <w:szCs w:val="16"/>
        </w:rPr>
        <w:t>ых актов, содержащих обязательные требования.</w:t>
      </w:r>
    </w:p>
    <w:p w:rsidR="00547F18" w:rsidRDefault="00547F18"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Default="00597BD1" w:rsidP="00E27A26">
      <w:pPr>
        <w:widowControl w:val="0"/>
        <w:autoSpaceDE w:val="0"/>
        <w:autoSpaceDN w:val="0"/>
        <w:adjustRightInd w:val="0"/>
        <w:ind w:firstLine="709"/>
        <w:jc w:val="both"/>
        <w:outlineLvl w:val="1"/>
      </w:pPr>
    </w:p>
    <w:p w:rsidR="00597BD1" w:rsidRPr="00E27A26" w:rsidRDefault="00597BD1" w:rsidP="00E27A26">
      <w:pPr>
        <w:widowControl w:val="0"/>
        <w:autoSpaceDE w:val="0"/>
        <w:autoSpaceDN w:val="0"/>
        <w:adjustRightInd w:val="0"/>
        <w:ind w:firstLine="709"/>
        <w:jc w:val="both"/>
        <w:outlineLvl w:val="1"/>
      </w:pPr>
    </w:p>
    <w:p w:rsidR="00547F18" w:rsidRPr="00597BD1" w:rsidRDefault="00547F18" w:rsidP="00597BD1">
      <w:pPr>
        <w:pStyle w:val="aff2"/>
        <w:ind w:left="4962"/>
        <w:rPr>
          <w:b w:val="0"/>
          <w:sz w:val="24"/>
          <w:szCs w:val="24"/>
        </w:rPr>
      </w:pPr>
      <w:r w:rsidRPr="00597BD1">
        <w:rPr>
          <w:b w:val="0"/>
          <w:sz w:val="24"/>
          <w:szCs w:val="24"/>
        </w:rPr>
        <w:lastRenderedPageBreak/>
        <w:t>Приложение 8</w:t>
      </w:r>
      <w:r w:rsidR="00597BD1">
        <w:rPr>
          <w:b w:val="0"/>
          <w:sz w:val="24"/>
          <w:szCs w:val="24"/>
        </w:rPr>
        <w:t xml:space="preserve"> </w:t>
      </w:r>
      <w:r w:rsidRPr="00597BD1">
        <w:rPr>
          <w:b w:val="0"/>
          <w:sz w:val="24"/>
          <w:szCs w:val="24"/>
        </w:rPr>
        <w:t xml:space="preserve">к Порядку </w:t>
      </w:r>
    </w:p>
    <w:p w:rsidR="00547F18" w:rsidRPr="00597BD1" w:rsidRDefault="00547F18" w:rsidP="00547F18">
      <w:pPr>
        <w:widowControl w:val="0"/>
        <w:autoSpaceDE w:val="0"/>
        <w:autoSpaceDN w:val="0"/>
        <w:adjustRightInd w:val="0"/>
      </w:pPr>
    </w:p>
    <w:p w:rsidR="00547F18" w:rsidRPr="00597BD1" w:rsidRDefault="00547F18" w:rsidP="00597BD1">
      <w:pPr>
        <w:widowControl w:val="0"/>
        <w:autoSpaceDE w:val="0"/>
        <w:autoSpaceDN w:val="0"/>
        <w:adjustRightInd w:val="0"/>
        <w:jc w:val="center"/>
      </w:pPr>
      <w:bookmarkStart w:id="37" w:name="Par1069"/>
      <w:bookmarkEnd w:id="37"/>
      <w:r w:rsidRPr="00597BD1">
        <w:t>Форма</w:t>
      </w:r>
    </w:p>
    <w:p w:rsidR="00547F18" w:rsidRPr="00597BD1" w:rsidRDefault="00547F18" w:rsidP="00597BD1">
      <w:pPr>
        <w:widowControl w:val="0"/>
        <w:autoSpaceDE w:val="0"/>
        <w:autoSpaceDN w:val="0"/>
        <w:adjustRightInd w:val="0"/>
        <w:jc w:val="center"/>
      </w:pPr>
      <w:r w:rsidRPr="00597BD1">
        <w:t>заключения об оценке регулирующего воздействия проекта</w:t>
      </w:r>
    </w:p>
    <w:p w:rsidR="00547F18" w:rsidRPr="00597BD1" w:rsidRDefault="00547F18" w:rsidP="00597BD1">
      <w:pPr>
        <w:widowControl w:val="0"/>
        <w:autoSpaceDE w:val="0"/>
        <w:autoSpaceDN w:val="0"/>
        <w:adjustRightInd w:val="0"/>
        <w:jc w:val="center"/>
      </w:pPr>
      <w:r w:rsidRPr="00597BD1">
        <w:t>муниципального нормативного правового акта</w:t>
      </w:r>
    </w:p>
    <w:p w:rsidR="00547F18" w:rsidRPr="00597BD1" w:rsidRDefault="00547F18" w:rsidP="00547F18">
      <w:pPr>
        <w:widowControl w:val="0"/>
        <w:autoSpaceDE w:val="0"/>
        <w:autoSpaceDN w:val="0"/>
        <w:adjustRightInd w:val="0"/>
      </w:pPr>
    </w:p>
    <w:p w:rsidR="00547F18" w:rsidRPr="00597BD1" w:rsidRDefault="00547F18" w:rsidP="00CE0A52">
      <w:pPr>
        <w:widowControl w:val="0"/>
        <w:autoSpaceDE w:val="0"/>
        <w:autoSpaceDN w:val="0"/>
        <w:adjustRightInd w:val="0"/>
        <w:ind w:firstLine="709"/>
        <w:jc w:val="both"/>
      </w:pPr>
      <w:r w:rsidRPr="00597BD1">
        <w:t>Комитет экономического развития администрации Кондинского района (далее</w:t>
      </w:r>
      <w:r w:rsidR="00CE0A52">
        <w:t xml:space="preserve"> </w:t>
      </w:r>
      <w:r w:rsidRPr="00597BD1">
        <w:t xml:space="preserve">- уполномоченный орган) в соответствии с </w:t>
      </w:r>
      <w:hyperlink r:id="rId13" w:history="1">
        <w:r w:rsidRPr="00597BD1">
          <w:t>пунктом 2.2 раздела II</w:t>
        </w:r>
      </w:hyperlink>
      <w:r w:rsidRPr="00597BD1">
        <w:t xml:space="preserve"> Порядка</w:t>
      </w:r>
      <w:r w:rsidR="00CE0A52">
        <w:t xml:space="preserve"> </w:t>
      </w:r>
      <w:proofErr w:type="gramStart"/>
      <w:r w:rsidRPr="00597BD1">
        <w:t>проведения оценки регулирующего воздействия проектов муниципальных</w:t>
      </w:r>
      <w:r w:rsidR="00CE0A52">
        <w:t xml:space="preserve"> </w:t>
      </w:r>
      <w:r w:rsidRPr="00597BD1">
        <w:t>нормативных правовых актов администрации</w:t>
      </w:r>
      <w:proofErr w:type="gramEnd"/>
      <w:r w:rsidRPr="00597BD1">
        <w:t xml:space="preserve"> Кондинского района и Думы</w:t>
      </w:r>
      <w:r w:rsidR="00CE0A52">
        <w:t xml:space="preserve"> </w:t>
      </w:r>
      <w:r w:rsidRPr="00597BD1">
        <w:t>Кондинского района, _________________________</w:t>
      </w:r>
      <w:r w:rsidR="00CE0A52">
        <w:t>___</w:t>
      </w:r>
      <w:r w:rsidRPr="00597BD1">
        <w:t>__________________________________________________</w:t>
      </w:r>
    </w:p>
    <w:p w:rsidR="00547F18" w:rsidRPr="00CE0A52" w:rsidRDefault="00547F18" w:rsidP="00CE0A52">
      <w:pPr>
        <w:widowControl w:val="0"/>
        <w:autoSpaceDE w:val="0"/>
        <w:autoSpaceDN w:val="0"/>
        <w:adjustRightInd w:val="0"/>
        <w:jc w:val="center"/>
        <w:rPr>
          <w:sz w:val="20"/>
          <w:szCs w:val="20"/>
        </w:rPr>
      </w:pPr>
      <w:r w:rsidRPr="00CE0A52">
        <w:rPr>
          <w:sz w:val="20"/>
          <w:szCs w:val="20"/>
        </w:rPr>
        <w:t>(наименование проекта муниципального нормативного правового акта)</w:t>
      </w:r>
    </w:p>
    <w:p w:rsidR="00547F18" w:rsidRPr="00597BD1" w:rsidRDefault="00547F18" w:rsidP="00CE0A52">
      <w:pPr>
        <w:widowControl w:val="0"/>
        <w:autoSpaceDE w:val="0"/>
        <w:autoSpaceDN w:val="0"/>
        <w:adjustRightInd w:val="0"/>
        <w:jc w:val="both"/>
      </w:pPr>
      <w:r w:rsidRPr="00597BD1">
        <w:t>пояснительную записку к нему, сводный отчет о результатах проведения оценки</w:t>
      </w:r>
      <w:r w:rsidR="00CE0A52">
        <w:t xml:space="preserve"> </w:t>
      </w:r>
      <w:r w:rsidRPr="00597BD1">
        <w:t>регулирующего воздействия (далее - ОРВ) проекта муниципального нормативного</w:t>
      </w:r>
      <w:r w:rsidR="00CE0A52">
        <w:t xml:space="preserve"> </w:t>
      </w:r>
      <w:r w:rsidRPr="00597BD1">
        <w:t>правового акта, и сводку предложений по результатам публичных консультаций,</w:t>
      </w:r>
      <w:r w:rsidR="00CE0A52">
        <w:t xml:space="preserve"> </w:t>
      </w:r>
      <w:r w:rsidRPr="00597BD1">
        <w:t>подготовленные ________________________________________</w:t>
      </w:r>
      <w:r w:rsidR="00CE0A52">
        <w:t>____________________</w:t>
      </w:r>
      <w:r w:rsidRPr="00597BD1">
        <w:t>___________________,</w:t>
      </w:r>
    </w:p>
    <w:p w:rsidR="00547F18" w:rsidRPr="00CE0A52" w:rsidRDefault="00547F18" w:rsidP="00CE0A52">
      <w:pPr>
        <w:widowControl w:val="0"/>
        <w:autoSpaceDE w:val="0"/>
        <w:autoSpaceDN w:val="0"/>
        <w:adjustRightInd w:val="0"/>
        <w:jc w:val="center"/>
        <w:rPr>
          <w:sz w:val="20"/>
          <w:szCs w:val="20"/>
        </w:rPr>
      </w:pPr>
      <w:r w:rsidRPr="00CE0A52">
        <w:rPr>
          <w:sz w:val="20"/>
          <w:szCs w:val="20"/>
        </w:rPr>
        <w:t>(наименование регулирующего органа)</w:t>
      </w:r>
    </w:p>
    <w:p w:rsidR="00547F18" w:rsidRPr="00597BD1" w:rsidRDefault="00547F18" w:rsidP="00CE0A52">
      <w:pPr>
        <w:widowControl w:val="0"/>
        <w:autoSpaceDE w:val="0"/>
        <w:autoSpaceDN w:val="0"/>
        <w:adjustRightInd w:val="0"/>
        <w:jc w:val="both"/>
      </w:pPr>
      <w:r w:rsidRPr="00597BD1">
        <w:t>сообщает следующее:</w:t>
      </w:r>
    </w:p>
    <w:p w:rsidR="00CE0A52" w:rsidRDefault="00CE0A52" w:rsidP="00CE0A52">
      <w:pPr>
        <w:widowControl w:val="0"/>
        <w:autoSpaceDE w:val="0"/>
        <w:autoSpaceDN w:val="0"/>
        <w:adjustRightInd w:val="0"/>
        <w:jc w:val="center"/>
      </w:pPr>
    </w:p>
    <w:p w:rsidR="00547F18" w:rsidRPr="00597BD1" w:rsidRDefault="00547F18" w:rsidP="00CE0A52">
      <w:pPr>
        <w:widowControl w:val="0"/>
        <w:autoSpaceDE w:val="0"/>
        <w:autoSpaceDN w:val="0"/>
        <w:adjustRightInd w:val="0"/>
        <w:jc w:val="center"/>
      </w:pPr>
      <w:r w:rsidRPr="00597BD1">
        <w:t>Вариант 1 &lt;3&gt;</w:t>
      </w:r>
    </w:p>
    <w:p w:rsidR="00547F18" w:rsidRPr="00597BD1" w:rsidRDefault="00547F18" w:rsidP="00CE0A52">
      <w:pPr>
        <w:widowControl w:val="0"/>
        <w:autoSpaceDE w:val="0"/>
        <w:autoSpaceDN w:val="0"/>
        <w:adjustRightInd w:val="0"/>
        <w:jc w:val="center"/>
      </w:pPr>
    </w:p>
    <w:p w:rsidR="00547F18" w:rsidRPr="00597BD1" w:rsidRDefault="00547F18" w:rsidP="00A2095F">
      <w:pPr>
        <w:widowControl w:val="0"/>
        <w:autoSpaceDE w:val="0"/>
        <w:autoSpaceDN w:val="0"/>
        <w:adjustRightInd w:val="0"/>
        <w:ind w:firstLine="709"/>
        <w:jc w:val="both"/>
      </w:pPr>
      <w:r w:rsidRPr="00597BD1">
        <w:t>Проект муниципального нормативного правового акта направлен</w:t>
      </w:r>
      <w:r w:rsidR="00CE0A52">
        <w:t xml:space="preserve"> </w:t>
      </w:r>
      <w:r w:rsidRPr="00597BD1">
        <w:t>регулирующим органом для подготовки заключения</w:t>
      </w:r>
      <w:r w:rsidR="00CE0A52">
        <w:t xml:space="preserve"> ______________________________</w:t>
      </w:r>
      <w:r w:rsidR="00AE2980">
        <w:t>___________</w:t>
      </w:r>
      <w:r w:rsidR="00CE0A52">
        <w:t>______</w:t>
      </w:r>
    </w:p>
    <w:p w:rsidR="00547F18" w:rsidRPr="00CE0A52" w:rsidRDefault="00547F18" w:rsidP="00B144FF">
      <w:pPr>
        <w:widowControl w:val="0"/>
        <w:autoSpaceDE w:val="0"/>
        <w:autoSpaceDN w:val="0"/>
        <w:adjustRightInd w:val="0"/>
        <w:ind w:left="3828"/>
        <w:jc w:val="center"/>
        <w:rPr>
          <w:sz w:val="20"/>
          <w:szCs w:val="20"/>
        </w:rPr>
      </w:pPr>
      <w:r w:rsidRPr="00CE0A52">
        <w:rPr>
          <w:sz w:val="20"/>
          <w:szCs w:val="20"/>
        </w:rPr>
        <w:t>(впервые/повторно)</w:t>
      </w:r>
    </w:p>
    <w:p w:rsidR="00547F18" w:rsidRPr="00597BD1" w:rsidRDefault="00547F18" w:rsidP="00CE0A52">
      <w:pPr>
        <w:widowControl w:val="0"/>
        <w:autoSpaceDE w:val="0"/>
        <w:autoSpaceDN w:val="0"/>
        <w:adjustRightInd w:val="0"/>
        <w:jc w:val="both"/>
      </w:pPr>
      <w:r w:rsidRPr="00597BD1">
        <w:t>________</w:t>
      </w:r>
      <w:r w:rsidR="00CE0A52">
        <w:t>___</w:t>
      </w:r>
      <w:r w:rsidRPr="00597BD1">
        <w:t>___________________________________________________________________</w:t>
      </w:r>
    </w:p>
    <w:p w:rsidR="00547F18" w:rsidRPr="00CE0A52" w:rsidRDefault="00547F18" w:rsidP="00CE0A52">
      <w:pPr>
        <w:widowControl w:val="0"/>
        <w:autoSpaceDE w:val="0"/>
        <w:autoSpaceDN w:val="0"/>
        <w:adjustRightInd w:val="0"/>
        <w:jc w:val="center"/>
        <w:rPr>
          <w:sz w:val="20"/>
          <w:szCs w:val="20"/>
        </w:rPr>
      </w:pPr>
      <w:r w:rsidRPr="00CE0A52">
        <w:rPr>
          <w:sz w:val="20"/>
          <w:szCs w:val="20"/>
        </w:rPr>
        <w:t>(информация о предшествующей подготовке заключений об ОРВ проекта</w:t>
      </w:r>
      <w:r w:rsidR="00CE0A52">
        <w:rPr>
          <w:sz w:val="20"/>
          <w:szCs w:val="20"/>
        </w:rPr>
        <w:t xml:space="preserve"> </w:t>
      </w:r>
      <w:r w:rsidRPr="00CE0A52">
        <w:rPr>
          <w:sz w:val="20"/>
          <w:szCs w:val="20"/>
        </w:rPr>
        <w:t>муниципального нормативного правового акта)</w:t>
      </w:r>
    </w:p>
    <w:p w:rsidR="00547F18" w:rsidRPr="00597BD1" w:rsidRDefault="00547F18" w:rsidP="00CE0A52">
      <w:pPr>
        <w:widowControl w:val="0"/>
        <w:autoSpaceDE w:val="0"/>
        <w:autoSpaceDN w:val="0"/>
        <w:adjustRightInd w:val="0"/>
        <w:jc w:val="both"/>
      </w:pPr>
      <w:r w:rsidRPr="00597BD1">
        <w:t>_____________________</w:t>
      </w:r>
      <w:r w:rsidR="00CE0A52">
        <w:t>___</w:t>
      </w:r>
      <w:r w:rsidRPr="00597BD1">
        <w:t>______________________________________________________</w:t>
      </w:r>
    </w:p>
    <w:p w:rsidR="00547F18" w:rsidRPr="00CE0A52" w:rsidRDefault="00547F18" w:rsidP="00CE0A52">
      <w:pPr>
        <w:widowControl w:val="0"/>
        <w:autoSpaceDE w:val="0"/>
        <w:autoSpaceDN w:val="0"/>
        <w:adjustRightInd w:val="0"/>
        <w:jc w:val="center"/>
        <w:rPr>
          <w:sz w:val="20"/>
          <w:szCs w:val="20"/>
        </w:rPr>
      </w:pPr>
      <w:r w:rsidRPr="00CE0A52">
        <w:rPr>
          <w:sz w:val="20"/>
          <w:szCs w:val="20"/>
        </w:rPr>
        <w:t>(основные положения предлагаемого правового регулирования, содержащиеся в</w:t>
      </w:r>
      <w:r w:rsidR="00CE0A52">
        <w:rPr>
          <w:sz w:val="20"/>
          <w:szCs w:val="20"/>
        </w:rPr>
        <w:t xml:space="preserve"> </w:t>
      </w:r>
      <w:r w:rsidRPr="00CE0A52">
        <w:rPr>
          <w:sz w:val="20"/>
          <w:szCs w:val="20"/>
        </w:rPr>
        <w:t>сводном отчете, выводы регулирующего органа об обоснованности предлагаемого</w:t>
      </w:r>
      <w:r w:rsidR="00CE0A52">
        <w:rPr>
          <w:sz w:val="20"/>
          <w:szCs w:val="20"/>
        </w:rPr>
        <w:t xml:space="preserve"> </w:t>
      </w:r>
      <w:r w:rsidRPr="00CE0A52">
        <w:rPr>
          <w:sz w:val="20"/>
          <w:szCs w:val="20"/>
        </w:rPr>
        <w:t>правового регулирования)</w:t>
      </w:r>
    </w:p>
    <w:p w:rsidR="00547F18" w:rsidRPr="00597BD1" w:rsidRDefault="00547F18" w:rsidP="00CE0A52">
      <w:pPr>
        <w:widowControl w:val="0"/>
        <w:autoSpaceDE w:val="0"/>
        <w:autoSpaceDN w:val="0"/>
        <w:adjustRightInd w:val="0"/>
        <w:ind w:firstLine="709"/>
        <w:jc w:val="both"/>
      </w:pPr>
      <w:r w:rsidRPr="00597BD1">
        <w:t>Проект муниципального нормативного правового акта отнесен к</w:t>
      </w:r>
      <w:r w:rsidR="00CE0A52">
        <w:t xml:space="preserve"> </w:t>
      </w:r>
      <w:r w:rsidRPr="00597BD1">
        <w:t>________________________ степени регулирующего воздействия</w:t>
      </w:r>
      <w:r w:rsidR="00CE0A52">
        <w:t xml:space="preserve"> ______________________</w:t>
      </w:r>
    </w:p>
    <w:p w:rsidR="00547F18" w:rsidRPr="00CE0A52" w:rsidRDefault="00547F18" w:rsidP="00CE0A52">
      <w:pPr>
        <w:widowControl w:val="0"/>
        <w:autoSpaceDE w:val="0"/>
        <w:autoSpaceDN w:val="0"/>
        <w:adjustRightInd w:val="0"/>
        <w:ind w:right="6661"/>
        <w:jc w:val="center"/>
        <w:rPr>
          <w:sz w:val="20"/>
          <w:szCs w:val="20"/>
        </w:rPr>
      </w:pPr>
      <w:r w:rsidRPr="00CE0A52">
        <w:rPr>
          <w:sz w:val="20"/>
          <w:szCs w:val="20"/>
        </w:rPr>
        <w:t>(высокой/средней/низкой)</w:t>
      </w:r>
    </w:p>
    <w:p w:rsidR="00547F18" w:rsidRPr="00597BD1" w:rsidRDefault="00547F18" w:rsidP="00CE0A52">
      <w:pPr>
        <w:widowControl w:val="0"/>
        <w:autoSpaceDE w:val="0"/>
        <w:autoSpaceDN w:val="0"/>
        <w:adjustRightInd w:val="0"/>
        <w:jc w:val="both"/>
      </w:pPr>
      <w:r w:rsidRPr="00597BD1">
        <w:t>_____________________________________</w:t>
      </w:r>
      <w:r w:rsidR="00CE0A52">
        <w:t>____</w:t>
      </w:r>
      <w:r w:rsidRPr="00597BD1">
        <w:t>_____________________________________.</w:t>
      </w:r>
    </w:p>
    <w:p w:rsidR="00547F18" w:rsidRPr="00CE0A52" w:rsidRDefault="00547F18" w:rsidP="00CE0A52">
      <w:pPr>
        <w:widowControl w:val="0"/>
        <w:autoSpaceDE w:val="0"/>
        <w:autoSpaceDN w:val="0"/>
        <w:adjustRightInd w:val="0"/>
        <w:jc w:val="center"/>
        <w:rPr>
          <w:sz w:val="20"/>
          <w:szCs w:val="20"/>
        </w:rPr>
      </w:pPr>
      <w:r w:rsidRPr="00CE0A52">
        <w:rPr>
          <w:sz w:val="20"/>
          <w:szCs w:val="20"/>
        </w:rPr>
        <w:t>(приводится обоснование отнесения проекта нормативного правового акта к</w:t>
      </w:r>
      <w:r w:rsidR="00CE0A52">
        <w:rPr>
          <w:sz w:val="20"/>
          <w:szCs w:val="20"/>
        </w:rPr>
        <w:t xml:space="preserve"> </w:t>
      </w:r>
      <w:r w:rsidRPr="00CE0A52">
        <w:rPr>
          <w:sz w:val="20"/>
          <w:szCs w:val="20"/>
        </w:rPr>
        <w:t>определенной степени регулирующего воздействия)</w:t>
      </w:r>
    </w:p>
    <w:p w:rsidR="00547F18" w:rsidRPr="00597BD1" w:rsidRDefault="00547F18" w:rsidP="00CE0A52">
      <w:pPr>
        <w:widowControl w:val="0"/>
        <w:autoSpaceDE w:val="0"/>
        <w:autoSpaceDN w:val="0"/>
        <w:adjustRightInd w:val="0"/>
        <w:ind w:firstLine="709"/>
        <w:jc w:val="both"/>
      </w:pPr>
      <w:r w:rsidRPr="00597BD1">
        <w:t>Информация об ОРВ проекта муниципального нормативного правового акта</w:t>
      </w:r>
      <w:r w:rsidR="00CE0A52">
        <w:t xml:space="preserve"> </w:t>
      </w:r>
      <w:r w:rsidRPr="00597BD1">
        <w:t>размещена регулирующим органом на портале проектов нормативных правовых</w:t>
      </w:r>
      <w:r w:rsidR="00CE0A52">
        <w:t xml:space="preserve"> </w:t>
      </w:r>
      <w:r w:rsidRPr="00597BD1">
        <w:t xml:space="preserve">актов </w:t>
      </w:r>
      <w:r w:rsidR="005752BD" w:rsidRPr="00597BD1">
        <w:t>«</w:t>
      </w:r>
      <w:r w:rsidRPr="00597BD1">
        <w:t>____</w:t>
      </w:r>
      <w:r w:rsidR="005752BD" w:rsidRPr="00597BD1">
        <w:t>»</w:t>
      </w:r>
      <w:r w:rsidRPr="00597BD1">
        <w:t xml:space="preserve"> ____________ 20___ года.</w:t>
      </w:r>
    </w:p>
    <w:p w:rsidR="00547F18" w:rsidRPr="00597BD1" w:rsidRDefault="00547F18" w:rsidP="00CE0A52">
      <w:pPr>
        <w:widowControl w:val="0"/>
        <w:autoSpaceDE w:val="0"/>
        <w:autoSpaceDN w:val="0"/>
        <w:adjustRightInd w:val="0"/>
        <w:ind w:firstLine="709"/>
        <w:jc w:val="both"/>
      </w:pPr>
      <w:r w:rsidRPr="00597BD1">
        <w:t>Регулирующим органом проведены публичные консультации по проекту акта в</w:t>
      </w:r>
      <w:r w:rsidR="00CE0A52">
        <w:t xml:space="preserve"> </w:t>
      </w:r>
      <w:r w:rsidRPr="00597BD1">
        <w:t xml:space="preserve">период с </w:t>
      </w:r>
      <w:r w:rsidR="005752BD" w:rsidRPr="00597BD1">
        <w:t>«</w:t>
      </w:r>
      <w:r w:rsidRPr="00597BD1">
        <w:t>____</w:t>
      </w:r>
      <w:r w:rsidR="005752BD" w:rsidRPr="00597BD1">
        <w:t>»</w:t>
      </w:r>
      <w:r w:rsidRPr="00597BD1">
        <w:t xml:space="preserve"> __________ 20___ года по </w:t>
      </w:r>
      <w:r w:rsidR="005752BD" w:rsidRPr="00597BD1">
        <w:t>«</w:t>
      </w:r>
      <w:r w:rsidRPr="00597BD1">
        <w:t>____</w:t>
      </w:r>
      <w:r w:rsidR="005752BD" w:rsidRPr="00597BD1">
        <w:t>»</w:t>
      </w:r>
      <w:r w:rsidRPr="00597BD1">
        <w:t xml:space="preserve"> ___________ 20___ года.</w:t>
      </w:r>
    </w:p>
    <w:p w:rsidR="00547F18" w:rsidRPr="00597BD1" w:rsidRDefault="00547F18" w:rsidP="00CE0A52">
      <w:pPr>
        <w:widowControl w:val="0"/>
        <w:autoSpaceDE w:val="0"/>
        <w:autoSpaceDN w:val="0"/>
        <w:adjustRightInd w:val="0"/>
        <w:jc w:val="both"/>
      </w:pPr>
      <w:r w:rsidRPr="00597BD1">
        <w:t>_________</w:t>
      </w:r>
      <w:r w:rsidR="00CE0A52">
        <w:t>____</w:t>
      </w:r>
      <w:r w:rsidRPr="00597BD1">
        <w:t>__________________________________________________________________</w:t>
      </w:r>
    </w:p>
    <w:p w:rsidR="00547F18" w:rsidRPr="00CE0A52" w:rsidRDefault="00547F18" w:rsidP="00CE0A52">
      <w:pPr>
        <w:widowControl w:val="0"/>
        <w:autoSpaceDE w:val="0"/>
        <w:autoSpaceDN w:val="0"/>
        <w:adjustRightInd w:val="0"/>
        <w:jc w:val="center"/>
        <w:rPr>
          <w:sz w:val="20"/>
          <w:szCs w:val="20"/>
        </w:rPr>
      </w:pPr>
      <w:r w:rsidRPr="00CE0A52">
        <w:rPr>
          <w:sz w:val="20"/>
          <w:szCs w:val="20"/>
        </w:rPr>
        <w:t>(анализ ключевых выводов и результатов расчетов, представленных</w:t>
      </w:r>
      <w:r w:rsidR="00CE0A52">
        <w:rPr>
          <w:sz w:val="20"/>
          <w:szCs w:val="20"/>
        </w:rPr>
        <w:t xml:space="preserve"> регулирующим органом в </w:t>
      </w:r>
      <w:r w:rsidRPr="00CE0A52">
        <w:rPr>
          <w:sz w:val="20"/>
          <w:szCs w:val="20"/>
        </w:rPr>
        <w:t>соответствующих разделах сводного отчета, обобщение</w:t>
      </w:r>
      <w:r w:rsidR="00CE0A52">
        <w:rPr>
          <w:sz w:val="20"/>
          <w:szCs w:val="20"/>
        </w:rPr>
        <w:t xml:space="preserve"> </w:t>
      </w:r>
      <w:r w:rsidRPr="00CE0A52">
        <w:rPr>
          <w:sz w:val="20"/>
          <w:szCs w:val="20"/>
        </w:rPr>
        <w:t>и оценка результатов публичных консультаций, анализ опыта решения</w:t>
      </w:r>
      <w:r w:rsidR="00CE0A52">
        <w:rPr>
          <w:sz w:val="20"/>
          <w:szCs w:val="20"/>
        </w:rPr>
        <w:t xml:space="preserve"> </w:t>
      </w:r>
      <w:proofErr w:type="gramStart"/>
      <w:r w:rsidRPr="00CE0A52">
        <w:rPr>
          <w:sz w:val="20"/>
          <w:szCs w:val="20"/>
        </w:rPr>
        <w:t>аналогичных проблем</w:t>
      </w:r>
      <w:proofErr w:type="gramEnd"/>
      <w:r w:rsidRPr="00CE0A52">
        <w:rPr>
          <w:sz w:val="20"/>
          <w:szCs w:val="20"/>
        </w:rPr>
        <w:t xml:space="preserve"> в других субъектах Российской Федерации, в том числе в</w:t>
      </w:r>
      <w:r w:rsidR="00CE0A52">
        <w:rPr>
          <w:sz w:val="20"/>
          <w:szCs w:val="20"/>
        </w:rPr>
        <w:t xml:space="preserve"> </w:t>
      </w:r>
      <w:r w:rsidRPr="00CE0A52">
        <w:rPr>
          <w:sz w:val="20"/>
          <w:szCs w:val="20"/>
        </w:rPr>
        <w:t>автономном округе, международный опыт в соответствующих сферах</w:t>
      </w:r>
      <w:r w:rsidR="00CE0A52">
        <w:rPr>
          <w:sz w:val="20"/>
          <w:szCs w:val="20"/>
        </w:rPr>
        <w:t xml:space="preserve"> </w:t>
      </w:r>
      <w:r w:rsidRPr="00CE0A52">
        <w:rPr>
          <w:sz w:val="20"/>
          <w:szCs w:val="20"/>
        </w:rPr>
        <w:t>деятельности)</w:t>
      </w:r>
    </w:p>
    <w:p w:rsidR="00547F18" w:rsidRPr="00597BD1" w:rsidRDefault="00547F18" w:rsidP="00C4661C">
      <w:pPr>
        <w:widowControl w:val="0"/>
        <w:autoSpaceDE w:val="0"/>
        <w:autoSpaceDN w:val="0"/>
        <w:adjustRightInd w:val="0"/>
        <w:ind w:firstLine="709"/>
        <w:jc w:val="both"/>
      </w:pPr>
      <w:r w:rsidRPr="00597BD1">
        <w:t xml:space="preserve">Уполномоченным органом проведены дополнительные публичные консультаций </w:t>
      </w:r>
      <w:r w:rsidR="00C4661C">
        <w:t xml:space="preserve">              </w:t>
      </w:r>
      <w:r w:rsidRPr="00597BD1">
        <w:t>по</w:t>
      </w:r>
      <w:r w:rsidR="00C4661C">
        <w:t xml:space="preserve"> </w:t>
      </w:r>
      <w:r w:rsidRPr="00597BD1">
        <w:t xml:space="preserve">проекту акта в период с </w:t>
      </w:r>
      <w:r w:rsidR="005752BD" w:rsidRPr="00597BD1">
        <w:t>«</w:t>
      </w:r>
      <w:r w:rsidRPr="00597BD1">
        <w:t>___</w:t>
      </w:r>
      <w:r w:rsidR="005752BD" w:rsidRPr="00597BD1">
        <w:t>»</w:t>
      </w:r>
      <w:r w:rsidRPr="00597BD1">
        <w:t xml:space="preserve"> _______ 20___ года по </w:t>
      </w:r>
      <w:r w:rsidR="005752BD" w:rsidRPr="00597BD1">
        <w:t>«</w:t>
      </w:r>
      <w:r w:rsidRPr="00597BD1">
        <w:t>___</w:t>
      </w:r>
      <w:r w:rsidR="005752BD" w:rsidRPr="00597BD1">
        <w:t>»</w:t>
      </w:r>
      <w:r w:rsidRPr="00597BD1">
        <w:t xml:space="preserve"> _____ 20___ года.</w:t>
      </w:r>
    </w:p>
    <w:p w:rsidR="00547F18" w:rsidRPr="00597BD1" w:rsidRDefault="00547F18" w:rsidP="00C4661C">
      <w:pPr>
        <w:widowControl w:val="0"/>
        <w:autoSpaceDE w:val="0"/>
        <w:autoSpaceDN w:val="0"/>
        <w:adjustRightInd w:val="0"/>
        <w:jc w:val="both"/>
      </w:pPr>
      <w:r w:rsidRPr="00597BD1">
        <w:t>_____</w:t>
      </w:r>
      <w:r w:rsidR="00C4661C">
        <w:t>___</w:t>
      </w:r>
      <w:r w:rsidRPr="00597BD1">
        <w:t>______________________________________________________________________</w:t>
      </w:r>
    </w:p>
    <w:p w:rsidR="00C4661C" w:rsidRDefault="00547F18" w:rsidP="00C4661C">
      <w:pPr>
        <w:widowControl w:val="0"/>
        <w:autoSpaceDE w:val="0"/>
        <w:autoSpaceDN w:val="0"/>
        <w:adjustRightInd w:val="0"/>
        <w:jc w:val="center"/>
        <w:rPr>
          <w:sz w:val="20"/>
          <w:szCs w:val="20"/>
        </w:rPr>
      </w:pPr>
      <w:proofErr w:type="gramStart"/>
      <w:r w:rsidRPr="00C4661C">
        <w:rPr>
          <w:sz w:val="20"/>
          <w:szCs w:val="20"/>
        </w:rPr>
        <w:t>(приводится информация о проведенных публичных консультациях либо</w:t>
      </w:r>
      <w:r w:rsidR="00C4661C">
        <w:rPr>
          <w:sz w:val="20"/>
          <w:szCs w:val="20"/>
        </w:rPr>
        <w:t xml:space="preserve"> </w:t>
      </w:r>
      <w:r w:rsidRPr="00C4661C">
        <w:rPr>
          <w:sz w:val="20"/>
          <w:szCs w:val="20"/>
        </w:rPr>
        <w:t xml:space="preserve">информация о том, </w:t>
      </w:r>
      <w:proofErr w:type="gramEnd"/>
    </w:p>
    <w:p w:rsidR="00C4661C" w:rsidRDefault="00547F18" w:rsidP="00C4661C">
      <w:pPr>
        <w:widowControl w:val="0"/>
        <w:autoSpaceDE w:val="0"/>
        <w:autoSpaceDN w:val="0"/>
        <w:adjustRightInd w:val="0"/>
        <w:jc w:val="center"/>
        <w:rPr>
          <w:sz w:val="20"/>
          <w:szCs w:val="20"/>
        </w:rPr>
      </w:pPr>
      <w:r w:rsidRPr="00C4661C">
        <w:rPr>
          <w:sz w:val="20"/>
          <w:szCs w:val="20"/>
        </w:rPr>
        <w:t>что дополнительные публичные консультации не проводились,</w:t>
      </w:r>
      <w:r w:rsidR="00C4661C">
        <w:rPr>
          <w:sz w:val="20"/>
          <w:szCs w:val="20"/>
        </w:rPr>
        <w:t xml:space="preserve"> </w:t>
      </w:r>
      <w:r w:rsidRPr="00C4661C">
        <w:rPr>
          <w:sz w:val="20"/>
          <w:szCs w:val="20"/>
        </w:rPr>
        <w:t xml:space="preserve">а также обоснование необходимости </w:t>
      </w:r>
    </w:p>
    <w:p w:rsidR="00547F18" w:rsidRPr="00C4661C" w:rsidRDefault="00547F18" w:rsidP="00C4661C">
      <w:pPr>
        <w:widowControl w:val="0"/>
        <w:autoSpaceDE w:val="0"/>
        <w:autoSpaceDN w:val="0"/>
        <w:adjustRightInd w:val="0"/>
        <w:jc w:val="center"/>
        <w:rPr>
          <w:sz w:val="20"/>
          <w:szCs w:val="20"/>
        </w:rPr>
      </w:pPr>
      <w:r w:rsidRPr="00C4661C">
        <w:rPr>
          <w:sz w:val="20"/>
          <w:szCs w:val="20"/>
        </w:rPr>
        <w:t>их проведения)</w:t>
      </w:r>
    </w:p>
    <w:p w:rsidR="00547F18" w:rsidRPr="00597BD1" w:rsidRDefault="00547F18" w:rsidP="00CE0A52">
      <w:pPr>
        <w:widowControl w:val="0"/>
        <w:autoSpaceDE w:val="0"/>
        <w:autoSpaceDN w:val="0"/>
        <w:adjustRightInd w:val="0"/>
        <w:ind w:firstLine="709"/>
        <w:jc w:val="both"/>
      </w:pPr>
    </w:p>
    <w:p w:rsidR="00547F18" w:rsidRPr="00597BD1" w:rsidRDefault="00547F18" w:rsidP="00CE0A52">
      <w:pPr>
        <w:widowControl w:val="0"/>
        <w:autoSpaceDE w:val="0"/>
        <w:autoSpaceDN w:val="0"/>
        <w:adjustRightInd w:val="0"/>
        <w:ind w:firstLine="709"/>
        <w:jc w:val="both"/>
      </w:pPr>
      <w:r w:rsidRPr="00597BD1">
        <w:t>По результатам рассмотрения представленных документов установлено, что</w:t>
      </w:r>
      <w:r w:rsidR="00C4661C">
        <w:t xml:space="preserve"> </w:t>
      </w:r>
      <w:r w:rsidRPr="00597BD1">
        <w:t>при подготовке проекта муниципального нормативного правового акта</w:t>
      </w:r>
      <w:r w:rsidR="00C4661C">
        <w:t xml:space="preserve"> </w:t>
      </w:r>
      <w:r w:rsidRPr="00597BD1">
        <w:t>регулирующим органом:</w:t>
      </w:r>
    </w:p>
    <w:p w:rsidR="00547F18" w:rsidRPr="00597BD1" w:rsidRDefault="00547F18" w:rsidP="00CE0A52">
      <w:pPr>
        <w:widowControl w:val="0"/>
        <w:autoSpaceDE w:val="0"/>
        <w:autoSpaceDN w:val="0"/>
        <w:adjustRightInd w:val="0"/>
        <w:ind w:firstLine="709"/>
        <w:jc w:val="both"/>
      </w:pPr>
      <w:r w:rsidRPr="00597BD1">
        <w:t>а) не соблюден порядок проведения ОРВ</w:t>
      </w:r>
      <w:r w:rsidR="001C6C1A">
        <w:t xml:space="preserve"> _____________________________________</w:t>
      </w:r>
    </w:p>
    <w:p w:rsidR="00547F18" w:rsidRPr="00597BD1" w:rsidRDefault="00547F18" w:rsidP="00A06EB3">
      <w:pPr>
        <w:widowControl w:val="0"/>
        <w:autoSpaceDE w:val="0"/>
        <w:autoSpaceDN w:val="0"/>
        <w:adjustRightInd w:val="0"/>
        <w:jc w:val="both"/>
      </w:pPr>
      <w:r w:rsidRPr="00597BD1">
        <w:lastRenderedPageBreak/>
        <w:t>___</w:t>
      </w:r>
      <w:r w:rsidR="00A06EB3">
        <w:t>_____</w:t>
      </w:r>
      <w:r w:rsidRPr="00597BD1">
        <w:t>_______________________________________________________________________;</w:t>
      </w:r>
    </w:p>
    <w:p w:rsidR="00547F18" w:rsidRPr="00A06EB3" w:rsidRDefault="00547F18" w:rsidP="00A06EB3">
      <w:pPr>
        <w:widowControl w:val="0"/>
        <w:autoSpaceDE w:val="0"/>
        <w:autoSpaceDN w:val="0"/>
        <w:adjustRightInd w:val="0"/>
        <w:jc w:val="center"/>
        <w:rPr>
          <w:sz w:val="20"/>
          <w:szCs w:val="20"/>
        </w:rPr>
      </w:pPr>
      <w:r w:rsidRPr="00A06EB3">
        <w:rPr>
          <w:sz w:val="20"/>
          <w:szCs w:val="20"/>
        </w:rPr>
        <w:t>(указываются невыполненные процедуры, предусмотренные Порядком)</w:t>
      </w:r>
    </w:p>
    <w:p w:rsidR="00547F18" w:rsidRPr="00597BD1" w:rsidRDefault="00547F18" w:rsidP="00CE0A52">
      <w:pPr>
        <w:widowControl w:val="0"/>
        <w:autoSpaceDE w:val="0"/>
        <w:autoSpaceDN w:val="0"/>
        <w:adjustRightInd w:val="0"/>
        <w:ind w:firstLine="709"/>
        <w:jc w:val="both"/>
      </w:pPr>
    </w:p>
    <w:p w:rsidR="00547F18" w:rsidRPr="00597BD1" w:rsidRDefault="00547F18" w:rsidP="001C6C1A">
      <w:pPr>
        <w:widowControl w:val="0"/>
        <w:autoSpaceDE w:val="0"/>
        <w:autoSpaceDN w:val="0"/>
        <w:adjustRightInd w:val="0"/>
        <w:ind w:firstLine="709"/>
        <w:jc w:val="both"/>
      </w:pPr>
      <w:proofErr w:type="gramStart"/>
      <w:r w:rsidRPr="00597BD1">
        <w:t>б) информация, представленная в сводном отчете о результатах проведения</w:t>
      </w:r>
      <w:r w:rsidR="001C6C1A">
        <w:t xml:space="preserve"> </w:t>
      </w:r>
      <w:r w:rsidRPr="00597BD1">
        <w:t>ОРВ проекта акта, сводке предложений по результатам проведения ОРВ,</w:t>
      </w:r>
      <w:r w:rsidR="001C6C1A">
        <w:t xml:space="preserve"> </w:t>
      </w:r>
      <w:r w:rsidRPr="00597BD1">
        <w:t>пояснительной записке свидетельствует о некачественном проведении процедур</w:t>
      </w:r>
      <w:r w:rsidR="001C6C1A">
        <w:t xml:space="preserve"> </w:t>
      </w:r>
      <w:r w:rsidRPr="00597BD1">
        <w:t>ОРВ, а также подготовки сводного отчета о результатах проведения ОРВ</w:t>
      </w:r>
      <w:r w:rsidR="001C6C1A">
        <w:t xml:space="preserve"> </w:t>
      </w:r>
      <w:r w:rsidRPr="00597BD1">
        <w:t>проекта нормативного правового акта, данные, указанные в сводном отчете, не</w:t>
      </w:r>
      <w:r w:rsidR="001C6C1A">
        <w:t xml:space="preserve"> </w:t>
      </w:r>
      <w:r w:rsidRPr="00597BD1">
        <w:t>содержат достаточных обоснований решения проблемы предложенным способом</w:t>
      </w:r>
      <w:r w:rsidR="001C6C1A">
        <w:t xml:space="preserve"> </w:t>
      </w:r>
      <w:r w:rsidRPr="00597BD1">
        <w:t>регулирования __</w:t>
      </w:r>
      <w:r w:rsidR="001C6C1A">
        <w:t>_________________________________________</w:t>
      </w:r>
      <w:proofErr w:type="gramEnd"/>
    </w:p>
    <w:p w:rsidR="001C6C1A" w:rsidRDefault="001C6C1A" w:rsidP="001C6C1A">
      <w:pPr>
        <w:widowControl w:val="0"/>
        <w:autoSpaceDE w:val="0"/>
        <w:autoSpaceDN w:val="0"/>
        <w:adjustRightInd w:val="0"/>
        <w:jc w:val="both"/>
        <w:rPr>
          <w:sz w:val="20"/>
          <w:szCs w:val="20"/>
        </w:rPr>
      </w:pPr>
      <w:r>
        <w:rPr>
          <w:sz w:val="20"/>
          <w:szCs w:val="20"/>
        </w:rPr>
        <w:t>_______________________________________________________________________________________________;</w:t>
      </w:r>
    </w:p>
    <w:p w:rsidR="00547F18" w:rsidRPr="001C6C1A" w:rsidRDefault="00547F18" w:rsidP="001C6C1A">
      <w:pPr>
        <w:widowControl w:val="0"/>
        <w:autoSpaceDE w:val="0"/>
        <w:autoSpaceDN w:val="0"/>
        <w:adjustRightInd w:val="0"/>
        <w:jc w:val="center"/>
        <w:rPr>
          <w:sz w:val="20"/>
          <w:szCs w:val="20"/>
        </w:rPr>
      </w:pPr>
      <w:r w:rsidRPr="001C6C1A">
        <w:rPr>
          <w:sz w:val="20"/>
          <w:szCs w:val="20"/>
        </w:rPr>
        <w:t xml:space="preserve">(указываются недостатки, допущенные при </w:t>
      </w:r>
      <w:proofErr w:type="gramStart"/>
      <w:r w:rsidRPr="001C6C1A">
        <w:rPr>
          <w:sz w:val="20"/>
          <w:szCs w:val="20"/>
        </w:rPr>
        <w:t>составлении</w:t>
      </w:r>
      <w:proofErr w:type="gramEnd"/>
      <w:r w:rsidRPr="001C6C1A">
        <w:rPr>
          <w:sz w:val="20"/>
          <w:szCs w:val="20"/>
        </w:rPr>
        <w:t xml:space="preserve"> сводного отчета</w:t>
      </w:r>
      <w:r w:rsidR="001C6C1A">
        <w:rPr>
          <w:sz w:val="20"/>
          <w:szCs w:val="20"/>
        </w:rPr>
        <w:t xml:space="preserve"> </w:t>
      </w:r>
      <w:r w:rsidRPr="001C6C1A">
        <w:rPr>
          <w:sz w:val="20"/>
          <w:szCs w:val="20"/>
        </w:rPr>
        <w:t>и (или) проведении ОРВ)</w:t>
      </w:r>
    </w:p>
    <w:p w:rsidR="00547F18" w:rsidRPr="00597BD1" w:rsidRDefault="00547F18" w:rsidP="00CE0A52">
      <w:pPr>
        <w:widowControl w:val="0"/>
        <w:autoSpaceDE w:val="0"/>
        <w:autoSpaceDN w:val="0"/>
        <w:adjustRightInd w:val="0"/>
        <w:ind w:firstLine="709"/>
        <w:jc w:val="both"/>
      </w:pPr>
    </w:p>
    <w:p w:rsidR="00547F18" w:rsidRPr="00597BD1" w:rsidRDefault="00547F18" w:rsidP="00CE0A52">
      <w:pPr>
        <w:widowControl w:val="0"/>
        <w:autoSpaceDE w:val="0"/>
        <w:autoSpaceDN w:val="0"/>
        <w:adjustRightInd w:val="0"/>
        <w:ind w:firstLine="709"/>
        <w:jc w:val="both"/>
      </w:pPr>
      <w:r w:rsidRPr="00597BD1">
        <w:t>в) публичные консультации были организованы некачественно</w:t>
      </w:r>
      <w:r w:rsidR="001C6C1A">
        <w:t xml:space="preserve"> ___________________</w:t>
      </w:r>
    </w:p>
    <w:p w:rsidR="00547F18" w:rsidRPr="00597BD1" w:rsidRDefault="00547F18" w:rsidP="001C6C1A">
      <w:pPr>
        <w:widowControl w:val="0"/>
        <w:autoSpaceDE w:val="0"/>
        <w:autoSpaceDN w:val="0"/>
        <w:adjustRightInd w:val="0"/>
        <w:jc w:val="both"/>
      </w:pPr>
      <w:r w:rsidRPr="00597BD1">
        <w:t>__________________________________________________</w:t>
      </w:r>
      <w:r w:rsidR="001C6C1A">
        <w:t>____</w:t>
      </w:r>
      <w:r w:rsidRPr="00597BD1">
        <w:t>________________________;</w:t>
      </w:r>
    </w:p>
    <w:p w:rsidR="00547F18" w:rsidRPr="001C6C1A" w:rsidRDefault="00547F18" w:rsidP="001C6C1A">
      <w:pPr>
        <w:widowControl w:val="0"/>
        <w:autoSpaceDE w:val="0"/>
        <w:autoSpaceDN w:val="0"/>
        <w:adjustRightInd w:val="0"/>
        <w:jc w:val="center"/>
        <w:rPr>
          <w:sz w:val="20"/>
          <w:szCs w:val="20"/>
        </w:rPr>
      </w:pPr>
      <w:proofErr w:type="gramStart"/>
      <w:r w:rsidRPr="001C6C1A">
        <w:rPr>
          <w:sz w:val="20"/>
          <w:szCs w:val="20"/>
        </w:rPr>
        <w:t>(указываются нарушения, допущенные регулирующим органом - отсутствие мнений</w:t>
      </w:r>
      <w:r w:rsidR="001C6C1A">
        <w:rPr>
          <w:sz w:val="20"/>
          <w:szCs w:val="20"/>
        </w:rPr>
        <w:t xml:space="preserve"> </w:t>
      </w:r>
      <w:r w:rsidRPr="001C6C1A">
        <w:rPr>
          <w:sz w:val="20"/>
          <w:szCs w:val="20"/>
        </w:rPr>
        <w:t>участников публичных консультаций и (или) не были направлены или не всем</w:t>
      </w:r>
      <w:r w:rsidR="001C6C1A">
        <w:rPr>
          <w:sz w:val="20"/>
          <w:szCs w:val="20"/>
        </w:rPr>
        <w:t xml:space="preserve"> </w:t>
      </w:r>
      <w:r w:rsidRPr="001C6C1A">
        <w:rPr>
          <w:sz w:val="20"/>
          <w:szCs w:val="20"/>
        </w:rPr>
        <w:t>направлены уведомления о проведении публичных консультаций по проекту</w:t>
      </w:r>
      <w:r w:rsidR="001C6C1A">
        <w:rPr>
          <w:sz w:val="20"/>
          <w:szCs w:val="20"/>
        </w:rPr>
        <w:t xml:space="preserve"> </w:t>
      </w:r>
      <w:r w:rsidRPr="001C6C1A">
        <w:rPr>
          <w:sz w:val="20"/>
          <w:szCs w:val="20"/>
        </w:rPr>
        <w:t>муниципального нормативного правового акта, либо нарушены сроки уведомления</w:t>
      </w:r>
      <w:r w:rsidR="001C6C1A">
        <w:rPr>
          <w:sz w:val="20"/>
          <w:szCs w:val="20"/>
        </w:rPr>
        <w:t xml:space="preserve"> </w:t>
      </w:r>
      <w:r w:rsidRPr="001C6C1A">
        <w:rPr>
          <w:sz w:val="20"/>
          <w:szCs w:val="20"/>
        </w:rPr>
        <w:t>заинтересованных лиц о проведении публичных консультаций по проекту</w:t>
      </w:r>
      <w:r w:rsidR="001C6C1A">
        <w:rPr>
          <w:sz w:val="20"/>
          <w:szCs w:val="20"/>
        </w:rPr>
        <w:t xml:space="preserve"> </w:t>
      </w:r>
      <w:r w:rsidRPr="001C6C1A">
        <w:rPr>
          <w:sz w:val="20"/>
          <w:szCs w:val="20"/>
        </w:rPr>
        <w:t>муниципального нормативного правового акта и результатах рассмотрения их</w:t>
      </w:r>
      <w:r w:rsidR="001C6C1A">
        <w:rPr>
          <w:sz w:val="20"/>
          <w:szCs w:val="20"/>
        </w:rPr>
        <w:t xml:space="preserve"> </w:t>
      </w:r>
      <w:r w:rsidRPr="001C6C1A">
        <w:rPr>
          <w:sz w:val="20"/>
          <w:szCs w:val="20"/>
        </w:rPr>
        <w:t>мнений, сроки размещения свода предложений)</w:t>
      </w:r>
      <w:proofErr w:type="gramEnd"/>
    </w:p>
    <w:p w:rsidR="00547F18" w:rsidRPr="00597BD1" w:rsidRDefault="00547F18" w:rsidP="00CE0A52">
      <w:pPr>
        <w:widowControl w:val="0"/>
        <w:autoSpaceDE w:val="0"/>
        <w:autoSpaceDN w:val="0"/>
        <w:adjustRightInd w:val="0"/>
        <w:ind w:firstLine="709"/>
        <w:jc w:val="both"/>
      </w:pPr>
    </w:p>
    <w:p w:rsidR="00547F18" w:rsidRPr="00597BD1" w:rsidRDefault="00547F18" w:rsidP="00CE0A52">
      <w:pPr>
        <w:widowControl w:val="0"/>
        <w:autoSpaceDE w:val="0"/>
        <w:autoSpaceDN w:val="0"/>
        <w:adjustRightInd w:val="0"/>
        <w:ind w:firstLine="709"/>
        <w:jc w:val="both"/>
      </w:pPr>
      <w:r w:rsidRPr="00597BD1">
        <w:t>г) в проекте нормативного правового акта выявлены положения, вводящие</w:t>
      </w:r>
      <w:r w:rsidR="001C6C1A">
        <w:t xml:space="preserve"> </w:t>
      </w:r>
      <w:r w:rsidRPr="00597BD1">
        <w:t>избыточные обязанности, запреты и ограничения для субъектов</w:t>
      </w:r>
      <w:r w:rsidR="001C6C1A">
        <w:t xml:space="preserve"> </w:t>
      </w:r>
      <w:r w:rsidRPr="00597BD1">
        <w:t>предпринимательской и иной экономической деятельности или способствующие их</w:t>
      </w:r>
      <w:r w:rsidR="001C6C1A">
        <w:t xml:space="preserve"> </w:t>
      </w:r>
      <w:r w:rsidRPr="00597BD1">
        <w:t>введению, а также положения, способствующие возникновению необоснованных</w:t>
      </w:r>
      <w:r w:rsidR="001C6C1A">
        <w:t xml:space="preserve"> </w:t>
      </w:r>
      <w:r w:rsidRPr="00597BD1">
        <w:t>расходов субъектов предпринимательской и иной экономической деятельности и</w:t>
      </w:r>
      <w:r w:rsidR="001C6C1A">
        <w:t xml:space="preserve"> </w:t>
      </w:r>
      <w:r w:rsidRPr="00597BD1">
        <w:t>бюджета Кондинского района</w:t>
      </w:r>
      <w:r w:rsidR="001C6C1A">
        <w:t xml:space="preserve"> ____________________</w:t>
      </w:r>
    </w:p>
    <w:p w:rsidR="00547F18" w:rsidRPr="00597BD1" w:rsidRDefault="00547F18" w:rsidP="001C6C1A">
      <w:pPr>
        <w:widowControl w:val="0"/>
        <w:autoSpaceDE w:val="0"/>
        <w:autoSpaceDN w:val="0"/>
        <w:adjustRightInd w:val="0"/>
        <w:jc w:val="both"/>
      </w:pPr>
      <w:r w:rsidRPr="00597BD1">
        <w:t>______________________</w:t>
      </w:r>
      <w:r w:rsidR="001C6C1A">
        <w:t>____</w:t>
      </w:r>
      <w:r w:rsidRPr="00597BD1">
        <w:t>____________________________________________________;</w:t>
      </w:r>
    </w:p>
    <w:p w:rsidR="00547F18" w:rsidRPr="001C6C1A" w:rsidRDefault="00547F18" w:rsidP="001C6C1A">
      <w:pPr>
        <w:widowControl w:val="0"/>
        <w:autoSpaceDE w:val="0"/>
        <w:autoSpaceDN w:val="0"/>
        <w:adjustRightInd w:val="0"/>
        <w:jc w:val="center"/>
        <w:rPr>
          <w:sz w:val="20"/>
          <w:szCs w:val="20"/>
        </w:rPr>
      </w:pPr>
      <w:r w:rsidRPr="001C6C1A">
        <w:rPr>
          <w:sz w:val="20"/>
          <w:szCs w:val="20"/>
        </w:rPr>
        <w:t>(указываются выявленные положения)</w:t>
      </w:r>
    </w:p>
    <w:p w:rsidR="001C6C1A" w:rsidRDefault="001C6C1A" w:rsidP="00CE0A52">
      <w:pPr>
        <w:widowControl w:val="0"/>
        <w:autoSpaceDE w:val="0"/>
        <w:autoSpaceDN w:val="0"/>
        <w:adjustRightInd w:val="0"/>
        <w:ind w:firstLine="709"/>
        <w:jc w:val="both"/>
      </w:pPr>
    </w:p>
    <w:p w:rsidR="00547F18" w:rsidRPr="00597BD1" w:rsidRDefault="00547F18" w:rsidP="00CE0A52">
      <w:pPr>
        <w:widowControl w:val="0"/>
        <w:autoSpaceDE w:val="0"/>
        <w:autoSpaceDN w:val="0"/>
        <w:adjustRightInd w:val="0"/>
        <w:ind w:firstLine="709"/>
        <w:jc w:val="both"/>
      </w:pPr>
      <w:r w:rsidRPr="00597BD1">
        <w:t>д) проект нормативного правового акта не в полной мере соответствует</w:t>
      </w:r>
      <w:r w:rsidR="001C6C1A">
        <w:t xml:space="preserve"> </w:t>
      </w:r>
      <w:r w:rsidRPr="00597BD1">
        <w:t xml:space="preserve">принципам, установленным Федеральным </w:t>
      </w:r>
      <w:hyperlink r:id="rId14" w:history="1">
        <w:r w:rsidRPr="001C6C1A">
          <w:t>законом</w:t>
        </w:r>
      </w:hyperlink>
      <w:r w:rsidR="00A2095F">
        <w:t xml:space="preserve"> от 31 июля 2020 года №</w:t>
      </w:r>
      <w:r w:rsidRPr="00597BD1">
        <w:t xml:space="preserve"> 247-ФЗ</w:t>
      </w:r>
      <w:r w:rsidR="001C6C1A">
        <w:t xml:space="preserve"> </w:t>
      </w:r>
      <w:r w:rsidR="005752BD" w:rsidRPr="00597BD1">
        <w:t>«</w:t>
      </w:r>
      <w:r w:rsidRPr="00597BD1">
        <w:t>Об обязательных требованиях в Российской Федерации</w:t>
      </w:r>
      <w:r w:rsidR="005752BD" w:rsidRPr="00597BD1">
        <w:t>»</w:t>
      </w:r>
      <w:r w:rsidRPr="00597BD1">
        <w:t xml:space="preserve"> &lt;4&gt;</w:t>
      </w:r>
      <w:r w:rsidR="00A2095F">
        <w:t xml:space="preserve"> _________________________________________</w:t>
      </w:r>
    </w:p>
    <w:p w:rsidR="00547F18" w:rsidRPr="00597BD1" w:rsidRDefault="00547F18" w:rsidP="001C6C1A">
      <w:pPr>
        <w:widowControl w:val="0"/>
        <w:autoSpaceDE w:val="0"/>
        <w:autoSpaceDN w:val="0"/>
        <w:adjustRightInd w:val="0"/>
        <w:jc w:val="both"/>
      </w:pPr>
      <w:r w:rsidRPr="00597BD1">
        <w:t>____________________</w:t>
      </w:r>
      <w:r w:rsidR="001C6C1A">
        <w:t>____</w:t>
      </w:r>
      <w:r w:rsidRPr="00597BD1">
        <w:t>_______________________</w:t>
      </w:r>
      <w:r w:rsidR="001C6C1A">
        <w:t>_______________________________</w:t>
      </w:r>
    </w:p>
    <w:p w:rsidR="00547F18" w:rsidRPr="001C6C1A" w:rsidRDefault="00547F18" w:rsidP="001C6C1A">
      <w:pPr>
        <w:widowControl w:val="0"/>
        <w:autoSpaceDE w:val="0"/>
        <w:autoSpaceDN w:val="0"/>
        <w:adjustRightInd w:val="0"/>
        <w:jc w:val="center"/>
        <w:rPr>
          <w:sz w:val="20"/>
          <w:szCs w:val="20"/>
        </w:rPr>
      </w:pPr>
      <w:r w:rsidRPr="001C6C1A">
        <w:rPr>
          <w:sz w:val="20"/>
          <w:szCs w:val="20"/>
        </w:rPr>
        <w:t>(указываются выявленные несоответствия)</w:t>
      </w:r>
    </w:p>
    <w:p w:rsidR="00547F18" w:rsidRPr="00597BD1" w:rsidRDefault="00547F18" w:rsidP="00CE0A52">
      <w:pPr>
        <w:widowControl w:val="0"/>
        <w:autoSpaceDE w:val="0"/>
        <w:autoSpaceDN w:val="0"/>
        <w:adjustRightInd w:val="0"/>
        <w:ind w:firstLine="709"/>
        <w:jc w:val="both"/>
      </w:pPr>
    </w:p>
    <w:p w:rsidR="00547F18" w:rsidRPr="00597BD1" w:rsidRDefault="00547F18" w:rsidP="00CE0A52">
      <w:pPr>
        <w:widowControl w:val="0"/>
        <w:autoSpaceDE w:val="0"/>
        <w:autoSpaceDN w:val="0"/>
        <w:adjustRightInd w:val="0"/>
        <w:ind w:firstLine="709"/>
        <w:jc w:val="both"/>
      </w:pPr>
      <w:proofErr w:type="gramStart"/>
      <w:r w:rsidRPr="00597BD1">
        <w:t>Вывод: проект муниципального нормативного правового акта остается без</w:t>
      </w:r>
      <w:r w:rsidR="001C6C1A">
        <w:t xml:space="preserve"> </w:t>
      </w:r>
      <w:r w:rsidRPr="00597BD1">
        <w:t>согласования и подлежит направлению в адрес уполномоченного органа для</w:t>
      </w:r>
      <w:r w:rsidR="001C6C1A">
        <w:t xml:space="preserve"> </w:t>
      </w:r>
      <w:r w:rsidRPr="00597BD1">
        <w:t>повторного проведения процедур, предусмотренных Порядком, начиная с</w:t>
      </w:r>
      <w:r w:rsidR="001C6C1A">
        <w:t xml:space="preserve"> </w:t>
      </w:r>
      <w:r w:rsidRPr="00597BD1">
        <w:t>соответствующей невыполненной или выполненной ненадлежащим образом</w:t>
      </w:r>
      <w:r w:rsidR="001C6C1A">
        <w:t xml:space="preserve"> </w:t>
      </w:r>
      <w:r w:rsidRPr="00597BD1">
        <w:t>процедуры.</w:t>
      </w:r>
      <w:proofErr w:type="gramEnd"/>
    </w:p>
    <w:p w:rsidR="00547F18" w:rsidRPr="00597BD1" w:rsidRDefault="00547F18" w:rsidP="00CE0A52">
      <w:pPr>
        <w:widowControl w:val="0"/>
        <w:autoSpaceDE w:val="0"/>
        <w:autoSpaceDN w:val="0"/>
        <w:adjustRightInd w:val="0"/>
        <w:ind w:firstLine="709"/>
        <w:jc w:val="both"/>
      </w:pPr>
      <w:r w:rsidRPr="00597BD1">
        <w:t>Предлагается:</w:t>
      </w:r>
      <w:r w:rsidR="001C6C1A">
        <w:t xml:space="preserve"> _____________________________________________________________</w:t>
      </w:r>
    </w:p>
    <w:p w:rsidR="00547F18" w:rsidRPr="00597BD1" w:rsidRDefault="00547F18" w:rsidP="001C6C1A">
      <w:pPr>
        <w:widowControl w:val="0"/>
        <w:autoSpaceDE w:val="0"/>
        <w:autoSpaceDN w:val="0"/>
        <w:adjustRightInd w:val="0"/>
        <w:jc w:val="both"/>
      </w:pPr>
      <w:r w:rsidRPr="00597BD1">
        <w:t>_________</w:t>
      </w:r>
      <w:r w:rsidR="001C6C1A">
        <w:t>____</w:t>
      </w:r>
      <w:r w:rsidRPr="00597BD1">
        <w:t>_________________________________________________________________.</w:t>
      </w:r>
    </w:p>
    <w:p w:rsidR="00547F18" w:rsidRPr="001C6C1A" w:rsidRDefault="00547F18" w:rsidP="001C6C1A">
      <w:pPr>
        <w:widowControl w:val="0"/>
        <w:autoSpaceDE w:val="0"/>
        <w:autoSpaceDN w:val="0"/>
        <w:adjustRightInd w:val="0"/>
        <w:jc w:val="center"/>
        <w:rPr>
          <w:sz w:val="20"/>
          <w:szCs w:val="20"/>
        </w:rPr>
      </w:pPr>
      <w:r w:rsidRPr="001C6C1A">
        <w:rPr>
          <w:sz w:val="20"/>
          <w:szCs w:val="20"/>
        </w:rPr>
        <w:t>(указываются предложения и мнения относительно обоснований выбора</w:t>
      </w:r>
      <w:r w:rsidR="001C6C1A">
        <w:rPr>
          <w:sz w:val="20"/>
          <w:szCs w:val="20"/>
        </w:rPr>
        <w:t xml:space="preserve"> </w:t>
      </w:r>
      <w:r w:rsidRPr="001C6C1A">
        <w:rPr>
          <w:sz w:val="20"/>
          <w:szCs w:val="20"/>
        </w:rPr>
        <w:t>предлагаемого регулирующим органом варианта правового регулирования, оценка</w:t>
      </w:r>
      <w:r w:rsidR="001C6C1A">
        <w:rPr>
          <w:sz w:val="20"/>
          <w:szCs w:val="20"/>
        </w:rPr>
        <w:t xml:space="preserve"> </w:t>
      </w:r>
      <w:r w:rsidRPr="001C6C1A">
        <w:rPr>
          <w:sz w:val="20"/>
          <w:szCs w:val="20"/>
        </w:rPr>
        <w:t>эффективности правового регулирования и иные замечания уполномоченного</w:t>
      </w:r>
      <w:r w:rsidR="001C6C1A">
        <w:rPr>
          <w:sz w:val="20"/>
          <w:szCs w:val="20"/>
        </w:rPr>
        <w:t xml:space="preserve"> </w:t>
      </w:r>
      <w:r w:rsidRPr="001C6C1A">
        <w:rPr>
          <w:sz w:val="20"/>
          <w:szCs w:val="20"/>
        </w:rPr>
        <w:t>органа)</w:t>
      </w:r>
    </w:p>
    <w:p w:rsidR="00547F18" w:rsidRPr="00597BD1" w:rsidRDefault="00547F18" w:rsidP="00CE0A52">
      <w:pPr>
        <w:widowControl w:val="0"/>
        <w:autoSpaceDE w:val="0"/>
        <w:autoSpaceDN w:val="0"/>
        <w:adjustRightInd w:val="0"/>
        <w:ind w:firstLine="709"/>
        <w:jc w:val="both"/>
      </w:pPr>
    </w:p>
    <w:p w:rsidR="00547F18" w:rsidRPr="00597BD1" w:rsidRDefault="00547F18" w:rsidP="00872622">
      <w:pPr>
        <w:widowControl w:val="0"/>
        <w:autoSpaceDE w:val="0"/>
        <w:autoSpaceDN w:val="0"/>
        <w:adjustRightInd w:val="0"/>
        <w:jc w:val="center"/>
      </w:pPr>
      <w:r w:rsidRPr="00597BD1">
        <w:t>Вариант 2 &lt;5&gt;</w:t>
      </w:r>
    </w:p>
    <w:p w:rsidR="00547F18" w:rsidRPr="00597BD1" w:rsidRDefault="00547F18" w:rsidP="00CE0A52">
      <w:pPr>
        <w:widowControl w:val="0"/>
        <w:autoSpaceDE w:val="0"/>
        <w:autoSpaceDN w:val="0"/>
        <w:adjustRightInd w:val="0"/>
        <w:ind w:firstLine="709"/>
        <w:jc w:val="both"/>
      </w:pPr>
    </w:p>
    <w:p w:rsidR="00547F18" w:rsidRPr="00597BD1" w:rsidRDefault="00547F18" w:rsidP="00CE0A52">
      <w:pPr>
        <w:widowControl w:val="0"/>
        <w:autoSpaceDE w:val="0"/>
        <w:autoSpaceDN w:val="0"/>
        <w:adjustRightInd w:val="0"/>
        <w:ind w:firstLine="709"/>
        <w:jc w:val="both"/>
      </w:pPr>
      <w:r w:rsidRPr="00597BD1">
        <w:t>Проект муниципального нормативного правового акта направлен</w:t>
      </w:r>
      <w:r w:rsidR="00872622">
        <w:t xml:space="preserve"> </w:t>
      </w:r>
      <w:r w:rsidRPr="00597BD1">
        <w:t>регулирующим органом для подготовки заключения</w:t>
      </w:r>
      <w:r w:rsidR="00872622">
        <w:t xml:space="preserve"> __________</w:t>
      </w:r>
      <w:r w:rsidR="00AE2980">
        <w:t>___________</w:t>
      </w:r>
      <w:r w:rsidR="00872622">
        <w:t>__________________________</w:t>
      </w:r>
      <w:r w:rsidR="00A2095F">
        <w:t>.</w:t>
      </w:r>
    </w:p>
    <w:p w:rsidR="00547F18" w:rsidRPr="00872622" w:rsidRDefault="00A2095F" w:rsidP="00AE2980">
      <w:pPr>
        <w:widowControl w:val="0"/>
        <w:autoSpaceDE w:val="0"/>
        <w:autoSpaceDN w:val="0"/>
        <w:adjustRightInd w:val="0"/>
        <w:ind w:left="3828"/>
        <w:jc w:val="center"/>
        <w:rPr>
          <w:sz w:val="20"/>
          <w:szCs w:val="20"/>
        </w:rPr>
      </w:pPr>
      <w:r w:rsidRPr="00872622">
        <w:rPr>
          <w:sz w:val="20"/>
          <w:szCs w:val="20"/>
        </w:rPr>
        <w:t xml:space="preserve"> </w:t>
      </w:r>
      <w:r w:rsidR="00547F18" w:rsidRPr="00872622">
        <w:rPr>
          <w:sz w:val="20"/>
          <w:szCs w:val="20"/>
        </w:rPr>
        <w:t>(впервые/повторно)</w:t>
      </w:r>
    </w:p>
    <w:p w:rsidR="00547F18" w:rsidRPr="00597BD1" w:rsidRDefault="00547F18" w:rsidP="00872622">
      <w:pPr>
        <w:widowControl w:val="0"/>
        <w:autoSpaceDE w:val="0"/>
        <w:autoSpaceDN w:val="0"/>
        <w:adjustRightInd w:val="0"/>
        <w:jc w:val="both"/>
      </w:pPr>
      <w:r w:rsidRPr="00597BD1">
        <w:t>____________</w:t>
      </w:r>
      <w:r w:rsidR="00872622">
        <w:t>____</w:t>
      </w:r>
      <w:r w:rsidRPr="00597BD1">
        <w:t>______________________________________________________________.</w:t>
      </w:r>
    </w:p>
    <w:p w:rsidR="00547F18" w:rsidRPr="00872622" w:rsidRDefault="00547F18" w:rsidP="00872622">
      <w:pPr>
        <w:widowControl w:val="0"/>
        <w:autoSpaceDE w:val="0"/>
        <w:autoSpaceDN w:val="0"/>
        <w:adjustRightInd w:val="0"/>
        <w:jc w:val="center"/>
        <w:rPr>
          <w:sz w:val="20"/>
          <w:szCs w:val="20"/>
        </w:rPr>
      </w:pPr>
      <w:proofErr w:type="gramStart"/>
      <w:r w:rsidRPr="00872622">
        <w:rPr>
          <w:sz w:val="20"/>
          <w:szCs w:val="20"/>
        </w:rPr>
        <w:t>(информация о предшествующей подготовке заключений об ОРВ проекта</w:t>
      </w:r>
      <w:proofErr w:type="gramEnd"/>
    </w:p>
    <w:p w:rsidR="00547F18" w:rsidRPr="00872622" w:rsidRDefault="00547F18" w:rsidP="00872622">
      <w:pPr>
        <w:widowControl w:val="0"/>
        <w:autoSpaceDE w:val="0"/>
        <w:autoSpaceDN w:val="0"/>
        <w:adjustRightInd w:val="0"/>
        <w:jc w:val="center"/>
        <w:rPr>
          <w:sz w:val="20"/>
          <w:szCs w:val="20"/>
        </w:rPr>
      </w:pPr>
      <w:r w:rsidRPr="00872622">
        <w:rPr>
          <w:sz w:val="20"/>
          <w:szCs w:val="20"/>
        </w:rPr>
        <w:t>муниципального нормативного правового акта)</w:t>
      </w:r>
    </w:p>
    <w:p w:rsidR="00547F18" w:rsidRPr="00597BD1" w:rsidRDefault="00547F18" w:rsidP="00872622">
      <w:pPr>
        <w:widowControl w:val="0"/>
        <w:autoSpaceDE w:val="0"/>
        <w:autoSpaceDN w:val="0"/>
        <w:adjustRightInd w:val="0"/>
        <w:jc w:val="both"/>
      </w:pPr>
      <w:r w:rsidRPr="00597BD1">
        <w:t>____________________________</w:t>
      </w:r>
      <w:r w:rsidR="00872622">
        <w:t>___</w:t>
      </w:r>
      <w:r w:rsidRPr="00597BD1">
        <w:t>_______________________________________________</w:t>
      </w:r>
    </w:p>
    <w:p w:rsidR="00547F18" w:rsidRPr="00872622" w:rsidRDefault="00547F18" w:rsidP="00872622">
      <w:pPr>
        <w:widowControl w:val="0"/>
        <w:autoSpaceDE w:val="0"/>
        <w:autoSpaceDN w:val="0"/>
        <w:adjustRightInd w:val="0"/>
        <w:jc w:val="center"/>
        <w:rPr>
          <w:sz w:val="20"/>
          <w:szCs w:val="20"/>
        </w:rPr>
      </w:pPr>
      <w:r w:rsidRPr="00872622">
        <w:rPr>
          <w:sz w:val="20"/>
          <w:szCs w:val="20"/>
        </w:rPr>
        <w:t>(основные положения предлагаемого правового регулирования, содержащиеся в</w:t>
      </w:r>
      <w:r w:rsidR="00872622">
        <w:rPr>
          <w:sz w:val="20"/>
          <w:szCs w:val="20"/>
        </w:rPr>
        <w:t xml:space="preserve"> </w:t>
      </w:r>
      <w:r w:rsidRPr="00872622">
        <w:rPr>
          <w:sz w:val="20"/>
          <w:szCs w:val="20"/>
        </w:rPr>
        <w:t>сводном отчете выводы регулирующего органа об обоснованности предлагаемого</w:t>
      </w:r>
      <w:r w:rsidR="00872622">
        <w:rPr>
          <w:sz w:val="20"/>
          <w:szCs w:val="20"/>
        </w:rPr>
        <w:t xml:space="preserve"> </w:t>
      </w:r>
      <w:r w:rsidRPr="00872622">
        <w:rPr>
          <w:sz w:val="20"/>
          <w:szCs w:val="20"/>
        </w:rPr>
        <w:t>правового регулирования)</w:t>
      </w:r>
    </w:p>
    <w:p w:rsidR="00547F18" w:rsidRPr="00597BD1" w:rsidRDefault="00547F18" w:rsidP="00CE0A52">
      <w:pPr>
        <w:widowControl w:val="0"/>
        <w:autoSpaceDE w:val="0"/>
        <w:autoSpaceDN w:val="0"/>
        <w:adjustRightInd w:val="0"/>
        <w:ind w:firstLine="709"/>
        <w:jc w:val="both"/>
      </w:pPr>
    </w:p>
    <w:p w:rsidR="00547F18" w:rsidRPr="00597BD1" w:rsidRDefault="00547F18" w:rsidP="00CE0A52">
      <w:pPr>
        <w:widowControl w:val="0"/>
        <w:autoSpaceDE w:val="0"/>
        <w:autoSpaceDN w:val="0"/>
        <w:adjustRightInd w:val="0"/>
        <w:ind w:firstLine="709"/>
        <w:jc w:val="both"/>
      </w:pPr>
      <w:r w:rsidRPr="00597BD1">
        <w:lastRenderedPageBreak/>
        <w:t>Проект нормативного правового акта отнесен к ___________________</w:t>
      </w:r>
      <w:r w:rsidR="007C5D5C">
        <w:t>_______</w:t>
      </w:r>
      <w:r w:rsidRPr="00597BD1">
        <w:t>______.</w:t>
      </w:r>
    </w:p>
    <w:p w:rsidR="00547F18" w:rsidRPr="007C5D5C" w:rsidRDefault="00547F18" w:rsidP="007C5D5C">
      <w:pPr>
        <w:widowControl w:val="0"/>
        <w:autoSpaceDE w:val="0"/>
        <w:autoSpaceDN w:val="0"/>
        <w:adjustRightInd w:val="0"/>
        <w:ind w:left="5670"/>
        <w:jc w:val="center"/>
        <w:rPr>
          <w:sz w:val="20"/>
          <w:szCs w:val="20"/>
        </w:rPr>
      </w:pPr>
      <w:r w:rsidRPr="007C5D5C">
        <w:rPr>
          <w:sz w:val="20"/>
          <w:szCs w:val="20"/>
        </w:rPr>
        <w:t>(высокой/средней/низкой)</w:t>
      </w:r>
    </w:p>
    <w:p w:rsidR="00547F18" w:rsidRPr="00597BD1" w:rsidRDefault="00547F18" w:rsidP="007C5D5C">
      <w:pPr>
        <w:widowControl w:val="0"/>
        <w:autoSpaceDE w:val="0"/>
        <w:autoSpaceDN w:val="0"/>
        <w:adjustRightInd w:val="0"/>
        <w:jc w:val="both"/>
      </w:pPr>
      <w:r w:rsidRPr="00597BD1">
        <w:t>степени регулирующего воздействия.</w:t>
      </w:r>
      <w:r w:rsidR="007C5D5C">
        <w:t xml:space="preserve"> _______________________________________________</w:t>
      </w:r>
    </w:p>
    <w:p w:rsidR="00547F18" w:rsidRPr="00597BD1" w:rsidRDefault="00547F18" w:rsidP="007C5D5C">
      <w:pPr>
        <w:widowControl w:val="0"/>
        <w:autoSpaceDE w:val="0"/>
        <w:autoSpaceDN w:val="0"/>
        <w:adjustRightInd w:val="0"/>
        <w:jc w:val="both"/>
      </w:pPr>
      <w:r w:rsidRPr="00597BD1">
        <w:t>_______________________________________________</w:t>
      </w:r>
      <w:r w:rsidR="007C5D5C">
        <w:t>____</w:t>
      </w:r>
      <w:r w:rsidRPr="00597BD1">
        <w:t>___________________________.</w:t>
      </w:r>
    </w:p>
    <w:p w:rsidR="00547F18" w:rsidRPr="007C5D5C" w:rsidRDefault="00547F18" w:rsidP="007C5D5C">
      <w:pPr>
        <w:widowControl w:val="0"/>
        <w:autoSpaceDE w:val="0"/>
        <w:autoSpaceDN w:val="0"/>
        <w:adjustRightInd w:val="0"/>
        <w:jc w:val="center"/>
        <w:rPr>
          <w:sz w:val="20"/>
          <w:szCs w:val="20"/>
        </w:rPr>
      </w:pPr>
      <w:r w:rsidRPr="007C5D5C">
        <w:rPr>
          <w:sz w:val="20"/>
          <w:szCs w:val="20"/>
        </w:rPr>
        <w:t>(приводится обоснование отнесения проекта муниципального нормативного</w:t>
      </w:r>
      <w:r w:rsidR="00C83BF9">
        <w:rPr>
          <w:sz w:val="20"/>
          <w:szCs w:val="20"/>
        </w:rPr>
        <w:t xml:space="preserve"> </w:t>
      </w:r>
      <w:r w:rsidRPr="007C5D5C">
        <w:rPr>
          <w:sz w:val="20"/>
          <w:szCs w:val="20"/>
        </w:rPr>
        <w:t>правового акта к определенной степени регулирующего воздействия)</w:t>
      </w:r>
    </w:p>
    <w:p w:rsidR="00547F18" w:rsidRPr="00A2095F" w:rsidRDefault="00547F18" w:rsidP="00CE0A52">
      <w:pPr>
        <w:widowControl w:val="0"/>
        <w:autoSpaceDE w:val="0"/>
        <w:autoSpaceDN w:val="0"/>
        <w:adjustRightInd w:val="0"/>
        <w:ind w:firstLine="709"/>
        <w:jc w:val="both"/>
        <w:rPr>
          <w:sz w:val="20"/>
        </w:rPr>
      </w:pPr>
    </w:p>
    <w:p w:rsidR="00547F18" w:rsidRPr="00597BD1" w:rsidRDefault="00547F18" w:rsidP="00CE0A52">
      <w:pPr>
        <w:widowControl w:val="0"/>
        <w:autoSpaceDE w:val="0"/>
        <w:autoSpaceDN w:val="0"/>
        <w:adjustRightInd w:val="0"/>
        <w:ind w:firstLine="709"/>
        <w:jc w:val="both"/>
      </w:pPr>
      <w:r w:rsidRPr="00597BD1">
        <w:t>Информация об ОРВ проекта муниципального нормативного правового акта</w:t>
      </w:r>
      <w:r w:rsidR="007C5D5C">
        <w:t xml:space="preserve"> </w:t>
      </w:r>
      <w:r w:rsidRPr="00597BD1">
        <w:t>размещена регулирующим органом на портале проектов нормативных правовых</w:t>
      </w:r>
      <w:r w:rsidR="007C5D5C">
        <w:t xml:space="preserve"> </w:t>
      </w:r>
      <w:r w:rsidRPr="00597BD1">
        <w:t xml:space="preserve">актов </w:t>
      </w:r>
      <w:r w:rsidR="00C83BF9" w:rsidRPr="00C83BF9">
        <w:t>«____» _________ 20___ года</w:t>
      </w:r>
      <w:r w:rsidRPr="00597BD1">
        <w:t>.</w:t>
      </w:r>
    </w:p>
    <w:p w:rsidR="00547F18" w:rsidRPr="00597BD1" w:rsidRDefault="00547F18" w:rsidP="00CE0A52">
      <w:pPr>
        <w:widowControl w:val="0"/>
        <w:autoSpaceDE w:val="0"/>
        <w:autoSpaceDN w:val="0"/>
        <w:adjustRightInd w:val="0"/>
        <w:ind w:firstLine="709"/>
        <w:jc w:val="both"/>
      </w:pPr>
      <w:r w:rsidRPr="00597BD1">
        <w:t>Регулирующим органом проведены публичные консультации по проекту</w:t>
      </w:r>
      <w:r w:rsidR="007C5D5C">
        <w:t xml:space="preserve"> </w:t>
      </w:r>
      <w:r w:rsidRPr="00597BD1">
        <w:t xml:space="preserve">муниципального нормативного правового акта в период с </w:t>
      </w:r>
      <w:r w:rsidR="005752BD" w:rsidRPr="00597BD1">
        <w:t>«</w:t>
      </w:r>
      <w:r w:rsidRPr="00597BD1">
        <w:t>____</w:t>
      </w:r>
      <w:r w:rsidR="005752BD" w:rsidRPr="00597BD1">
        <w:t>»</w:t>
      </w:r>
      <w:r w:rsidRPr="00597BD1">
        <w:t xml:space="preserve"> _________</w:t>
      </w:r>
      <w:r w:rsidR="007C5D5C">
        <w:t xml:space="preserve"> </w:t>
      </w:r>
      <w:r w:rsidRPr="00597BD1">
        <w:t xml:space="preserve">20___ года </w:t>
      </w:r>
      <w:r w:rsidR="00C83BF9">
        <w:t xml:space="preserve">              </w:t>
      </w:r>
      <w:r w:rsidRPr="00597BD1">
        <w:t xml:space="preserve">по </w:t>
      </w:r>
      <w:r w:rsidR="00C83BF9" w:rsidRPr="00C83BF9">
        <w:t>«____» _</w:t>
      </w:r>
      <w:r w:rsidR="00C83BF9">
        <w:t>________ 20___ года</w:t>
      </w:r>
      <w:r w:rsidRPr="00597BD1">
        <w:t>.</w:t>
      </w:r>
    </w:p>
    <w:p w:rsidR="00547F18" w:rsidRPr="00597BD1" w:rsidRDefault="00547F18" w:rsidP="007C5D5C">
      <w:pPr>
        <w:widowControl w:val="0"/>
        <w:autoSpaceDE w:val="0"/>
        <w:autoSpaceDN w:val="0"/>
        <w:adjustRightInd w:val="0"/>
        <w:jc w:val="both"/>
      </w:pPr>
      <w:r w:rsidRPr="00597BD1">
        <w:t>________________________________________</w:t>
      </w:r>
      <w:r w:rsidR="007C5D5C">
        <w:t>___</w:t>
      </w:r>
      <w:r w:rsidRPr="00597BD1">
        <w:t>___________________________________</w:t>
      </w:r>
    </w:p>
    <w:p w:rsidR="00547F18" w:rsidRPr="007C5D5C" w:rsidRDefault="00547F18" w:rsidP="007C5D5C">
      <w:pPr>
        <w:widowControl w:val="0"/>
        <w:autoSpaceDE w:val="0"/>
        <w:autoSpaceDN w:val="0"/>
        <w:adjustRightInd w:val="0"/>
        <w:jc w:val="center"/>
        <w:rPr>
          <w:sz w:val="20"/>
          <w:szCs w:val="20"/>
        </w:rPr>
      </w:pPr>
      <w:r w:rsidRPr="007C5D5C">
        <w:rPr>
          <w:sz w:val="20"/>
          <w:szCs w:val="20"/>
        </w:rPr>
        <w:t>(анализ ключевых выводов и результатов расчетов, представленных</w:t>
      </w:r>
      <w:r w:rsidR="007C5D5C">
        <w:rPr>
          <w:sz w:val="20"/>
          <w:szCs w:val="20"/>
        </w:rPr>
        <w:t xml:space="preserve"> </w:t>
      </w:r>
      <w:r w:rsidRPr="007C5D5C">
        <w:rPr>
          <w:sz w:val="20"/>
          <w:szCs w:val="20"/>
        </w:rPr>
        <w:t>регулирующим органом в соответствующих разделах сводного отчета, обобщение</w:t>
      </w:r>
      <w:r w:rsidR="007C5D5C">
        <w:rPr>
          <w:sz w:val="20"/>
          <w:szCs w:val="20"/>
        </w:rPr>
        <w:t xml:space="preserve"> </w:t>
      </w:r>
      <w:r w:rsidRPr="007C5D5C">
        <w:rPr>
          <w:sz w:val="20"/>
          <w:szCs w:val="20"/>
        </w:rPr>
        <w:t>и оценка результатов публичных консультаций, анализ опыта решения</w:t>
      </w:r>
      <w:r w:rsidR="007C5D5C">
        <w:rPr>
          <w:sz w:val="20"/>
          <w:szCs w:val="20"/>
        </w:rPr>
        <w:t xml:space="preserve"> </w:t>
      </w:r>
      <w:r w:rsidRPr="007C5D5C">
        <w:rPr>
          <w:sz w:val="20"/>
          <w:szCs w:val="20"/>
        </w:rPr>
        <w:t xml:space="preserve">аналогичных проблем в других субъектах Российской Федерации, в том числе </w:t>
      </w:r>
      <w:proofErr w:type="gramStart"/>
      <w:r w:rsidRPr="007C5D5C">
        <w:rPr>
          <w:sz w:val="20"/>
          <w:szCs w:val="20"/>
        </w:rPr>
        <w:t>в</w:t>
      </w:r>
      <w:proofErr w:type="gramEnd"/>
      <w:r w:rsidR="007C5D5C">
        <w:rPr>
          <w:sz w:val="20"/>
          <w:szCs w:val="20"/>
        </w:rPr>
        <w:t xml:space="preserve"> </w:t>
      </w:r>
      <w:proofErr w:type="gramStart"/>
      <w:r w:rsidRPr="007C5D5C">
        <w:rPr>
          <w:sz w:val="20"/>
          <w:szCs w:val="20"/>
        </w:rPr>
        <w:t>Хант</w:t>
      </w:r>
      <w:r w:rsidR="00C83BF9">
        <w:rPr>
          <w:sz w:val="20"/>
          <w:szCs w:val="20"/>
        </w:rPr>
        <w:t>ы-Мансийском</w:t>
      </w:r>
      <w:proofErr w:type="gramEnd"/>
      <w:r w:rsidR="00C83BF9">
        <w:rPr>
          <w:sz w:val="20"/>
          <w:szCs w:val="20"/>
        </w:rPr>
        <w:t xml:space="preserve"> автономном округе –</w:t>
      </w:r>
      <w:r w:rsidRPr="007C5D5C">
        <w:rPr>
          <w:sz w:val="20"/>
          <w:szCs w:val="20"/>
        </w:rPr>
        <w:t xml:space="preserve"> Югре, международный опыт в</w:t>
      </w:r>
      <w:r w:rsidR="007C5D5C">
        <w:rPr>
          <w:sz w:val="20"/>
          <w:szCs w:val="20"/>
        </w:rPr>
        <w:t xml:space="preserve"> </w:t>
      </w:r>
      <w:r w:rsidRPr="007C5D5C">
        <w:rPr>
          <w:sz w:val="20"/>
          <w:szCs w:val="20"/>
        </w:rPr>
        <w:t>соответствующих сферах деятельности)</w:t>
      </w:r>
    </w:p>
    <w:p w:rsidR="00547F18" w:rsidRPr="00A2095F" w:rsidRDefault="00547F18" w:rsidP="00CE0A52">
      <w:pPr>
        <w:widowControl w:val="0"/>
        <w:autoSpaceDE w:val="0"/>
        <w:autoSpaceDN w:val="0"/>
        <w:adjustRightInd w:val="0"/>
        <w:ind w:firstLine="709"/>
        <w:jc w:val="both"/>
        <w:rPr>
          <w:sz w:val="20"/>
        </w:rPr>
      </w:pPr>
    </w:p>
    <w:p w:rsidR="00547F18" w:rsidRPr="00597BD1" w:rsidRDefault="00547F18" w:rsidP="00CE0A52">
      <w:pPr>
        <w:widowControl w:val="0"/>
        <w:autoSpaceDE w:val="0"/>
        <w:autoSpaceDN w:val="0"/>
        <w:adjustRightInd w:val="0"/>
        <w:ind w:firstLine="709"/>
        <w:jc w:val="both"/>
      </w:pPr>
      <w:r w:rsidRPr="00597BD1">
        <w:t>Уполномоченным органом проведены дополнительные публичные консультаций</w:t>
      </w:r>
      <w:r w:rsidR="00C83BF9">
        <w:t xml:space="preserve"> </w:t>
      </w:r>
      <w:r w:rsidR="00B15FE7">
        <w:t xml:space="preserve">              </w:t>
      </w:r>
      <w:r w:rsidRPr="00597BD1">
        <w:t xml:space="preserve">по проекту акта в период с </w:t>
      </w:r>
      <w:r w:rsidR="00B15FE7" w:rsidRPr="00B15FE7">
        <w:t xml:space="preserve">«____» _________ 20___ года </w:t>
      </w:r>
      <w:r w:rsidRPr="00597BD1">
        <w:t xml:space="preserve">по </w:t>
      </w:r>
      <w:r w:rsidR="00B15FE7" w:rsidRPr="00B15FE7">
        <w:t>«____» _________ 20___ года</w:t>
      </w:r>
      <w:r w:rsidRPr="00597BD1">
        <w:t>.</w:t>
      </w:r>
    </w:p>
    <w:p w:rsidR="00547F18" w:rsidRPr="00597BD1" w:rsidRDefault="00547F18" w:rsidP="00C83BF9">
      <w:pPr>
        <w:widowControl w:val="0"/>
        <w:autoSpaceDE w:val="0"/>
        <w:autoSpaceDN w:val="0"/>
        <w:adjustRightInd w:val="0"/>
        <w:jc w:val="both"/>
      </w:pPr>
      <w:r w:rsidRPr="00597BD1">
        <w:t>_______________________________________________________________________</w:t>
      </w:r>
      <w:r w:rsidR="00B15FE7">
        <w:t>_</w:t>
      </w:r>
      <w:r w:rsidRPr="00597BD1">
        <w:t>____</w:t>
      </w:r>
      <w:r w:rsidR="00C83BF9">
        <w:t>___</w:t>
      </w:r>
    </w:p>
    <w:p w:rsidR="00547F18" w:rsidRPr="00C83BF9" w:rsidRDefault="00547F18" w:rsidP="00C83BF9">
      <w:pPr>
        <w:widowControl w:val="0"/>
        <w:autoSpaceDE w:val="0"/>
        <w:autoSpaceDN w:val="0"/>
        <w:adjustRightInd w:val="0"/>
        <w:jc w:val="center"/>
        <w:rPr>
          <w:sz w:val="20"/>
          <w:szCs w:val="20"/>
        </w:rPr>
      </w:pPr>
      <w:r w:rsidRPr="00C83BF9">
        <w:rPr>
          <w:sz w:val="20"/>
          <w:szCs w:val="20"/>
        </w:rPr>
        <w:t>(приводится информация о проведенных публичных консультациях либо</w:t>
      </w:r>
      <w:r w:rsidR="00C83BF9">
        <w:rPr>
          <w:sz w:val="20"/>
          <w:szCs w:val="20"/>
        </w:rPr>
        <w:t xml:space="preserve"> </w:t>
      </w:r>
      <w:r w:rsidRPr="00C83BF9">
        <w:rPr>
          <w:sz w:val="20"/>
          <w:szCs w:val="20"/>
        </w:rPr>
        <w:t>информация о том, что дополнительные публичные консультации не проводились,</w:t>
      </w:r>
      <w:r w:rsidR="00C83BF9">
        <w:rPr>
          <w:sz w:val="20"/>
          <w:szCs w:val="20"/>
        </w:rPr>
        <w:t xml:space="preserve"> </w:t>
      </w:r>
      <w:r w:rsidRPr="00C83BF9">
        <w:rPr>
          <w:sz w:val="20"/>
          <w:szCs w:val="20"/>
        </w:rPr>
        <w:t>а также обоснование необходимости их проведения)</w:t>
      </w:r>
    </w:p>
    <w:p w:rsidR="00547F18" w:rsidRPr="00A2095F" w:rsidRDefault="00547F18" w:rsidP="00CE0A52">
      <w:pPr>
        <w:widowControl w:val="0"/>
        <w:autoSpaceDE w:val="0"/>
        <w:autoSpaceDN w:val="0"/>
        <w:adjustRightInd w:val="0"/>
        <w:ind w:firstLine="709"/>
        <w:jc w:val="both"/>
        <w:rPr>
          <w:sz w:val="20"/>
        </w:rPr>
      </w:pPr>
    </w:p>
    <w:p w:rsidR="00547F18" w:rsidRPr="00597BD1" w:rsidRDefault="00547F18" w:rsidP="00CE0A52">
      <w:pPr>
        <w:widowControl w:val="0"/>
        <w:autoSpaceDE w:val="0"/>
        <w:autoSpaceDN w:val="0"/>
        <w:adjustRightInd w:val="0"/>
        <w:ind w:firstLine="709"/>
        <w:jc w:val="both"/>
      </w:pPr>
      <w:r w:rsidRPr="00597BD1">
        <w:t>По результатам рассмотрения представленных документов установлено, что</w:t>
      </w:r>
      <w:r w:rsidR="00B15FE7">
        <w:t xml:space="preserve"> </w:t>
      </w:r>
      <w:r w:rsidRPr="00597BD1">
        <w:t>при подготовке проекта муниципального нормативного правового акта</w:t>
      </w:r>
      <w:r w:rsidR="00B15FE7">
        <w:t xml:space="preserve"> </w:t>
      </w:r>
      <w:r w:rsidRPr="00597BD1">
        <w:t>процедуры, предусмотренные Порядком, регулирующим органом соблюдены.</w:t>
      </w:r>
    </w:p>
    <w:p w:rsidR="00547F18" w:rsidRPr="00597BD1" w:rsidRDefault="00547F18" w:rsidP="00CE0A52">
      <w:pPr>
        <w:widowControl w:val="0"/>
        <w:autoSpaceDE w:val="0"/>
        <w:autoSpaceDN w:val="0"/>
        <w:adjustRightInd w:val="0"/>
        <w:ind w:firstLine="709"/>
        <w:jc w:val="both"/>
      </w:pPr>
      <w:proofErr w:type="gramStart"/>
      <w:r w:rsidRPr="00597BD1">
        <w:t>Информация о предполагаемых (альтернативных) способов правового</w:t>
      </w:r>
      <w:r w:rsidR="00B15FE7">
        <w:t xml:space="preserve"> </w:t>
      </w:r>
      <w:r w:rsidRPr="00597BD1">
        <w:t>регулирования, а также возможных издержках и выгодах предполагаемых</w:t>
      </w:r>
      <w:r w:rsidR="00B15FE7">
        <w:t xml:space="preserve"> </w:t>
      </w:r>
      <w:r w:rsidRPr="00597BD1">
        <w:t>адресатов регулирования, включая анализ косвенного воздействия на смежные</w:t>
      </w:r>
      <w:r w:rsidR="00B15FE7">
        <w:t xml:space="preserve"> </w:t>
      </w:r>
      <w:r w:rsidRPr="00597BD1">
        <w:t>сферы общественных отношений, с учетом требуемых материальных, временных,</w:t>
      </w:r>
      <w:r w:rsidR="00B15FE7">
        <w:t xml:space="preserve"> </w:t>
      </w:r>
      <w:r w:rsidRPr="00597BD1">
        <w:t>трудовых затрат на его введение:</w:t>
      </w:r>
      <w:r w:rsidR="00B15FE7">
        <w:t xml:space="preserve"> _________________</w:t>
      </w:r>
      <w:proofErr w:type="gramEnd"/>
    </w:p>
    <w:p w:rsidR="00547F18" w:rsidRPr="00597BD1" w:rsidRDefault="00547F18" w:rsidP="00B15FE7">
      <w:pPr>
        <w:widowControl w:val="0"/>
        <w:autoSpaceDE w:val="0"/>
        <w:autoSpaceDN w:val="0"/>
        <w:adjustRightInd w:val="0"/>
        <w:jc w:val="both"/>
      </w:pPr>
      <w:r w:rsidRPr="00597BD1">
        <w:t>_________________________________________________________________</w:t>
      </w:r>
      <w:r w:rsidR="00B15FE7">
        <w:t>__</w:t>
      </w:r>
      <w:r w:rsidRPr="00597BD1">
        <w:t>__________</w:t>
      </w:r>
    </w:p>
    <w:p w:rsidR="00547F18" w:rsidRPr="00597BD1" w:rsidRDefault="00547F18" w:rsidP="00B15FE7">
      <w:pPr>
        <w:widowControl w:val="0"/>
        <w:autoSpaceDE w:val="0"/>
        <w:autoSpaceDN w:val="0"/>
        <w:adjustRightInd w:val="0"/>
        <w:jc w:val="both"/>
      </w:pPr>
      <w:r w:rsidRPr="00597BD1">
        <w:t>________________________________________________________________________</w:t>
      </w:r>
      <w:r w:rsidR="00B15FE7">
        <w:t>___</w:t>
      </w:r>
      <w:r w:rsidRPr="00597BD1">
        <w:t>___</w:t>
      </w:r>
      <w:r w:rsidR="00B15FE7">
        <w:t>.</w:t>
      </w:r>
    </w:p>
    <w:p w:rsidR="00547F18" w:rsidRPr="00597BD1" w:rsidRDefault="00547F18" w:rsidP="00CE0A52">
      <w:pPr>
        <w:widowControl w:val="0"/>
        <w:autoSpaceDE w:val="0"/>
        <w:autoSpaceDN w:val="0"/>
        <w:adjustRightInd w:val="0"/>
        <w:ind w:firstLine="709"/>
        <w:jc w:val="both"/>
      </w:pPr>
      <w:proofErr w:type="gramStart"/>
      <w:r w:rsidRPr="00597BD1">
        <w:t>На основе проведенной ОРВ проекта нормативного правового акта с учетом</w:t>
      </w:r>
      <w:r w:rsidR="00B15FE7">
        <w:t xml:space="preserve"> </w:t>
      </w:r>
      <w:r w:rsidRPr="00597BD1">
        <w:t>информации, представленной регулирующим органом в сводном отчете о</w:t>
      </w:r>
      <w:r w:rsidR="00B15FE7">
        <w:t xml:space="preserve"> </w:t>
      </w:r>
      <w:r w:rsidRPr="00597BD1">
        <w:t>результатах проведения ОРВ, сводке предложений по результатам публичных</w:t>
      </w:r>
      <w:r w:rsidR="00B15FE7">
        <w:t xml:space="preserve"> </w:t>
      </w:r>
      <w:r w:rsidRPr="00597BD1">
        <w:t>консультаций, пояснительной записке к проекту нормативного правового акта</w:t>
      </w:r>
      <w:r w:rsidR="00B15FE7">
        <w:t xml:space="preserve"> </w:t>
      </w:r>
      <w:r w:rsidRPr="00597BD1">
        <w:t>уполномоченным органом сделаны следующие выводы:</w:t>
      </w:r>
      <w:proofErr w:type="gramEnd"/>
    </w:p>
    <w:p w:rsidR="00547F18" w:rsidRPr="00597BD1" w:rsidRDefault="00547F18" w:rsidP="00B15FE7">
      <w:pPr>
        <w:widowControl w:val="0"/>
        <w:autoSpaceDE w:val="0"/>
        <w:autoSpaceDN w:val="0"/>
        <w:adjustRightInd w:val="0"/>
        <w:jc w:val="both"/>
      </w:pPr>
      <w:r w:rsidRPr="00597BD1">
        <w:t>_____________________________</w:t>
      </w:r>
      <w:r w:rsidR="00B15FE7">
        <w:t>___</w:t>
      </w:r>
      <w:r w:rsidRPr="00597BD1">
        <w:t>______________________________________________</w:t>
      </w:r>
    </w:p>
    <w:p w:rsidR="00B15FE7" w:rsidRDefault="00547F18" w:rsidP="00B15FE7">
      <w:pPr>
        <w:widowControl w:val="0"/>
        <w:autoSpaceDE w:val="0"/>
        <w:autoSpaceDN w:val="0"/>
        <w:adjustRightInd w:val="0"/>
        <w:jc w:val="center"/>
        <w:rPr>
          <w:sz w:val="20"/>
          <w:szCs w:val="20"/>
        </w:rPr>
      </w:pPr>
      <w:proofErr w:type="gramStart"/>
      <w:r w:rsidRPr="00B15FE7">
        <w:rPr>
          <w:sz w:val="20"/>
          <w:szCs w:val="20"/>
        </w:rPr>
        <w:t>(вывод о наличии либо отсутствии положений, вводящих избыточные</w:t>
      </w:r>
      <w:r w:rsidR="00B15FE7">
        <w:rPr>
          <w:sz w:val="20"/>
          <w:szCs w:val="20"/>
        </w:rPr>
        <w:t xml:space="preserve"> </w:t>
      </w:r>
      <w:r w:rsidRPr="00B15FE7">
        <w:rPr>
          <w:sz w:val="20"/>
          <w:szCs w:val="20"/>
        </w:rPr>
        <w:t>обязанности, запреты и ограничения для субъектов предпринимательской и иной</w:t>
      </w:r>
      <w:r w:rsidR="00B15FE7">
        <w:rPr>
          <w:sz w:val="20"/>
          <w:szCs w:val="20"/>
        </w:rPr>
        <w:t xml:space="preserve"> </w:t>
      </w:r>
      <w:r w:rsidRPr="00B15FE7">
        <w:rPr>
          <w:sz w:val="20"/>
          <w:szCs w:val="20"/>
        </w:rPr>
        <w:t xml:space="preserve">экономической деятельности или способствующих их введению, </w:t>
      </w:r>
      <w:proofErr w:type="gramEnd"/>
    </w:p>
    <w:p w:rsidR="00B15FE7" w:rsidRDefault="00547F18" w:rsidP="00B15FE7">
      <w:pPr>
        <w:widowControl w:val="0"/>
        <w:autoSpaceDE w:val="0"/>
        <w:autoSpaceDN w:val="0"/>
        <w:adjustRightInd w:val="0"/>
        <w:jc w:val="center"/>
        <w:rPr>
          <w:sz w:val="20"/>
          <w:szCs w:val="20"/>
        </w:rPr>
      </w:pPr>
      <w:r w:rsidRPr="00B15FE7">
        <w:rPr>
          <w:sz w:val="20"/>
          <w:szCs w:val="20"/>
        </w:rPr>
        <w:t>а также</w:t>
      </w:r>
      <w:r w:rsidR="00B15FE7">
        <w:rPr>
          <w:sz w:val="20"/>
          <w:szCs w:val="20"/>
        </w:rPr>
        <w:t xml:space="preserve"> </w:t>
      </w:r>
      <w:r w:rsidRPr="00B15FE7">
        <w:rPr>
          <w:sz w:val="20"/>
          <w:szCs w:val="20"/>
        </w:rPr>
        <w:t>положений, приводящих к возникновению необоснованных расходов субъектов</w:t>
      </w:r>
      <w:r w:rsidR="00B15FE7">
        <w:rPr>
          <w:sz w:val="20"/>
          <w:szCs w:val="20"/>
        </w:rPr>
        <w:t xml:space="preserve"> </w:t>
      </w:r>
      <w:r w:rsidRPr="00B15FE7">
        <w:rPr>
          <w:sz w:val="20"/>
          <w:szCs w:val="20"/>
        </w:rPr>
        <w:t>предпринимательской и иной экономической деятельности, а также бюдже</w:t>
      </w:r>
      <w:bookmarkStart w:id="38" w:name="_GoBack"/>
      <w:bookmarkEnd w:id="38"/>
      <w:r w:rsidRPr="00B15FE7">
        <w:rPr>
          <w:sz w:val="20"/>
          <w:szCs w:val="20"/>
        </w:rPr>
        <w:t>та</w:t>
      </w:r>
      <w:r w:rsidR="00B15FE7">
        <w:rPr>
          <w:sz w:val="20"/>
          <w:szCs w:val="20"/>
        </w:rPr>
        <w:t xml:space="preserve"> </w:t>
      </w:r>
      <w:r w:rsidRPr="00B15FE7">
        <w:rPr>
          <w:sz w:val="20"/>
          <w:szCs w:val="20"/>
        </w:rPr>
        <w:t xml:space="preserve">Кондинского </w:t>
      </w:r>
      <w:r w:rsidRPr="00FB0F3A">
        <w:rPr>
          <w:sz w:val="20"/>
          <w:szCs w:val="20"/>
        </w:rPr>
        <w:t>района, о соответствии проекта нормативного правового акта</w:t>
      </w:r>
      <w:r w:rsidR="00B15FE7" w:rsidRPr="00FB0F3A">
        <w:rPr>
          <w:sz w:val="20"/>
          <w:szCs w:val="20"/>
        </w:rPr>
        <w:t xml:space="preserve"> </w:t>
      </w:r>
      <w:r w:rsidRPr="00FB0F3A">
        <w:rPr>
          <w:sz w:val="20"/>
          <w:szCs w:val="20"/>
        </w:rPr>
        <w:t xml:space="preserve">принципам, установленным Федеральным </w:t>
      </w:r>
      <w:hyperlink r:id="rId15" w:history="1">
        <w:r w:rsidRPr="00FB0F3A">
          <w:rPr>
            <w:sz w:val="20"/>
            <w:szCs w:val="20"/>
          </w:rPr>
          <w:t>законом</w:t>
        </w:r>
      </w:hyperlink>
      <w:r w:rsidRPr="00FB0F3A">
        <w:rPr>
          <w:sz w:val="20"/>
          <w:szCs w:val="20"/>
        </w:rPr>
        <w:t xml:space="preserve"> от 31 </w:t>
      </w:r>
      <w:r w:rsidRPr="00B15FE7">
        <w:rPr>
          <w:sz w:val="20"/>
          <w:szCs w:val="20"/>
        </w:rPr>
        <w:t>июля 2020 года</w:t>
      </w:r>
      <w:r w:rsidR="00B15FE7">
        <w:rPr>
          <w:sz w:val="20"/>
          <w:szCs w:val="20"/>
        </w:rPr>
        <w:t xml:space="preserve"> </w:t>
      </w:r>
    </w:p>
    <w:p w:rsidR="00547F18" w:rsidRPr="00B15FE7" w:rsidRDefault="00B15FE7" w:rsidP="00B15FE7">
      <w:pPr>
        <w:widowControl w:val="0"/>
        <w:autoSpaceDE w:val="0"/>
        <w:autoSpaceDN w:val="0"/>
        <w:adjustRightInd w:val="0"/>
        <w:jc w:val="center"/>
        <w:rPr>
          <w:sz w:val="20"/>
          <w:szCs w:val="20"/>
        </w:rPr>
      </w:pPr>
      <w:proofErr w:type="gramStart"/>
      <w:r>
        <w:rPr>
          <w:sz w:val="20"/>
          <w:szCs w:val="20"/>
        </w:rPr>
        <w:t>№</w:t>
      </w:r>
      <w:r w:rsidR="00547F18" w:rsidRPr="00B15FE7">
        <w:rPr>
          <w:sz w:val="20"/>
          <w:szCs w:val="20"/>
        </w:rPr>
        <w:t xml:space="preserve"> 247-ФЗ </w:t>
      </w:r>
      <w:r w:rsidR="005752BD" w:rsidRPr="00B15FE7">
        <w:rPr>
          <w:sz w:val="20"/>
          <w:szCs w:val="20"/>
        </w:rPr>
        <w:t>«</w:t>
      </w:r>
      <w:r w:rsidR="00547F18" w:rsidRPr="00B15FE7">
        <w:rPr>
          <w:sz w:val="20"/>
          <w:szCs w:val="20"/>
        </w:rPr>
        <w:t>Об обязательных требованиях в Российской Федерации</w:t>
      </w:r>
      <w:r w:rsidR="005752BD" w:rsidRPr="00B15FE7">
        <w:rPr>
          <w:sz w:val="20"/>
          <w:szCs w:val="20"/>
        </w:rPr>
        <w:t>»</w:t>
      </w:r>
      <w:r w:rsidR="00547F18" w:rsidRPr="00B15FE7">
        <w:rPr>
          <w:sz w:val="20"/>
          <w:szCs w:val="20"/>
        </w:rPr>
        <w:t xml:space="preserve"> &lt;6&gt;)</w:t>
      </w:r>
      <w:proofErr w:type="gramEnd"/>
    </w:p>
    <w:p w:rsidR="00547F18" w:rsidRPr="00597BD1" w:rsidRDefault="00547F18" w:rsidP="00B15FE7">
      <w:pPr>
        <w:widowControl w:val="0"/>
        <w:autoSpaceDE w:val="0"/>
        <w:autoSpaceDN w:val="0"/>
        <w:adjustRightInd w:val="0"/>
        <w:jc w:val="both"/>
      </w:pPr>
      <w:r w:rsidRPr="00597BD1">
        <w:t>_______________________________</w:t>
      </w:r>
      <w:r w:rsidR="00B15FE7">
        <w:t>____</w:t>
      </w:r>
      <w:r w:rsidRPr="00597BD1">
        <w:t>____________________________________________</w:t>
      </w:r>
    </w:p>
    <w:p w:rsidR="00547F18" w:rsidRPr="00597BD1" w:rsidRDefault="00547F18" w:rsidP="00B15FE7">
      <w:pPr>
        <w:widowControl w:val="0"/>
        <w:autoSpaceDE w:val="0"/>
        <w:autoSpaceDN w:val="0"/>
        <w:adjustRightInd w:val="0"/>
        <w:jc w:val="both"/>
      </w:pPr>
      <w:r w:rsidRPr="00597BD1">
        <w:t>____________________________________________________</w:t>
      </w:r>
      <w:r w:rsidR="00B15FE7">
        <w:t>____</w:t>
      </w:r>
      <w:r w:rsidRPr="00597BD1">
        <w:t>______________________.</w:t>
      </w:r>
    </w:p>
    <w:p w:rsidR="00547F18" w:rsidRPr="00B15FE7" w:rsidRDefault="00547F18" w:rsidP="00B15FE7">
      <w:pPr>
        <w:widowControl w:val="0"/>
        <w:autoSpaceDE w:val="0"/>
        <w:autoSpaceDN w:val="0"/>
        <w:adjustRightInd w:val="0"/>
        <w:jc w:val="center"/>
        <w:rPr>
          <w:sz w:val="20"/>
          <w:szCs w:val="20"/>
        </w:rPr>
      </w:pPr>
      <w:r w:rsidRPr="00B15FE7">
        <w:rPr>
          <w:sz w:val="20"/>
          <w:szCs w:val="20"/>
        </w:rPr>
        <w:t>(иные замечания, предложения и оценка эффективности правового регулирования</w:t>
      </w:r>
      <w:r w:rsidR="00B15FE7">
        <w:rPr>
          <w:sz w:val="20"/>
          <w:szCs w:val="20"/>
        </w:rPr>
        <w:t xml:space="preserve"> </w:t>
      </w:r>
      <w:r w:rsidRPr="00B15FE7">
        <w:rPr>
          <w:sz w:val="20"/>
          <w:szCs w:val="20"/>
        </w:rPr>
        <w:t>уполномоченного органа)</w:t>
      </w:r>
    </w:p>
    <w:p w:rsidR="00547F18" w:rsidRPr="00A2095F" w:rsidRDefault="00547F18" w:rsidP="00CE0A52">
      <w:pPr>
        <w:widowControl w:val="0"/>
        <w:autoSpaceDE w:val="0"/>
        <w:autoSpaceDN w:val="0"/>
        <w:adjustRightInd w:val="0"/>
        <w:ind w:firstLine="709"/>
        <w:jc w:val="both"/>
        <w:rPr>
          <w:sz w:val="20"/>
        </w:rPr>
      </w:pPr>
    </w:p>
    <w:p w:rsidR="00547F18" w:rsidRPr="00597BD1" w:rsidRDefault="00547F18" w:rsidP="00CE0A52">
      <w:pPr>
        <w:widowControl w:val="0"/>
        <w:autoSpaceDE w:val="0"/>
        <w:autoSpaceDN w:val="0"/>
        <w:adjustRightInd w:val="0"/>
        <w:ind w:firstLine="709"/>
        <w:jc w:val="both"/>
      </w:pPr>
      <w:r w:rsidRPr="00597BD1">
        <w:t xml:space="preserve">Указание (при </w:t>
      </w:r>
      <w:proofErr w:type="gramStart"/>
      <w:r w:rsidRPr="00597BD1">
        <w:t>наличии</w:t>
      </w:r>
      <w:proofErr w:type="gramEnd"/>
      <w:r w:rsidRPr="00597BD1">
        <w:t>) на приложения.</w:t>
      </w:r>
    </w:p>
    <w:p w:rsidR="00547F18" w:rsidRPr="00A2095F" w:rsidRDefault="00547F18" w:rsidP="00CE0A52">
      <w:pPr>
        <w:widowControl w:val="0"/>
        <w:autoSpaceDE w:val="0"/>
        <w:autoSpaceDN w:val="0"/>
        <w:adjustRightInd w:val="0"/>
        <w:ind w:firstLine="709"/>
        <w:jc w:val="both"/>
        <w:rPr>
          <w:sz w:val="20"/>
        </w:rPr>
      </w:pPr>
    </w:p>
    <w:p w:rsidR="00A2095F" w:rsidRPr="00A2095F" w:rsidRDefault="00A2095F" w:rsidP="00CE0A52">
      <w:pPr>
        <w:widowControl w:val="0"/>
        <w:autoSpaceDE w:val="0"/>
        <w:autoSpaceDN w:val="0"/>
        <w:adjustRightInd w:val="0"/>
        <w:ind w:firstLine="709"/>
        <w:jc w:val="both"/>
        <w:rPr>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552"/>
        <w:gridCol w:w="3651"/>
      </w:tblGrid>
      <w:tr w:rsidR="00A2095F" w:rsidTr="00C65E1C">
        <w:tc>
          <w:tcPr>
            <w:tcW w:w="3652" w:type="dxa"/>
          </w:tcPr>
          <w:p w:rsidR="00A2095F" w:rsidRDefault="00A2095F" w:rsidP="00A2095F">
            <w:pPr>
              <w:widowControl w:val="0"/>
              <w:autoSpaceDE w:val="0"/>
              <w:autoSpaceDN w:val="0"/>
              <w:adjustRightInd w:val="0"/>
              <w:jc w:val="center"/>
            </w:pPr>
            <w:r>
              <w:t>_______________________</w:t>
            </w:r>
          </w:p>
        </w:tc>
        <w:tc>
          <w:tcPr>
            <w:tcW w:w="2552" w:type="dxa"/>
          </w:tcPr>
          <w:p w:rsidR="00A2095F" w:rsidRDefault="00A2095F" w:rsidP="00A2095F">
            <w:pPr>
              <w:widowControl w:val="0"/>
              <w:autoSpaceDE w:val="0"/>
              <w:autoSpaceDN w:val="0"/>
              <w:adjustRightInd w:val="0"/>
              <w:jc w:val="center"/>
            </w:pPr>
            <w:r>
              <w:t>__________________</w:t>
            </w:r>
          </w:p>
        </w:tc>
        <w:tc>
          <w:tcPr>
            <w:tcW w:w="3651" w:type="dxa"/>
          </w:tcPr>
          <w:p w:rsidR="00A2095F" w:rsidRDefault="00A2095F" w:rsidP="00A2095F">
            <w:pPr>
              <w:widowControl w:val="0"/>
              <w:autoSpaceDE w:val="0"/>
              <w:autoSpaceDN w:val="0"/>
              <w:adjustRightInd w:val="0"/>
              <w:jc w:val="center"/>
            </w:pPr>
            <w:r>
              <w:t>________________________</w:t>
            </w:r>
          </w:p>
        </w:tc>
      </w:tr>
      <w:tr w:rsidR="00A2095F" w:rsidTr="00C65E1C">
        <w:tc>
          <w:tcPr>
            <w:tcW w:w="3652" w:type="dxa"/>
          </w:tcPr>
          <w:p w:rsidR="00A2095F" w:rsidRPr="00A2095F" w:rsidRDefault="00A2095F" w:rsidP="00A2095F">
            <w:pPr>
              <w:widowControl w:val="0"/>
              <w:autoSpaceDE w:val="0"/>
              <w:autoSpaceDN w:val="0"/>
              <w:adjustRightInd w:val="0"/>
              <w:jc w:val="center"/>
              <w:rPr>
                <w:sz w:val="20"/>
                <w:szCs w:val="20"/>
              </w:rPr>
            </w:pPr>
            <w:r w:rsidRPr="00A2095F">
              <w:rPr>
                <w:sz w:val="20"/>
                <w:szCs w:val="20"/>
              </w:rPr>
              <w:t>(</w:t>
            </w:r>
            <w:r w:rsidR="00C65E1C">
              <w:rPr>
                <w:sz w:val="20"/>
                <w:szCs w:val="20"/>
              </w:rPr>
              <w:t>д</w:t>
            </w:r>
            <w:r w:rsidRPr="00A2095F">
              <w:rPr>
                <w:sz w:val="20"/>
                <w:szCs w:val="20"/>
              </w:rPr>
              <w:t>олжность)</w:t>
            </w:r>
          </w:p>
        </w:tc>
        <w:tc>
          <w:tcPr>
            <w:tcW w:w="2552" w:type="dxa"/>
          </w:tcPr>
          <w:p w:rsidR="00A2095F" w:rsidRPr="00A2095F" w:rsidRDefault="00A2095F" w:rsidP="00A2095F">
            <w:pPr>
              <w:widowControl w:val="0"/>
              <w:autoSpaceDE w:val="0"/>
              <w:autoSpaceDN w:val="0"/>
              <w:adjustRightInd w:val="0"/>
              <w:jc w:val="center"/>
              <w:rPr>
                <w:sz w:val="20"/>
                <w:szCs w:val="20"/>
              </w:rPr>
            </w:pPr>
            <w:r w:rsidRPr="00A2095F">
              <w:rPr>
                <w:sz w:val="20"/>
                <w:szCs w:val="20"/>
              </w:rPr>
              <w:t>(подпись)</w:t>
            </w:r>
          </w:p>
        </w:tc>
        <w:tc>
          <w:tcPr>
            <w:tcW w:w="3651" w:type="dxa"/>
          </w:tcPr>
          <w:p w:rsidR="00A2095F" w:rsidRPr="00A2095F" w:rsidRDefault="00A2095F" w:rsidP="00A2095F">
            <w:pPr>
              <w:widowControl w:val="0"/>
              <w:autoSpaceDE w:val="0"/>
              <w:autoSpaceDN w:val="0"/>
              <w:adjustRightInd w:val="0"/>
              <w:jc w:val="center"/>
              <w:rPr>
                <w:sz w:val="20"/>
                <w:szCs w:val="20"/>
              </w:rPr>
            </w:pPr>
            <w:r w:rsidRPr="00A2095F">
              <w:rPr>
                <w:sz w:val="20"/>
                <w:szCs w:val="20"/>
              </w:rPr>
              <w:t>(Ф.И.О. лица, уполномоченного утверждать заключения)</w:t>
            </w:r>
          </w:p>
        </w:tc>
      </w:tr>
    </w:tbl>
    <w:p w:rsidR="00A2095F" w:rsidRDefault="00547F18" w:rsidP="00A2095F">
      <w:pPr>
        <w:widowControl w:val="0"/>
        <w:autoSpaceDE w:val="0"/>
        <w:autoSpaceDN w:val="0"/>
        <w:adjustRightInd w:val="0"/>
        <w:ind w:firstLine="709"/>
        <w:jc w:val="both"/>
        <w:rPr>
          <w:sz w:val="20"/>
          <w:szCs w:val="20"/>
        </w:rPr>
      </w:pPr>
      <w:r w:rsidRPr="00A2095F">
        <w:rPr>
          <w:sz w:val="20"/>
          <w:szCs w:val="20"/>
        </w:rPr>
        <w:lastRenderedPageBreak/>
        <w:t>&lt;3</w:t>
      </w:r>
      <w:proofErr w:type="gramStart"/>
      <w:r w:rsidRPr="00A2095F">
        <w:rPr>
          <w:sz w:val="20"/>
          <w:szCs w:val="20"/>
        </w:rPr>
        <w:t>&gt; В</w:t>
      </w:r>
      <w:proofErr w:type="gramEnd"/>
      <w:r w:rsidRPr="00A2095F">
        <w:rPr>
          <w:sz w:val="20"/>
          <w:szCs w:val="20"/>
        </w:rPr>
        <w:t xml:space="preserve"> случае, если выявлено несоблюдение регулирующим органом процедур</w:t>
      </w:r>
      <w:r w:rsidR="00A2095F">
        <w:rPr>
          <w:sz w:val="20"/>
          <w:szCs w:val="20"/>
        </w:rPr>
        <w:t xml:space="preserve"> </w:t>
      </w:r>
      <w:r w:rsidRPr="00A2095F">
        <w:rPr>
          <w:sz w:val="20"/>
          <w:szCs w:val="20"/>
        </w:rPr>
        <w:t>ОРВ или сводный отчет о результатах проведения ОРВ проекта нормативного</w:t>
      </w:r>
      <w:r w:rsidR="00A2095F">
        <w:rPr>
          <w:sz w:val="20"/>
          <w:szCs w:val="20"/>
        </w:rPr>
        <w:t xml:space="preserve"> </w:t>
      </w:r>
      <w:r w:rsidRPr="00A2095F">
        <w:rPr>
          <w:sz w:val="20"/>
          <w:szCs w:val="20"/>
        </w:rPr>
        <w:t>правового акта, сводка предложений и пояснительная записка к проекту</w:t>
      </w:r>
      <w:r w:rsidR="00A2095F">
        <w:rPr>
          <w:sz w:val="20"/>
          <w:szCs w:val="20"/>
        </w:rPr>
        <w:t xml:space="preserve"> </w:t>
      </w:r>
      <w:r w:rsidRPr="00A2095F">
        <w:rPr>
          <w:sz w:val="20"/>
          <w:szCs w:val="20"/>
        </w:rPr>
        <w:t>составлены некорректно, либо публичные консультации организованы</w:t>
      </w:r>
      <w:r w:rsidR="00A2095F">
        <w:rPr>
          <w:sz w:val="20"/>
          <w:szCs w:val="20"/>
        </w:rPr>
        <w:t xml:space="preserve"> </w:t>
      </w:r>
      <w:r w:rsidRPr="00A2095F">
        <w:rPr>
          <w:sz w:val="20"/>
          <w:szCs w:val="20"/>
        </w:rPr>
        <w:t>некачественно, что позволяет поставить под сомнение процедуру ОРВ, или</w:t>
      </w:r>
      <w:r w:rsidR="00A2095F">
        <w:rPr>
          <w:sz w:val="20"/>
          <w:szCs w:val="20"/>
        </w:rPr>
        <w:t xml:space="preserve"> </w:t>
      </w:r>
      <w:r w:rsidRPr="00A2095F">
        <w:rPr>
          <w:sz w:val="20"/>
          <w:szCs w:val="20"/>
        </w:rPr>
        <w:t>выявлены положения, вводящие избыточные обязанности, запреты и ограничения</w:t>
      </w:r>
      <w:r w:rsidR="00A2095F">
        <w:rPr>
          <w:sz w:val="20"/>
          <w:szCs w:val="20"/>
        </w:rPr>
        <w:t xml:space="preserve"> </w:t>
      </w:r>
      <w:r w:rsidRPr="00A2095F">
        <w:rPr>
          <w:sz w:val="20"/>
          <w:szCs w:val="20"/>
        </w:rPr>
        <w:t>для субъектов предпринимательской и иной экономической деятельности или</w:t>
      </w:r>
      <w:r w:rsidR="00A2095F">
        <w:rPr>
          <w:sz w:val="20"/>
          <w:szCs w:val="20"/>
        </w:rPr>
        <w:t xml:space="preserve"> </w:t>
      </w:r>
      <w:r w:rsidRPr="00A2095F">
        <w:rPr>
          <w:sz w:val="20"/>
          <w:szCs w:val="20"/>
        </w:rPr>
        <w:t>способствующие их введению, а также положения, способствующие возникновению</w:t>
      </w:r>
      <w:r w:rsidR="00A2095F">
        <w:rPr>
          <w:sz w:val="20"/>
          <w:szCs w:val="20"/>
        </w:rPr>
        <w:t xml:space="preserve"> </w:t>
      </w:r>
      <w:r w:rsidRPr="00A2095F">
        <w:rPr>
          <w:sz w:val="20"/>
          <w:szCs w:val="20"/>
        </w:rPr>
        <w:t>необоснованных расходов субъектов предпринимательской и иной экономической</w:t>
      </w:r>
      <w:r w:rsidR="00A2095F">
        <w:rPr>
          <w:sz w:val="20"/>
          <w:szCs w:val="20"/>
        </w:rPr>
        <w:t xml:space="preserve"> </w:t>
      </w:r>
      <w:r w:rsidRPr="00A2095F">
        <w:rPr>
          <w:sz w:val="20"/>
          <w:szCs w:val="20"/>
        </w:rPr>
        <w:t>деятельности и бюджета Кондинского района, проект нормативного правового</w:t>
      </w:r>
      <w:r w:rsidR="00A2095F">
        <w:rPr>
          <w:sz w:val="20"/>
          <w:szCs w:val="20"/>
        </w:rPr>
        <w:t xml:space="preserve"> </w:t>
      </w:r>
      <w:r w:rsidRPr="00A2095F">
        <w:rPr>
          <w:sz w:val="20"/>
          <w:szCs w:val="20"/>
        </w:rPr>
        <w:t>акта не в полной мере соответствует принципам, установленным Федеральным</w:t>
      </w:r>
      <w:r w:rsidR="00A2095F">
        <w:rPr>
          <w:sz w:val="20"/>
          <w:szCs w:val="20"/>
        </w:rPr>
        <w:t xml:space="preserve"> </w:t>
      </w:r>
      <w:hyperlink r:id="rId16" w:history="1">
        <w:r w:rsidRPr="00A2095F">
          <w:rPr>
            <w:sz w:val="20"/>
            <w:szCs w:val="20"/>
          </w:rPr>
          <w:t>законом</w:t>
        </w:r>
      </w:hyperlink>
      <w:r w:rsidR="00A2095F">
        <w:rPr>
          <w:sz w:val="20"/>
          <w:szCs w:val="20"/>
        </w:rPr>
        <w:t xml:space="preserve"> от 31 июля 2020 года №</w:t>
      </w:r>
      <w:r w:rsidRPr="00A2095F">
        <w:rPr>
          <w:sz w:val="20"/>
          <w:szCs w:val="20"/>
        </w:rPr>
        <w:t xml:space="preserve"> 247-ФЗ </w:t>
      </w:r>
      <w:r w:rsidR="005752BD" w:rsidRPr="00A2095F">
        <w:rPr>
          <w:sz w:val="20"/>
          <w:szCs w:val="20"/>
        </w:rPr>
        <w:t>«</w:t>
      </w:r>
      <w:r w:rsidRPr="00A2095F">
        <w:rPr>
          <w:sz w:val="20"/>
          <w:szCs w:val="20"/>
        </w:rPr>
        <w:t>Об обязательных требованиях в</w:t>
      </w:r>
      <w:r w:rsidR="00A2095F">
        <w:rPr>
          <w:sz w:val="20"/>
          <w:szCs w:val="20"/>
        </w:rPr>
        <w:t xml:space="preserve"> </w:t>
      </w:r>
      <w:r w:rsidRPr="00A2095F">
        <w:rPr>
          <w:sz w:val="20"/>
          <w:szCs w:val="20"/>
        </w:rPr>
        <w:t>Российской Федерации</w:t>
      </w:r>
      <w:r w:rsidR="005752BD" w:rsidRPr="00A2095F">
        <w:rPr>
          <w:sz w:val="20"/>
          <w:szCs w:val="20"/>
        </w:rPr>
        <w:t>»</w:t>
      </w:r>
      <w:r w:rsidR="00A2095F">
        <w:rPr>
          <w:sz w:val="20"/>
          <w:szCs w:val="20"/>
        </w:rPr>
        <w:t>.</w:t>
      </w:r>
    </w:p>
    <w:p w:rsidR="00547F18" w:rsidRPr="00A2095F" w:rsidRDefault="00547F18" w:rsidP="00A2095F">
      <w:pPr>
        <w:widowControl w:val="0"/>
        <w:autoSpaceDE w:val="0"/>
        <w:autoSpaceDN w:val="0"/>
        <w:adjustRightInd w:val="0"/>
        <w:ind w:firstLine="709"/>
        <w:jc w:val="both"/>
        <w:rPr>
          <w:sz w:val="20"/>
          <w:szCs w:val="20"/>
        </w:rPr>
      </w:pPr>
      <w:r w:rsidRPr="00A2095F">
        <w:rPr>
          <w:sz w:val="20"/>
          <w:szCs w:val="20"/>
        </w:rPr>
        <w:t>&lt;4</w:t>
      </w:r>
      <w:proofErr w:type="gramStart"/>
      <w:r w:rsidRPr="00A2095F">
        <w:rPr>
          <w:sz w:val="20"/>
          <w:szCs w:val="20"/>
        </w:rPr>
        <w:t>&gt; З</w:t>
      </w:r>
      <w:proofErr w:type="gramEnd"/>
      <w:r w:rsidRPr="00A2095F">
        <w:rPr>
          <w:sz w:val="20"/>
          <w:szCs w:val="20"/>
        </w:rPr>
        <w:t>аполняется для проектов нормативных правовых актов,</w:t>
      </w:r>
      <w:r w:rsidR="00A2095F">
        <w:rPr>
          <w:sz w:val="20"/>
          <w:szCs w:val="20"/>
        </w:rPr>
        <w:t xml:space="preserve"> </w:t>
      </w:r>
      <w:r w:rsidRPr="00A2095F">
        <w:rPr>
          <w:sz w:val="20"/>
          <w:szCs w:val="20"/>
        </w:rPr>
        <w:t>устанавливающих обязательные требования</w:t>
      </w:r>
      <w:r w:rsidR="00A2095F">
        <w:rPr>
          <w:sz w:val="20"/>
          <w:szCs w:val="20"/>
        </w:rPr>
        <w:t>.</w:t>
      </w:r>
    </w:p>
    <w:p w:rsidR="00547F18" w:rsidRPr="00A2095F" w:rsidRDefault="00547F18" w:rsidP="00A2095F">
      <w:pPr>
        <w:widowControl w:val="0"/>
        <w:autoSpaceDE w:val="0"/>
        <w:autoSpaceDN w:val="0"/>
        <w:adjustRightInd w:val="0"/>
        <w:ind w:firstLine="709"/>
        <w:jc w:val="both"/>
        <w:rPr>
          <w:sz w:val="20"/>
          <w:szCs w:val="20"/>
        </w:rPr>
      </w:pPr>
      <w:r w:rsidRPr="00A2095F">
        <w:rPr>
          <w:sz w:val="20"/>
          <w:szCs w:val="20"/>
        </w:rPr>
        <w:t>&lt;5</w:t>
      </w:r>
      <w:proofErr w:type="gramStart"/>
      <w:r w:rsidRPr="00A2095F">
        <w:rPr>
          <w:sz w:val="20"/>
          <w:szCs w:val="20"/>
        </w:rPr>
        <w:t>&gt; В</w:t>
      </w:r>
      <w:proofErr w:type="gramEnd"/>
      <w:r w:rsidRPr="00A2095F">
        <w:rPr>
          <w:sz w:val="20"/>
          <w:szCs w:val="20"/>
        </w:rPr>
        <w:t xml:space="preserve"> случае, если несоблюдение регулирующим органом процедур ОРВ не</w:t>
      </w:r>
      <w:r w:rsidR="00A2095F">
        <w:rPr>
          <w:sz w:val="20"/>
          <w:szCs w:val="20"/>
        </w:rPr>
        <w:t xml:space="preserve"> </w:t>
      </w:r>
      <w:r w:rsidRPr="00A2095F">
        <w:rPr>
          <w:sz w:val="20"/>
          <w:szCs w:val="20"/>
        </w:rPr>
        <w:t>выявлено, сводный отчет о результатах проведения ОРВ проекта нормативного</w:t>
      </w:r>
      <w:r w:rsidR="00A2095F">
        <w:rPr>
          <w:sz w:val="20"/>
          <w:szCs w:val="20"/>
        </w:rPr>
        <w:t xml:space="preserve"> </w:t>
      </w:r>
      <w:r w:rsidRPr="00A2095F">
        <w:rPr>
          <w:sz w:val="20"/>
          <w:szCs w:val="20"/>
        </w:rPr>
        <w:t>правового акта, сводка предложений и пояснительная записка к проекту</w:t>
      </w:r>
      <w:r w:rsidR="00A2095F">
        <w:rPr>
          <w:sz w:val="20"/>
          <w:szCs w:val="20"/>
        </w:rPr>
        <w:t xml:space="preserve"> </w:t>
      </w:r>
      <w:r w:rsidRPr="00A2095F">
        <w:rPr>
          <w:sz w:val="20"/>
          <w:szCs w:val="20"/>
        </w:rPr>
        <w:t>составлены в соответствии с предъявляемыми требованиями, не выявлены</w:t>
      </w:r>
      <w:r w:rsidR="00A2095F">
        <w:rPr>
          <w:sz w:val="20"/>
          <w:szCs w:val="20"/>
        </w:rPr>
        <w:t xml:space="preserve"> </w:t>
      </w:r>
      <w:r w:rsidRPr="00A2095F">
        <w:rPr>
          <w:sz w:val="20"/>
          <w:szCs w:val="20"/>
        </w:rPr>
        <w:t>положения, вводящие избыточные обязанности, запреты и ограничения для</w:t>
      </w:r>
      <w:r w:rsidR="00A2095F">
        <w:rPr>
          <w:sz w:val="20"/>
          <w:szCs w:val="20"/>
        </w:rPr>
        <w:t xml:space="preserve"> </w:t>
      </w:r>
      <w:r w:rsidRPr="00A2095F">
        <w:rPr>
          <w:sz w:val="20"/>
          <w:szCs w:val="20"/>
        </w:rPr>
        <w:t>субъектов предпринимательской и иной экономической деятельности или</w:t>
      </w:r>
      <w:r w:rsidR="00A2095F">
        <w:rPr>
          <w:sz w:val="20"/>
          <w:szCs w:val="20"/>
        </w:rPr>
        <w:t xml:space="preserve"> </w:t>
      </w:r>
      <w:r w:rsidRPr="00A2095F">
        <w:rPr>
          <w:sz w:val="20"/>
          <w:szCs w:val="20"/>
        </w:rPr>
        <w:t>способствующие их введению, а также положения, способствующие возникновению</w:t>
      </w:r>
      <w:r w:rsidR="00A2095F">
        <w:rPr>
          <w:sz w:val="20"/>
          <w:szCs w:val="20"/>
        </w:rPr>
        <w:t xml:space="preserve"> </w:t>
      </w:r>
      <w:r w:rsidRPr="00A2095F">
        <w:rPr>
          <w:sz w:val="20"/>
          <w:szCs w:val="20"/>
        </w:rPr>
        <w:t>необоснованных расходов субъектов предпринимательской и иной экономической</w:t>
      </w:r>
      <w:r w:rsidR="00A2095F">
        <w:rPr>
          <w:sz w:val="20"/>
          <w:szCs w:val="20"/>
        </w:rPr>
        <w:t xml:space="preserve"> </w:t>
      </w:r>
      <w:r w:rsidRPr="00A2095F">
        <w:rPr>
          <w:sz w:val="20"/>
          <w:szCs w:val="20"/>
        </w:rPr>
        <w:t>деятельности и бюджета Кондинского района, проект нормативного правового</w:t>
      </w:r>
      <w:r w:rsidR="00A2095F">
        <w:rPr>
          <w:sz w:val="20"/>
          <w:szCs w:val="20"/>
        </w:rPr>
        <w:t xml:space="preserve"> </w:t>
      </w:r>
      <w:r w:rsidRPr="00A2095F">
        <w:rPr>
          <w:sz w:val="20"/>
          <w:szCs w:val="20"/>
        </w:rPr>
        <w:t xml:space="preserve">акта соответствует принципам, установленным Федеральным </w:t>
      </w:r>
      <w:hyperlink r:id="rId17" w:history="1">
        <w:r w:rsidRPr="00A2095F">
          <w:rPr>
            <w:sz w:val="20"/>
            <w:szCs w:val="20"/>
          </w:rPr>
          <w:t>законом</w:t>
        </w:r>
      </w:hyperlink>
      <w:r w:rsidRPr="00A2095F">
        <w:rPr>
          <w:sz w:val="20"/>
          <w:szCs w:val="20"/>
        </w:rPr>
        <w:t xml:space="preserve"> от 31 июля</w:t>
      </w:r>
      <w:r w:rsidR="00A2095F">
        <w:rPr>
          <w:sz w:val="20"/>
          <w:szCs w:val="20"/>
        </w:rPr>
        <w:t xml:space="preserve"> 2020 года №</w:t>
      </w:r>
      <w:r w:rsidRPr="00A2095F">
        <w:rPr>
          <w:sz w:val="20"/>
          <w:szCs w:val="20"/>
        </w:rPr>
        <w:t xml:space="preserve"> 247-ФЗ </w:t>
      </w:r>
      <w:r w:rsidR="005752BD" w:rsidRPr="00A2095F">
        <w:rPr>
          <w:sz w:val="20"/>
          <w:szCs w:val="20"/>
        </w:rPr>
        <w:t>«</w:t>
      </w:r>
      <w:r w:rsidRPr="00A2095F">
        <w:rPr>
          <w:sz w:val="20"/>
          <w:szCs w:val="20"/>
        </w:rPr>
        <w:t>Об обязательных требованиях в Российской Федерации</w:t>
      </w:r>
      <w:r w:rsidR="005752BD" w:rsidRPr="00A2095F">
        <w:rPr>
          <w:sz w:val="20"/>
          <w:szCs w:val="20"/>
        </w:rPr>
        <w:t>»</w:t>
      </w:r>
      <w:r w:rsidR="00A2095F">
        <w:rPr>
          <w:sz w:val="20"/>
          <w:szCs w:val="20"/>
        </w:rPr>
        <w:t>.</w:t>
      </w:r>
    </w:p>
    <w:p w:rsidR="00547F18" w:rsidRDefault="00547F18" w:rsidP="00A2095F">
      <w:pPr>
        <w:widowControl w:val="0"/>
        <w:autoSpaceDE w:val="0"/>
        <w:autoSpaceDN w:val="0"/>
        <w:adjustRightInd w:val="0"/>
        <w:ind w:firstLine="709"/>
        <w:jc w:val="both"/>
        <w:rPr>
          <w:sz w:val="20"/>
          <w:szCs w:val="20"/>
        </w:rPr>
      </w:pPr>
      <w:r w:rsidRPr="00A2095F">
        <w:rPr>
          <w:sz w:val="20"/>
          <w:szCs w:val="20"/>
        </w:rPr>
        <w:t>&lt;6</w:t>
      </w:r>
      <w:proofErr w:type="gramStart"/>
      <w:r w:rsidRPr="00A2095F">
        <w:rPr>
          <w:sz w:val="20"/>
          <w:szCs w:val="20"/>
        </w:rPr>
        <w:t>&gt; З</w:t>
      </w:r>
      <w:proofErr w:type="gramEnd"/>
      <w:r w:rsidRPr="00A2095F">
        <w:rPr>
          <w:sz w:val="20"/>
          <w:szCs w:val="20"/>
        </w:rPr>
        <w:t>аполняется для проектов нормативных правовых актов,</w:t>
      </w:r>
      <w:r w:rsidR="00A2095F">
        <w:rPr>
          <w:sz w:val="20"/>
          <w:szCs w:val="20"/>
        </w:rPr>
        <w:t xml:space="preserve"> </w:t>
      </w:r>
      <w:r w:rsidRPr="00A2095F">
        <w:rPr>
          <w:sz w:val="20"/>
          <w:szCs w:val="20"/>
        </w:rPr>
        <w:t>устанавливающих обязательные требования</w:t>
      </w:r>
      <w:r w:rsidR="00A2095F">
        <w:rPr>
          <w:sz w:val="20"/>
          <w:szCs w:val="20"/>
        </w:rPr>
        <w:t>.</w:t>
      </w: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Default="00B85A6C" w:rsidP="00A2095F">
      <w:pPr>
        <w:widowControl w:val="0"/>
        <w:autoSpaceDE w:val="0"/>
        <w:autoSpaceDN w:val="0"/>
        <w:adjustRightInd w:val="0"/>
        <w:ind w:firstLine="709"/>
        <w:jc w:val="both"/>
        <w:rPr>
          <w:sz w:val="20"/>
          <w:szCs w:val="20"/>
        </w:rPr>
      </w:pPr>
    </w:p>
    <w:p w:rsidR="00B85A6C" w:rsidRPr="00A2095F" w:rsidRDefault="00B85A6C" w:rsidP="00A2095F">
      <w:pPr>
        <w:widowControl w:val="0"/>
        <w:autoSpaceDE w:val="0"/>
        <w:autoSpaceDN w:val="0"/>
        <w:adjustRightInd w:val="0"/>
        <w:ind w:firstLine="709"/>
        <w:jc w:val="both"/>
        <w:rPr>
          <w:sz w:val="20"/>
          <w:szCs w:val="20"/>
        </w:rPr>
      </w:pPr>
    </w:p>
    <w:p w:rsidR="00766C88" w:rsidRDefault="00766C88" w:rsidP="00766C88">
      <w:pPr>
        <w:shd w:val="clear" w:color="auto" w:fill="FFFFFF"/>
        <w:autoSpaceDE w:val="0"/>
        <w:autoSpaceDN w:val="0"/>
        <w:adjustRightInd w:val="0"/>
        <w:ind w:left="4962"/>
      </w:pPr>
      <w:r w:rsidRPr="00953EC8">
        <w:lastRenderedPageBreak/>
        <w:t>Приложение</w:t>
      </w:r>
      <w:r>
        <w:t xml:space="preserve"> </w:t>
      </w:r>
      <w:r w:rsidR="0085668A">
        <w:t>2</w:t>
      </w:r>
    </w:p>
    <w:p w:rsidR="00766C88" w:rsidRDefault="00766C88" w:rsidP="00766C88">
      <w:pPr>
        <w:shd w:val="clear" w:color="auto" w:fill="FFFFFF"/>
        <w:autoSpaceDE w:val="0"/>
        <w:autoSpaceDN w:val="0"/>
        <w:adjustRightInd w:val="0"/>
        <w:ind w:left="4962"/>
      </w:pPr>
      <w:r w:rsidRPr="00953EC8">
        <w:t>к постановлению администрации района</w:t>
      </w:r>
    </w:p>
    <w:p w:rsidR="00547F18" w:rsidRPr="00CC43DC" w:rsidRDefault="00766C88" w:rsidP="00766C88">
      <w:pPr>
        <w:shd w:val="clear" w:color="auto" w:fill="FFFFFF"/>
        <w:autoSpaceDE w:val="0"/>
        <w:autoSpaceDN w:val="0"/>
        <w:adjustRightInd w:val="0"/>
        <w:ind w:left="4962"/>
      </w:pPr>
      <w:r>
        <w:t>от 06.10.2025 № 1043</w:t>
      </w:r>
    </w:p>
    <w:p w:rsidR="00766C88" w:rsidRPr="00766C88" w:rsidRDefault="00766C88" w:rsidP="00766C88">
      <w:pPr>
        <w:widowControl w:val="0"/>
        <w:autoSpaceDE w:val="0"/>
        <w:autoSpaceDN w:val="0"/>
        <w:adjustRightInd w:val="0"/>
        <w:jc w:val="center"/>
        <w:rPr>
          <w:sz w:val="28"/>
          <w:szCs w:val="28"/>
        </w:rPr>
      </w:pPr>
      <w:bookmarkStart w:id="39" w:name="Par1977"/>
      <w:bookmarkEnd w:id="39"/>
    </w:p>
    <w:p w:rsidR="00547F18" w:rsidRPr="00766C88" w:rsidRDefault="00766C88" w:rsidP="00766C88">
      <w:pPr>
        <w:widowControl w:val="0"/>
        <w:autoSpaceDE w:val="0"/>
        <w:autoSpaceDN w:val="0"/>
        <w:adjustRightInd w:val="0"/>
        <w:jc w:val="center"/>
        <w:rPr>
          <w:sz w:val="28"/>
          <w:szCs w:val="28"/>
        </w:rPr>
      </w:pPr>
      <w:r>
        <w:rPr>
          <w:sz w:val="28"/>
          <w:szCs w:val="28"/>
        </w:rPr>
        <w:t>Ф</w:t>
      </w:r>
      <w:r w:rsidRPr="00766C88">
        <w:rPr>
          <w:sz w:val="28"/>
          <w:szCs w:val="28"/>
        </w:rPr>
        <w:t>орма</w:t>
      </w:r>
    </w:p>
    <w:p w:rsidR="00547F18" w:rsidRPr="00766C88" w:rsidRDefault="00766C88" w:rsidP="00766C88">
      <w:pPr>
        <w:widowControl w:val="0"/>
        <w:autoSpaceDE w:val="0"/>
        <w:autoSpaceDN w:val="0"/>
        <w:adjustRightInd w:val="0"/>
        <w:jc w:val="center"/>
        <w:rPr>
          <w:sz w:val="28"/>
          <w:szCs w:val="28"/>
        </w:rPr>
      </w:pPr>
      <w:r>
        <w:rPr>
          <w:sz w:val="28"/>
          <w:szCs w:val="28"/>
        </w:rPr>
        <w:t>С</w:t>
      </w:r>
      <w:r w:rsidRPr="00766C88">
        <w:rPr>
          <w:sz w:val="28"/>
          <w:szCs w:val="28"/>
        </w:rPr>
        <w:t>оглашения о взаимодействии между администрацией</w:t>
      </w:r>
      <w:r>
        <w:rPr>
          <w:sz w:val="28"/>
          <w:szCs w:val="28"/>
        </w:rPr>
        <w:t xml:space="preserve"> К</w:t>
      </w:r>
      <w:r w:rsidRPr="00766C88">
        <w:rPr>
          <w:sz w:val="28"/>
          <w:szCs w:val="28"/>
        </w:rPr>
        <w:t xml:space="preserve">ондинского района и организациями, представляющими интересы предпринимательского и </w:t>
      </w:r>
      <w:r>
        <w:rPr>
          <w:sz w:val="28"/>
          <w:szCs w:val="28"/>
        </w:rPr>
        <w:t>и</w:t>
      </w:r>
      <w:r w:rsidRPr="00766C88">
        <w:rPr>
          <w:sz w:val="28"/>
          <w:szCs w:val="28"/>
        </w:rPr>
        <w:t>нвестиционного сообщества,</w:t>
      </w:r>
      <w:r>
        <w:rPr>
          <w:sz w:val="28"/>
          <w:szCs w:val="28"/>
        </w:rPr>
        <w:t xml:space="preserve"> </w:t>
      </w:r>
      <w:r w:rsidRPr="00766C88">
        <w:rPr>
          <w:sz w:val="28"/>
          <w:szCs w:val="28"/>
        </w:rPr>
        <w:t>при оценке регулирующего воздействия проектов муниципальных</w:t>
      </w:r>
      <w:r>
        <w:rPr>
          <w:sz w:val="28"/>
          <w:szCs w:val="28"/>
        </w:rPr>
        <w:t xml:space="preserve"> </w:t>
      </w:r>
      <w:r w:rsidRPr="00766C88">
        <w:rPr>
          <w:sz w:val="28"/>
          <w:szCs w:val="28"/>
        </w:rPr>
        <w:t>нормативных правовых актов</w:t>
      </w:r>
    </w:p>
    <w:p w:rsidR="00547F18" w:rsidRPr="00766C88" w:rsidRDefault="00547F18" w:rsidP="00766C88">
      <w:pPr>
        <w:widowControl w:val="0"/>
        <w:autoSpaceDE w:val="0"/>
        <w:autoSpaceDN w:val="0"/>
        <w:adjustRightInd w:val="0"/>
        <w:jc w:val="center"/>
        <w:rPr>
          <w:sz w:val="28"/>
          <w:szCs w:val="28"/>
        </w:rPr>
      </w:pP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Администрация Кондинского района (далее - Администрация) в лице</w:t>
      </w:r>
      <w:r w:rsidR="00766C88">
        <w:rPr>
          <w:sz w:val="28"/>
          <w:szCs w:val="28"/>
        </w:rPr>
        <w:t xml:space="preserve"> ______________________</w:t>
      </w:r>
      <w:r w:rsidRPr="00766C88">
        <w:rPr>
          <w:sz w:val="28"/>
          <w:szCs w:val="28"/>
        </w:rPr>
        <w:t>______________________________________________,</w:t>
      </w:r>
    </w:p>
    <w:p w:rsidR="00547F18" w:rsidRPr="00766C88" w:rsidRDefault="00547F18" w:rsidP="00547F18">
      <w:pPr>
        <w:widowControl w:val="0"/>
        <w:autoSpaceDE w:val="0"/>
        <w:autoSpaceDN w:val="0"/>
        <w:adjustRightInd w:val="0"/>
        <w:jc w:val="center"/>
      </w:pPr>
      <w:r w:rsidRPr="00766C88">
        <w:t>(должность, фамилия, имя и отчество)</w:t>
      </w:r>
    </w:p>
    <w:p w:rsidR="00547F18" w:rsidRPr="00766C88" w:rsidRDefault="00766C88" w:rsidP="00766C88">
      <w:pPr>
        <w:widowControl w:val="0"/>
        <w:autoSpaceDE w:val="0"/>
        <w:autoSpaceDN w:val="0"/>
        <w:adjustRightInd w:val="0"/>
        <w:jc w:val="both"/>
        <w:rPr>
          <w:sz w:val="28"/>
          <w:szCs w:val="28"/>
        </w:rPr>
      </w:pPr>
      <w:proofErr w:type="gramStart"/>
      <w:r>
        <w:rPr>
          <w:sz w:val="28"/>
          <w:szCs w:val="28"/>
        </w:rPr>
        <w:t>действующего</w:t>
      </w:r>
      <w:proofErr w:type="gramEnd"/>
      <w:r>
        <w:rPr>
          <w:sz w:val="28"/>
          <w:szCs w:val="28"/>
        </w:rPr>
        <w:t xml:space="preserve"> на основании </w:t>
      </w:r>
      <w:r w:rsidR="00547F18" w:rsidRPr="00766C88">
        <w:rPr>
          <w:sz w:val="28"/>
          <w:szCs w:val="28"/>
        </w:rPr>
        <w:t>__________</w:t>
      </w:r>
      <w:r>
        <w:rPr>
          <w:sz w:val="28"/>
          <w:szCs w:val="28"/>
        </w:rPr>
        <w:t>___________________________</w:t>
      </w:r>
      <w:r w:rsidR="00547F18" w:rsidRPr="00766C88">
        <w:rPr>
          <w:sz w:val="28"/>
          <w:szCs w:val="28"/>
        </w:rPr>
        <w:t>______,</w:t>
      </w:r>
    </w:p>
    <w:p w:rsidR="00547F18" w:rsidRPr="00766C88" w:rsidRDefault="00547F18" w:rsidP="00766C88">
      <w:pPr>
        <w:widowControl w:val="0"/>
        <w:autoSpaceDE w:val="0"/>
        <w:autoSpaceDN w:val="0"/>
        <w:adjustRightInd w:val="0"/>
        <w:ind w:left="3544"/>
        <w:jc w:val="center"/>
      </w:pPr>
      <w:r w:rsidRPr="00766C88">
        <w:t>(документ, устанавливающий полномочия)</w:t>
      </w:r>
    </w:p>
    <w:p w:rsidR="00547F18" w:rsidRPr="00766C88" w:rsidRDefault="00547F18" w:rsidP="00766C88">
      <w:pPr>
        <w:widowControl w:val="0"/>
        <w:autoSpaceDE w:val="0"/>
        <w:autoSpaceDN w:val="0"/>
        <w:adjustRightInd w:val="0"/>
        <w:jc w:val="both"/>
        <w:rPr>
          <w:sz w:val="28"/>
          <w:szCs w:val="28"/>
        </w:rPr>
      </w:pPr>
      <w:r w:rsidRPr="00766C88">
        <w:rPr>
          <w:sz w:val="28"/>
          <w:szCs w:val="28"/>
        </w:rPr>
        <w:t>с одной стороны, и ________________</w:t>
      </w:r>
      <w:r w:rsidR="00766C88">
        <w:rPr>
          <w:sz w:val="28"/>
          <w:szCs w:val="28"/>
        </w:rPr>
        <w:t>____________________________</w:t>
      </w:r>
      <w:r w:rsidRPr="00766C88">
        <w:rPr>
          <w:sz w:val="28"/>
          <w:szCs w:val="28"/>
        </w:rPr>
        <w:t>________</w:t>
      </w:r>
    </w:p>
    <w:p w:rsidR="00547F18" w:rsidRPr="00766C88" w:rsidRDefault="00547F18" w:rsidP="00766C88">
      <w:pPr>
        <w:widowControl w:val="0"/>
        <w:autoSpaceDE w:val="0"/>
        <w:autoSpaceDN w:val="0"/>
        <w:adjustRightInd w:val="0"/>
        <w:jc w:val="both"/>
        <w:rPr>
          <w:sz w:val="28"/>
          <w:szCs w:val="28"/>
        </w:rPr>
      </w:pPr>
      <w:r w:rsidRPr="00766C88">
        <w:rPr>
          <w:sz w:val="28"/>
          <w:szCs w:val="28"/>
        </w:rPr>
        <w:t>____________</w:t>
      </w:r>
      <w:r w:rsidR="00766C88">
        <w:rPr>
          <w:sz w:val="28"/>
          <w:szCs w:val="28"/>
        </w:rPr>
        <w:t xml:space="preserve">_______________________ </w:t>
      </w:r>
      <w:r w:rsidRPr="00766C88">
        <w:rPr>
          <w:sz w:val="28"/>
          <w:szCs w:val="28"/>
        </w:rPr>
        <w:t>(далее</w:t>
      </w:r>
      <w:proofErr w:type="gramStart"/>
      <w:r w:rsidRPr="00766C88">
        <w:rPr>
          <w:sz w:val="28"/>
          <w:szCs w:val="28"/>
        </w:rPr>
        <w:t xml:space="preserve"> - ___________________</w:t>
      </w:r>
      <w:r w:rsidR="00766C88">
        <w:rPr>
          <w:sz w:val="28"/>
          <w:szCs w:val="28"/>
        </w:rPr>
        <w:t>______)</w:t>
      </w:r>
      <w:proofErr w:type="gramEnd"/>
    </w:p>
    <w:p w:rsidR="00547F18" w:rsidRPr="00766C88" w:rsidRDefault="00547F18" w:rsidP="00547F18">
      <w:pPr>
        <w:widowControl w:val="0"/>
        <w:autoSpaceDE w:val="0"/>
        <w:autoSpaceDN w:val="0"/>
        <w:adjustRightInd w:val="0"/>
        <w:jc w:val="center"/>
      </w:pPr>
      <w:r w:rsidRPr="00766C88">
        <w:t>(наименование организации, представляющей интересы предпринимательского и</w:t>
      </w:r>
      <w:r w:rsidR="00766C88" w:rsidRPr="00766C88">
        <w:t xml:space="preserve"> </w:t>
      </w:r>
      <w:r w:rsidRPr="00766C88">
        <w:t>инвестиционного сообщества)</w:t>
      </w:r>
    </w:p>
    <w:p w:rsidR="00547F18" w:rsidRPr="00766C88" w:rsidRDefault="00547F18" w:rsidP="00766C88">
      <w:pPr>
        <w:widowControl w:val="0"/>
        <w:autoSpaceDE w:val="0"/>
        <w:autoSpaceDN w:val="0"/>
        <w:adjustRightInd w:val="0"/>
        <w:jc w:val="both"/>
        <w:rPr>
          <w:sz w:val="28"/>
          <w:szCs w:val="28"/>
        </w:rPr>
      </w:pPr>
      <w:r w:rsidRPr="00766C88">
        <w:rPr>
          <w:sz w:val="28"/>
          <w:szCs w:val="28"/>
        </w:rPr>
        <w:t>в</w:t>
      </w:r>
      <w:r w:rsidR="00766C88">
        <w:rPr>
          <w:sz w:val="28"/>
          <w:szCs w:val="28"/>
        </w:rPr>
        <w:t xml:space="preserve"> лице _____________________</w:t>
      </w:r>
      <w:r w:rsidRPr="00766C88">
        <w:rPr>
          <w:sz w:val="28"/>
          <w:szCs w:val="28"/>
        </w:rPr>
        <w:t>_________________________________________,</w:t>
      </w:r>
    </w:p>
    <w:p w:rsidR="00547F18" w:rsidRPr="00766C88" w:rsidRDefault="00547F18" w:rsidP="00547F18">
      <w:pPr>
        <w:widowControl w:val="0"/>
        <w:autoSpaceDE w:val="0"/>
        <w:autoSpaceDN w:val="0"/>
        <w:adjustRightInd w:val="0"/>
        <w:jc w:val="center"/>
      </w:pPr>
      <w:r w:rsidRPr="00766C88">
        <w:t>(должность, фамилия, имя и отчество представителя организации,</w:t>
      </w:r>
      <w:r w:rsidR="00766C88">
        <w:t xml:space="preserve"> </w:t>
      </w:r>
      <w:r w:rsidRPr="00766C88">
        <w:t>представляющего интересы предпринимательского и инвестиционного сообщества)</w:t>
      </w:r>
    </w:p>
    <w:p w:rsidR="00547F18" w:rsidRPr="00766C88" w:rsidRDefault="00547F18" w:rsidP="00766C88">
      <w:pPr>
        <w:widowControl w:val="0"/>
        <w:autoSpaceDE w:val="0"/>
        <w:autoSpaceDN w:val="0"/>
        <w:adjustRightInd w:val="0"/>
        <w:jc w:val="both"/>
        <w:rPr>
          <w:sz w:val="28"/>
          <w:szCs w:val="28"/>
        </w:rPr>
      </w:pPr>
      <w:proofErr w:type="gramStart"/>
      <w:r w:rsidRPr="00766C88">
        <w:rPr>
          <w:sz w:val="28"/>
          <w:szCs w:val="28"/>
        </w:rPr>
        <w:t>действующего</w:t>
      </w:r>
      <w:proofErr w:type="gramEnd"/>
      <w:r w:rsidRPr="00766C88">
        <w:rPr>
          <w:sz w:val="28"/>
          <w:szCs w:val="28"/>
        </w:rPr>
        <w:t xml:space="preserve"> на основании __</w:t>
      </w:r>
      <w:r w:rsidR="00766C88">
        <w:rPr>
          <w:sz w:val="28"/>
          <w:szCs w:val="28"/>
        </w:rPr>
        <w:t>___________________________</w:t>
      </w:r>
      <w:r w:rsidRPr="00766C88">
        <w:rPr>
          <w:sz w:val="28"/>
          <w:szCs w:val="28"/>
        </w:rPr>
        <w:t>______________,</w:t>
      </w:r>
    </w:p>
    <w:p w:rsidR="00547F18" w:rsidRPr="00766C88" w:rsidRDefault="00547F18" w:rsidP="00766C88">
      <w:pPr>
        <w:widowControl w:val="0"/>
        <w:autoSpaceDE w:val="0"/>
        <w:autoSpaceDN w:val="0"/>
        <w:adjustRightInd w:val="0"/>
        <w:ind w:left="3544"/>
        <w:jc w:val="center"/>
      </w:pPr>
      <w:r w:rsidRPr="00766C88">
        <w:t xml:space="preserve"> (документ, устанавливающий полномочия)</w:t>
      </w:r>
    </w:p>
    <w:p w:rsidR="00547F18" w:rsidRDefault="00547F18" w:rsidP="00766C88">
      <w:pPr>
        <w:widowControl w:val="0"/>
        <w:autoSpaceDE w:val="0"/>
        <w:autoSpaceDN w:val="0"/>
        <w:adjustRightInd w:val="0"/>
        <w:jc w:val="both"/>
        <w:rPr>
          <w:sz w:val="28"/>
          <w:szCs w:val="28"/>
        </w:rPr>
      </w:pPr>
      <w:r w:rsidRPr="00766C88">
        <w:rPr>
          <w:sz w:val="28"/>
          <w:szCs w:val="28"/>
        </w:rPr>
        <w:t>с другой стороны, именуемые совместно Стороны, заключили Соглашение</w:t>
      </w:r>
      <w:r w:rsidR="00766C88">
        <w:rPr>
          <w:sz w:val="28"/>
          <w:szCs w:val="28"/>
        </w:rPr>
        <w:t xml:space="preserve">             </w:t>
      </w:r>
      <w:r w:rsidRPr="00766C88">
        <w:rPr>
          <w:sz w:val="28"/>
          <w:szCs w:val="28"/>
        </w:rPr>
        <w:t xml:space="preserve"> о нижеследующем:</w:t>
      </w:r>
    </w:p>
    <w:p w:rsidR="00766C88" w:rsidRPr="00766C88" w:rsidRDefault="00766C88" w:rsidP="00766C88">
      <w:pPr>
        <w:widowControl w:val="0"/>
        <w:autoSpaceDE w:val="0"/>
        <w:autoSpaceDN w:val="0"/>
        <w:adjustRightInd w:val="0"/>
        <w:jc w:val="both"/>
        <w:rPr>
          <w:sz w:val="28"/>
          <w:szCs w:val="28"/>
        </w:rPr>
      </w:pPr>
    </w:p>
    <w:p w:rsidR="00547F18" w:rsidRPr="00766C88" w:rsidRDefault="00547F18" w:rsidP="00547F18">
      <w:pPr>
        <w:widowControl w:val="0"/>
        <w:autoSpaceDE w:val="0"/>
        <w:autoSpaceDN w:val="0"/>
        <w:adjustRightInd w:val="0"/>
        <w:jc w:val="center"/>
        <w:outlineLvl w:val="1"/>
        <w:rPr>
          <w:sz w:val="28"/>
          <w:szCs w:val="28"/>
        </w:rPr>
      </w:pPr>
      <w:r w:rsidRPr="00766C88">
        <w:rPr>
          <w:sz w:val="28"/>
          <w:szCs w:val="28"/>
        </w:rPr>
        <w:t>1. Предмет Соглашения</w:t>
      </w:r>
    </w:p>
    <w:p w:rsidR="00547F18" w:rsidRPr="00766C88" w:rsidRDefault="00547F18" w:rsidP="00547F18">
      <w:pPr>
        <w:widowControl w:val="0"/>
        <w:autoSpaceDE w:val="0"/>
        <w:autoSpaceDN w:val="0"/>
        <w:adjustRightInd w:val="0"/>
        <w:rPr>
          <w:sz w:val="28"/>
          <w:szCs w:val="28"/>
        </w:rPr>
      </w:pP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 xml:space="preserve">1.1. Предметом Соглашения является взаимодействие Сторон в целях обеспечения информационно-аналитической поддержки </w:t>
      </w:r>
      <w:proofErr w:type="gramStart"/>
      <w:r w:rsidRPr="00766C88">
        <w:rPr>
          <w:sz w:val="28"/>
          <w:szCs w:val="28"/>
        </w:rPr>
        <w:t>проведения процедуры оценки регулирующего воздействия проектов муниципальных нормативных правовых актов</w:t>
      </w:r>
      <w:proofErr w:type="gramEnd"/>
      <w:r w:rsidRPr="00766C88">
        <w:rPr>
          <w:sz w:val="28"/>
          <w:szCs w:val="28"/>
        </w:rPr>
        <w:t xml:space="preserve"> и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1.2. Ответственными по Соглашению со стороны Администрации являются структурные подразделения администрации города, являющиеся разработчиками проектов муниципальных нормативных правовых актов, муниципальных нормативных правовых актов.</w:t>
      </w:r>
    </w:p>
    <w:p w:rsidR="00547F18" w:rsidRPr="00766C88" w:rsidRDefault="00547F18" w:rsidP="00547F18">
      <w:pPr>
        <w:widowControl w:val="0"/>
        <w:autoSpaceDE w:val="0"/>
        <w:autoSpaceDN w:val="0"/>
        <w:adjustRightInd w:val="0"/>
        <w:rPr>
          <w:sz w:val="28"/>
          <w:szCs w:val="28"/>
        </w:rPr>
      </w:pPr>
    </w:p>
    <w:p w:rsidR="00547F18" w:rsidRPr="00766C88" w:rsidRDefault="00547F18" w:rsidP="00547F18">
      <w:pPr>
        <w:widowControl w:val="0"/>
        <w:autoSpaceDE w:val="0"/>
        <w:autoSpaceDN w:val="0"/>
        <w:adjustRightInd w:val="0"/>
        <w:jc w:val="center"/>
        <w:outlineLvl w:val="1"/>
        <w:rPr>
          <w:sz w:val="28"/>
          <w:szCs w:val="28"/>
        </w:rPr>
      </w:pPr>
      <w:r w:rsidRPr="00766C88">
        <w:rPr>
          <w:sz w:val="28"/>
          <w:szCs w:val="28"/>
        </w:rPr>
        <w:t>2. Обязанности Сторон</w:t>
      </w:r>
    </w:p>
    <w:p w:rsidR="00547F18" w:rsidRPr="00766C88" w:rsidRDefault="00547F18" w:rsidP="00547F18">
      <w:pPr>
        <w:widowControl w:val="0"/>
        <w:autoSpaceDE w:val="0"/>
        <w:autoSpaceDN w:val="0"/>
        <w:adjustRightInd w:val="0"/>
        <w:rPr>
          <w:sz w:val="28"/>
          <w:szCs w:val="28"/>
        </w:rPr>
      </w:pP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2.1. Администрация, в лице структурных подразделений администрации Кондинского района, являющихся разработчиками проектов муниципальных нормативных правовых актов:</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 xml:space="preserve">обеспечивает направление уведомления о проведении публичной консультации или опросного листа участников публичной консультации, </w:t>
      </w:r>
      <w:r w:rsidRPr="00766C88">
        <w:rPr>
          <w:sz w:val="28"/>
          <w:szCs w:val="28"/>
        </w:rPr>
        <w:lastRenderedPageBreak/>
        <w:t>проекта муниципального нормативного правового акта, в отношении которого проводится оценка регулирующего воздействия, и пояснительной записки</w:t>
      </w:r>
      <w:r w:rsidR="00766C88">
        <w:rPr>
          <w:sz w:val="28"/>
          <w:szCs w:val="28"/>
        </w:rPr>
        <w:t xml:space="preserve">                </w:t>
      </w:r>
      <w:r w:rsidRPr="00766C88">
        <w:rPr>
          <w:sz w:val="28"/>
          <w:szCs w:val="28"/>
        </w:rPr>
        <w:t xml:space="preserve"> к нему;</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рассматривает предложения и замечания субъектов предпринимательской и инвестиционной деятельности относительно положений проекта муниципального нормативного правового акта, в отношении которого проводится оценка регулирующего воздействия, результаты рассмотрения, которых оформляет сводом предложений;</w:t>
      </w:r>
    </w:p>
    <w:p w:rsidR="00547F18" w:rsidRPr="00766C88" w:rsidRDefault="00547F18" w:rsidP="00766C88">
      <w:pPr>
        <w:widowControl w:val="0"/>
        <w:autoSpaceDE w:val="0"/>
        <w:autoSpaceDN w:val="0"/>
        <w:adjustRightInd w:val="0"/>
        <w:ind w:firstLine="709"/>
        <w:jc w:val="both"/>
        <w:rPr>
          <w:sz w:val="28"/>
          <w:szCs w:val="28"/>
        </w:rPr>
      </w:pPr>
      <w:proofErr w:type="gramStart"/>
      <w:r w:rsidRPr="00766C88">
        <w:rPr>
          <w:sz w:val="28"/>
          <w:szCs w:val="28"/>
        </w:rPr>
        <w:t>определяет лиц, ответственных за взаимодействие между структурными подразделениями администрации Кондинского района, являющимися разработчиками проектов муниципальных нормативных правовых актов, муниципальных нормативных правовых актов, и представителями предпринимательского и инвестиционного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roofErr w:type="gramEnd"/>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обеспечивает организационно-техническое сопровождение реализации Соглашения.</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2.2. Организации, представляющие интересы предпринимательского и инвестиционного сообщества:</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 инвестиционного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rsidR="00547F18" w:rsidRPr="00766C88" w:rsidRDefault="00547F18" w:rsidP="00766C88">
      <w:pPr>
        <w:widowControl w:val="0"/>
        <w:autoSpaceDE w:val="0"/>
        <w:autoSpaceDN w:val="0"/>
        <w:adjustRightInd w:val="0"/>
        <w:ind w:firstLine="709"/>
        <w:jc w:val="both"/>
        <w:rPr>
          <w:sz w:val="28"/>
          <w:szCs w:val="28"/>
        </w:rPr>
      </w:pPr>
      <w:proofErr w:type="gramStart"/>
      <w:r w:rsidRPr="00766C88">
        <w:rPr>
          <w:sz w:val="28"/>
          <w:szCs w:val="28"/>
        </w:rPr>
        <w:t xml:space="preserve">определяют в целях проведения публичных консультаций работников, ответственных за организацию подготовки предложений и замечаний </w:t>
      </w:r>
      <w:r w:rsidR="00766C88">
        <w:rPr>
          <w:sz w:val="28"/>
          <w:szCs w:val="28"/>
        </w:rPr>
        <w:t xml:space="preserve">                      </w:t>
      </w:r>
      <w:r w:rsidRPr="00766C88">
        <w:rPr>
          <w:sz w:val="28"/>
          <w:szCs w:val="28"/>
        </w:rPr>
        <w:t>по обсуждаемым положениям проектов муниципальных нормативных правовых актов действующих муниципальных нормативных правовых актов, и направляют контактные данные указанных работников в структурные подразделения администрации Кондинского района, являющиеся разработчиками проектов муниципальных нормативных правовых актов, действующих муниципальных нормативных правовых актов;</w:t>
      </w:r>
      <w:proofErr w:type="gramEnd"/>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размещают на своих официальных сайтах в сети Интернет информацию об оценке регулирующего воздействия проектов муниципальных нормативных правовых;</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 xml:space="preserve">представляют предложения по вопросам </w:t>
      </w:r>
      <w:proofErr w:type="gramStart"/>
      <w:r w:rsidRPr="00766C88">
        <w:rPr>
          <w:sz w:val="28"/>
          <w:szCs w:val="28"/>
        </w:rPr>
        <w:t>проведения оценки регулирующего воздействия проектов муниципальных нормативных правовых актов</w:t>
      </w:r>
      <w:proofErr w:type="gramEnd"/>
      <w:r w:rsidRPr="00766C88">
        <w:rPr>
          <w:sz w:val="28"/>
          <w:szCs w:val="28"/>
        </w:rPr>
        <w:t>.</w:t>
      </w:r>
    </w:p>
    <w:p w:rsidR="00547F18" w:rsidRPr="00766C88" w:rsidRDefault="00547F18" w:rsidP="00766C88">
      <w:pPr>
        <w:widowControl w:val="0"/>
        <w:autoSpaceDE w:val="0"/>
        <w:autoSpaceDN w:val="0"/>
        <w:adjustRightInd w:val="0"/>
        <w:ind w:firstLine="709"/>
        <w:jc w:val="both"/>
        <w:rPr>
          <w:sz w:val="28"/>
          <w:szCs w:val="28"/>
        </w:rPr>
      </w:pPr>
    </w:p>
    <w:p w:rsidR="00547F18" w:rsidRPr="00766C88" w:rsidRDefault="00547F18" w:rsidP="00766C88">
      <w:pPr>
        <w:widowControl w:val="0"/>
        <w:autoSpaceDE w:val="0"/>
        <w:autoSpaceDN w:val="0"/>
        <w:adjustRightInd w:val="0"/>
        <w:jc w:val="center"/>
        <w:outlineLvl w:val="1"/>
        <w:rPr>
          <w:sz w:val="28"/>
          <w:szCs w:val="28"/>
        </w:rPr>
      </w:pPr>
      <w:r w:rsidRPr="00766C88">
        <w:rPr>
          <w:sz w:val="28"/>
          <w:szCs w:val="28"/>
        </w:rPr>
        <w:lastRenderedPageBreak/>
        <w:t>3. Права Сторон</w:t>
      </w:r>
    </w:p>
    <w:p w:rsidR="00547F18" w:rsidRPr="00766C88" w:rsidRDefault="00547F18" w:rsidP="00766C88">
      <w:pPr>
        <w:widowControl w:val="0"/>
        <w:autoSpaceDE w:val="0"/>
        <w:autoSpaceDN w:val="0"/>
        <w:adjustRightInd w:val="0"/>
        <w:ind w:firstLine="709"/>
        <w:jc w:val="both"/>
        <w:rPr>
          <w:sz w:val="28"/>
          <w:szCs w:val="28"/>
        </w:rPr>
      </w:pP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3.1. Администрация в лице структурных подразделений администрации Кондинского района, являющихся разработчиками проектов муниципальных нормативных правовых актов, действующих муниципальных нормативных правовых актов, вправе:</w:t>
      </w:r>
    </w:p>
    <w:p w:rsidR="00547F18" w:rsidRPr="00766C88" w:rsidRDefault="00547F18" w:rsidP="00766C88">
      <w:pPr>
        <w:widowControl w:val="0"/>
        <w:autoSpaceDE w:val="0"/>
        <w:autoSpaceDN w:val="0"/>
        <w:adjustRightInd w:val="0"/>
        <w:ind w:firstLine="709"/>
        <w:jc w:val="both"/>
        <w:rPr>
          <w:sz w:val="28"/>
          <w:szCs w:val="28"/>
        </w:rPr>
      </w:pPr>
      <w:proofErr w:type="gramStart"/>
      <w:r w:rsidRPr="00766C88">
        <w:rPr>
          <w:sz w:val="28"/>
          <w:szCs w:val="28"/>
        </w:rPr>
        <w:t xml:space="preserve">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 инвестиционной деятельности </w:t>
      </w:r>
      <w:r w:rsidR="00766C88">
        <w:rPr>
          <w:sz w:val="28"/>
          <w:szCs w:val="28"/>
        </w:rPr>
        <w:t xml:space="preserve">                     </w:t>
      </w:r>
      <w:r w:rsidRPr="00766C88">
        <w:rPr>
          <w:sz w:val="28"/>
          <w:szCs w:val="28"/>
        </w:rPr>
        <w:t xml:space="preserve">на соблюдение требований законодательства, сведений о развитии предпринимательской и инвестиционной деятельности в отдельных отраслях, </w:t>
      </w:r>
      <w:r w:rsidR="00766C88">
        <w:rPr>
          <w:sz w:val="28"/>
          <w:szCs w:val="28"/>
        </w:rPr>
        <w:t xml:space="preserve">             </w:t>
      </w:r>
      <w:r w:rsidRPr="00766C88">
        <w:rPr>
          <w:sz w:val="28"/>
          <w:szCs w:val="28"/>
        </w:rPr>
        <w:t>о качественном и количественном составе субъектов предпринимательской и инвестиционной деятельности в отдельных отраслях, иных сведений, необходимых для оценки регулирующего воздействия проектов муниципальных</w:t>
      </w:r>
      <w:proofErr w:type="gramEnd"/>
      <w:r w:rsidRPr="00766C88">
        <w:rPr>
          <w:sz w:val="28"/>
          <w:szCs w:val="28"/>
        </w:rPr>
        <w:t xml:space="preserve"> нормативных правовых актов;</w:t>
      </w:r>
    </w:p>
    <w:p w:rsidR="00547F18" w:rsidRPr="00766C88" w:rsidRDefault="00547F18" w:rsidP="00766C88">
      <w:pPr>
        <w:widowControl w:val="0"/>
        <w:autoSpaceDE w:val="0"/>
        <w:autoSpaceDN w:val="0"/>
        <w:adjustRightInd w:val="0"/>
        <w:ind w:firstLine="709"/>
        <w:jc w:val="both"/>
        <w:rPr>
          <w:sz w:val="28"/>
          <w:szCs w:val="28"/>
        </w:rPr>
      </w:pPr>
      <w:proofErr w:type="gramStart"/>
      <w:r w:rsidRPr="00766C88">
        <w:rPr>
          <w:sz w:val="28"/>
          <w:szCs w:val="28"/>
        </w:rPr>
        <w:t xml:space="preserve">направлять своих представителей для участия в совещаниях, </w:t>
      </w:r>
      <w:r w:rsidR="005752BD" w:rsidRPr="00766C88">
        <w:rPr>
          <w:sz w:val="28"/>
          <w:szCs w:val="28"/>
        </w:rPr>
        <w:t>«</w:t>
      </w:r>
      <w:r w:rsidRPr="00766C88">
        <w:rPr>
          <w:sz w:val="28"/>
          <w:szCs w:val="28"/>
        </w:rPr>
        <w:t>круглых столах</w:t>
      </w:r>
      <w:r w:rsidR="005752BD" w:rsidRPr="00766C88">
        <w:rPr>
          <w:sz w:val="28"/>
          <w:szCs w:val="28"/>
        </w:rPr>
        <w:t>»</w:t>
      </w:r>
      <w:r w:rsidRPr="00766C88">
        <w:rPr>
          <w:sz w:val="28"/>
          <w:szCs w:val="28"/>
        </w:rPr>
        <w:t xml:space="preserve"> и иных мероприятиях, проводимых организациями, представляющими интересы предпринимательского и инвестиционного сообщества, и 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института оценки регулирующего воздействия в администрации Кондинского района.</w:t>
      </w:r>
      <w:proofErr w:type="gramEnd"/>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3.2. Организации, представляющие интересы предпринимательского и инвестиционного сообщества, вправе:</w:t>
      </w:r>
    </w:p>
    <w:p w:rsidR="00547F18" w:rsidRPr="00766C88" w:rsidRDefault="00547F18" w:rsidP="00766C88">
      <w:pPr>
        <w:widowControl w:val="0"/>
        <w:autoSpaceDE w:val="0"/>
        <w:autoSpaceDN w:val="0"/>
        <w:adjustRightInd w:val="0"/>
        <w:ind w:firstLine="709"/>
        <w:jc w:val="both"/>
        <w:rPr>
          <w:sz w:val="28"/>
          <w:szCs w:val="28"/>
        </w:rPr>
      </w:pPr>
      <w:proofErr w:type="gramStart"/>
      <w:r w:rsidRPr="00766C88">
        <w:rPr>
          <w:sz w:val="28"/>
          <w:szCs w:val="28"/>
        </w:rPr>
        <w:t xml:space="preserve">запрашивать в структурных подразделениях администрации Кондинского района, являющихся разработчиками проектов муниципальных нормативных правовых актов, действующих муниципальных нормативных правовых актов, </w:t>
      </w:r>
      <w:r w:rsidR="00766C88">
        <w:rPr>
          <w:sz w:val="28"/>
          <w:szCs w:val="28"/>
        </w:rPr>
        <w:t xml:space="preserve">              </w:t>
      </w:r>
      <w:r w:rsidRPr="00766C88">
        <w:rPr>
          <w:sz w:val="28"/>
          <w:szCs w:val="28"/>
        </w:rPr>
        <w:t xml:space="preserve">в электронной или бумажной форме копии сводного отчета и заключения </w:t>
      </w:r>
      <w:r w:rsidR="00766C88">
        <w:rPr>
          <w:sz w:val="28"/>
          <w:szCs w:val="28"/>
        </w:rPr>
        <w:t xml:space="preserve">                    </w:t>
      </w:r>
      <w:r w:rsidRPr="00766C88">
        <w:rPr>
          <w:sz w:val="28"/>
          <w:szCs w:val="28"/>
        </w:rPr>
        <w:t>о проведении оценки регулирующего воздействия проекта муниципального нормативного правового акта, по которому проводились публичные консультации, а также муниципальные нормативные правовые акты и методические документы по вопросам проведения оценки регулирующего воздействия проектов</w:t>
      </w:r>
      <w:proofErr w:type="gramEnd"/>
      <w:r w:rsidRPr="00766C88">
        <w:rPr>
          <w:sz w:val="28"/>
          <w:szCs w:val="28"/>
        </w:rPr>
        <w:t xml:space="preserve"> муниципальных нормативных правовых актов </w:t>
      </w:r>
      <w:r w:rsidR="00766C88">
        <w:rPr>
          <w:sz w:val="28"/>
          <w:szCs w:val="28"/>
        </w:rPr>
        <w:t xml:space="preserve">                     </w:t>
      </w:r>
      <w:r w:rsidRPr="00766C88">
        <w:rPr>
          <w:sz w:val="28"/>
          <w:szCs w:val="28"/>
        </w:rPr>
        <w:t>в Администрации, информационные материалы о деятельности структурных подразделений администрации Кондинского района, являющихся разработчиками проектов муниципальных нормативных правовых актов, муниципальных нормативных правовых актов, по оценке регулирующего воздействия проектов муниципальных нормативных правовых актов;</w:t>
      </w:r>
    </w:p>
    <w:p w:rsidR="00547F18" w:rsidRPr="00766C88" w:rsidRDefault="00547F18" w:rsidP="00766C88">
      <w:pPr>
        <w:widowControl w:val="0"/>
        <w:autoSpaceDE w:val="0"/>
        <w:autoSpaceDN w:val="0"/>
        <w:adjustRightInd w:val="0"/>
        <w:ind w:firstLine="709"/>
        <w:jc w:val="both"/>
        <w:rPr>
          <w:sz w:val="28"/>
          <w:szCs w:val="28"/>
        </w:rPr>
      </w:pPr>
      <w:proofErr w:type="gramStart"/>
      <w:r w:rsidRPr="00766C88">
        <w:rPr>
          <w:sz w:val="28"/>
          <w:szCs w:val="28"/>
        </w:rPr>
        <w:t xml:space="preserve">принимать участие в совещаниях, </w:t>
      </w:r>
      <w:r w:rsidR="005752BD" w:rsidRPr="00766C88">
        <w:rPr>
          <w:sz w:val="28"/>
          <w:szCs w:val="28"/>
        </w:rPr>
        <w:t>«</w:t>
      </w:r>
      <w:r w:rsidRPr="00766C88">
        <w:rPr>
          <w:sz w:val="28"/>
          <w:szCs w:val="28"/>
        </w:rPr>
        <w:t>круглых столах</w:t>
      </w:r>
      <w:r w:rsidR="005752BD" w:rsidRPr="00766C88">
        <w:rPr>
          <w:sz w:val="28"/>
          <w:szCs w:val="28"/>
        </w:rPr>
        <w:t>»</w:t>
      </w:r>
      <w:r w:rsidRPr="00766C88">
        <w:rPr>
          <w:sz w:val="28"/>
          <w:szCs w:val="28"/>
        </w:rPr>
        <w:t xml:space="preserve"> и иных мероприятиях, проводимых структурными подразделениями администрации Кондинского района, являющимися разработчиками проектов муниципальных нормативных правовых актов, действующих муниципальных нормативных правовых актов и направленных на активное привлечение субъектов предпринимательской и инвестиционной деятельности к участию в публичных </w:t>
      </w:r>
      <w:r w:rsidRPr="00766C88">
        <w:rPr>
          <w:sz w:val="28"/>
          <w:szCs w:val="28"/>
        </w:rPr>
        <w:lastRenderedPageBreak/>
        <w:t>консультациях, разъяснение ключевых вопросов функционирования института оценки регулирующего воздействия в Администрации.</w:t>
      </w:r>
      <w:proofErr w:type="gramEnd"/>
    </w:p>
    <w:p w:rsidR="00547F18" w:rsidRPr="00766C88" w:rsidRDefault="00547F18" w:rsidP="00766C88">
      <w:pPr>
        <w:widowControl w:val="0"/>
        <w:autoSpaceDE w:val="0"/>
        <w:autoSpaceDN w:val="0"/>
        <w:adjustRightInd w:val="0"/>
        <w:ind w:firstLine="709"/>
        <w:jc w:val="both"/>
        <w:rPr>
          <w:sz w:val="28"/>
          <w:szCs w:val="28"/>
        </w:rPr>
      </w:pPr>
    </w:p>
    <w:p w:rsidR="00547F18" w:rsidRPr="00766C88" w:rsidRDefault="00547F18" w:rsidP="00766C88">
      <w:pPr>
        <w:widowControl w:val="0"/>
        <w:autoSpaceDE w:val="0"/>
        <w:autoSpaceDN w:val="0"/>
        <w:adjustRightInd w:val="0"/>
        <w:jc w:val="center"/>
        <w:outlineLvl w:val="1"/>
        <w:rPr>
          <w:sz w:val="28"/>
          <w:szCs w:val="28"/>
        </w:rPr>
      </w:pPr>
      <w:r w:rsidRPr="00766C88">
        <w:rPr>
          <w:sz w:val="28"/>
          <w:szCs w:val="28"/>
        </w:rPr>
        <w:t>4. Заключительные положения</w:t>
      </w:r>
    </w:p>
    <w:p w:rsidR="00547F18" w:rsidRPr="00766C88" w:rsidRDefault="00547F18" w:rsidP="00766C88">
      <w:pPr>
        <w:widowControl w:val="0"/>
        <w:autoSpaceDE w:val="0"/>
        <w:autoSpaceDN w:val="0"/>
        <w:adjustRightInd w:val="0"/>
        <w:ind w:firstLine="709"/>
        <w:jc w:val="both"/>
        <w:rPr>
          <w:sz w:val="28"/>
          <w:szCs w:val="28"/>
        </w:rPr>
      </w:pPr>
    </w:p>
    <w:p w:rsidR="00547F18" w:rsidRPr="00766C88" w:rsidRDefault="00766C88" w:rsidP="00766C88">
      <w:pPr>
        <w:widowControl w:val="0"/>
        <w:autoSpaceDE w:val="0"/>
        <w:autoSpaceDN w:val="0"/>
        <w:adjustRightInd w:val="0"/>
        <w:ind w:firstLine="709"/>
        <w:jc w:val="both"/>
        <w:rPr>
          <w:sz w:val="28"/>
          <w:szCs w:val="28"/>
        </w:rPr>
      </w:pPr>
      <w:r>
        <w:rPr>
          <w:sz w:val="28"/>
          <w:szCs w:val="28"/>
        </w:rPr>
        <w:t xml:space="preserve">4.1. </w:t>
      </w:r>
      <w:r w:rsidR="00547F18" w:rsidRPr="00766C88">
        <w:rPr>
          <w:sz w:val="28"/>
          <w:szCs w:val="28"/>
        </w:rPr>
        <w:t xml:space="preserve">Соглашение заключается сроком на два года и вступает в силу </w:t>
      </w:r>
      <w:proofErr w:type="gramStart"/>
      <w:r w:rsidR="00547F18" w:rsidRPr="00766C88">
        <w:rPr>
          <w:sz w:val="28"/>
          <w:szCs w:val="28"/>
        </w:rPr>
        <w:t>с даты</w:t>
      </w:r>
      <w:proofErr w:type="gramEnd"/>
      <w:r w:rsidR="00547F18" w:rsidRPr="00766C88">
        <w:rPr>
          <w:sz w:val="28"/>
          <w:szCs w:val="28"/>
        </w:rPr>
        <w:t xml:space="preserve"> его подписания.</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4.2. Дополнения и изменения Соглашения, принимаемые</w:t>
      </w:r>
      <w:r w:rsidR="00AE2980">
        <w:rPr>
          <w:sz w:val="28"/>
          <w:szCs w:val="28"/>
        </w:rPr>
        <w:t xml:space="preserve"> </w:t>
      </w:r>
      <w:r w:rsidR="00E10E0C">
        <w:rPr>
          <w:sz w:val="28"/>
          <w:szCs w:val="28"/>
        </w:rPr>
        <w:t xml:space="preserve">                               </w:t>
      </w:r>
      <w:r w:rsidRPr="00766C88">
        <w:rPr>
          <w:sz w:val="28"/>
          <w:szCs w:val="28"/>
        </w:rPr>
        <w:t>по предложениям Сторон, оформляются в письменной форме и становятся его неотъемлемой частью с даты их подписания Сторонами.</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 xml:space="preserve">4.3. Споры и разногласия, возникающие при </w:t>
      </w:r>
      <w:proofErr w:type="gramStart"/>
      <w:r w:rsidRPr="00766C88">
        <w:rPr>
          <w:sz w:val="28"/>
          <w:szCs w:val="28"/>
        </w:rPr>
        <w:t>исполнении</w:t>
      </w:r>
      <w:proofErr w:type="gramEnd"/>
      <w:r w:rsidRPr="00766C88">
        <w:rPr>
          <w:sz w:val="28"/>
          <w:szCs w:val="28"/>
        </w:rPr>
        <w:t xml:space="preserve"> условий Соглашения, разрешаются путем переговоров.</w:t>
      </w:r>
    </w:p>
    <w:p w:rsidR="00547F18" w:rsidRPr="00766C88" w:rsidRDefault="00766C88" w:rsidP="00766C88">
      <w:pPr>
        <w:widowControl w:val="0"/>
        <w:autoSpaceDE w:val="0"/>
        <w:autoSpaceDN w:val="0"/>
        <w:adjustRightInd w:val="0"/>
        <w:ind w:firstLine="709"/>
        <w:jc w:val="both"/>
        <w:rPr>
          <w:sz w:val="28"/>
          <w:szCs w:val="28"/>
        </w:rPr>
      </w:pPr>
      <w:r>
        <w:rPr>
          <w:sz w:val="28"/>
          <w:szCs w:val="28"/>
        </w:rPr>
        <w:t xml:space="preserve">4.4. </w:t>
      </w:r>
      <w:r w:rsidR="00547F18" w:rsidRPr="00766C88">
        <w:rPr>
          <w:sz w:val="28"/>
          <w:szCs w:val="28"/>
        </w:rPr>
        <w:t xml:space="preserve">Соглашение может быть расторгнуто по инициативе любой </w:t>
      </w:r>
      <w:r>
        <w:rPr>
          <w:sz w:val="28"/>
          <w:szCs w:val="28"/>
        </w:rPr>
        <w:t xml:space="preserve">                      </w:t>
      </w:r>
      <w:r w:rsidR="00547F18" w:rsidRPr="00766C88">
        <w:rPr>
          <w:sz w:val="28"/>
          <w:szCs w:val="28"/>
        </w:rPr>
        <w:t>из Сторон, при этом одна Сторона должна письменно уведомить другую Сторону не менее чем за три месяца до предполагаемой даты прекращения действия Соглашения.</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 xml:space="preserve">4.5. Если по </w:t>
      </w:r>
      <w:proofErr w:type="gramStart"/>
      <w:r w:rsidRPr="00766C88">
        <w:rPr>
          <w:sz w:val="28"/>
          <w:szCs w:val="28"/>
        </w:rPr>
        <w:t>истечении</w:t>
      </w:r>
      <w:proofErr w:type="gramEnd"/>
      <w:r w:rsidRPr="00766C88">
        <w:rPr>
          <w:sz w:val="28"/>
          <w:szCs w:val="28"/>
        </w:rPr>
        <w:t xml:space="preserve"> срока действия Соглашения ни одна из Сторон </w:t>
      </w:r>
      <w:r w:rsidR="00766C88">
        <w:rPr>
          <w:sz w:val="28"/>
          <w:szCs w:val="28"/>
        </w:rPr>
        <w:t xml:space="preserve">              </w:t>
      </w:r>
      <w:r w:rsidRPr="00766C88">
        <w:rPr>
          <w:sz w:val="28"/>
          <w:szCs w:val="28"/>
        </w:rPr>
        <w:t>не выразила желание прекратить взаимодействие, Соглашение считается пролонгированным на каждые последующие два года.</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4.6. Соглашение составлено в двух экземплярах, имеющих равную юридическую силу, по одному для каждой из Сторон.</w:t>
      </w:r>
    </w:p>
    <w:p w:rsidR="00547F18" w:rsidRPr="00766C88" w:rsidRDefault="00547F18" w:rsidP="00766C88">
      <w:pPr>
        <w:widowControl w:val="0"/>
        <w:autoSpaceDE w:val="0"/>
        <w:autoSpaceDN w:val="0"/>
        <w:adjustRightInd w:val="0"/>
        <w:ind w:firstLine="709"/>
        <w:jc w:val="both"/>
        <w:rPr>
          <w:sz w:val="28"/>
          <w:szCs w:val="28"/>
        </w:rPr>
      </w:pPr>
      <w:r w:rsidRPr="00766C88">
        <w:rPr>
          <w:sz w:val="28"/>
          <w:szCs w:val="28"/>
        </w:rPr>
        <w:t>Подписи сторон:</w:t>
      </w:r>
    </w:p>
    <w:p w:rsidR="00547F18" w:rsidRDefault="00547F18" w:rsidP="00547F18">
      <w:pPr>
        <w:widowControl w:val="0"/>
        <w:autoSpaceDE w:val="0"/>
        <w:autoSpaceDN w:val="0"/>
        <w:adjustRightInd w:val="0"/>
        <w:rPr>
          <w:sz w:val="28"/>
          <w:szCs w:val="28"/>
        </w:rPr>
      </w:pPr>
    </w:p>
    <w:p w:rsidR="00766C88" w:rsidRPr="00766C88" w:rsidRDefault="00766C88" w:rsidP="00547F18">
      <w:pPr>
        <w:widowControl w:val="0"/>
        <w:autoSpaceDE w:val="0"/>
        <w:autoSpaceDN w:val="0"/>
        <w:adjustRightInd w:val="0"/>
        <w:rPr>
          <w:sz w:val="28"/>
          <w:szCs w:val="28"/>
        </w:rPr>
      </w:pPr>
    </w:p>
    <w:tbl>
      <w:tblPr>
        <w:tblStyle w:val="2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879"/>
        <w:gridCol w:w="4976"/>
      </w:tblGrid>
      <w:tr w:rsidR="00547F18" w:rsidRPr="00766C88" w:rsidTr="00766C88">
        <w:trPr>
          <w:trHeight w:val="68"/>
        </w:trPr>
        <w:tc>
          <w:tcPr>
            <w:tcW w:w="2500" w:type="pct"/>
          </w:tcPr>
          <w:p w:rsidR="00547F18" w:rsidRPr="00766C88" w:rsidRDefault="00766C88" w:rsidP="00547F18">
            <w:pPr>
              <w:widowControl w:val="0"/>
              <w:autoSpaceDE w:val="0"/>
              <w:autoSpaceDN w:val="0"/>
              <w:adjustRightInd w:val="0"/>
              <w:rPr>
                <w:sz w:val="28"/>
                <w:szCs w:val="28"/>
              </w:rPr>
            </w:pPr>
            <w:r>
              <w:rPr>
                <w:sz w:val="28"/>
                <w:szCs w:val="28"/>
              </w:rPr>
              <w:t>_________________</w:t>
            </w:r>
            <w:r w:rsidR="00547F18" w:rsidRPr="00766C88">
              <w:rPr>
                <w:sz w:val="28"/>
                <w:szCs w:val="28"/>
              </w:rPr>
              <w:t>_______________</w:t>
            </w:r>
          </w:p>
          <w:p w:rsidR="00547F18" w:rsidRPr="00766C88" w:rsidRDefault="00766C88" w:rsidP="00547F18">
            <w:pPr>
              <w:widowControl w:val="0"/>
              <w:autoSpaceDE w:val="0"/>
              <w:autoSpaceDN w:val="0"/>
              <w:adjustRightInd w:val="0"/>
              <w:rPr>
                <w:sz w:val="28"/>
                <w:szCs w:val="28"/>
              </w:rPr>
            </w:pPr>
            <w:r>
              <w:rPr>
                <w:sz w:val="28"/>
                <w:szCs w:val="28"/>
              </w:rPr>
              <w:t>_______________________</w:t>
            </w:r>
            <w:r w:rsidR="00547F18" w:rsidRPr="00766C88">
              <w:rPr>
                <w:sz w:val="28"/>
                <w:szCs w:val="28"/>
              </w:rPr>
              <w:t>_________</w:t>
            </w:r>
          </w:p>
          <w:p w:rsidR="00547F18" w:rsidRPr="00766C88" w:rsidRDefault="00547F18" w:rsidP="00547F18">
            <w:pPr>
              <w:widowControl w:val="0"/>
              <w:autoSpaceDE w:val="0"/>
              <w:autoSpaceDN w:val="0"/>
              <w:adjustRightInd w:val="0"/>
              <w:jc w:val="center"/>
              <w:rPr>
                <w:sz w:val="28"/>
                <w:szCs w:val="28"/>
              </w:rPr>
            </w:pPr>
            <w:r w:rsidRPr="00766C88">
              <w:rPr>
                <w:sz w:val="28"/>
                <w:szCs w:val="28"/>
              </w:rPr>
              <w:t>М.П.</w:t>
            </w:r>
          </w:p>
        </w:tc>
        <w:tc>
          <w:tcPr>
            <w:tcW w:w="2500" w:type="pct"/>
          </w:tcPr>
          <w:p w:rsidR="00547F18" w:rsidRPr="00766C88" w:rsidRDefault="00547F18" w:rsidP="00547F18">
            <w:pPr>
              <w:widowControl w:val="0"/>
              <w:autoSpaceDE w:val="0"/>
              <w:autoSpaceDN w:val="0"/>
              <w:adjustRightInd w:val="0"/>
              <w:rPr>
                <w:sz w:val="28"/>
                <w:szCs w:val="28"/>
              </w:rPr>
            </w:pPr>
            <w:r w:rsidRPr="00766C88">
              <w:rPr>
                <w:sz w:val="28"/>
                <w:szCs w:val="28"/>
              </w:rPr>
              <w:t>____________</w:t>
            </w:r>
            <w:r w:rsidR="00766C88">
              <w:rPr>
                <w:sz w:val="28"/>
                <w:szCs w:val="28"/>
              </w:rPr>
              <w:t>___</w:t>
            </w:r>
            <w:r w:rsidRPr="00766C88">
              <w:rPr>
                <w:sz w:val="28"/>
                <w:szCs w:val="28"/>
              </w:rPr>
              <w:t>___________________</w:t>
            </w:r>
          </w:p>
          <w:p w:rsidR="00547F18" w:rsidRPr="00766C88" w:rsidRDefault="00547F18" w:rsidP="00547F18">
            <w:pPr>
              <w:widowControl w:val="0"/>
              <w:autoSpaceDE w:val="0"/>
              <w:autoSpaceDN w:val="0"/>
              <w:adjustRightInd w:val="0"/>
              <w:rPr>
                <w:sz w:val="28"/>
                <w:szCs w:val="28"/>
              </w:rPr>
            </w:pPr>
            <w:r w:rsidRPr="00766C88">
              <w:rPr>
                <w:sz w:val="28"/>
                <w:szCs w:val="28"/>
              </w:rPr>
              <w:t>______________</w:t>
            </w:r>
            <w:r w:rsidR="00766C88">
              <w:rPr>
                <w:sz w:val="28"/>
                <w:szCs w:val="28"/>
              </w:rPr>
              <w:t>__</w:t>
            </w:r>
            <w:r w:rsidRPr="00766C88">
              <w:rPr>
                <w:sz w:val="28"/>
                <w:szCs w:val="28"/>
              </w:rPr>
              <w:t>__________________</w:t>
            </w:r>
          </w:p>
          <w:p w:rsidR="00547F18" w:rsidRPr="00766C88" w:rsidRDefault="00547F18" w:rsidP="00547F18">
            <w:pPr>
              <w:widowControl w:val="0"/>
              <w:autoSpaceDE w:val="0"/>
              <w:autoSpaceDN w:val="0"/>
              <w:adjustRightInd w:val="0"/>
              <w:jc w:val="center"/>
              <w:rPr>
                <w:sz w:val="28"/>
                <w:szCs w:val="28"/>
              </w:rPr>
            </w:pPr>
            <w:r w:rsidRPr="00766C88">
              <w:rPr>
                <w:sz w:val="28"/>
                <w:szCs w:val="28"/>
              </w:rPr>
              <w:t>М.П.</w:t>
            </w:r>
          </w:p>
        </w:tc>
      </w:tr>
    </w:tbl>
    <w:p w:rsidR="00547F18" w:rsidRPr="00766C88" w:rsidRDefault="00547F18" w:rsidP="00547F18">
      <w:pPr>
        <w:widowControl w:val="0"/>
        <w:autoSpaceDE w:val="0"/>
        <w:autoSpaceDN w:val="0"/>
        <w:adjustRightInd w:val="0"/>
        <w:rPr>
          <w:sz w:val="28"/>
          <w:szCs w:val="28"/>
        </w:rPr>
      </w:pPr>
    </w:p>
    <w:p w:rsidR="00547F18" w:rsidRPr="00766C88" w:rsidRDefault="00547F18" w:rsidP="00547F18">
      <w:pPr>
        <w:jc w:val="center"/>
        <w:rPr>
          <w:sz w:val="28"/>
          <w:szCs w:val="28"/>
        </w:rPr>
      </w:pPr>
    </w:p>
    <w:sectPr w:rsidR="00547F18" w:rsidRPr="00766C88" w:rsidSect="007C5D5C">
      <w:headerReference w:type="default" r:id="rId18"/>
      <w:headerReference w:type="first" r:id="rId19"/>
      <w:pgSz w:w="11906" w:h="16838" w:code="9"/>
      <w:pgMar w:top="1134" w:right="566" w:bottom="992" w:left="1701" w:header="573" w:footer="33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BD9" w:rsidRDefault="00B81BD9">
      <w:r>
        <w:separator/>
      </w:r>
    </w:p>
  </w:endnote>
  <w:endnote w:type="continuationSeparator" w:id="0">
    <w:p w:rsidR="00B81BD9" w:rsidRDefault="00B8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BD9" w:rsidRDefault="00B81BD9">
      <w:r>
        <w:separator/>
      </w:r>
    </w:p>
  </w:footnote>
  <w:footnote w:type="continuationSeparator" w:id="0">
    <w:p w:rsidR="00B81BD9" w:rsidRDefault="00B81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D9" w:rsidRDefault="00B81BD9" w:rsidP="00D71871">
    <w:pPr>
      <w:pStyle w:val="a7"/>
      <w:jc w:val="center"/>
    </w:pPr>
    <w:r>
      <w:fldChar w:fldCharType="begin"/>
    </w:r>
    <w:r>
      <w:instrText>PAGE   \* MERGEFORMAT</w:instrText>
    </w:r>
    <w:r>
      <w:fldChar w:fldCharType="separate"/>
    </w:r>
    <w:r w:rsidR="00FB0F3A">
      <w:rPr>
        <w:noProof/>
      </w:rPr>
      <w:t>44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D9" w:rsidRDefault="00B81BD9"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1B3"/>
    <w:multiLevelType w:val="hybridMultilevel"/>
    <w:tmpl w:val="DDB85DC2"/>
    <w:lvl w:ilvl="0" w:tplc="82B27556">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
    <w:nsid w:val="0B79618D"/>
    <w:multiLevelType w:val="hybridMultilevel"/>
    <w:tmpl w:val="986E4790"/>
    <w:lvl w:ilvl="0" w:tplc="AC40C0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2D2352"/>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323469"/>
    <w:multiLevelType w:val="hybridMultilevel"/>
    <w:tmpl w:val="AC2229A0"/>
    <w:lvl w:ilvl="0" w:tplc="92425C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E1D0345"/>
    <w:multiLevelType w:val="hybridMultilevel"/>
    <w:tmpl w:val="828EF112"/>
    <w:lvl w:ilvl="0" w:tplc="75A4B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172CC8"/>
    <w:multiLevelType w:val="multilevel"/>
    <w:tmpl w:val="7BF633A4"/>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31E7DFB"/>
    <w:multiLevelType w:val="hybridMultilevel"/>
    <w:tmpl w:val="A14A23D0"/>
    <w:lvl w:ilvl="0" w:tplc="465A7E12">
      <w:start w:val="1"/>
      <w:numFmt w:val="decimal"/>
      <w:lvlText w:val="%1."/>
      <w:lvlJc w:val="left"/>
      <w:pPr>
        <w:tabs>
          <w:tab w:val="num" w:pos="1080"/>
        </w:tabs>
        <w:ind w:left="108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1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BC65E3C"/>
    <w:multiLevelType w:val="hybridMultilevel"/>
    <w:tmpl w:val="CBE8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5756AB"/>
    <w:multiLevelType w:val="hybridMultilevel"/>
    <w:tmpl w:val="72548030"/>
    <w:lvl w:ilvl="0" w:tplc="1BB44A8E">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8DD6A20"/>
    <w:multiLevelType w:val="hybridMultilevel"/>
    <w:tmpl w:val="D3F03804"/>
    <w:lvl w:ilvl="0" w:tplc="0419000F">
      <w:start w:val="7"/>
      <w:numFmt w:val="decimal"/>
      <w:lvlText w:val="%1."/>
      <w:lvlJc w:val="left"/>
      <w:pPr>
        <w:ind w:left="1429" w:hanging="360"/>
      </w:pPr>
    </w:lvl>
    <w:lvl w:ilvl="1" w:tplc="04190019">
      <w:start w:val="1"/>
      <w:numFmt w:val="decimal"/>
      <w:lvlText w:val="%2."/>
      <w:lvlJc w:val="left"/>
      <w:pPr>
        <w:tabs>
          <w:tab w:val="num" w:pos="2149"/>
        </w:tabs>
        <w:ind w:left="2149" w:hanging="360"/>
      </w:pPr>
    </w:lvl>
    <w:lvl w:ilvl="2" w:tplc="0419001B">
      <w:start w:val="1"/>
      <w:numFmt w:val="decimal"/>
      <w:lvlText w:val="%3."/>
      <w:lvlJc w:val="left"/>
      <w:pPr>
        <w:tabs>
          <w:tab w:val="num" w:pos="2869"/>
        </w:tabs>
        <w:ind w:left="2869" w:hanging="360"/>
      </w:pPr>
    </w:lvl>
    <w:lvl w:ilvl="3" w:tplc="0419000F">
      <w:start w:val="1"/>
      <w:numFmt w:val="decimal"/>
      <w:lvlText w:val="%4."/>
      <w:lvlJc w:val="left"/>
      <w:pPr>
        <w:tabs>
          <w:tab w:val="num" w:pos="3589"/>
        </w:tabs>
        <w:ind w:left="3589" w:hanging="360"/>
      </w:pPr>
    </w:lvl>
    <w:lvl w:ilvl="4" w:tplc="04190019">
      <w:start w:val="1"/>
      <w:numFmt w:val="decimal"/>
      <w:lvlText w:val="%5."/>
      <w:lvlJc w:val="left"/>
      <w:pPr>
        <w:tabs>
          <w:tab w:val="num" w:pos="4309"/>
        </w:tabs>
        <w:ind w:left="4309" w:hanging="360"/>
      </w:pPr>
    </w:lvl>
    <w:lvl w:ilvl="5" w:tplc="0419001B">
      <w:start w:val="1"/>
      <w:numFmt w:val="decimal"/>
      <w:lvlText w:val="%6."/>
      <w:lvlJc w:val="left"/>
      <w:pPr>
        <w:tabs>
          <w:tab w:val="num" w:pos="5029"/>
        </w:tabs>
        <w:ind w:left="5029" w:hanging="360"/>
      </w:pPr>
    </w:lvl>
    <w:lvl w:ilvl="6" w:tplc="0419000F">
      <w:start w:val="1"/>
      <w:numFmt w:val="decimal"/>
      <w:lvlText w:val="%7."/>
      <w:lvlJc w:val="left"/>
      <w:pPr>
        <w:tabs>
          <w:tab w:val="num" w:pos="5749"/>
        </w:tabs>
        <w:ind w:left="5749" w:hanging="360"/>
      </w:pPr>
    </w:lvl>
    <w:lvl w:ilvl="7" w:tplc="04190019">
      <w:start w:val="1"/>
      <w:numFmt w:val="decimal"/>
      <w:lvlText w:val="%8."/>
      <w:lvlJc w:val="left"/>
      <w:pPr>
        <w:tabs>
          <w:tab w:val="num" w:pos="6469"/>
        </w:tabs>
        <w:ind w:left="6469" w:hanging="360"/>
      </w:pPr>
    </w:lvl>
    <w:lvl w:ilvl="8" w:tplc="0419001B">
      <w:start w:val="1"/>
      <w:numFmt w:val="decimal"/>
      <w:lvlText w:val="%9."/>
      <w:lvlJc w:val="left"/>
      <w:pPr>
        <w:tabs>
          <w:tab w:val="num" w:pos="7189"/>
        </w:tabs>
        <w:ind w:left="7189" w:hanging="360"/>
      </w:pPr>
    </w:lvl>
  </w:abstractNum>
  <w:abstractNum w:abstractNumId="24">
    <w:nsid w:val="595267B2"/>
    <w:multiLevelType w:val="hybridMultilevel"/>
    <w:tmpl w:val="DDB85DC2"/>
    <w:lvl w:ilvl="0" w:tplc="82B27556">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25">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94FA8"/>
    <w:multiLevelType w:val="hybridMultilevel"/>
    <w:tmpl w:val="324021B6"/>
    <w:lvl w:ilvl="0" w:tplc="1FD21642">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32">
    <w:nsid w:val="744306B5"/>
    <w:multiLevelType w:val="multilevel"/>
    <w:tmpl w:val="76226A68"/>
    <w:lvl w:ilvl="0">
      <w:start w:val="1"/>
      <w:numFmt w:val="decimal"/>
      <w:lvlText w:val="%1."/>
      <w:lvlJc w:val="left"/>
      <w:pPr>
        <w:ind w:left="1380" w:hanging="840"/>
      </w:pPr>
      <w:rPr>
        <w:rFonts w:ascii="Times New Roman" w:hAnsi="Times New Roman" w:cs="Times New Roman" w:hint="default"/>
      </w:r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33">
    <w:nsid w:val="750C2B78"/>
    <w:multiLevelType w:val="multilevel"/>
    <w:tmpl w:val="1B9A6A98"/>
    <w:lvl w:ilvl="0">
      <w:start w:val="1"/>
      <w:numFmt w:val="decimal"/>
      <w:lvlText w:val="%1."/>
      <w:lvlJc w:val="left"/>
      <w:pPr>
        <w:ind w:left="1068" w:hanging="360"/>
      </w:pPr>
      <w:rPr>
        <w:rFonts w:eastAsia="Times New Roman" w:hint="default"/>
      </w:rPr>
    </w:lvl>
    <w:lvl w:ilvl="1">
      <w:start w:val="1"/>
      <w:numFmt w:val="decimal"/>
      <w:isLgl/>
      <w:lvlText w:val="%1.%2."/>
      <w:lvlJc w:val="left"/>
      <w:pPr>
        <w:ind w:left="1068" w:hanging="360"/>
      </w:pPr>
      <w:rPr>
        <w:rFonts w:ascii="Times New Roman" w:eastAsia="Times New Roman" w:hAnsi="Times New Roman" w:cs="Times New Roman" w:hint="default"/>
        <w:sz w:val="26"/>
        <w:szCs w:val="26"/>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428" w:hanging="72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1788" w:hanging="108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148" w:hanging="144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34">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7CA401D1"/>
    <w:multiLevelType w:val="hybridMultilevel"/>
    <w:tmpl w:val="AC107A96"/>
    <w:lvl w:ilvl="0" w:tplc="DFD8F744">
      <w:start w:val="1"/>
      <w:numFmt w:val="decimal"/>
      <w:lvlText w:val="%1)"/>
      <w:lvlJc w:val="left"/>
      <w:pPr>
        <w:ind w:left="2550" w:hanging="930"/>
      </w:pPr>
      <w:rPr>
        <w:rFonts w:hint="default"/>
        <w:b w:val="0"/>
        <w:color w:val="000000"/>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num w:numId="1">
    <w:abstractNumId w:val="2"/>
  </w:num>
  <w:num w:numId="2">
    <w:abstractNumId w:val="13"/>
  </w:num>
  <w:num w:numId="3">
    <w:abstractNumId w:val="16"/>
  </w:num>
  <w:num w:numId="4">
    <w:abstractNumId w:val="30"/>
  </w:num>
  <w:num w:numId="5">
    <w:abstractNumId w:val="8"/>
  </w:num>
  <w:num w:numId="6">
    <w:abstractNumId w:val="34"/>
  </w:num>
  <w:num w:numId="7">
    <w:abstractNumId w:val="27"/>
  </w:num>
  <w:num w:numId="8">
    <w:abstractNumId w:val="22"/>
  </w:num>
  <w:num w:numId="9">
    <w:abstractNumId w:val="3"/>
  </w:num>
  <w:num w:numId="10">
    <w:abstractNumId w:val="7"/>
  </w:num>
  <w:num w:numId="11">
    <w:abstractNumId w:val="4"/>
  </w:num>
  <w:num w:numId="12">
    <w:abstractNumId w:val="10"/>
  </w:num>
  <w:num w:numId="13">
    <w:abstractNumId w:val="17"/>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5"/>
  </w:num>
  <w:num w:numId="19">
    <w:abstractNumId w:val="14"/>
  </w:num>
  <w:num w:numId="20">
    <w:abstractNumId w:val="29"/>
  </w:num>
  <w:num w:numId="21">
    <w:abstractNumId w:val="28"/>
  </w:num>
  <w:num w:numId="22">
    <w:abstractNumId w:val="31"/>
  </w:num>
  <w:num w:numId="23">
    <w:abstractNumId w:val="18"/>
  </w:num>
  <w:num w:numId="24">
    <w:abstractNumId w:val="26"/>
  </w:num>
  <w:num w:numId="25">
    <w:abstractNumId w:val="33"/>
  </w:num>
  <w:num w:numId="26">
    <w:abstractNumId w:val="12"/>
  </w:num>
  <w:num w:numId="27">
    <w:abstractNumId w:val="5"/>
  </w:num>
  <w:num w:numId="28">
    <w:abstractNumId w:val="1"/>
  </w:num>
  <w:num w:numId="29">
    <w:abstractNumId w:val="11"/>
  </w:num>
  <w:num w:numId="30">
    <w:abstractNumId w:val="19"/>
  </w:num>
  <w:num w:numId="31">
    <w:abstractNumId w:val="24"/>
  </w:num>
  <w:num w:numId="32">
    <w:abstractNumId w:val="6"/>
  </w:num>
  <w:num w:numId="33">
    <w:abstractNumId w:val="0"/>
  </w:num>
  <w:num w:numId="34">
    <w:abstractNumId w:val="2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F5C"/>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6F"/>
    <w:rsid w:val="000263BE"/>
    <w:rsid w:val="0002698F"/>
    <w:rsid w:val="00027539"/>
    <w:rsid w:val="00030D28"/>
    <w:rsid w:val="00033887"/>
    <w:rsid w:val="0003392A"/>
    <w:rsid w:val="00033A3E"/>
    <w:rsid w:val="00033C3A"/>
    <w:rsid w:val="00033FA6"/>
    <w:rsid w:val="0003444E"/>
    <w:rsid w:val="000346F3"/>
    <w:rsid w:val="00035194"/>
    <w:rsid w:val="000353B1"/>
    <w:rsid w:val="0003568C"/>
    <w:rsid w:val="000358A6"/>
    <w:rsid w:val="00037598"/>
    <w:rsid w:val="00040700"/>
    <w:rsid w:val="0004176A"/>
    <w:rsid w:val="00041FF5"/>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5C7"/>
    <w:rsid w:val="00080C3A"/>
    <w:rsid w:val="00081870"/>
    <w:rsid w:val="0008219D"/>
    <w:rsid w:val="000832BD"/>
    <w:rsid w:val="00083899"/>
    <w:rsid w:val="000842C0"/>
    <w:rsid w:val="0008618D"/>
    <w:rsid w:val="00086CD0"/>
    <w:rsid w:val="00087310"/>
    <w:rsid w:val="00087914"/>
    <w:rsid w:val="00087CBF"/>
    <w:rsid w:val="0009067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0D4B"/>
    <w:rsid w:val="000B1859"/>
    <w:rsid w:val="000B1FCA"/>
    <w:rsid w:val="000B2550"/>
    <w:rsid w:val="000B2B00"/>
    <w:rsid w:val="000B3004"/>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D7C5A"/>
    <w:rsid w:val="000E0479"/>
    <w:rsid w:val="000E1144"/>
    <w:rsid w:val="000E1A7B"/>
    <w:rsid w:val="000E1D8D"/>
    <w:rsid w:val="000E215D"/>
    <w:rsid w:val="000E21D0"/>
    <w:rsid w:val="000E2688"/>
    <w:rsid w:val="000E31F2"/>
    <w:rsid w:val="000E5B05"/>
    <w:rsid w:val="000E5C19"/>
    <w:rsid w:val="000E5F72"/>
    <w:rsid w:val="000E712F"/>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17F53"/>
    <w:rsid w:val="00120803"/>
    <w:rsid w:val="001215EB"/>
    <w:rsid w:val="001230E5"/>
    <w:rsid w:val="00124411"/>
    <w:rsid w:val="0012506E"/>
    <w:rsid w:val="001251A0"/>
    <w:rsid w:val="00125593"/>
    <w:rsid w:val="00125E34"/>
    <w:rsid w:val="00126CAF"/>
    <w:rsid w:val="00126F15"/>
    <w:rsid w:val="001313A0"/>
    <w:rsid w:val="00131AB8"/>
    <w:rsid w:val="001329EB"/>
    <w:rsid w:val="00133FAE"/>
    <w:rsid w:val="0013454F"/>
    <w:rsid w:val="00135AA6"/>
    <w:rsid w:val="001360F0"/>
    <w:rsid w:val="00136254"/>
    <w:rsid w:val="00136327"/>
    <w:rsid w:val="00136E4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482E"/>
    <w:rsid w:val="001451BE"/>
    <w:rsid w:val="00145711"/>
    <w:rsid w:val="00146E0A"/>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5D61"/>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6C1A"/>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210"/>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0CB9"/>
    <w:rsid w:val="00271BC7"/>
    <w:rsid w:val="00272489"/>
    <w:rsid w:val="00272CE5"/>
    <w:rsid w:val="00272E75"/>
    <w:rsid w:val="00273E18"/>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4BD3"/>
    <w:rsid w:val="002B5733"/>
    <w:rsid w:val="002B6028"/>
    <w:rsid w:val="002B61B2"/>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64B"/>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5C6E"/>
    <w:rsid w:val="002E6FE7"/>
    <w:rsid w:val="002E755D"/>
    <w:rsid w:val="002F04E7"/>
    <w:rsid w:val="002F166A"/>
    <w:rsid w:val="002F2A02"/>
    <w:rsid w:val="002F3863"/>
    <w:rsid w:val="002F38FA"/>
    <w:rsid w:val="002F442B"/>
    <w:rsid w:val="002F5C18"/>
    <w:rsid w:val="002F6B92"/>
    <w:rsid w:val="002F701E"/>
    <w:rsid w:val="00302AA1"/>
    <w:rsid w:val="00303679"/>
    <w:rsid w:val="00304213"/>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050C"/>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497"/>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6B6"/>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C90"/>
    <w:rsid w:val="003B5DA2"/>
    <w:rsid w:val="003B6918"/>
    <w:rsid w:val="003B6FB2"/>
    <w:rsid w:val="003B72CF"/>
    <w:rsid w:val="003B77DD"/>
    <w:rsid w:val="003C0381"/>
    <w:rsid w:val="003C1544"/>
    <w:rsid w:val="003C2535"/>
    <w:rsid w:val="003C2E1D"/>
    <w:rsid w:val="003C2F40"/>
    <w:rsid w:val="003C31A5"/>
    <w:rsid w:val="003C4E86"/>
    <w:rsid w:val="003C62D5"/>
    <w:rsid w:val="003C7125"/>
    <w:rsid w:val="003C7622"/>
    <w:rsid w:val="003D17B5"/>
    <w:rsid w:val="003D1D94"/>
    <w:rsid w:val="003D39BA"/>
    <w:rsid w:val="003D3A4A"/>
    <w:rsid w:val="003D483D"/>
    <w:rsid w:val="003D48E7"/>
    <w:rsid w:val="003D5335"/>
    <w:rsid w:val="003D68F3"/>
    <w:rsid w:val="003D7388"/>
    <w:rsid w:val="003E04ED"/>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A71"/>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1B1A"/>
    <w:rsid w:val="004221F7"/>
    <w:rsid w:val="00422B38"/>
    <w:rsid w:val="0042442F"/>
    <w:rsid w:val="004249B5"/>
    <w:rsid w:val="00424B28"/>
    <w:rsid w:val="0042531D"/>
    <w:rsid w:val="00425CA4"/>
    <w:rsid w:val="0042675A"/>
    <w:rsid w:val="004277B4"/>
    <w:rsid w:val="00431144"/>
    <w:rsid w:val="00432A0C"/>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57AE"/>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2001"/>
    <w:rsid w:val="004D4D56"/>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0AA"/>
    <w:rsid w:val="00503686"/>
    <w:rsid w:val="00504430"/>
    <w:rsid w:val="00504640"/>
    <w:rsid w:val="0050540C"/>
    <w:rsid w:val="00506996"/>
    <w:rsid w:val="00506B22"/>
    <w:rsid w:val="005100C4"/>
    <w:rsid w:val="005106D3"/>
    <w:rsid w:val="00511AC2"/>
    <w:rsid w:val="00511FBA"/>
    <w:rsid w:val="00513FA5"/>
    <w:rsid w:val="00514EC3"/>
    <w:rsid w:val="00516133"/>
    <w:rsid w:val="00516FEB"/>
    <w:rsid w:val="005171FC"/>
    <w:rsid w:val="00517917"/>
    <w:rsid w:val="005228AA"/>
    <w:rsid w:val="005229A3"/>
    <w:rsid w:val="00522D2B"/>
    <w:rsid w:val="00523090"/>
    <w:rsid w:val="0052341E"/>
    <w:rsid w:val="00523B7B"/>
    <w:rsid w:val="00524575"/>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37BA"/>
    <w:rsid w:val="00545055"/>
    <w:rsid w:val="00545338"/>
    <w:rsid w:val="00547B23"/>
    <w:rsid w:val="00547DD4"/>
    <w:rsid w:val="00547F18"/>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BD"/>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97BD1"/>
    <w:rsid w:val="005A0330"/>
    <w:rsid w:val="005A0E88"/>
    <w:rsid w:val="005A263E"/>
    <w:rsid w:val="005A2705"/>
    <w:rsid w:val="005A4459"/>
    <w:rsid w:val="005A44FA"/>
    <w:rsid w:val="005A616D"/>
    <w:rsid w:val="005A739D"/>
    <w:rsid w:val="005A7957"/>
    <w:rsid w:val="005B187C"/>
    <w:rsid w:val="005B24BE"/>
    <w:rsid w:val="005B2597"/>
    <w:rsid w:val="005B2B50"/>
    <w:rsid w:val="005B340F"/>
    <w:rsid w:val="005B3AA3"/>
    <w:rsid w:val="005B4C75"/>
    <w:rsid w:val="005B5DBD"/>
    <w:rsid w:val="005C01CD"/>
    <w:rsid w:val="005C1245"/>
    <w:rsid w:val="005C16DF"/>
    <w:rsid w:val="005C17AC"/>
    <w:rsid w:val="005C1FF7"/>
    <w:rsid w:val="005C27F1"/>
    <w:rsid w:val="005C2E98"/>
    <w:rsid w:val="005C3D9E"/>
    <w:rsid w:val="005C42B8"/>
    <w:rsid w:val="005C4535"/>
    <w:rsid w:val="005C4B15"/>
    <w:rsid w:val="005C62D6"/>
    <w:rsid w:val="005C69F8"/>
    <w:rsid w:val="005C6A9D"/>
    <w:rsid w:val="005C7E1C"/>
    <w:rsid w:val="005C7FD2"/>
    <w:rsid w:val="005D0983"/>
    <w:rsid w:val="005D1043"/>
    <w:rsid w:val="005D1C74"/>
    <w:rsid w:val="005D1FF3"/>
    <w:rsid w:val="005D2CCC"/>
    <w:rsid w:val="005D3BC8"/>
    <w:rsid w:val="005D3FF0"/>
    <w:rsid w:val="005D4802"/>
    <w:rsid w:val="005D48E4"/>
    <w:rsid w:val="005D5FCB"/>
    <w:rsid w:val="005D6970"/>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B49"/>
    <w:rsid w:val="005F6F4D"/>
    <w:rsid w:val="005F7162"/>
    <w:rsid w:val="005F7FBF"/>
    <w:rsid w:val="00601975"/>
    <w:rsid w:val="00601B3B"/>
    <w:rsid w:val="006020F7"/>
    <w:rsid w:val="006035A6"/>
    <w:rsid w:val="00606336"/>
    <w:rsid w:val="0060646D"/>
    <w:rsid w:val="00606771"/>
    <w:rsid w:val="00607300"/>
    <w:rsid w:val="00607485"/>
    <w:rsid w:val="00607943"/>
    <w:rsid w:val="006100EB"/>
    <w:rsid w:val="00610262"/>
    <w:rsid w:val="00610C13"/>
    <w:rsid w:val="00611AE5"/>
    <w:rsid w:val="006120DB"/>
    <w:rsid w:val="00613F95"/>
    <w:rsid w:val="00614285"/>
    <w:rsid w:val="0061475A"/>
    <w:rsid w:val="00615B17"/>
    <w:rsid w:val="0061607A"/>
    <w:rsid w:val="006162FD"/>
    <w:rsid w:val="00616D16"/>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65A58"/>
    <w:rsid w:val="00670401"/>
    <w:rsid w:val="006707EB"/>
    <w:rsid w:val="00670BBE"/>
    <w:rsid w:val="00670C14"/>
    <w:rsid w:val="00670FDB"/>
    <w:rsid w:val="00672659"/>
    <w:rsid w:val="00672690"/>
    <w:rsid w:val="006729E5"/>
    <w:rsid w:val="00673E56"/>
    <w:rsid w:val="00674012"/>
    <w:rsid w:val="0067458D"/>
    <w:rsid w:val="006758EC"/>
    <w:rsid w:val="00675D41"/>
    <w:rsid w:val="0067765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6F7D03"/>
    <w:rsid w:val="00700E11"/>
    <w:rsid w:val="00700E63"/>
    <w:rsid w:val="00702002"/>
    <w:rsid w:val="0070238D"/>
    <w:rsid w:val="007030F3"/>
    <w:rsid w:val="00703418"/>
    <w:rsid w:val="007038D1"/>
    <w:rsid w:val="00703B89"/>
    <w:rsid w:val="00704117"/>
    <w:rsid w:val="00704EE6"/>
    <w:rsid w:val="00705A4A"/>
    <w:rsid w:val="00706852"/>
    <w:rsid w:val="00706E49"/>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379B4"/>
    <w:rsid w:val="007411DE"/>
    <w:rsid w:val="00741986"/>
    <w:rsid w:val="00741AB8"/>
    <w:rsid w:val="00741B4F"/>
    <w:rsid w:val="00742207"/>
    <w:rsid w:val="00743449"/>
    <w:rsid w:val="0074380A"/>
    <w:rsid w:val="007438F1"/>
    <w:rsid w:val="00743FA9"/>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6C88"/>
    <w:rsid w:val="00767855"/>
    <w:rsid w:val="007678BE"/>
    <w:rsid w:val="00771083"/>
    <w:rsid w:val="00771D86"/>
    <w:rsid w:val="0077209C"/>
    <w:rsid w:val="007722BB"/>
    <w:rsid w:val="007723D1"/>
    <w:rsid w:val="00772EF4"/>
    <w:rsid w:val="00772F95"/>
    <w:rsid w:val="007762E4"/>
    <w:rsid w:val="007766E5"/>
    <w:rsid w:val="00776FE9"/>
    <w:rsid w:val="00780D0E"/>
    <w:rsid w:val="00782669"/>
    <w:rsid w:val="0078343E"/>
    <w:rsid w:val="00783B88"/>
    <w:rsid w:val="00784051"/>
    <w:rsid w:val="00785127"/>
    <w:rsid w:val="00785354"/>
    <w:rsid w:val="00786EDB"/>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299"/>
    <w:rsid w:val="007B3588"/>
    <w:rsid w:val="007B37B2"/>
    <w:rsid w:val="007B4278"/>
    <w:rsid w:val="007B561F"/>
    <w:rsid w:val="007B7353"/>
    <w:rsid w:val="007B782A"/>
    <w:rsid w:val="007C0231"/>
    <w:rsid w:val="007C0798"/>
    <w:rsid w:val="007C0B94"/>
    <w:rsid w:val="007C13C0"/>
    <w:rsid w:val="007C3DCA"/>
    <w:rsid w:val="007C5511"/>
    <w:rsid w:val="007C5745"/>
    <w:rsid w:val="007C5D5C"/>
    <w:rsid w:val="007C6F0C"/>
    <w:rsid w:val="007C70B9"/>
    <w:rsid w:val="007D08BC"/>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29E2"/>
    <w:rsid w:val="00813066"/>
    <w:rsid w:val="00813445"/>
    <w:rsid w:val="00813CF7"/>
    <w:rsid w:val="00813D2C"/>
    <w:rsid w:val="008143AD"/>
    <w:rsid w:val="00816815"/>
    <w:rsid w:val="00816D46"/>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68A"/>
    <w:rsid w:val="008569BD"/>
    <w:rsid w:val="00856B32"/>
    <w:rsid w:val="00857AB2"/>
    <w:rsid w:val="008617D3"/>
    <w:rsid w:val="00863615"/>
    <w:rsid w:val="008641AB"/>
    <w:rsid w:val="008641B3"/>
    <w:rsid w:val="0086470A"/>
    <w:rsid w:val="00864963"/>
    <w:rsid w:val="008649AD"/>
    <w:rsid w:val="00864D83"/>
    <w:rsid w:val="008651E7"/>
    <w:rsid w:val="00866163"/>
    <w:rsid w:val="00866F3A"/>
    <w:rsid w:val="008713BD"/>
    <w:rsid w:val="008722A2"/>
    <w:rsid w:val="00872622"/>
    <w:rsid w:val="0087278C"/>
    <w:rsid w:val="00872DC7"/>
    <w:rsid w:val="00873C23"/>
    <w:rsid w:val="00880116"/>
    <w:rsid w:val="00880B8B"/>
    <w:rsid w:val="00880D11"/>
    <w:rsid w:val="00881072"/>
    <w:rsid w:val="00881BF3"/>
    <w:rsid w:val="0088289C"/>
    <w:rsid w:val="008839B1"/>
    <w:rsid w:val="008841DD"/>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4B5B"/>
    <w:rsid w:val="008A51AE"/>
    <w:rsid w:val="008A69F7"/>
    <w:rsid w:val="008A6AD6"/>
    <w:rsid w:val="008A6B3B"/>
    <w:rsid w:val="008A741E"/>
    <w:rsid w:val="008B0685"/>
    <w:rsid w:val="008B07F8"/>
    <w:rsid w:val="008B0C95"/>
    <w:rsid w:val="008B1B01"/>
    <w:rsid w:val="008B2BCE"/>
    <w:rsid w:val="008B33A8"/>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0D2A"/>
    <w:rsid w:val="008F10F8"/>
    <w:rsid w:val="008F173B"/>
    <w:rsid w:val="008F1F9D"/>
    <w:rsid w:val="008F23C9"/>
    <w:rsid w:val="008F2DED"/>
    <w:rsid w:val="008F35D3"/>
    <w:rsid w:val="008F4914"/>
    <w:rsid w:val="008F65CC"/>
    <w:rsid w:val="008F6917"/>
    <w:rsid w:val="008F6D8B"/>
    <w:rsid w:val="00900C5F"/>
    <w:rsid w:val="0090116B"/>
    <w:rsid w:val="009016D6"/>
    <w:rsid w:val="00902ADD"/>
    <w:rsid w:val="00903657"/>
    <w:rsid w:val="009052DE"/>
    <w:rsid w:val="00906D09"/>
    <w:rsid w:val="00907180"/>
    <w:rsid w:val="009073B3"/>
    <w:rsid w:val="00910C8A"/>
    <w:rsid w:val="009112D8"/>
    <w:rsid w:val="0091237A"/>
    <w:rsid w:val="00912B2F"/>
    <w:rsid w:val="00912D4E"/>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79C"/>
    <w:rsid w:val="00927DEB"/>
    <w:rsid w:val="009320BA"/>
    <w:rsid w:val="009349F3"/>
    <w:rsid w:val="00935AFF"/>
    <w:rsid w:val="00935BAC"/>
    <w:rsid w:val="00935F57"/>
    <w:rsid w:val="00936449"/>
    <w:rsid w:val="0093698B"/>
    <w:rsid w:val="00936D22"/>
    <w:rsid w:val="009370C2"/>
    <w:rsid w:val="00940001"/>
    <w:rsid w:val="00941783"/>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4FF8"/>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4A"/>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451E"/>
    <w:rsid w:val="00A05614"/>
    <w:rsid w:val="00A06BAB"/>
    <w:rsid w:val="00A06EAD"/>
    <w:rsid w:val="00A06EB3"/>
    <w:rsid w:val="00A0769A"/>
    <w:rsid w:val="00A07E59"/>
    <w:rsid w:val="00A102E8"/>
    <w:rsid w:val="00A107D9"/>
    <w:rsid w:val="00A11AC6"/>
    <w:rsid w:val="00A12206"/>
    <w:rsid w:val="00A1307C"/>
    <w:rsid w:val="00A13650"/>
    <w:rsid w:val="00A14048"/>
    <w:rsid w:val="00A14586"/>
    <w:rsid w:val="00A14968"/>
    <w:rsid w:val="00A15B02"/>
    <w:rsid w:val="00A16304"/>
    <w:rsid w:val="00A16B40"/>
    <w:rsid w:val="00A16E58"/>
    <w:rsid w:val="00A17685"/>
    <w:rsid w:val="00A17AC7"/>
    <w:rsid w:val="00A20477"/>
    <w:rsid w:val="00A2095F"/>
    <w:rsid w:val="00A20A0D"/>
    <w:rsid w:val="00A20D7C"/>
    <w:rsid w:val="00A2114A"/>
    <w:rsid w:val="00A211AD"/>
    <w:rsid w:val="00A217A3"/>
    <w:rsid w:val="00A2180D"/>
    <w:rsid w:val="00A21AA0"/>
    <w:rsid w:val="00A23635"/>
    <w:rsid w:val="00A24B01"/>
    <w:rsid w:val="00A24DB2"/>
    <w:rsid w:val="00A24E22"/>
    <w:rsid w:val="00A2593A"/>
    <w:rsid w:val="00A2600B"/>
    <w:rsid w:val="00A26FB5"/>
    <w:rsid w:val="00A27EC2"/>
    <w:rsid w:val="00A31070"/>
    <w:rsid w:val="00A325A7"/>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3"/>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40E"/>
    <w:rsid w:val="00AB0709"/>
    <w:rsid w:val="00AB0A01"/>
    <w:rsid w:val="00AB0D46"/>
    <w:rsid w:val="00AB1891"/>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98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44FF"/>
    <w:rsid w:val="00B15E1D"/>
    <w:rsid w:val="00B15FE7"/>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071"/>
    <w:rsid w:val="00B47537"/>
    <w:rsid w:val="00B476EC"/>
    <w:rsid w:val="00B5019E"/>
    <w:rsid w:val="00B503F0"/>
    <w:rsid w:val="00B50869"/>
    <w:rsid w:val="00B50E3B"/>
    <w:rsid w:val="00B527EB"/>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715"/>
    <w:rsid w:val="00B809AA"/>
    <w:rsid w:val="00B81130"/>
    <w:rsid w:val="00B816A7"/>
    <w:rsid w:val="00B81734"/>
    <w:rsid w:val="00B81BD9"/>
    <w:rsid w:val="00B82190"/>
    <w:rsid w:val="00B82B35"/>
    <w:rsid w:val="00B83637"/>
    <w:rsid w:val="00B84D5F"/>
    <w:rsid w:val="00B857FF"/>
    <w:rsid w:val="00B85A6C"/>
    <w:rsid w:val="00B86053"/>
    <w:rsid w:val="00B86DE8"/>
    <w:rsid w:val="00B87435"/>
    <w:rsid w:val="00B87BA8"/>
    <w:rsid w:val="00B913B0"/>
    <w:rsid w:val="00B91A2A"/>
    <w:rsid w:val="00B921D4"/>
    <w:rsid w:val="00B93F50"/>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28E"/>
    <w:rsid w:val="00C14E2B"/>
    <w:rsid w:val="00C16C93"/>
    <w:rsid w:val="00C17828"/>
    <w:rsid w:val="00C17EBB"/>
    <w:rsid w:val="00C20313"/>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1DC"/>
    <w:rsid w:val="00C37CE9"/>
    <w:rsid w:val="00C37EC8"/>
    <w:rsid w:val="00C40614"/>
    <w:rsid w:val="00C40C8B"/>
    <w:rsid w:val="00C41A6A"/>
    <w:rsid w:val="00C42692"/>
    <w:rsid w:val="00C427C3"/>
    <w:rsid w:val="00C42DCB"/>
    <w:rsid w:val="00C42FFF"/>
    <w:rsid w:val="00C4341B"/>
    <w:rsid w:val="00C452B9"/>
    <w:rsid w:val="00C459C1"/>
    <w:rsid w:val="00C45DA5"/>
    <w:rsid w:val="00C4661C"/>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5E1C"/>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292E"/>
    <w:rsid w:val="00C83BF9"/>
    <w:rsid w:val="00C856F5"/>
    <w:rsid w:val="00C903ED"/>
    <w:rsid w:val="00C914CF"/>
    <w:rsid w:val="00C91920"/>
    <w:rsid w:val="00C92C6D"/>
    <w:rsid w:val="00C935F9"/>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B7E1D"/>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A52"/>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0C59"/>
    <w:rsid w:val="00D11366"/>
    <w:rsid w:val="00D1159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1D6"/>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2FE9"/>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3369"/>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4F3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0E0C"/>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30F4"/>
    <w:rsid w:val="00E241CC"/>
    <w:rsid w:val="00E24A02"/>
    <w:rsid w:val="00E24D02"/>
    <w:rsid w:val="00E25E80"/>
    <w:rsid w:val="00E271AD"/>
    <w:rsid w:val="00E27A26"/>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9A6"/>
    <w:rsid w:val="00E91A60"/>
    <w:rsid w:val="00E92C8D"/>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D38"/>
    <w:rsid w:val="00EC0FDA"/>
    <w:rsid w:val="00EC12AE"/>
    <w:rsid w:val="00EC1C0E"/>
    <w:rsid w:val="00EC2237"/>
    <w:rsid w:val="00EC48A2"/>
    <w:rsid w:val="00EC4ADD"/>
    <w:rsid w:val="00EC510B"/>
    <w:rsid w:val="00EC60DC"/>
    <w:rsid w:val="00EC658C"/>
    <w:rsid w:val="00EC66F3"/>
    <w:rsid w:val="00EC7FB2"/>
    <w:rsid w:val="00ED0D4A"/>
    <w:rsid w:val="00ED19CE"/>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4A96"/>
    <w:rsid w:val="00EF6BC3"/>
    <w:rsid w:val="00EF6F2A"/>
    <w:rsid w:val="00EF79E2"/>
    <w:rsid w:val="00F01353"/>
    <w:rsid w:val="00F0271F"/>
    <w:rsid w:val="00F029F9"/>
    <w:rsid w:val="00F03133"/>
    <w:rsid w:val="00F0412C"/>
    <w:rsid w:val="00F0425D"/>
    <w:rsid w:val="00F0532B"/>
    <w:rsid w:val="00F06ABB"/>
    <w:rsid w:val="00F06E84"/>
    <w:rsid w:val="00F06ECC"/>
    <w:rsid w:val="00F073D7"/>
    <w:rsid w:val="00F07E6F"/>
    <w:rsid w:val="00F1009D"/>
    <w:rsid w:val="00F10ECA"/>
    <w:rsid w:val="00F129C5"/>
    <w:rsid w:val="00F1369F"/>
    <w:rsid w:val="00F142D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4ABF"/>
    <w:rsid w:val="00F35F3F"/>
    <w:rsid w:val="00F37638"/>
    <w:rsid w:val="00F37E42"/>
    <w:rsid w:val="00F40CE7"/>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5418"/>
    <w:rsid w:val="00F66926"/>
    <w:rsid w:val="00F67C9F"/>
    <w:rsid w:val="00F67EE1"/>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4A6C"/>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404"/>
    <w:rsid w:val="00F97A33"/>
    <w:rsid w:val="00FA20E9"/>
    <w:rsid w:val="00FA2524"/>
    <w:rsid w:val="00FA2D11"/>
    <w:rsid w:val="00FA41B6"/>
    <w:rsid w:val="00FA4CB5"/>
    <w:rsid w:val="00FA4D80"/>
    <w:rsid w:val="00FA6948"/>
    <w:rsid w:val="00FA733B"/>
    <w:rsid w:val="00FB03BB"/>
    <w:rsid w:val="00FB0B54"/>
    <w:rsid w:val="00FB0C77"/>
    <w:rsid w:val="00FB0D8C"/>
    <w:rsid w:val="00FB0F3A"/>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3206"/>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caption" w:uiPriority="35" w:qFormat="1"/>
    <w:lsdException w:name="footnote reference" w:uiPriority="99"/>
    <w:lsdException w:name="annotation reference" w:uiPriority="99"/>
    <w:lsdException w:name="Title" w:qFormat="1"/>
    <w:lsdException w:name="List Continue 2" w:uiPriority="99"/>
    <w:lsdException w:name="Subtitle" w:uiPriority="99" w:qFormat="1"/>
    <w:lsdException w:name="Body Text 3" w:uiPriority="99"/>
    <w:lsdException w:name="Strong" w:uiPriority="22" w:qFormat="1"/>
    <w:lsdException w:name="Emphasis" w:qFormat="1"/>
    <w:lsdException w:name="Plain Text"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H2,h2"/>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H2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uiPriority w:val="35"/>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List Paragraph,Абзац с отступом,Маркированный,Абзац списка11,Bullet_IRAO,Мой Список,Проекты,11111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aliases w:val="List Paragraph Знак,Абзац с отступом Знак,Маркированный Знак,Абзац списка11 Знак,Bullet_IRAO Знак,Мой Список Знак,Проекты Знак,111111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rsid w:val="00BC4B51"/>
    <w:pPr>
      <w:spacing w:after="120"/>
    </w:pPr>
  </w:style>
  <w:style w:type="character" w:customStyle="1" w:styleId="afc">
    <w:name w:val="Основной текст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uiPriority w:val="99"/>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uiPriority w:val="99"/>
    <w:rsid w:val="00D9237F"/>
  </w:style>
  <w:style w:type="character" w:styleId="affff1">
    <w:name w:val="footnote reference"/>
    <w:uiPriority w:val="99"/>
    <w:rsid w:val="00D9237F"/>
    <w:rPr>
      <w:vertAlign w:val="superscript"/>
    </w:rPr>
  </w:style>
  <w:style w:type="paragraph" w:customStyle="1" w:styleId="ConsPlusCell">
    <w:name w:val="ConsPlusCell"/>
    <w:uiPriority w:val="99"/>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H1 Знак1,Document Header1 Знак1,Заголов Знак1,Загол 2 Знак1,Заголовок 1 Знак2 Знак Знак1,Заголовок 1 Знак1 Знак Знак Знак1,Заголовок 1 Знак Знак Знак Знак Знак1,Заголовок 1 Знак Знак1 Знак Знак Знак1"/>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aliases w:val="!Разделы документа Знак2,H2 Знак1,h2 Знак1,HD2 Знак1,HD2 + 14 pt Знак1,Not Italic Знак1,Before:  6 pt Знак1,After:  6 pt Знак1,Top: (Single ... Знак1,H2_Numb Знак1,ç2 Знак1,Sub Head Знак1,PullOut Знак1,H21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uiPriority w:val="99"/>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uiPriority w:val="99"/>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uiPriority w:val="99"/>
    <w:rsid w:val="00D9237F"/>
    <w:pPr>
      <w:widowControl w:val="0"/>
      <w:autoSpaceDE w:val="0"/>
      <w:autoSpaceDN w:val="0"/>
    </w:pPr>
    <w:rPr>
      <w:rFonts w:ascii="Courier New" w:hAnsi="Courier New" w:cs="Courier New"/>
    </w:rPr>
  </w:style>
  <w:style w:type="paragraph" w:customStyle="1" w:styleId="ConsPlusTitlePage">
    <w:name w:val="ConsPlusTitlePage"/>
    <w:uiPriority w:val="99"/>
    <w:rsid w:val="00D9237F"/>
    <w:pPr>
      <w:widowControl w:val="0"/>
      <w:autoSpaceDE w:val="0"/>
      <w:autoSpaceDN w:val="0"/>
    </w:pPr>
    <w:rPr>
      <w:rFonts w:ascii="Tahoma" w:hAnsi="Tahoma" w:cs="Tahoma"/>
    </w:rPr>
  </w:style>
  <w:style w:type="paragraph" w:customStyle="1" w:styleId="ConsPlusJurTerm">
    <w:name w:val="ConsPlusJurTerm"/>
    <w:uiPriority w:val="99"/>
    <w:rsid w:val="00D9237F"/>
    <w:pPr>
      <w:widowControl w:val="0"/>
      <w:autoSpaceDE w:val="0"/>
      <w:autoSpaceDN w:val="0"/>
    </w:pPr>
    <w:rPr>
      <w:rFonts w:ascii="Tahoma" w:hAnsi="Tahoma" w:cs="Tahoma"/>
      <w:sz w:val="26"/>
    </w:rPr>
  </w:style>
  <w:style w:type="paragraph" w:customStyle="1" w:styleId="ConsPlusTextList">
    <w:name w:val="ConsPlusTextList"/>
    <w:uiPriority w:val="99"/>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affffc">
    <w:name w:val="Знак"/>
    <w:basedOn w:val="a0"/>
    <w:rsid w:val="00547F18"/>
    <w:pPr>
      <w:ind w:firstLine="567"/>
      <w:jc w:val="both"/>
    </w:pPr>
    <w:rPr>
      <w:rFonts w:ascii="Verdana" w:hAnsi="Verdana" w:cs="Verdana"/>
      <w:sz w:val="20"/>
      <w:szCs w:val="20"/>
      <w:lang w:val="en-US" w:eastAsia="en-US"/>
    </w:rPr>
  </w:style>
  <w:style w:type="character" w:customStyle="1" w:styleId="FontStyle13">
    <w:name w:val="Font Style13"/>
    <w:rsid w:val="00547F18"/>
    <w:rPr>
      <w:rFonts w:ascii="Times New Roman" w:hAnsi="Times New Roman"/>
      <w:sz w:val="18"/>
    </w:rPr>
  </w:style>
  <w:style w:type="numbering" w:customStyle="1" w:styleId="1110">
    <w:name w:val="Нет списка111"/>
    <w:next w:val="a3"/>
    <w:uiPriority w:val="99"/>
    <w:semiHidden/>
    <w:unhideWhenUsed/>
    <w:rsid w:val="00547F18"/>
  </w:style>
  <w:style w:type="numbering" w:customStyle="1" w:styleId="37">
    <w:name w:val="Нет списка3"/>
    <w:next w:val="a3"/>
    <w:uiPriority w:val="99"/>
    <w:semiHidden/>
    <w:unhideWhenUsed/>
    <w:rsid w:val="00547F18"/>
  </w:style>
  <w:style w:type="numbering" w:customStyle="1" w:styleId="42">
    <w:name w:val="Нет списка4"/>
    <w:next w:val="a3"/>
    <w:uiPriority w:val="99"/>
    <w:semiHidden/>
    <w:unhideWhenUsed/>
    <w:rsid w:val="00547F18"/>
  </w:style>
  <w:style w:type="numbering" w:customStyle="1" w:styleId="52">
    <w:name w:val="Нет списка5"/>
    <w:next w:val="a3"/>
    <w:uiPriority w:val="99"/>
    <w:semiHidden/>
    <w:unhideWhenUsed/>
    <w:rsid w:val="00547F18"/>
  </w:style>
  <w:style w:type="numbering" w:customStyle="1" w:styleId="62">
    <w:name w:val="Нет списка6"/>
    <w:next w:val="a3"/>
    <w:uiPriority w:val="99"/>
    <w:semiHidden/>
    <w:unhideWhenUsed/>
    <w:rsid w:val="00547F18"/>
  </w:style>
  <w:style w:type="numbering" w:customStyle="1" w:styleId="71">
    <w:name w:val="Нет списка7"/>
    <w:next w:val="a3"/>
    <w:uiPriority w:val="99"/>
    <w:semiHidden/>
    <w:unhideWhenUsed/>
    <w:rsid w:val="00547F18"/>
  </w:style>
  <w:style w:type="numbering" w:customStyle="1" w:styleId="122">
    <w:name w:val="Нет списка12"/>
    <w:next w:val="a3"/>
    <w:uiPriority w:val="99"/>
    <w:semiHidden/>
    <w:unhideWhenUsed/>
    <w:rsid w:val="00547F18"/>
  </w:style>
  <w:style w:type="numbering" w:customStyle="1" w:styleId="213">
    <w:name w:val="Нет списка21"/>
    <w:next w:val="a3"/>
    <w:uiPriority w:val="99"/>
    <w:semiHidden/>
    <w:unhideWhenUsed/>
    <w:rsid w:val="00547F18"/>
  </w:style>
  <w:style w:type="numbering" w:customStyle="1" w:styleId="313">
    <w:name w:val="Нет списка31"/>
    <w:next w:val="a3"/>
    <w:uiPriority w:val="99"/>
    <w:semiHidden/>
    <w:unhideWhenUsed/>
    <w:rsid w:val="00547F18"/>
  </w:style>
  <w:style w:type="numbering" w:customStyle="1" w:styleId="410">
    <w:name w:val="Нет списка41"/>
    <w:next w:val="a3"/>
    <w:uiPriority w:val="99"/>
    <w:semiHidden/>
    <w:unhideWhenUsed/>
    <w:rsid w:val="00547F18"/>
  </w:style>
  <w:style w:type="numbering" w:customStyle="1" w:styleId="511">
    <w:name w:val="Нет списка51"/>
    <w:next w:val="a3"/>
    <w:uiPriority w:val="99"/>
    <w:semiHidden/>
    <w:unhideWhenUsed/>
    <w:rsid w:val="00547F18"/>
  </w:style>
  <w:style w:type="numbering" w:customStyle="1" w:styleId="610">
    <w:name w:val="Нет списка61"/>
    <w:next w:val="a3"/>
    <w:uiPriority w:val="99"/>
    <w:semiHidden/>
    <w:unhideWhenUsed/>
    <w:rsid w:val="00547F18"/>
  </w:style>
  <w:style w:type="table" w:customStyle="1" w:styleId="1f0">
    <w:name w:val="Сетка таблицы1"/>
    <w:basedOn w:val="a2"/>
    <w:next w:val="ac"/>
    <w:uiPriority w:val="59"/>
    <w:rsid w:val="00547F18"/>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AndDate">
    <w:name w:val="NumberAndDate"/>
    <w:aliases w:val="!Дата и Номер"/>
    <w:qFormat/>
    <w:rsid w:val="00547F18"/>
    <w:pPr>
      <w:jc w:val="center"/>
    </w:pPr>
    <w:rPr>
      <w:rFonts w:ascii="Arial" w:hAnsi="Arial" w:cs="Arial"/>
      <w:bCs/>
      <w:kern w:val="28"/>
      <w:sz w:val="24"/>
      <w:szCs w:val="32"/>
    </w:rPr>
  </w:style>
  <w:style w:type="paragraph" w:customStyle="1" w:styleId="Institution">
    <w:name w:val="Institution!Орган принятия"/>
    <w:basedOn w:val="NumberAndDate"/>
    <w:next w:val="a0"/>
    <w:rsid w:val="00547F18"/>
    <w:rPr>
      <w:sz w:val="28"/>
    </w:rPr>
  </w:style>
  <w:style w:type="paragraph" w:styleId="HTML0">
    <w:name w:val="HTML Preformatted"/>
    <w:basedOn w:val="a0"/>
    <w:link w:val="HTML1"/>
    <w:uiPriority w:val="99"/>
    <w:unhideWhenUsed/>
    <w:rsid w:val="00547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1"/>
    <w:link w:val="HTML0"/>
    <w:uiPriority w:val="99"/>
    <w:rsid w:val="00547F18"/>
    <w:rPr>
      <w:rFonts w:ascii="Courier New" w:hAnsi="Courier New"/>
      <w:lang w:val="x-none" w:eastAsia="x-none"/>
    </w:rPr>
  </w:style>
  <w:style w:type="paragraph" w:customStyle="1" w:styleId="affffd">
    <w:name w:val="Моноширинный"/>
    <w:basedOn w:val="a0"/>
    <w:next w:val="a0"/>
    <w:uiPriority w:val="99"/>
    <w:rsid w:val="00547F18"/>
    <w:pPr>
      <w:autoSpaceDE w:val="0"/>
      <w:autoSpaceDN w:val="0"/>
      <w:adjustRightInd w:val="0"/>
      <w:ind w:firstLine="567"/>
      <w:jc w:val="both"/>
    </w:pPr>
    <w:rPr>
      <w:rFonts w:ascii="Courier New" w:hAnsi="Courier New" w:cs="Courier New"/>
      <w:sz w:val="20"/>
      <w:szCs w:val="20"/>
    </w:rPr>
  </w:style>
  <w:style w:type="paragraph" w:customStyle="1" w:styleId="38">
    <w:name w:val="заголовок 3"/>
    <w:basedOn w:val="a0"/>
    <w:next w:val="a0"/>
    <w:rsid w:val="00547F18"/>
    <w:pPr>
      <w:keepNext/>
      <w:ind w:firstLine="567"/>
      <w:jc w:val="right"/>
      <w:outlineLvl w:val="2"/>
    </w:pPr>
    <w:rPr>
      <w:rFonts w:ascii="Arial" w:hAnsi="Arial"/>
      <w:szCs w:val="20"/>
    </w:rPr>
  </w:style>
  <w:style w:type="paragraph" w:customStyle="1" w:styleId="pt-a-000022">
    <w:name w:val="pt-a-000022"/>
    <w:basedOn w:val="a0"/>
    <w:rsid w:val="00547F18"/>
    <w:pPr>
      <w:spacing w:before="100" w:beforeAutospacing="1" w:after="100" w:afterAutospacing="1"/>
      <w:ind w:firstLine="567"/>
      <w:jc w:val="both"/>
    </w:pPr>
    <w:rPr>
      <w:rFonts w:ascii="Arial" w:hAnsi="Arial"/>
    </w:rPr>
  </w:style>
  <w:style w:type="character" w:customStyle="1" w:styleId="pt-a0-000066">
    <w:name w:val="pt-a0-000066"/>
    <w:rsid w:val="00547F18"/>
  </w:style>
  <w:style w:type="character" w:customStyle="1" w:styleId="pt-a0-000006">
    <w:name w:val="pt-a0-000006"/>
    <w:rsid w:val="00547F18"/>
  </w:style>
  <w:style w:type="character" w:customStyle="1" w:styleId="pt-a0-000010">
    <w:name w:val="pt-a0-000010"/>
    <w:rsid w:val="00547F18"/>
  </w:style>
  <w:style w:type="numbering" w:customStyle="1" w:styleId="81">
    <w:name w:val="Нет списка8"/>
    <w:next w:val="a3"/>
    <w:uiPriority w:val="99"/>
    <w:semiHidden/>
    <w:unhideWhenUsed/>
    <w:rsid w:val="00547F18"/>
  </w:style>
  <w:style w:type="paragraph" w:customStyle="1" w:styleId="ConsPlusTextList1">
    <w:name w:val="ConsPlusTextList1"/>
    <w:uiPriority w:val="99"/>
    <w:rsid w:val="00547F18"/>
    <w:pPr>
      <w:widowControl w:val="0"/>
      <w:autoSpaceDE w:val="0"/>
      <w:autoSpaceDN w:val="0"/>
      <w:adjustRightInd w:val="0"/>
    </w:pPr>
    <w:rPr>
      <w:sz w:val="24"/>
      <w:szCs w:val="24"/>
    </w:rPr>
  </w:style>
  <w:style w:type="table" w:customStyle="1" w:styleId="2b">
    <w:name w:val="Сетка таблицы2"/>
    <w:basedOn w:val="a2"/>
    <w:next w:val="ac"/>
    <w:uiPriority w:val="39"/>
    <w:rsid w:val="00547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3">
    <w:name w:val="Текст сноски Знак12"/>
    <w:aliases w:val="Знак3 Знак11"/>
    <w:uiPriority w:val="99"/>
    <w:semiHidden/>
    <w:rsid w:val="00547F18"/>
    <w:rPr>
      <w:rFonts w:cs="Times New Roman"/>
      <w:sz w:val="20"/>
      <w:szCs w:val="20"/>
    </w:rPr>
  </w:style>
  <w:style w:type="character" w:customStyle="1" w:styleId="114">
    <w:name w:val="Текст сноски Знак11"/>
    <w:uiPriority w:val="99"/>
    <w:semiHidden/>
    <w:rsid w:val="00547F18"/>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caption" w:uiPriority="35" w:qFormat="1"/>
    <w:lsdException w:name="footnote reference" w:uiPriority="99"/>
    <w:lsdException w:name="annotation reference" w:uiPriority="99"/>
    <w:lsdException w:name="Title" w:qFormat="1"/>
    <w:lsdException w:name="List Continue 2" w:uiPriority="99"/>
    <w:lsdException w:name="Subtitle" w:uiPriority="99" w:qFormat="1"/>
    <w:lsdException w:name="Body Text 3" w:uiPriority="99"/>
    <w:lsdException w:name="Strong" w:uiPriority="22" w:qFormat="1"/>
    <w:lsdException w:name="Emphasis" w:qFormat="1"/>
    <w:lsdException w:name="Plain Text"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H2,h2"/>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H2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uiPriority w:val="35"/>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List Paragraph,Абзац с отступом,Маркированный,Абзац списка11,Bullet_IRAO,Мой Список,Проекты,11111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aliases w:val="List Paragraph Знак,Абзац с отступом Знак,Маркированный Знак,Абзац списка11 Знак,Bullet_IRAO Знак,Мой Список Знак,Проекты Знак,111111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rsid w:val="00BC4B51"/>
    <w:pPr>
      <w:spacing w:after="120"/>
    </w:pPr>
  </w:style>
  <w:style w:type="character" w:customStyle="1" w:styleId="afc">
    <w:name w:val="Основной текст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uiPriority w:val="99"/>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uiPriority w:val="99"/>
    <w:rsid w:val="00D9237F"/>
  </w:style>
  <w:style w:type="character" w:styleId="affff1">
    <w:name w:val="footnote reference"/>
    <w:uiPriority w:val="99"/>
    <w:rsid w:val="00D9237F"/>
    <w:rPr>
      <w:vertAlign w:val="superscript"/>
    </w:rPr>
  </w:style>
  <w:style w:type="paragraph" w:customStyle="1" w:styleId="ConsPlusCell">
    <w:name w:val="ConsPlusCell"/>
    <w:uiPriority w:val="99"/>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H1 Знак1,Document Header1 Знак1,Заголов Знак1,Загол 2 Знак1,Заголовок 1 Знак2 Знак Знак1,Заголовок 1 Знак1 Знак Знак Знак1,Заголовок 1 Знак Знак Знак Знак Знак1,Заголовок 1 Знак Знак1 Знак Знак Знак1"/>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aliases w:val="!Разделы документа Знак2,H2 Знак1,h2 Знак1,HD2 Знак1,HD2 + 14 pt Знак1,Not Italic Знак1,Before:  6 pt Знак1,After:  6 pt Знак1,Top: (Single ... Знак1,H2_Numb Знак1,ç2 Знак1,Sub Head Знак1,PullOut Знак1,H21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uiPriority w:val="99"/>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uiPriority w:val="99"/>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uiPriority w:val="99"/>
    <w:rsid w:val="00D9237F"/>
    <w:pPr>
      <w:widowControl w:val="0"/>
      <w:autoSpaceDE w:val="0"/>
      <w:autoSpaceDN w:val="0"/>
    </w:pPr>
    <w:rPr>
      <w:rFonts w:ascii="Courier New" w:hAnsi="Courier New" w:cs="Courier New"/>
    </w:rPr>
  </w:style>
  <w:style w:type="paragraph" w:customStyle="1" w:styleId="ConsPlusTitlePage">
    <w:name w:val="ConsPlusTitlePage"/>
    <w:uiPriority w:val="99"/>
    <w:rsid w:val="00D9237F"/>
    <w:pPr>
      <w:widowControl w:val="0"/>
      <w:autoSpaceDE w:val="0"/>
      <w:autoSpaceDN w:val="0"/>
    </w:pPr>
    <w:rPr>
      <w:rFonts w:ascii="Tahoma" w:hAnsi="Tahoma" w:cs="Tahoma"/>
    </w:rPr>
  </w:style>
  <w:style w:type="paragraph" w:customStyle="1" w:styleId="ConsPlusJurTerm">
    <w:name w:val="ConsPlusJurTerm"/>
    <w:uiPriority w:val="99"/>
    <w:rsid w:val="00D9237F"/>
    <w:pPr>
      <w:widowControl w:val="0"/>
      <w:autoSpaceDE w:val="0"/>
      <w:autoSpaceDN w:val="0"/>
    </w:pPr>
    <w:rPr>
      <w:rFonts w:ascii="Tahoma" w:hAnsi="Tahoma" w:cs="Tahoma"/>
      <w:sz w:val="26"/>
    </w:rPr>
  </w:style>
  <w:style w:type="paragraph" w:customStyle="1" w:styleId="ConsPlusTextList">
    <w:name w:val="ConsPlusTextList"/>
    <w:uiPriority w:val="99"/>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affffc">
    <w:name w:val="Знак"/>
    <w:basedOn w:val="a0"/>
    <w:rsid w:val="00547F18"/>
    <w:pPr>
      <w:ind w:firstLine="567"/>
      <w:jc w:val="both"/>
    </w:pPr>
    <w:rPr>
      <w:rFonts w:ascii="Verdana" w:hAnsi="Verdana" w:cs="Verdana"/>
      <w:sz w:val="20"/>
      <w:szCs w:val="20"/>
      <w:lang w:val="en-US" w:eastAsia="en-US"/>
    </w:rPr>
  </w:style>
  <w:style w:type="character" w:customStyle="1" w:styleId="FontStyle13">
    <w:name w:val="Font Style13"/>
    <w:rsid w:val="00547F18"/>
    <w:rPr>
      <w:rFonts w:ascii="Times New Roman" w:hAnsi="Times New Roman"/>
      <w:sz w:val="18"/>
    </w:rPr>
  </w:style>
  <w:style w:type="numbering" w:customStyle="1" w:styleId="1110">
    <w:name w:val="Нет списка111"/>
    <w:next w:val="a3"/>
    <w:uiPriority w:val="99"/>
    <w:semiHidden/>
    <w:unhideWhenUsed/>
    <w:rsid w:val="00547F18"/>
  </w:style>
  <w:style w:type="numbering" w:customStyle="1" w:styleId="37">
    <w:name w:val="Нет списка3"/>
    <w:next w:val="a3"/>
    <w:uiPriority w:val="99"/>
    <w:semiHidden/>
    <w:unhideWhenUsed/>
    <w:rsid w:val="00547F18"/>
  </w:style>
  <w:style w:type="numbering" w:customStyle="1" w:styleId="42">
    <w:name w:val="Нет списка4"/>
    <w:next w:val="a3"/>
    <w:uiPriority w:val="99"/>
    <w:semiHidden/>
    <w:unhideWhenUsed/>
    <w:rsid w:val="00547F18"/>
  </w:style>
  <w:style w:type="numbering" w:customStyle="1" w:styleId="52">
    <w:name w:val="Нет списка5"/>
    <w:next w:val="a3"/>
    <w:uiPriority w:val="99"/>
    <w:semiHidden/>
    <w:unhideWhenUsed/>
    <w:rsid w:val="00547F18"/>
  </w:style>
  <w:style w:type="numbering" w:customStyle="1" w:styleId="62">
    <w:name w:val="Нет списка6"/>
    <w:next w:val="a3"/>
    <w:uiPriority w:val="99"/>
    <w:semiHidden/>
    <w:unhideWhenUsed/>
    <w:rsid w:val="00547F18"/>
  </w:style>
  <w:style w:type="numbering" w:customStyle="1" w:styleId="71">
    <w:name w:val="Нет списка7"/>
    <w:next w:val="a3"/>
    <w:uiPriority w:val="99"/>
    <w:semiHidden/>
    <w:unhideWhenUsed/>
    <w:rsid w:val="00547F18"/>
  </w:style>
  <w:style w:type="numbering" w:customStyle="1" w:styleId="122">
    <w:name w:val="Нет списка12"/>
    <w:next w:val="a3"/>
    <w:uiPriority w:val="99"/>
    <w:semiHidden/>
    <w:unhideWhenUsed/>
    <w:rsid w:val="00547F18"/>
  </w:style>
  <w:style w:type="numbering" w:customStyle="1" w:styleId="213">
    <w:name w:val="Нет списка21"/>
    <w:next w:val="a3"/>
    <w:uiPriority w:val="99"/>
    <w:semiHidden/>
    <w:unhideWhenUsed/>
    <w:rsid w:val="00547F18"/>
  </w:style>
  <w:style w:type="numbering" w:customStyle="1" w:styleId="313">
    <w:name w:val="Нет списка31"/>
    <w:next w:val="a3"/>
    <w:uiPriority w:val="99"/>
    <w:semiHidden/>
    <w:unhideWhenUsed/>
    <w:rsid w:val="00547F18"/>
  </w:style>
  <w:style w:type="numbering" w:customStyle="1" w:styleId="410">
    <w:name w:val="Нет списка41"/>
    <w:next w:val="a3"/>
    <w:uiPriority w:val="99"/>
    <w:semiHidden/>
    <w:unhideWhenUsed/>
    <w:rsid w:val="00547F18"/>
  </w:style>
  <w:style w:type="numbering" w:customStyle="1" w:styleId="511">
    <w:name w:val="Нет списка51"/>
    <w:next w:val="a3"/>
    <w:uiPriority w:val="99"/>
    <w:semiHidden/>
    <w:unhideWhenUsed/>
    <w:rsid w:val="00547F18"/>
  </w:style>
  <w:style w:type="numbering" w:customStyle="1" w:styleId="610">
    <w:name w:val="Нет списка61"/>
    <w:next w:val="a3"/>
    <w:uiPriority w:val="99"/>
    <w:semiHidden/>
    <w:unhideWhenUsed/>
    <w:rsid w:val="00547F18"/>
  </w:style>
  <w:style w:type="table" w:customStyle="1" w:styleId="1f0">
    <w:name w:val="Сетка таблицы1"/>
    <w:basedOn w:val="a2"/>
    <w:next w:val="ac"/>
    <w:uiPriority w:val="59"/>
    <w:rsid w:val="00547F18"/>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AndDate">
    <w:name w:val="NumberAndDate"/>
    <w:aliases w:val="!Дата и Номер"/>
    <w:qFormat/>
    <w:rsid w:val="00547F18"/>
    <w:pPr>
      <w:jc w:val="center"/>
    </w:pPr>
    <w:rPr>
      <w:rFonts w:ascii="Arial" w:hAnsi="Arial" w:cs="Arial"/>
      <w:bCs/>
      <w:kern w:val="28"/>
      <w:sz w:val="24"/>
      <w:szCs w:val="32"/>
    </w:rPr>
  </w:style>
  <w:style w:type="paragraph" w:customStyle="1" w:styleId="Institution">
    <w:name w:val="Institution!Орган принятия"/>
    <w:basedOn w:val="NumberAndDate"/>
    <w:next w:val="a0"/>
    <w:rsid w:val="00547F18"/>
    <w:rPr>
      <w:sz w:val="28"/>
    </w:rPr>
  </w:style>
  <w:style w:type="paragraph" w:styleId="HTML0">
    <w:name w:val="HTML Preformatted"/>
    <w:basedOn w:val="a0"/>
    <w:link w:val="HTML1"/>
    <w:uiPriority w:val="99"/>
    <w:unhideWhenUsed/>
    <w:rsid w:val="00547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1"/>
    <w:link w:val="HTML0"/>
    <w:uiPriority w:val="99"/>
    <w:rsid w:val="00547F18"/>
    <w:rPr>
      <w:rFonts w:ascii="Courier New" w:hAnsi="Courier New"/>
      <w:lang w:val="x-none" w:eastAsia="x-none"/>
    </w:rPr>
  </w:style>
  <w:style w:type="paragraph" w:customStyle="1" w:styleId="affffd">
    <w:name w:val="Моноширинный"/>
    <w:basedOn w:val="a0"/>
    <w:next w:val="a0"/>
    <w:uiPriority w:val="99"/>
    <w:rsid w:val="00547F18"/>
    <w:pPr>
      <w:autoSpaceDE w:val="0"/>
      <w:autoSpaceDN w:val="0"/>
      <w:adjustRightInd w:val="0"/>
      <w:ind w:firstLine="567"/>
      <w:jc w:val="both"/>
    </w:pPr>
    <w:rPr>
      <w:rFonts w:ascii="Courier New" w:hAnsi="Courier New" w:cs="Courier New"/>
      <w:sz w:val="20"/>
      <w:szCs w:val="20"/>
    </w:rPr>
  </w:style>
  <w:style w:type="paragraph" w:customStyle="1" w:styleId="38">
    <w:name w:val="заголовок 3"/>
    <w:basedOn w:val="a0"/>
    <w:next w:val="a0"/>
    <w:rsid w:val="00547F18"/>
    <w:pPr>
      <w:keepNext/>
      <w:ind w:firstLine="567"/>
      <w:jc w:val="right"/>
      <w:outlineLvl w:val="2"/>
    </w:pPr>
    <w:rPr>
      <w:rFonts w:ascii="Arial" w:hAnsi="Arial"/>
      <w:szCs w:val="20"/>
    </w:rPr>
  </w:style>
  <w:style w:type="paragraph" w:customStyle="1" w:styleId="pt-a-000022">
    <w:name w:val="pt-a-000022"/>
    <w:basedOn w:val="a0"/>
    <w:rsid w:val="00547F18"/>
    <w:pPr>
      <w:spacing w:before="100" w:beforeAutospacing="1" w:after="100" w:afterAutospacing="1"/>
      <w:ind w:firstLine="567"/>
      <w:jc w:val="both"/>
    </w:pPr>
    <w:rPr>
      <w:rFonts w:ascii="Arial" w:hAnsi="Arial"/>
    </w:rPr>
  </w:style>
  <w:style w:type="character" w:customStyle="1" w:styleId="pt-a0-000066">
    <w:name w:val="pt-a0-000066"/>
    <w:rsid w:val="00547F18"/>
  </w:style>
  <w:style w:type="character" w:customStyle="1" w:styleId="pt-a0-000006">
    <w:name w:val="pt-a0-000006"/>
    <w:rsid w:val="00547F18"/>
  </w:style>
  <w:style w:type="character" w:customStyle="1" w:styleId="pt-a0-000010">
    <w:name w:val="pt-a0-000010"/>
    <w:rsid w:val="00547F18"/>
  </w:style>
  <w:style w:type="numbering" w:customStyle="1" w:styleId="81">
    <w:name w:val="Нет списка8"/>
    <w:next w:val="a3"/>
    <w:uiPriority w:val="99"/>
    <w:semiHidden/>
    <w:unhideWhenUsed/>
    <w:rsid w:val="00547F18"/>
  </w:style>
  <w:style w:type="paragraph" w:customStyle="1" w:styleId="ConsPlusTextList1">
    <w:name w:val="ConsPlusTextList1"/>
    <w:uiPriority w:val="99"/>
    <w:rsid w:val="00547F18"/>
    <w:pPr>
      <w:widowControl w:val="0"/>
      <w:autoSpaceDE w:val="0"/>
      <w:autoSpaceDN w:val="0"/>
      <w:adjustRightInd w:val="0"/>
    </w:pPr>
    <w:rPr>
      <w:sz w:val="24"/>
      <w:szCs w:val="24"/>
    </w:rPr>
  </w:style>
  <w:style w:type="table" w:customStyle="1" w:styleId="2b">
    <w:name w:val="Сетка таблицы2"/>
    <w:basedOn w:val="a2"/>
    <w:next w:val="ac"/>
    <w:uiPriority w:val="39"/>
    <w:rsid w:val="00547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3">
    <w:name w:val="Текст сноски Знак12"/>
    <w:aliases w:val="Знак3 Знак11"/>
    <w:uiPriority w:val="99"/>
    <w:semiHidden/>
    <w:rsid w:val="00547F18"/>
    <w:rPr>
      <w:rFonts w:cs="Times New Roman"/>
      <w:sz w:val="20"/>
      <w:szCs w:val="20"/>
    </w:rPr>
  </w:style>
  <w:style w:type="character" w:customStyle="1" w:styleId="114">
    <w:name w:val="Текст сноски Знак11"/>
    <w:uiPriority w:val="99"/>
    <w:semiHidden/>
    <w:rsid w:val="00547F1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926&amp;n=284625&amp;date=25.06.2024&amp;dst=101986&amp;field=134"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27417&amp;date=25.06.2024" TargetMode="External"/><Relationship Id="rId17" Type="http://schemas.openxmlformats.org/officeDocument/2006/relationships/hyperlink" Target="https://login.consultant.ru/link/?req=doc&amp;base=LAW&amp;n=427417&amp;date=25.06.2024" TargetMode="External"/><Relationship Id="rId2" Type="http://schemas.openxmlformats.org/officeDocument/2006/relationships/styles" Target="styles.xml"/><Relationship Id="rId16" Type="http://schemas.openxmlformats.org/officeDocument/2006/relationships/hyperlink" Target="https://login.consultant.ru/link/?req=doc&amp;base=LAW&amp;n=427417&amp;date=25.06.2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926&amp;n=284625&amp;date=25.06.2024&amp;dst=10299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7417&amp;date=25.06.2024" TargetMode="External"/><Relationship Id="rId10" Type="http://schemas.openxmlformats.org/officeDocument/2006/relationships/hyperlink" Target="https://login.consultant.ru/link/?req=doc&amp;base=LAW&amp;n=427417&amp;date=25.06.202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27417&amp;date=25.06.2024" TargetMode="External"/><Relationship Id="rId14" Type="http://schemas.openxmlformats.org/officeDocument/2006/relationships/hyperlink" Target="https://login.consultant.ru/link/?req=doc&amp;base=LAW&amp;n=427417&amp;date=25.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48</Pages>
  <Words>12835</Words>
  <Characters>118102</Characters>
  <Application>Microsoft Office Word</Application>
  <DocSecurity>0</DocSecurity>
  <Lines>984</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Куликова Инна Михайловна</cp:lastModifiedBy>
  <cp:revision>122</cp:revision>
  <cp:lastPrinted>2021-04-22T04:55:00Z</cp:lastPrinted>
  <dcterms:created xsi:type="dcterms:W3CDTF">2025-10-06T05:51:00Z</dcterms:created>
  <dcterms:modified xsi:type="dcterms:W3CDTF">2025-10-10T07:40:00Z</dcterms:modified>
</cp:coreProperties>
</file>