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423A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423A2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23A2" w:rsidRDefault="00D63E9B" w:rsidP="00F14309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 xml:space="preserve">от </w:t>
            </w:r>
            <w:r w:rsidR="005E2057" w:rsidRPr="006423A2">
              <w:rPr>
                <w:sz w:val="26"/>
                <w:szCs w:val="26"/>
              </w:rPr>
              <w:t>2</w:t>
            </w:r>
            <w:r w:rsidR="00F14309" w:rsidRPr="006423A2">
              <w:rPr>
                <w:sz w:val="26"/>
                <w:szCs w:val="26"/>
              </w:rPr>
              <w:t>4</w:t>
            </w:r>
            <w:r w:rsidR="003509C0" w:rsidRPr="006423A2">
              <w:rPr>
                <w:sz w:val="26"/>
                <w:szCs w:val="26"/>
              </w:rPr>
              <w:t xml:space="preserve"> </w:t>
            </w:r>
            <w:r w:rsidR="003578B6" w:rsidRPr="006423A2">
              <w:rPr>
                <w:sz w:val="26"/>
                <w:szCs w:val="26"/>
              </w:rPr>
              <w:t>октября</w:t>
            </w:r>
            <w:r w:rsidR="004E671D" w:rsidRPr="006423A2">
              <w:rPr>
                <w:sz w:val="26"/>
                <w:szCs w:val="26"/>
              </w:rPr>
              <w:t xml:space="preserve"> </w:t>
            </w:r>
            <w:r w:rsidR="0026636E" w:rsidRPr="006423A2">
              <w:rPr>
                <w:sz w:val="26"/>
                <w:szCs w:val="26"/>
              </w:rPr>
              <w:t>202</w:t>
            </w:r>
            <w:r w:rsidR="00DB2C7B" w:rsidRPr="006423A2">
              <w:rPr>
                <w:sz w:val="26"/>
                <w:szCs w:val="26"/>
              </w:rPr>
              <w:t>5</w:t>
            </w:r>
            <w:r w:rsidRPr="006423A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23A2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23A2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23A2" w:rsidRDefault="00D63E9B" w:rsidP="00F14FFF">
            <w:pPr>
              <w:jc w:val="right"/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№</w:t>
            </w:r>
            <w:r w:rsidR="00CF3CE0" w:rsidRPr="006423A2">
              <w:rPr>
                <w:sz w:val="26"/>
                <w:szCs w:val="26"/>
              </w:rPr>
              <w:t xml:space="preserve"> </w:t>
            </w:r>
            <w:r w:rsidR="006423A2" w:rsidRPr="006423A2">
              <w:rPr>
                <w:sz w:val="26"/>
                <w:szCs w:val="26"/>
              </w:rPr>
              <w:t>1129</w:t>
            </w:r>
          </w:p>
        </w:tc>
      </w:tr>
      <w:tr w:rsidR="001A685C" w:rsidRPr="006423A2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23A2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23A2" w:rsidRDefault="001A685C" w:rsidP="00F40CE7">
            <w:pPr>
              <w:jc w:val="center"/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423A2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6423A2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423A2" w:rsidTr="00C60BC2">
        <w:tc>
          <w:tcPr>
            <w:tcW w:w="5778" w:type="dxa"/>
          </w:tcPr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 xml:space="preserve">О внесении изменений в постановление 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администрации Кондинского района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 xml:space="preserve">от 26 сентября 2017 года № 1558 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423A2">
              <w:rPr>
                <w:sz w:val="26"/>
                <w:szCs w:val="26"/>
              </w:rPr>
              <w:t>Об утверждении реестра автобусных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остановок общественного транспорта,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расположенных на внутрипоселковых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и межпоселенческих маршрутах</w:t>
            </w:r>
          </w:p>
          <w:p w:rsidR="006423A2" w:rsidRPr="006423A2" w:rsidRDefault="006423A2" w:rsidP="006423A2">
            <w:pPr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по территории Кондинского района</w:t>
            </w:r>
            <w:r>
              <w:rPr>
                <w:sz w:val="26"/>
                <w:szCs w:val="26"/>
              </w:rPr>
              <w:t>»</w:t>
            </w:r>
          </w:p>
          <w:p w:rsidR="000F2778" w:rsidRPr="006423A2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423A2" w:rsidRPr="006423A2" w:rsidRDefault="006423A2" w:rsidP="006423A2">
      <w:pPr>
        <w:ind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>Рук</w:t>
      </w:r>
      <w:r>
        <w:rPr>
          <w:sz w:val="26"/>
          <w:szCs w:val="26"/>
        </w:rPr>
        <w:t>оводствуясь статьей</w:t>
      </w:r>
      <w:r w:rsidRPr="006423A2">
        <w:rPr>
          <w:sz w:val="26"/>
          <w:szCs w:val="26"/>
        </w:rPr>
        <w:t xml:space="preserve"> 16 Федерального закона от 06 октября 2003 года </w:t>
      </w:r>
      <w:r>
        <w:rPr>
          <w:sz w:val="26"/>
          <w:szCs w:val="26"/>
        </w:rPr>
        <w:br/>
      </w:r>
      <w:r w:rsidRPr="006423A2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6423A2">
        <w:rPr>
          <w:sz w:val="26"/>
          <w:szCs w:val="26"/>
        </w:rPr>
        <w:t xml:space="preserve">Об общих принципах организации местного самоуправления </w:t>
      </w:r>
      <w:r>
        <w:rPr>
          <w:sz w:val="26"/>
          <w:szCs w:val="26"/>
        </w:rPr>
        <w:br/>
      </w:r>
      <w:r w:rsidRPr="006423A2">
        <w:rPr>
          <w:sz w:val="26"/>
          <w:szCs w:val="26"/>
        </w:rPr>
        <w:t>в Российской Федерации</w:t>
      </w:r>
      <w:r>
        <w:rPr>
          <w:sz w:val="26"/>
          <w:szCs w:val="26"/>
        </w:rPr>
        <w:t>»</w:t>
      </w:r>
      <w:r w:rsidRPr="006423A2">
        <w:rPr>
          <w:sz w:val="26"/>
          <w:szCs w:val="26"/>
        </w:rPr>
        <w:t xml:space="preserve">, пунктом 6 статьи 6 Устава Кондинского района, в целях актуализации сведений, содержащихся в Реестре автобусных остановок общественного транспорта, расположенных на внутрипоселковых и межпоселенческих маршрутах по территории Кондинского района, </w:t>
      </w:r>
      <w:r w:rsidRPr="006423A2">
        <w:rPr>
          <w:b/>
          <w:sz w:val="26"/>
          <w:szCs w:val="26"/>
        </w:rPr>
        <w:t>администрация Кондинского района постановляет:</w:t>
      </w:r>
    </w:p>
    <w:p w:rsidR="006423A2" w:rsidRPr="006423A2" w:rsidRDefault="006423A2" w:rsidP="006423A2">
      <w:pPr>
        <w:ind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 xml:space="preserve">1. Внести в постановление администрации Кондинского района от 26 сентября 2017 года № 1558 </w:t>
      </w:r>
      <w:r>
        <w:rPr>
          <w:sz w:val="26"/>
          <w:szCs w:val="26"/>
        </w:rPr>
        <w:t>«</w:t>
      </w:r>
      <w:r w:rsidRPr="006423A2">
        <w:rPr>
          <w:sz w:val="26"/>
          <w:szCs w:val="26"/>
        </w:rPr>
        <w:t>Об утверждении реестра автобусных остановок общественного транспорта, расположенных на внутрипоселковых и межпоселенческих маршрутах по территории Кондинского района</w:t>
      </w:r>
      <w:r>
        <w:rPr>
          <w:sz w:val="26"/>
          <w:szCs w:val="26"/>
        </w:rPr>
        <w:t>»</w:t>
      </w:r>
      <w:r w:rsidRPr="006423A2">
        <w:rPr>
          <w:sz w:val="26"/>
          <w:szCs w:val="26"/>
        </w:rPr>
        <w:t xml:space="preserve"> следующие изменения:</w:t>
      </w:r>
    </w:p>
    <w:p w:rsidR="006423A2" w:rsidRPr="006423A2" w:rsidRDefault="006423A2" w:rsidP="006423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4 </w:t>
      </w:r>
      <w:r w:rsidRPr="006423A2">
        <w:rPr>
          <w:sz w:val="26"/>
          <w:szCs w:val="26"/>
        </w:rPr>
        <w:t>постановления изложить в следующей редакции:</w:t>
      </w:r>
    </w:p>
    <w:p w:rsidR="006423A2" w:rsidRPr="006423A2" w:rsidRDefault="006423A2" w:rsidP="006423A2">
      <w:pPr>
        <w:ind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>«4. Контроль за выполнением постановления возложить на заместителя главы района Е.Е. Петрову.».</w:t>
      </w:r>
    </w:p>
    <w:p w:rsidR="006423A2" w:rsidRPr="006423A2" w:rsidRDefault="006423A2" w:rsidP="006423A2">
      <w:pPr>
        <w:ind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 xml:space="preserve">1.2. </w:t>
      </w:r>
      <w:r>
        <w:rPr>
          <w:sz w:val="26"/>
          <w:szCs w:val="26"/>
        </w:rPr>
        <w:t>Приложение к постановлению изложить в новой редакции</w:t>
      </w:r>
      <w:r w:rsidRPr="006423A2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6423A2">
        <w:rPr>
          <w:sz w:val="26"/>
          <w:szCs w:val="26"/>
        </w:rPr>
        <w:t>риложение).</w:t>
      </w:r>
    </w:p>
    <w:p w:rsidR="006423A2" w:rsidRPr="006423A2" w:rsidRDefault="006423A2" w:rsidP="006423A2">
      <w:pPr>
        <w:shd w:val="clear" w:color="auto" w:fill="FFFFFF"/>
        <w:ind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 xml:space="preserve">2. Постановление </w:t>
      </w:r>
      <w:r w:rsidR="006E25FC">
        <w:rPr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6423A2" w:rsidRPr="006423A2" w:rsidRDefault="006423A2" w:rsidP="006423A2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423A2">
        <w:rPr>
          <w:sz w:val="26"/>
          <w:szCs w:val="26"/>
        </w:rPr>
        <w:t>3. Постановление вступает в силу с после его подписания.</w:t>
      </w:r>
    </w:p>
    <w:p w:rsidR="00F14FFF" w:rsidRPr="006423A2" w:rsidRDefault="00F14FFF" w:rsidP="006423A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E335AC" w:rsidRPr="006423A2" w:rsidRDefault="00E335AC" w:rsidP="00F40CE7">
      <w:pPr>
        <w:jc w:val="both"/>
        <w:rPr>
          <w:color w:val="000000"/>
          <w:sz w:val="26"/>
          <w:szCs w:val="26"/>
        </w:rPr>
      </w:pPr>
    </w:p>
    <w:p w:rsidR="00E335AC" w:rsidRPr="006423A2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6423A2" w:rsidTr="004221F7">
        <w:tc>
          <w:tcPr>
            <w:tcW w:w="4785" w:type="dxa"/>
          </w:tcPr>
          <w:p w:rsidR="00424B28" w:rsidRPr="006423A2" w:rsidRDefault="009362FE" w:rsidP="004221F7">
            <w:pPr>
              <w:jc w:val="both"/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Глава</w:t>
            </w:r>
            <w:r w:rsidR="00424B28" w:rsidRPr="006423A2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423A2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423A2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6423A2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6423A2" w:rsidRDefault="006423A2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к постановлению администрации района</w:t>
      </w:r>
    </w:p>
    <w:p w:rsidR="00591FAC" w:rsidRPr="00953EC8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5E2057">
        <w:t>2</w:t>
      </w:r>
      <w:r w:rsidR="00F14309">
        <w:t>4</w:t>
      </w:r>
      <w:r w:rsidR="001801BC">
        <w:t>.</w:t>
      </w:r>
      <w:r w:rsidR="003578B6">
        <w:t>10</w:t>
      </w:r>
      <w:r w:rsidR="00591FAC">
        <w:t xml:space="preserve">.2025 № </w:t>
      </w:r>
      <w:r w:rsidR="006423A2">
        <w:t>1129</w:t>
      </w:r>
    </w:p>
    <w:p w:rsidR="006423A2" w:rsidRPr="00AA7946" w:rsidRDefault="006423A2" w:rsidP="006423A2">
      <w:pPr>
        <w:ind w:firstLine="698"/>
        <w:jc w:val="right"/>
      </w:pPr>
    </w:p>
    <w:p w:rsidR="00B21784" w:rsidRDefault="006423A2" w:rsidP="006423A2">
      <w:pPr>
        <w:jc w:val="center"/>
        <w:outlineLvl w:val="1"/>
        <w:rPr>
          <w:bCs/>
        </w:rPr>
      </w:pPr>
      <w:r w:rsidRPr="006423A2">
        <w:rPr>
          <w:bCs/>
        </w:rPr>
        <w:t xml:space="preserve">Реестр автобусных остановок общественного транспорта, расположенных </w:t>
      </w:r>
    </w:p>
    <w:p w:rsidR="006423A2" w:rsidRDefault="006423A2" w:rsidP="006423A2">
      <w:pPr>
        <w:jc w:val="center"/>
        <w:outlineLvl w:val="1"/>
        <w:rPr>
          <w:bCs/>
        </w:rPr>
      </w:pPr>
      <w:bookmarkStart w:id="0" w:name="_GoBack"/>
      <w:bookmarkEnd w:id="0"/>
      <w:r w:rsidRPr="006423A2">
        <w:rPr>
          <w:bCs/>
        </w:rPr>
        <w:t>на внутрипоселковых и межпоселенческих маршрутах по территории Кондинского района</w:t>
      </w:r>
    </w:p>
    <w:p w:rsidR="006423A2" w:rsidRPr="006423A2" w:rsidRDefault="006423A2" w:rsidP="006423A2">
      <w:pPr>
        <w:jc w:val="center"/>
        <w:outlineLvl w:val="1"/>
        <w:rPr>
          <w:bCs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83"/>
        <w:gridCol w:w="4104"/>
        <w:gridCol w:w="5070"/>
      </w:tblGrid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№ п/п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Наименование автобусной остановки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Адрес привязки расположения автобусной остановки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пгт. Междуреченский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«Локомотивная»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Локомотивная, 46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«Станционная»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Станционная,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«Станционная»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Станционная,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«Железнодорожный вокзал»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прив</w:t>
            </w:r>
            <w:r w:rsidR="006E25FC">
              <w:rPr>
                <w:color w:val="000000"/>
              </w:rPr>
              <w:t>окзальная площадь ст. Устье-Аха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«Автостанция»</w:t>
            </w:r>
          </w:p>
        </w:tc>
        <w:tc>
          <w:tcPr>
            <w:tcW w:w="257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Железнодорожная, 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«Железнодорожный переезд»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«Железнодорожный переезд»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«Северянка»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Сибирская, д. 117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«Северянка»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Сибирская, д. 140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«Молодежная»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 120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«Молодежная»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 113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«Магазин «Пятерочка»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 91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«Магазин «Пятерочка»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 94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«Кондинская районная больница»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Кондинская, д. 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«пер. Больничный»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Сибирская, д. 65/2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«пер. Больничный»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Сибирская,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68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«Школа»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58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«Школа»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48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19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Волгоградская»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Волгоградская,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«Аптека «</w:t>
            </w:r>
            <w:proofErr w:type="spellStart"/>
            <w:r>
              <w:rPr>
                <w:color w:val="000000"/>
              </w:rPr>
              <w:t>Ригла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Гагарина, д. 11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«Аптека «</w:t>
            </w:r>
            <w:proofErr w:type="spellStart"/>
            <w:r>
              <w:rPr>
                <w:color w:val="000000"/>
              </w:rPr>
              <w:t>Ригла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 45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Республики»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Республики,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Республики»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Сибирская, д.30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«РОНДО»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Республики, д. 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«РОНДО»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Первомайская, д. 15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«ИРП»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Набережная, 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Первомайская»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Первомайская,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24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«Архив»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29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«Торговый ряд»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Толстого, д. 39/2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«Почта»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Толстого, д. 26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«Почта»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Толстого, д. 29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«Запсибкомбанк»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Ленина, д. 11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«Запсибкомбанк»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Ленина, д. 7А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«д/с «Красная шапочка»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Ленина, д. 17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Дзержинского»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Дзержинского, д. 12А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Нагорная»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Нагорная, д. 14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Нагорная»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Нагорная, д. 16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Попова»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Попова, д. 20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39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Космонавтов»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Космонавтов, д. 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Громовой»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Громовой, д. 30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Калинина»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Калинина, д. 18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Калинина»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Калинина, д. 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Луначарского»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60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Кирова»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29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Быковского»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Дзержинского, д. 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«Центральная»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23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«Центральная»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34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«МФЦ»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Титова, д. 36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49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«МФЦ»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Толстого, д. 9А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«Магазин «Карат»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Толстого, д. 36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Гагарина»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Гагарина,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Гагарина»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Гагарина, д. 19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Маяковского»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Маяковского, д. 25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Мира»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Маяковского,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«Магазин «Визит»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Центральная, магазин «Визит»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«Магазин «Цветы</w:t>
            </w:r>
            <w:r w:rsidR="006E25FC">
              <w:rPr>
                <w:color w:val="000000"/>
              </w:rPr>
              <w:t>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1-й квартальный проезд, № 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57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E25FC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«Магазин «Магнит»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1-й квартальный проезд, магазин «Магнит»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58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«Фортуна»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Весенняя,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59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Весенняя»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Весенняя,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28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60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Весенняя»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Весенняя,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31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61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Юбилейная»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Весенняя, д.</w:t>
            </w:r>
            <w:r w:rsidR="006E25FC">
              <w:rPr>
                <w:color w:val="000000"/>
              </w:rPr>
              <w:t xml:space="preserve"> </w:t>
            </w:r>
            <w:r w:rsidRPr="006423A2">
              <w:rPr>
                <w:color w:val="000000"/>
              </w:rPr>
              <w:t>57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62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«Агропромышленный колледж»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Юбилейная, 9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63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«Агропромышленный колледж»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Центральная, 43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64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EC5746" w:rsidP="006E25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«д/с «Родничок»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Центральная, 19А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65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Кедровая»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Кедровая, д. 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66</w:t>
            </w:r>
            <w:r w:rsidR="006E25FC">
              <w:rPr>
                <w:color w:val="000000"/>
              </w:rPr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«ул. Кедровая»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  <w:rPr>
                <w:color w:val="000000"/>
              </w:rPr>
            </w:pPr>
            <w:r w:rsidRPr="006423A2">
              <w:rPr>
                <w:color w:val="000000"/>
              </w:rPr>
              <w:t>ул. Кедровая, д. 7А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пгт. Мортка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«Больница»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Ф.Новикова, д. 31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«Железнодорожный вокзал»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Привокзальная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3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«Индустриальная»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Индустриальная, д.</w:t>
            </w:r>
            <w:r w:rsidR="006E25FC">
              <w:t xml:space="preserve"> </w:t>
            </w:r>
            <w:r w:rsidRPr="006423A2">
              <w:t>7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4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«Малахит»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Индустриальная, д. 4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пгт. Луговой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EC5746" w:rsidP="006E25FC">
            <w:pPr>
              <w:jc w:val="center"/>
            </w:pPr>
            <w:r>
              <w:t>«Магазин «Таежный»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Ленина, д.</w:t>
            </w:r>
            <w:r w:rsidR="006E25FC">
              <w:t xml:space="preserve"> </w:t>
            </w:r>
            <w:r w:rsidRPr="006423A2">
              <w:t>21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Горького»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Ленина, д.</w:t>
            </w:r>
            <w:r w:rsidR="006E25FC">
              <w:t xml:space="preserve"> </w:t>
            </w:r>
            <w:r w:rsidRPr="006423A2">
              <w:t>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3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Просвещения»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Ленина, д.</w:t>
            </w:r>
            <w:r w:rsidR="006E25FC">
              <w:t xml:space="preserve"> </w:t>
            </w:r>
            <w:r w:rsidRPr="006423A2">
              <w:t>51А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EC5746" w:rsidP="006E25FC">
            <w:pPr>
              <w:jc w:val="center"/>
            </w:pPr>
            <w:r>
              <w:t>с</w:t>
            </w:r>
            <w:r w:rsidR="006423A2" w:rsidRPr="006423A2">
              <w:t>. Леуши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«Администрация»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Волгоградская, 15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«Больница»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Волгоградская, 64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3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«Школа»</w:t>
            </w:r>
          </w:p>
        </w:tc>
        <w:tc>
          <w:tcPr>
            <w:tcW w:w="2572" w:type="pct"/>
          </w:tcPr>
          <w:p w:rsidR="006423A2" w:rsidRPr="006423A2" w:rsidRDefault="00EC5746" w:rsidP="006E25FC">
            <w:pPr>
              <w:jc w:val="center"/>
            </w:pPr>
            <w:r>
              <w:t xml:space="preserve">Муниципальное казенное общеобразовательное учреждение </w:t>
            </w:r>
            <w:r w:rsidR="006423A2" w:rsidRPr="006423A2">
              <w:t xml:space="preserve">Леушинская </w:t>
            </w:r>
            <w:r>
              <w:t>средняя общеобразовательная школа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п. Лиственничный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«Центральная»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Центральная, д.</w:t>
            </w:r>
            <w:r w:rsidR="006E25FC">
              <w:t xml:space="preserve"> </w:t>
            </w:r>
            <w:r w:rsidRPr="006423A2">
              <w:t>3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п. Ягодный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«Центральная»</w:t>
            </w:r>
          </w:p>
        </w:tc>
        <w:tc>
          <w:tcPr>
            <w:tcW w:w="2572" w:type="pct"/>
          </w:tcPr>
          <w:p w:rsidR="006423A2" w:rsidRPr="006423A2" w:rsidRDefault="00EC5746" w:rsidP="006E25FC">
            <w:pPr>
              <w:jc w:val="center"/>
            </w:pPr>
            <w:r>
              <w:t xml:space="preserve">Муниципальное казенное общеобразовательное учреждение </w:t>
            </w:r>
            <w:r w:rsidR="006423A2" w:rsidRPr="006423A2">
              <w:t xml:space="preserve">Ягодинская </w:t>
            </w:r>
            <w:r>
              <w:t>средняя общеобразовательная школа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п. Дальний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«Центральная»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Центральная, д.</w:t>
            </w:r>
            <w:r w:rsidR="006E25FC">
              <w:t xml:space="preserve"> </w:t>
            </w:r>
            <w:r w:rsidRPr="006423A2">
              <w:t>7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с. Ямки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Заводская»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Заводская, д. 8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Лесная»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Лесная, д. 32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3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Набережная»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Набережная, д.</w:t>
            </w:r>
            <w:r w:rsidR="006E25FC">
              <w:t xml:space="preserve"> </w:t>
            </w:r>
            <w:r w:rsidRPr="006423A2">
              <w:t>67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д. Юмас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Дружбы»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Дружбы, 6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«ул. Мира»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Мира, 8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пгт. Кондинское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«Центральная площадь»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Ленина, д.</w:t>
            </w:r>
            <w:r w:rsidR="006E25FC">
              <w:t xml:space="preserve"> </w:t>
            </w:r>
            <w:r w:rsidRPr="006423A2">
              <w:t>12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д. Шугур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«Центральная»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Центральная, д. 11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д. Сотник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«Сотник»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Набережная, д.</w:t>
            </w:r>
            <w:r w:rsidR="006E25FC">
              <w:t xml:space="preserve"> </w:t>
            </w:r>
            <w:r w:rsidRPr="006423A2">
              <w:t>3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2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«Сотник»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ул. Набережная, д.</w:t>
            </w:r>
            <w:r w:rsidR="006E25FC">
              <w:t xml:space="preserve"> </w:t>
            </w:r>
            <w:r w:rsidRPr="006423A2">
              <w:t>46</w:t>
            </w:r>
          </w:p>
        </w:tc>
      </w:tr>
      <w:tr w:rsidR="006423A2" w:rsidRPr="006423A2" w:rsidTr="006423A2">
        <w:tc>
          <w:tcPr>
            <w:tcW w:w="5000" w:type="pct"/>
            <w:gridSpan w:val="3"/>
          </w:tcPr>
          <w:p w:rsidR="006423A2" w:rsidRPr="006423A2" w:rsidRDefault="006423A2" w:rsidP="006E25FC">
            <w:pPr>
              <w:jc w:val="center"/>
            </w:pPr>
            <w:r w:rsidRPr="006423A2">
              <w:t>д. Старый Катыш</w:t>
            </w:r>
          </w:p>
        </w:tc>
      </w:tr>
      <w:tr w:rsidR="006423A2" w:rsidRPr="006423A2" w:rsidTr="006E25FC">
        <w:tc>
          <w:tcPr>
            <w:tcW w:w="346" w:type="pct"/>
          </w:tcPr>
          <w:p w:rsidR="006423A2" w:rsidRPr="006423A2" w:rsidRDefault="006423A2" w:rsidP="006E25FC">
            <w:pPr>
              <w:jc w:val="center"/>
            </w:pPr>
            <w:r w:rsidRPr="006423A2">
              <w:t>1</w:t>
            </w:r>
            <w:r w:rsidR="006E25FC">
              <w:t>.</w:t>
            </w:r>
          </w:p>
        </w:tc>
        <w:tc>
          <w:tcPr>
            <w:tcW w:w="2082" w:type="pct"/>
          </w:tcPr>
          <w:p w:rsidR="006423A2" w:rsidRPr="006423A2" w:rsidRDefault="006423A2" w:rsidP="006E25FC">
            <w:pPr>
              <w:jc w:val="center"/>
            </w:pPr>
            <w:r w:rsidRPr="006423A2">
              <w:t>«Старый Катыш»</w:t>
            </w:r>
          </w:p>
        </w:tc>
        <w:tc>
          <w:tcPr>
            <w:tcW w:w="2572" w:type="pct"/>
          </w:tcPr>
          <w:p w:rsidR="006423A2" w:rsidRPr="006423A2" w:rsidRDefault="006423A2" w:rsidP="006E25FC">
            <w:pPr>
              <w:jc w:val="center"/>
            </w:pPr>
            <w:r w:rsidRPr="006423A2">
              <w:t>д. Старый Катыш</w:t>
            </w:r>
          </w:p>
        </w:tc>
      </w:tr>
    </w:tbl>
    <w:p w:rsidR="006423A2" w:rsidRPr="007B7A22" w:rsidRDefault="006423A2" w:rsidP="006423A2">
      <w:pPr>
        <w:jc w:val="center"/>
      </w:pPr>
    </w:p>
    <w:p w:rsidR="00591FAC" w:rsidRDefault="00591FAC" w:rsidP="0023731C">
      <w:pPr>
        <w:rPr>
          <w:color w:val="000000"/>
          <w:sz w:val="16"/>
          <w:szCs w:val="16"/>
        </w:rPr>
      </w:pP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A2" w:rsidRDefault="006423A2">
      <w:r>
        <w:separator/>
      </w:r>
    </w:p>
  </w:endnote>
  <w:endnote w:type="continuationSeparator" w:id="0">
    <w:p w:rsidR="006423A2" w:rsidRDefault="006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A2" w:rsidRDefault="006423A2">
      <w:r>
        <w:separator/>
      </w:r>
    </w:p>
  </w:footnote>
  <w:footnote w:type="continuationSeparator" w:id="0">
    <w:p w:rsidR="006423A2" w:rsidRDefault="0064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A2" w:rsidRDefault="006423A2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1784">
      <w:rPr>
        <w:noProof/>
      </w:rPr>
      <w:t>2</w:t>
    </w:r>
    <w:r>
      <w:fldChar w:fldCharType="end"/>
    </w:r>
  </w:p>
  <w:p w:rsidR="006423A2" w:rsidRDefault="006423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A2" w:rsidRDefault="006423A2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3A2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25FC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1784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5746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2025-10-24T11:03:00Z</dcterms:created>
  <dcterms:modified xsi:type="dcterms:W3CDTF">2025-10-24T11:03:00Z</dcterms:modified>
</cp:coreProperties>
</file>