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16DC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6pt;height:58.2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16DC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DC5" w:rsidRDefault="00D63E9B" w:rsidP="003C3A78">
            <w:pPr>
              <w:rPr>
                <w:sz w:val="28"/>
                <w:szCs w:val="28"/>
              </w:rPr>
            </w:pPr>
            <w:r w:rsidRPr="00616DC5">
              <w:rPr>
                <w:sz w:val="28"/>
                <w:szCs w:val="28"/>
              </w:rPr>
              <w:t xml:space="preserve">от </w:t>
            </w:r>
            <w:r w:rsidR="00590E8C" w:rsidRPr="00616DC5">
              <w:rPr>
                <w:sz w:val="28"/>
                <w:szCs w:val="28"/>
              </w:rPr>
              <w:t>2</w:t>
            </w:r>
            <w:r w:rsidR="00C35EBC" w:rsidRPr="00616DC5">
              <w:rPr>
                <w:sz w:val="28"/>
                <w:szCs w:val="28"/>
              </w:rPr>
              <w:t>4</w:t>
            </w:r>
            <w:r w:rsidR="003509C0" w:rsidRPr="00616DC5">
              <w:rPr>
                <w:sz w:val="28"/>
                <w:szCs w:val="28"/>
              </w:rPr>
              <w:t xml:space="preserve"> </w:t>
            </w:r>
            <w:r w:rsidR="00633319" w:rsidRPr="00616DC5">
              <w:rPr>
                <w:sz w:val="28"/>
                <w:szCs w:val="28"/>
              </w:rPr>
              <w:t>ноября</w:t>
            </w:r>
            <w:r w:rsidR="0011020A" w:rsidRPr="00616DC5">
              <w:rPr>
                <w:sz w:val="28"/>
                <w:szCs w:val="28"/>
              </w:rPr>
              <w:t xml:space="preserve"> </w:t>
            </w:r>
            <w:r w:rsidR="0026636E" w:rsidRPr="00616DC5">
              <w:rPr>
                <w:sz w:val="28"/>
                <w:szCs w:val="28"/>
              </w:rPr>
              <w:t>202</w:t>
            </w:r>
            <w:r w:rsidR="00DB2C7B" w:rsidRPr="00616DC5">
              <w:rPr>
                <w:sz w:val="28"/>
                <w:szCs w:val="28"/>
              </w:rPr>
              <w:t>5</w:t>
            </w:r>
            <w:r w:rsidRPr="00616DC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DC5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DC5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16DC5" w:rsidRDefault="00D63E9B" w:rsidP="00F14FFF">
            <w:pPr>
              <w:jc w:val="right"/>
              <w:rPr>
                <w:sz w:val="28"/>
                <w:szCs w:val="28"/>
              </w:rPr>
            </w:pPr>
            <w:r w:rsidRPr="00616DC5">
              <w:rPr>
                <w:sz w:val="28"/>
                <w:szCs w:val="28"/>
              </w:rPr>
              <w:t>№</w:t>
            </w:r>
            <w:r w:rsidR="00CF3CE0" w:rsidRPr="00616DC5">
              <w:rPr>
                <w:sz w:val="28"/>
                <w:szCs w:val="28"/>
              </w:rPr>
              <w:t xml:space="preserve"> </w:t>
            </w:r>
            <w:r w:rsidR="00616DC5" w:rsidRPr="00616DC5">
              <w:rPr>
                <w:sz w:val="28"/>
                <w:szCs w:val="28"/>
              </w:rPr>
              <w:t>1215</w:t>
            </w:r>
          </w:p>
        </w:tc>
      </w:tr>
      <w:tr w:rsidR="001A685C" w:rsidRPr="00616DC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16DC5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16DC5" w:rsidRDefault="001A685C" w:rsidP="00F40CE7">
            <w:pPr>
              <w:jc w:val="center"/>
              <w:rPr>
                <w:sz w:val="28"/>
                <w:szCs w:val="28"/>
              </w:rPr>
            </w:pPr>
            <w:r w:rsidRPr="00616DC5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16DC5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616DC5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616DC5" w:rsidTr="00C60BC2">
        <w:tc>
          <w:tcPr>
            <w:tcW w:w="5778" w:type="dxa"/>
          </w:tcPr>
          <w:p w:rsidR="00616DC5" w:rsidRDefault="00616DC5" w:rsidP="00616DC5">
            <w:pPr>
              <w:rPr>
                <w:color w:val="000000"/>
                <w:sz w:val="28"/>
                <w:szCs w:val="28"/>
              </w:rPr>
            </w:pPr>
            <w:r w:rsidRPr="00616DC5">
              <w:rPr>
                <w:color w:val="000000"/>
                <w:sz w:val="28"/>
                <w:szCs w:val="28"/>
              </w:rPr>
              <w:t>О внесении изменени</w:t>
            </w:r>
            <w:r w:rsidR="004569E3">
              <w:rPr>
                <w:color w:val="000000"/>
                <w:sz w:val="28"/>
                <w:szCs w:val="28"/>
              </w:rPr>
              <w:t>й</w:t>
            </w:r>
            <w:r w:rsidRPr="00616DC5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616DC5" w:rsidRDefault="00616DC5" w:rsidP="00616DC5">
            <w:pPr>
              <w:rPr>
                <w:color w:val="000000"/>
                <w:sz w:val="28"/>
                <w:szCs w:val="28"/>
              </w:rPr>
            </w:pPr>
            <w:r w:rsidRPr="00616DC5">
              <w:rPr>
                <w:color w:val="000000"/>
                <w:sz w:val="28"/>
                <w:szCs w:val="28"/>
              </w:rPr>
              <w:t xml:space="preserve">от 17 июля 2017 года № 1027 </w:t>
            </w:r>
          </w:p>
          <w:p w:rsidR="00616DC5" w:rsidRDefault="00616DC5" w:rsidP="00616DC5">
            <w:pPr>
              <w:rPr>
                <w:color w:val="000000"/>
                <w:sz w:val="28"/>
                <w:szCs w:val="28"/>
              </w:rPr>
            </w:pPr>
            <w:r w:rsidRPr="00616DC5">
              <w:rPr>
                <w:color w:val="000000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«Перевод жилого помещения </w:t>
            </w:r>
          </w:p>
          <w:p w:rsidR="00616DC5" w:rsidRPr="00616DC5" w:rsidRDefault="00616DC5" w:rsidP="00616DC5">
            <w:pPr>
              <w:rPr>
                <w:color w:val="000000"/>
                <w:sz w:val="28"/>
                <w:szCs w:val="28"/>
              </w:rPr>
            </w:pPr>
            <w:r w:rsidRPr="00616DC5">
              <w:rPr>
                <w:color w:val="000000"/>
                <w:sz w:val="28"/>
                <w:szCs w:val="28"/>
              </w:rPr>
              <w:t>в нежилое помещение и нежилого помещения в жилое помещение»</w:t>
            </w:r>
          </w:p>
          <w:p w:rsidR="000F2778" w:rsidRPr="00616DC5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16DC5" w:rsidRPr="00616DC5" w:rsidRDefault="00616DC5" w:rsidP="00616DC5">
      <w:pPr>
        <w:ind w:firstLine="709"/>
        <w:jc w:val="both"/>
        <w:rPr>
          <w:color w:val="000000"/>
          <w:sz w:val="28"/>
          <w:szCs w:val="28"/>
        </w:rPr>
      </w:pPr>
      <w:r w:rsidRPr="00616DC5">
        <w:rPr>
          <w:color w:val="000000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руководствуясь статьей 27 Устава Кондинского района, в целях совершенствования и конкретизации правового регулирования отношений, возникающих в процессе предоставления муниципальных услуг, </w:t>
      </w:r>
      <w:r w:rsidRPr="00616DC5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616DC5" w:rsidRPr="00616DC5" w:rsidRDefault="00616DC5" w:rsidP="00616DC5">
      <w:pPr>
        <w:ind w:firstLine="709"/>
        <w:jc w:val="both"/>
        <w:rPr>
          <w:color w:val="000000"/>
          <w:sz w:val="28"/>
          <w:szCs w:val="28"/>
        </w:rPr>
      </w:pPr>
      <w:r w:rsidRPr="00616DC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16DC5">
        <w:rPr>
          <w:color w:val="000000"/>
          <w:sz w:val="28"/>
          <w:szCs w:val="28"/>
        </w:rPr>
        <w:t>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 </w:t>
      </w:r>
      <w:r w:rsidRPr="00616DC5">
        <w:rPr>
          <w:color w:val="000000"/>
          <w:sz w:val="28"/>
          <w:szCs w:val="28"/>
        </w:rPr>
        <w:t xml:space="preserve"> от 17 июля 2017 года № 1027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>
        <w:rPr>
          <w:color w:val="000000"/>
          <w:sz w:val="28"/>
          <w:szCs w:val="28"/>
        </w:rPr>
        <w:t xml:space="preserve"> </w:t>
      </w:r>
      <w:r w:rsidRPr="00616DC5">
        <w:rPr>
          <w:color w:val="000000"/>
          <w:sz w:val="28"/>
          <w:szCs w:val="28"/>
        </w:rPr>
        <w:t>следующ</w:t>
      </w:r>
      <w:r w:rsidR="004569E3">
        <w:rPr>
          <w:color w:val="000000"/>
          <w:sz w:val="28"/>
          <w:szCs w:val="28"/>
        </w:rPr>
        <w:t>и</w:t>
      </w:r>
      <w:r w:rsidRPr="00616DC5">
        <w:rPr>
          <w:color w:val="000000"/>
          <w:sz w:val="28"/>
          <w:szCs w:val="28"/>
        </w:rPr>
        <w:t>е изменени</w:t>
      </w:r>
      <w:r w:rsidR="004569E3">
        <w:rPr>
          <w:color w:val="000000"/>
          <w:sz w:val="28"/>
          <w:szCs w:val="28"/>
        </w:rPr>
        <w:t>я</w:t>
      </w:r>
      <w:r w:rsidRPr="00616DC5">
        <w:rPr>
          <w:color w:val="000000"/>
          <w:sz w:val="28"/>
          <w:szCs w:val="28"/>
        </w:rPr>
        <w:t xml:space="preserve">: </w:t>
      </w:r>
    </w:p>
    <w:p w:rsidR="00616DC5" w:rsidRPr="00616DC5" w:rsidRDefault="00616DC5" w:rsidP="00616DC5">
      <w:pPr>
        <w:ind w:firstLine="709"/>
        <w:jc w:val="both"/>
        <w:rPr>
          <w:color w:val="000000"/>
          <w:sz w:val="28"/>
          <w:szCs w:val="28"/>
        </w:rPr>
      </w:pPr>
      <w:r w:rsidRPr="00616DC5">
        <w:rPr>
          <w:color w:val="000000"/>
          <w:sz w:val="28"/>
          <w:szCs w:val="28"/>
        </w:rPr>
        <w:t xml:space="preserve">Раздел III </w:t>
      </w:r>
      <w:r>
        <w:rPr>
          <w:color w:val="000000"/>
          <w:sz w:val="28"/>
          <w:szCs w:val="28"/>
        </w:rPr>
        <w:t xml:space="preserve">приложения к постановлению </w:t>
      </w:r>
      <w:r w:rsidRPr="00616DC5">
        <w:rPr>
          <w:color w:val="000000"/>
          <w:sz w:val="28"/>
          <w:szCs w:val="28"/>
        </w:rPr>
        <w:t>дополнить подразделом и пунктом 55 следующего содержания:</w:t>
      </w:r>
    </w:p>
    <w:p w:rsidR="00616DC5" w:rsidRDefault="00616DC5" w:rsidP="00616DC5">
      <w:pPr>
        <w:jc w:val="center"/>
        <w:rPr>
          <w:color w:val="000000"/>
          <w:sz w:val="28"/>
          <w:szCs w:val="28"/>
        </w:rPr>
      </w:pPr>
      <w:r w:rsidRPr="00616DC5">
        <w:rPr>
          <w:color w:val="000000"/>
          <w:sz w:val="28"/>
          <w:szCs w:val="28"/>
        </w:rPr>
        <w:t>«Организация предоставления муниципальной услуги в упреждающем (проактивном) режиме</w:t>
      </w:r>
    </w:p>
    <w:p w:rsidR="00616DC5" w:rsidRPr="00616DC5" w:rsidRDefault="00616DC5" w:rsidP="00616DC5">
      <w:pPr>
        <w:jc w:val="center"/>
        <w:rPr>
          <w:color w:val="000000"/>
          <w:sz w:val="28"/>
          <w:szCs w:val="28"/>
        </w:rPr>
      </w:pPr>
    </w:p>
    <w:p w:rsidR="00616DC5" w:rsidRPr="00616DC5" w:rsidRDefault="00616DC5" w:rsidP="00616DC5">
      <w:pPr>
        <w:ind w:firstLine="709"/>
        <w:jc w:val="both"/>
        <w:rPr>
          <w:color w:val="000000"/>
          <w:sz w:val="28"/>
          <w:szCs w:val="28"/>
        </w:rPr>
      </w:pPr>
      <w:r w:rsidRPr="00616DC5">
        <w:rPr>
          <w:color w:val="000000"/>
          <w:sz w:val="28"/>
          <w:szCs w:val="28"/>
        </w:rPr>
        <w:t>55. Предоставление муниципальной услуги в упреждающем (проактивном) режиме не предусмотрено.».</w:t>
      </w:r>
    </w:p>
    <w:p w:rsidR="00616DC5" w:rsidRPr="00616DC5" w:rsidRDefault="00616DC5" w:rsidP="00616D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16DC5">
        <w:rPr>
          <w:color w:val="000000"/>
          <w:sz w:val="28"/>
          <w:szCs w:val="28"/>
        </w:rPr>
        <w:t xml:space="preserve">2. </w:t>
      </w:r>
      <w:r w:rsidRPr="00616DC5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</w:t>
      </w:r>
      <w:r w:rsidRPr="00616DC5">
        <w:rPr>
          <w:sz w:val="28"/>
          <w:szCs w:val="28"/>
        </w:rPr>
        <w:lastRenderedPageBreak/>
        <w:t xml:space="preserve">образования Кондинский район» и разместить на официальном сайте органов местного самоуправления Кондинского района. </w:t>
      </w:r>
    </w:p>
    <w:p w:rsidR="00616DC5" w:rsidRPr="00616DC5" w:rsidRDefault="00616DC5" w:rsidP="00616DC5">
      <w:pPr>
        <w:ind w:firstLine="709"/>
        <w:jc w:val="both"/>
        <w:rPr>
          <w:color w:val="000000"/>
          <w:sz w:val="28"/>
          <w:szCs w:val="28"/>
        </w:rPr>
      </w:pPr>
      <w:r w:rsidRPr="00616DC5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F14FFF" w:rsidRPr="00616DC5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616DC5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616DC5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616DC5" w:rsidTr="004221F7">
        <w:tc>
          <w:tcPr>
            <w:tcW w:w="4785" w:type="dxa"/>
          </w:tcPr>
          <w:p w:rsidR="00424B28" w:rsidRPr="00616DC5" w:rsidRDefault="009362FE" w:rsidP="004221F7">
            <w:pPr>
              <w:jc w:val="both"/>
              <w:rPr>
                <w:sz w:val="28"/>
                <w:szCs w:val="28"/>
              </w:rPr>
            </w:pPr>
            <w:r w:rsidRPr="00616DC5">
              <w:rPr>
                <w:sz w:val="28"/>
                <w:szCs w:val="28"/>
              </w:rPr>
              <w:t>Глава</w:t>
            </w:r>
            <w:r w:rsidR="00424B28" w:rsidRPr="00616DC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16DC5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16DC5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616DC5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616DC5" w:rsidRDefault="00616DC5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0F" w:rsidRDefault="00C2610F">
      <w:r>
        <w:separator/>
      </w:r>
    </w:p>
  </w:endnote>
  <w:endnote w:type="continuationSeparator" w:id="0">
    <w:p w:rsidR="00C2610F" w:rsidRDefault="00C2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0F" w:rsidRDefault="00C2610F">
      <w:r>
        <w:separator/>
      </w:r>
    </w:p>
  </w:footnote>
  <w:footnote w:type="continuationSeparator" w:id="0">
    <w:p w:rsidR="00C2610F" w:rsidRDefault="00C2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569E3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69E3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6DC5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2025-11-24T04:39:00Z</dcterms:created>
  <dcterms:modified xsi:type="dcterms:W3CDTF">2025-11-24T04:41:00Z</dcterms:modified>
</cp:coreProperties>
</file>