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3C476E"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546B85" w:rsidTr="00F82BCC">
        <w:tc>
          <w:tcPr>
            <w:tcW w:w="1728" w:type="pct"/>
            <w:tcBorders>
              <w:top w:val="nil"/>
              <w:left w:val="nil"/>
              <w:bottom w:val="nil"/>
              <w:right w:val="nil"/>
            </w:tcBorders>
          </w:tcPr>
          <w:p w:rsidR="004C2FEB" w:rsidRPr="00546B85" w:rsidRDefault="004C2FEB" w:rsidP="003F203E">
            <w:pPr>
              <w:rPr>
                <w:color w:val="000000"/>
                <w:sz w:val="28"/>
                <w:szCs w:val="28"/>
              </w:rPr>
            </w:pPr>
            <w:r w:rsidRPr="00546B85">
              <w:rPr>
                <w:color w:val="000000"/>
                <w:sz w:val="28"/>
                <w:szCs w:val="28"/>
              </w:rPr>
              <w:t xml:space="preserve">от </w:t>
            </w:r>
            <w:r w:rsidR="0009162D" w:rsidRPr="00546B85">
              <w:rPr>
                <w:color w:val="000000"/>
                <w:sz w:val="28"/>
                <w:szCs w:val="28"/>
              </w:rPr>
              <w:t>10</w:t>
            </w:r>
            <w:r w:rsidR="00E22991" w:rsidRPr="00546B85">
              <w:rPr>
                <w:color w:val="000000"/>
                <w:sz w:val="28"/>
                <w:szCs w:val="28"/>
              </w:rPr>
              <w:t xml:space="preserve"> дека</w:t>
            </w:r>
            <w:r w:rsidR="00885421" w:rsidRPr="00546B85">
              <w:rPr>
                <w:color w:val="000000"/>
                <w:sz w:val="28"/>
                <w:szCs w:val="28"/>
              </w:rPr>
              <w:t>бря</w:t>
            </w:r>
            <w:r w:rsidR="0050540C" w:rsidRPr="00546B85">
              <w:rPr>
                <w:color w:val="000000"/>
                <w:sz w:val="28"/>
                <w:szCs w:val="28"/>
              </w:rPr>
              <w:t xml:space="preserve"> 2025</w:t>
            </w:r>
            <w:r w:rsidRPr="00546B85">
              <w:rPr>
                <w:color w:val="000000"/>
                <w:sz w:val="28"/>
                <w:szCs w:val="28"/>
              </w:rPr>
              <w:t xml:space="preserve"> года</w:t>
            </w:r>
          </w:p>
        </w:tc>
        <w:tc>
          <w:tcPr>
            <w:tcW w:w="1580" w:type="pct"/>
            <w:tcBorders>
              <w:top w:val="nil"/>
              <w:left w:val="nil"/>
              <w:bottom w:val="nil"/>
              <w:right w:val="nil"/>
            </w:tcBorders>
          </w:tcPr>
          <w:p w:rsidR="004C2FEB" w:rsidRPr="00546B85" w:rsidRDefault="004C2FEB" w:rsidP="00F82BCC">
            <w:pPr>
              <w:jc w:val="center"/>
              <w:rPr>
                <w:color w:val="000000"/>
                <w:sz w:val="28"/>
                <w:szCs w:val="28"/>
              </w:rPr>
            </w:pPr>
          </w:p>
        </w:tc>
        <w:tc>
          <w:tcPr>
            <w:tcW w:w="819" w:type="pct"/>
            <w:tcBorders>
              <w:top w:val="nil"/>
              <w:left w:val="nil"/>
              <w:bottom w:val="nil"/>
              <w:right w:val="nil"/>
            </w:tcBorders>
          </w:tcPr>
          <w:p w:rsidR="004C2FEB" w:rsidRPr="00546B85" w:rsidRDefault="004C2FEB" w:rsidP="00F82BCC">
            <w:pPr>
              <w:jc w:val="center"/>
              <w:rPr>
                <w:color w:val="000000"/>
                <w:sz w:val="28"/>
                <w:szCs w:val="28"/>
              </w:rPr>
            </w:pPr>
          </w:p>
        </w:tc>
        <w:tc>
          <w:tcPr>
            <w:tcW w:w="873" w:type="pct"/>
            <w:tcBorders>
              <w:top w:val="nil"/>
              <w:left w:val="nil"/>
              <w:bottom w:val="nil"/>
              <w:right w:val="nil"/>
            </w:tcBorders>
          </w:tcPr>
          <w:p w:rsidR="004C2FEB" w:rsidRPr="00546B85" w:rsidRDefault="004C2FEB" w:rsidP="004E42D1">
            <w:pPr>
              <w:jc w:val="right"/>
              <w:rPr>
                <w:color w:val="000000"/>
                <w:sz w:val="28"/>
                <w:szCs w:val="28"/>
              </w:rPr>
            </w:pPr>
            <w:r w:rsidRPr="00546B85">
              <w:rPr>
                <w:color w:val="000000"/>
                <w:sz w:val="28"/>
                <w:szCs w:val="28"/>
              </w:rPr>
              <w:t xml:space="preserve">№ </w:t>
            </w:r>
            <w:r w:rsidR="00546B85" w:rsidRPr="00546B85">
              <w:rPr>
                <w:color w:val="000000"/>
                <w:sz w:val="28"/>
                <w:szCs w:val="28"/>
              </w:rPr>
              <w:t>1275</w:t>
            </w:r>
          </w:p>
        </w:tc>
      </w:tr>
      <w:tr w:rsidR="004C2FEB" w:rsidRPr="00546B85" w:rsidTr="004C2FEB">
        <w:tc>
          <w:tcPr>
            <w:tcW w:w="1728" w:type="pct"/>
            <w:tcBorders>
              <w:top w:val="nil"/>
              <w:left w:val="nil"/>
              <w:bottom w:val="nil"/>
              <w:right w:val="nil"/>
            </w:tcBorders>
          </w:tcPr>
          <w:p w:rsidR="004C2FEB" w:rsidRPr="00546B85" w:rsidRDefault="004C2FEB" w:rsidP="00F82BCC">
            <w:pPr>
              <w:rPr>
                <w:color w:val="000000"/>
                <w:sz w:val="28"/>
                <w:szCs w:val="28"/>
              </w:rPr>
            </w:pPr>
          </w:p>
        </w:tc>
        <w:tc>
          <w:tcPr>
            <w:tcW w:w="1580" w:type="pct"/>
            <w:tcBorders>
              <w:top w:val="nil"/>
              <w:left w:val="nil"/>
              <w:bottom w:val="nil"/>
              <w:right w:val="nil"/>
            </w:tcBorders>
          </w:tcPr>
          <w:p w:rsidR="004C2FEB" w:rsidRPr="00546B85" w:rsidRDefault="004C2FEB" w:rsidP="00F82BCC">
            <w:pPr>
              <w:jc w:val="center"/>
              <w:rPr>
                <w:color w:val="000000"/>
                <w:sz w:val="28"/>
                <w:szCs w:val="28"/>
              </w:rPr>
            </w:pPr>
            <w:r w:rsidRPr="00546B85">
              <w:rPr>
                <w:color w:val="000000"/>
                <w:sz w:val="28"/>
                <w:szCs w:val="28"/>
              </w:rPr>
              <w:t>пгт. Междуреченский</w:t>
            </w:r>
          </w:p>
        </w:tc>
        <w:tc>
          <w:tcPr>
            <w:tcW w:w="1692" w:type="pct"/>
            <w:gridSpan w:val="2"/>
            <w:tcBorders>
              <w:top w:val="nil"/>
              <w:left w:val="nil"/>
              <w:bottom w:val="nil"/>
              <w:right w:val="nil"/>
            </w:tcBorders>
          </w:tcPr>
          <w:p w:rsidR="004C2FEB" w:rsidRPr="00546B85" w:rsidRDefault="004C2FEB" w:rsidP="00F82BCC">
            <w:pPr>
              <w:jc w:val="right"/>
              <w:rPr>
                <w:color w:val="000000"/>
                <w:sz w:val="28"/>
                <w:szCs w:val="28"/>
              </w:rPr>
            </w:pPr>
          </w:p>
        </w:tc>
      </w:tr>
    </w:tbl>
    <w:p w:rsidR="004C2FEB" w:rsidRPr="00546B85"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546B85" w:rsidTr="00F82BCC">
        <w:tc>
          <w:tcPr>
            <w:tcW w:w="5778" w:type="dxa"/>
          </w:tcPr>
          <w:p w:rsidR="00546B85" w:rsidRPr="00546B85" w:rsidRDefault="00546B85" w:rsidP="00546B85">
            <w:pPr>
              <w:pStyle w:val="2c"/>
              <w:shd w:val="clear" w:color="auto" w:fill="auto"/>
              <w:spacing w:before="0" w:after="0" w:line="240" w:lineRule="auto"/>
              <w:ind w:right="459" w:firstLine="0"/>
              <w:jc w:val="left"/>
              <w:rPr>
                <w:sz w:val="28"/>
                <w:szCs w:val="28"/>
              </w:rPr>
            </w:pPr>
            <w:r w:rsidRPr="00546B85">
              <w:rPr>
                <w:sz w:val="28"/>
                <w:szCs w:val="28"/>
              </w:rPr>
              <w:t xml:space="preserve">О внесении изменений в постановление администрации Кондинского района </w:t>
            </w:r>
          </w:p>
          <w:p w:rsidR="00546B85" w:rsidRPr="00546B85" w:rsidRDefault="00546B85" w:rsidP="00546B85">
            <w:pPr>
              <w:pStyle w:val="2c"/>
              <w:shd w:val="clear" w:color="auto" w:fill="auto"/>
              <w:spacing w:before="0" w:after="0" w:line="240" w:lineRule="auto"/>
              <w:ind w:right="459" w:firstLine="0"/>
              <w:jc w:val="left"/>
              <w:rPr>
                <w:sz w:val="28"/>
                <w:szCs w:val="28"/>
              </w:rPr>
            </w:pPr>
            <w:r w:rsidRPr="00546B85">
              <w:rPr>
                <w:sz w:val="28"/>
                <w:szCs w:val="28"/>
              </w:rPr>
              <w:t xml:space="preserve">от 30 октября 2017 года № 1827 </w:t>
            </w:r>
          </w:p>
          <w:p w:rsidR="004C2FEB" w:rsidRPr="00546B85" w:rsidRDefault="00546B85" w:rsidP="00546B85">
            <w:pPr>
              <w:pStyle w:val="ConsPlusTitle"/>
              <w:rPr>
                <w:rFonts w:ascii="Times New Roman" w:hAnsi="Times New Roman" w:cs="Times New Roman"/>
                <w:b w:val="0"/>
                <w:sz w:val="28"/>
                <w:szCs w:val="28"/>
              </w:rPr>
            </w:pPr>
            <w:r w:rsidRPr="00546B85">
              <w:rPr>
                <w:rFonts w:ascii="Times New Roman" w:hAnsi="Times New Roman" w:cs="Times New Roman"/>
                <w:b w:val="0"/>
                <w:sz w:val="28"/>
                <w:szCs w:val="28"/>
              </w:rPr>
              <w:t>«Об утверждении административного регламента предоставления муниципальной услуги «Выдача разрешения на право организации розничного рынка»</w:t>
            </w:r>
          </w:p>
        </w:tc>
      </w:tr>
    </w:tbl>
    <w:p w:rsidR="007E657E" w:rsidRPr="00546B85" w:rsidRDefault="007E657E" w:rsidP="00546B85">
      <w:pPr>
        <w:ind w:firstLine="709"/>
        <w:jc w:val="both"/>
        <w:rPr>
          <w:sz w:val="28"/>
          <w:szCs w:val="28"/>
        </w:rPr>
      </w:pPr>
    </w:p>
    <w:p w:rsidR="00546B85" w:rsidRPr="00546B85" w:rsidRDefault="00546B85" w:rsidP="00546B85">
      <w:pPr>
        <w:ind w:firstLine="709"/>
        <w:jc w:val="both"/>
        <w:rPr>
          <w:b/>
          <w:color w:val="000000"/>
          <w:sz w:val="28"/>
          <w:szCs w:val="28"/>
        </w:rPr>
      </w:pPr>
      <w:r w:rsidRPr="00546B85">
        <w:rPr>
          <w:sz w:val="28"/>
          <w:szCs w:val="28"/>
        </w:rPr>
        <w:t xml:space="preserve">В соответствии с </w:t>
      </w:r>
      <w:r>
        <w:rPr>
          <w:sz w:val="28"/>
          <w:szCs w:val="28"/>
        </w:rPr>
        <w:t>ф</w:t>
      </w:r>
      <w:r w:rsidRPr="00546B85">
        <w:rPr>
          <w:sz w:val="28"/>
          <w:szCs w:val="28"/>
        </w:rPr>
        <w:t xml:space="preserve">едеральными законами от 27 июля 2010 года </w:t>
      </w:r>
      <w:r>
        <w:rPr>
          <w:sz w:val="28"/>
          <w:szCs w:val="28"/>
        </w:rPr>
        <w:br/>
      </w:r>
      <w:r w:rsidRPr="00546B85">
        <w:rPr>
          <w:sz w:val="28"/>
          <w:szCs w:val="28"/>
        </w:rPr>
        <w:t>№ 210-ФЗ «Об организации предоставления государственных и муниципальных услуг»,</w:t>
      </w:r>
      <w:r w:rsidRPr="00546B85">
        <w:rPr>
          <w:rFonts w:eastAsia="Calibri"/>
          <w:color w:val="000000"/>
          <w:sz w:val="28"/>
          <w:szCs w:val="28"/>
          <w:lang w:eastAsia="en-US"/>
        </w:rPr>
        <w:t xml:space="preserve"> от 30</w:t>
      </w:r>
      <w:r>
        <w:rPr>
          <w:rFonts w:eastAsia="Calibri"/>
          <w:color w:val="000000"/>
          <w:sz w:val="28"/>
          <w:szCs w:val="28"/>
          <w:lang w:eastAsia="en-US"/>
        </w:rPr>
        <w:t xml:space="preserve"> декабря </w:t>
      </w:r>
      <w:r w:rsidRPr="00546B85">
        <w:rPr>
          <w:rFonts w:eastAsia="Calibri"/>
          <w:color w:val="000000"/>
          <w:sz w:val="28"/>
          <w:szCs w:val="28"/>
          <w:lang w:eastAsia="en-US"/>
        </w:rPr>
        <w:t xml:space="preserve">2020 года № 509-ФЗ «О внесении изменений в отдельные законодательные акты Российской Федерации», </w:t>
      </w:r>
      <w:r w:rsidRPr="00546B85">
        <w:rPr>
          <w:rFonts w:eastAsia="Calibri"/>
          <w:sz w:val="28"/>
          <w:szCs w:val="28"/>
        </w:rPr>
        <w:t>руководствуясь Уставом Кондинского района</w:t>
      </w:r>
      <w:r w:rsidRPr="00546B85">
        <w:rPr>
          <w:sz w:val="28"/>
          <w:szCs w:val="28"/>
        </w:rPr>
        <w:t xml:space="preserve">, </w:t>
      </w:r>
      <w:r w:rsidRPr="00546B85">
        <w:rPr>
          <w:b/>
          <w:color w:val="000000"/>
          <w:sz w:val="28"/>
          <w:szCs w:val="28"/>
        </w:rPr>
        <w:t>администрация К</w:t>
      </w:r>
      <w:r>
        <w:rPr>
          <w:b/>
          <w:color w:val="000000"/>
          <w:sz w:val="28"/>
          <w:szCs w:val="28"/>
        </w:rPr>
        <w:t xml:space="preserve">ондинского района постановляет: </w:t>
      </w:r>
    </w:p>
    <w:p w:rsidR="00546B85" w:rsidRPr="00546B85" w:rsidRDefault="00546B85" w:rsidP="00546B85">
      <w:pPr>
        <w:ind w:firstLine="709"/>
        <w:jc w:val="both"/>
        <w:rPr>
          <w:bCs/>
          <w:sz w:val="28"/>
          <w:szCs w:val="28"/>
        </w:rPr>
      </w:pPr>
      <w:r w:rsidRPr="00546B85">
        <w:rPr>
          <w:bCs/>
          <w:sz w:val="28"/>
          <w:szCs w:val="28"/>
        </w:rPr>
        <w:t xml:space="preserve">1. Внести в постановление администрации Кондинского района </w:t>
      </w:r>
      <w:r>
        <w:rPr>
          <w:bCs/>
          <w:sz w:val="28"/>
          <w:szCs w:val="28"/>
        </w:rPr>
        <w:br/>
      </w:r>
      <w:r w:rsidRPr="00546B85">
        <w:rPr>
          <w:bCs/>
          <w:sz w:val="28"/>
          <w:szCs w:val="28"/>
        </w:rPr>
        <w:t xml:space="preserve">от 30 октября 2017 года № 1827 «Об утверждении административного регламента предоставления муниципальной услуги «Выдача разрешения </w:t>
      </w:r>
      <w:r>
        <w:rPr>
          <w:bCs/>
          <w:sz w:val="28"/>
          <w:szCs w:val="28"/>
        </w:rPr>
        <w:br/>
      </w:r>
      <w:r w:rsidRPr="00546B85">
        <w:rPr>
          <w:bCs/>
          <w:sz w:val="28"/>
          <w:szCs w:val="28"/>
        </w:rPr>
        <w:t>на прав</w:t>
      </w:r>
      <w:r w:rsidR="004262DB">
        <w:rPr>
          <w:bCs/>
          <w:sz w:val="28"/>
          <w:szCs w:val="28"/>
        </w:rPr>
        <w:t>о организации розничного рынка»</w:t>
      </w:r>
      <w:r w:rsidRPr="00546B85">
        <w:rPr>
          <w:bCs/>
          <w:sz w:val="28"/>
          <w:szCs w:val="28"/>
        </w:rPr>
        <w:t xml:space="preserve"> следующие изменения:</w:t>
      </w:r>
    </w:p>
    <w:p w:rsidR="00546B85" w:rsidRPr="00546B85" w:rsidRDefault="00546B85" w:rsidP="00546B85">
      <w:pPr>
        <w:ind w:firstLine="709"/>
        <w:jc w:val="both"/>
        <w:rPr>
          <w:bCs/>
          <w:sz w:val="28"/>
          <w:szCs w:val="28"/>
        </w:rPr>
      </w:pPr>
      <w:r w:rsidRPr="00546B85">
        <w:rPr>
          <w:bCs/>
          <w:sz w:val="28"/>
          <w:szCs w:val="28"/>
        </w:rPr>
        <w:t xml:space="preserve">1.1. Преамбулу постановления изложить в следующей редакции: </w:t>
      </w:r>
    </w:p>
    <w:p w:rsidR="00546B85" w:rsidRPr="00546B85" w:rsidRDefault="00546B85" w:rsidP="00546B85">
      <w:pPr>
        <w:ind w:firstLine="709"/>
        <w:jc w:val="both"/>
        <w:rPr>
          <w:bCs/>
          <w:sz w:val="28"/>
          <w:szCs w:val="28"/>
        </w:rPr>
      </w:pPr>
      <w:proofErr w:type="gramStart"/>
      <w:r w:rsidRPr="00546B85">
        <w:rPr>
          <w:bCs/>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Кондинского района от 09 июня 2015 года </w:t>
      </w:r>
      <w:r>
        <w:rPr>
          <w:bCs/>
          <w:sz w:val="28"/>
          <w:szCs w:val="28"/>
        </w:rPr>
        <w:br/>
      </w:r>
      <w:r w:rsidRPr="00546B85">
        <w:rPr>
          <w:bCs/>
          <w:sz w:val="28"/>
          <w:szCs w:val="28"/>
        </w:rPr>
        <w:t>№ 662 «Об утверждении реестра муниципальных услуг муниципального образования Кондинский район», в целях повышения качества и доступности оказания муниципальных услуг и исполнения муниципальных функций,</w:t>
      </w:r>
      <w:r>
        <w:rPr>
          <w:bCs/>
          <w:sz w:val="28"/>
          <w:szCs w:val="28"/>
        </w:rPr>
        <w:t xml:space="preserve"> С</w:t>
      </w:r>
      <w:r w:rsidRPr="00546B85">
        <w:rPr>
          <w:bCs/>
          <w:sz w:val="28"/>
          <w:szCs w:val="28"/>
        </w:rPr>
        <w:t>оглашением от 29 ноября 2024 года №</w:t>
      </w:r>
      <w:r>
        <w:rPr>
          <w:bCs/>
          <w:sz w:val="28"/>
          <w:szCs w:val="28"/>
        </w:rPr>
        <w:t xml:space="preserve"> </w:t>
      </w:r>
      <w:r w:rsidRPr="00546B85">
        <w:rPr>
          <w:bCs/>
          <w:sz w:val="28"/>
          <w:szCs w:val="28"/>
        </w:rPr>
        <w:t>4/2025-2027/</w:t>
      </w:r>
      <w:r>
        <w:rPr>
          <w:bCs/>
          <w:sz w:val="28"/>
          <w:szCs w:val="28"/>
        </w:rPr>
        <w:t xml:space="preserve"> </w:t>
      </w:r>
      <w:r w:rsidRPr="00546B85">
        <w:rPr>
          <w:bCs/>
          <w:sz w:val="28"/>
          <w:szCs w:val="28"/>
        </w:rPr>
        <w:t>о передаче</w:t>
      </w:r>
      <w:proofErr w:type="gramEnd"/>
      <w:r w:rsidRPr="00546B85">
        <w:rPr>
          <w:bCs/>
          <w:sz w:val="28"/>
          <w:szCs w:val="28"/>
        </w:rPr>
        <w:t xml:space="preserve"> осуществления </w:t>
      </w:r>
      <w:proofErr w:type="gramStart"/>
      <w:r w:rsidRPr="00546B85">
        <w:rPr>
          <w:bCs/>
          <w:sz w:val="28"/>
          <w:szCs w:val="28"/>
        </w:rPr>
        <w:t>части полномочий органов местного самоуправления городского поселения</w:t>
      </w:r>
      <w:proofErr w:type="gramEnd"/>
      <w:r w:rsidRPr="00546B85">
        <w:rPr>
          <w:bCs/>
          <w:sz w:val="28"/>
          <w:szCs w:val="28"/>
        </w:rPr>
        <w:t xml:space="preserve"> Междуреченский органам местного самоуправления муниципального образования</w:t>
      </w:r>
      <w:r w:rsidRPr="00546B85">
        <w:rPr>
          <w:b/>
          <w:bCs/>
          <w:sz w:val="28"/>
          <w:szCs w:val="28"/>
        </w:rPr>
        <w:t xml:space="preserve"> </w:t>
      </w:r>
      <w:r w:rsidRPr="00546B85">
        <w:rPr>
          <w:bCs/>
          <w:sz w:val="28"/>
          <w:szCs w:val="28"/>
        </w:rPr>
        <w:t>Конди</w:t>
      </w:r>
      <w:r>
        <w:rPr>
          <w:bCs/>
          <w:sz w:val="28"/>
          <w:szCs w:val="28"/>
        </w:rPr>
        <w:t>нский район</w:t>
      </w:r>
      <w:r w:rsidRPr="00546B85">
        <w:rPr>
          <w:bCs/>
          <w:sz w:val="28"/>
          <w:szCs w:val="28"/>
        </w:rPr>
        <w:t xml:space="preserve">, </w:t>
      </w:r>
      <w:r w:rsidRPr="00546B85">
        <w:rPr>
          <w:b/>
          <w:bCs/>
          <w:sz w:val="28"/>
          <w:szCs w:val="28"/>
        </w:rPr>
        <w:t>администрация Кондинского района постановляет:</w:t>
      </w:r>
      <w:r>
        <w:rPr>
          <w:bCs/>
          <w:sz w:val="28"/>
          <w:szCs w:val="28"/>
        </w:rPr>
        <w:t>».</w:t>
      </w:r>
    </w:p>
    <w:p w:rsidR="00546B85" w:rsidRPr="00546B85" w:rsidRDefault="00546B85" w:rsidP="00546B85">
      <w:pPr>
        <w:ind w:firstLine="709"/>
        <w:jc w:val="both"/>
        <w:rPr>
          <w:bCs/>
          <w:sz w:val="28"/>
          <w:szCs w:val="28"/>
        </w:rPr>
      </w:pPr>
      <w:r w:rsidRPr="00546B85">
        <w:rPr>
          <w:bCs/>
          <w:sz w:val="28"/>
          <w:szCs w:val="28"/>
        </w:rPr>
        <w:lastRenderedPageBreak/>
        <w:t>1.2. В пункте 4 постановления</w:t>
      </w:r>
      <w:r w:rsidR="008F4AD1">
        <w:rPr>
          <w:bCs/>
          <w:sz w:val="28"/>
          <w:szCs w:val="28"/>
        </w:rPr>
        <w:t xml:space="preserve"> слова «</w:t>
      </w:r>
      <w:r w:rsidRPr="00546B85">
        <w:rPr>
          <w:bCs/>
          <w:sz w:val="28"/>
          <w:szCs w:val="28"/>
        </w:rPr>
        <w:t xml:space="preserve">, курирующего вопросы несырьевого сектора экономики и поддержки предпринимательства» </w:t>
      </w:r>
      <w:r w:rsidR="008F4AD1">
        <w:rPr>
          <w:bCs/>
          <w:sz w:val="28"/>
          <w:szCs w:val="28"/>
        </w:rPr>
        <w:t>заменить словами «</w:t>
      </w:r>
      <w:r w:rsidRPr="00546B85">
        <w:rPr>
          <w:bCs/>
          <w:sz w:val="28"/>
          <w:szCs w:val="28"/>
        </w:rPr>
        <w:t>Е.Е. Петрову»</w:t>
      </w:r>
      <w:r>
        <w:rPr>
          <w:bCs/>
          <w:sz w:val="28"/>
          <w:szCs w:val="28"/>
        </w:rPr>
        <w:t>.</w:t>
      </w:r>
    </w:p>
    <w:p w:rsidR="00546B85" w:rsidRPr="00546B85" w:rsidRDefault="00546B85" w:rsidP="00546B85">
      <w:pPr>
        <w:ind w:firstLine="709"/>
        <w:jc w:val="both"/>
        <w:rPr>
          <w:bCs/>
          <w:sz w:val="28"/>
          <w:szCs w:val="28"/>
        </w:rPr>
      </w:pPr>
      <w:r w:rsidRPr="00546B85">
        <w:rPr>
          <w:bCs/>
          <w:sz w:val="28"/>
          <w:szCs w:val="28"/>
        </w:rPr>
        <w:t>В приложени</w:t>
      </w:r>
      <w:r>
        <w:rPr>
          <w:bCs/>
          <w:sz w:val="28"/>
          <w:szCs w:val="28"/>
        </w:rPr>
        <w:t>и</w:t>
      </w:r>
      <w:r w:rsidRPr="00546B85">
        <w:rPr>
          <w:bCs/>
          <w:sz w:val="28"/>
          <w:szCs w:val="28"/>
        </w:rPr>
        <w:t xml:space="preserve"> к постановлению:</w:t>
      </w:r>
    </w:p>
    <w:p w:rsidR="00546B85" w:rsidRPr="00546B85" w:rsidRDefault="00546B85" w:rsidP="00546B85">
      <w:pPr>
        <w:ind w:firstLine="709"/>
        <w:jc w:val="both"/>
        <w:rPr>
          <w:bCs/>
          <w:sz w:val="28"/>
          <w:szCs w:val="28"/>
        </w:rPr>
      </w:pPr>
      <w:r w:rsidRPr="00546B85">
        <w:rPr>
          <w:bCs/>
          <w:sz w:val="28"/>
          <w:szCs w:val="28"/>
        </w:rPr>
        <w:t>1</w:t>
      </w:r>
      <w:r>
        <w:rPr>
          <w:bCs/>
          <w:sz w:val="28"/>
          <w:szCs w:val="28"/>
        </w:rPr>
        <w:t>.3. П</w:t>
      </w:r>
      <w:r w:rsidRPr="00546B85">
        <w:rPr>
          <w:bCs/>
          <w:sz w:val="28"/>
          <w:szCs w:val="28"/>
        </w:rPr>
        <w:t>одпункт 2</w:t>
      </w:r>
      <w:bookmarkStart w:id="0" w:name="_GoBack"/>
      <w:bookmarkEnd w:id="0"/>
      <w:r w:rsidRPr="00546B85">
        <w:rPr>
          <w:bCs/>
          <w:sz w:val="28"/>
          <w:szCs w:val="28"/>
        </w:rPr>
        <w:t xml:space="preserve"> пункта 20 раздел</w:t>
      </w:r>
      <w:r>
        <w:rPr>
          <w:bCs/>
          <w:sz w:val="28"/>
          <w:szCs w:val="28"/>
        </w:rPr>
        <w:t>а</w:t>
      </w:r>
      <w:r w:rsidRPr="00546B85">
        <w:rPr>
          <w:bCs/>
          <w:sz w:val="28"/>
          <w:szCs w:val="28"/>
        </w:rPr>
        <w:t xml:space="preserve"> </w:t>
      </w:r>
      <w:r w:rsidRPr="00546B85">
        <w:rPr>
          <w:bCs/>
          <w:sz w:val="28"/>
          <w:szCs w:val="28"/>
          <w:lang w:val="en-US"/>
        </w:rPr>
        <w:t>II</w:t>
      </w:r>
      <w:r w:rsidRPr="00546B85">
        <w:rPr>
          <w:bCs/>
          <w:sz w:val="28"/>
          <w:szCs w:val="28"/>
        </w:rPr>
        <w:t xml:space="preserve"> изложить в следующей редакции:</w:t>
      </w:r>
    </w:p>
    <w:p w:rsidR="00546B85" w:rsidRPr="00546B85" w:rsidRDefault="00546B85" w:rsidP="00546B85">
      <w:pPr>
        <w:ind w:firstLine="709"/>
        <w:jc w:val="both"/>
        <w:rPr>
          <w:bCs/>
          <w:sz w:val="28"/>
          <w:szCs w:val="28"/>
        </w:rPr>
      </w:pPr>
      <w:r w:rsidRPr="00546B85">
        <w:rPr>
          <w:bCs/>
          <w:sz w:val="28"/>
          <w:szCs w:val="28"/>
        </w:rPr>
        <w:t>«</w:t>
      </w:r>
      <w:r w:rsidR="00AC1AE3">
        <w:rPr>
          <w:bCs/>
          <w:sz w:val="28"/>
          <w:szCs w:val="28"/>
        </w:rPr>
        <w:t xml:space="preserve">2) </w:t>
      </w:r>
      <w:r w:rsidRPr="00546B85">
        <w:rPr>
          <w:bCs/>
          <w:sz w:val="28"/>
          <w:szCs w:val="28"/>
        </w:rPr>
        <w:t>документы, удостоверяющие личность заявителя и представителя заявителя, и документ, подтверждающий полномочия представителя заявителя, в случае, если заявление подается представителем заявителя.</w:t>
      </w:r>
    </w:p>
    <w:p w:rsidR="00546B85" w:rsidRPr="00546B85" w:rsidRDefault="00546B85" w:rsidP="00546B85">
      <w:pPr>
        <w:ind w:firstLine="709"/>
        <w:jc w:val="both"/>
        <w:rPr>
          <w:bCs/>
          <w:sz w:val="28"/>
          <w:szCs w:val="28"/>
        </w:rPr>
      </w:pPr>
      <w:proofErr w:type="gramStart"/>
      <w:r w:rsidRPr="00546B85">
        <w:rPr>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AC1AE3">
        <w:rPr>
          <w:bCs/>
          <w:sz w:val="28"/>
          <w:szCs w:val="28"/>
        </w:rPr>
        <w:br/>
      </w:r>
      <w:r w:rsidRPr="00546B85">
        <w:rPr>
          <w:bCs/>
          <w:sz w:val="28"/>
          <w:szCs w:val="28"/>
        </w:rPr>
        <w:t>в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w:t>
      </w:r>
      <w:r w:rsidR="00AC1AE3">
        <w:rPr>
          <w:bCs/>
          <w:sz w:val="28"/>
          <w:szCs w:val="28"/>
        </w:rPr>
        <w:t xml:space="preserve"> 29 декабря 2022 года</w:t>
      </w:r>
      <w:proofErr w:type="gramEnd"/>
      <w:r w:rsidR="00AC1AE3">
        <w:rPr>
          <w:bCs/>
          <w:sz w:val="28"/>
          <w:szCs w:val="28"/>
        </w:rPr>
        <w:t xml:space="preserve"> № </w:t>
      </w:r>
      <w:proofErr w:type="gramStart"/>
      <w:r w:rsidR="00AC1AE3">
        <w:rPr>
          <w:bCs/>
          <w:sz w:val="28"/>
          <w:szCs w:val="28"/>
        </w:rPr>
        <w:t>572-ФЗ «</w:t>
      </w:r>
      <w:r w:rsidRPr="00546B85">
        <w:rPr>
          <w:bCs/>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w:t>
      </w:r>
      <w:r w:rsidR="00AC1AE3">
        <w:rPr>
          <w:bCs/>
          <w:sz w:val="28"/>
          <w:szCs w:val="28"/>
        </w:rPr>
        <w:t>йской Федерации»;</w:t>
      </w:r>
      <w:r w:rsidRPr="00546B85">
        <w:rPr>
          <w:bCs/>
          <w:sz w:val="28"/>
          <w:szCs w:val="28"/>
        </w:rPr>
        <w:t>».</w:t>
      </w:r>
      <w:proofErr w:type="gramEnd"/>
    </w:p>
    <w:p w:rsidR="00546B85" w:rsidRPr="00546B85" w:rsidRDefault="00546B85" w:rsidP="00546B85">
      <w:pPr>
        <w:ind w:firstLine="709"/>
        <w:jc w:val="both"/>
        <w:rPr>
          <w:bCs/>
          <w:sz w:val="28"/>
          <w:szCs w:val="28"/>
        </w:rPr>
      </w:pPr>
      <w:r>
        <w:rPr>
          <w:bCs/>
          <w:sz w:val="28"/>
          <w:szCs w:val="28"/>
        </w:rPr>
        <w:t>1.4.</w:t>
      </w:r>
      <w:r w:rsidR="00AC1AE3">
        <w:rPr>
          <w:bCs/>
          <w:sz w:val="28"/>
          <w:szCs w:val="28"/>
        </w:rPr>
        <w:t xml:space="preserve"> А</w:t>
      </w:r>
      <w:r w:rsidRPr="00546B85">
        <w:rPr>
          <w:bCs/>
          <w:sz w:val="28"/>
          <w:szCs w:val="28"/>
        </w:rPr>
        <w:t xml:space="preserve">бзац третий пункта 36 </w:t>
      </w:r>
      <w:r w:rsidR="00AC1AE3">
        <w:rPr>
          <w:bCs/>
          <w:sz w:val="28"/>
          <w:szCs w:val="28"/>
        </w:rPr>
        <w:t xml:space="preserve">раздела </w:t>
      </w:r>
      <w:r w:rsidR="00AC1AE3" w:rsidRPr="00546B85">
        <w:rPr>
          <w:bCs/>
          <w:sz w:val="28"/>
          <w:szCs w:val="28"/>
          <w:lang w:val="en-US"/>
        </w:rPr>
        <w:t>II</w:t>
      </w:r>
      <w:r w:rsidR="00AC1AE3" w:rsidRPr="00546B85">
        <w:rPr>
          <w:bCs/>
          <w:sz w:val="28"/>
          <w:szCs w:val="28"/>
        </w:rPr>
        <w:t xml:space="preserve"> </w:t>
      </w:r>
      <w:r w:rsidRPr="00546B85">
        <w:rPr>
          <w:bCs/>
          <w:sz w:val="28"/>
          <w:szCs w:val="28"/>
        </w:rPr>
        <w:t>изложить в следующей редакции:</w:t>
      </w:r>
    </w:p>
    <w:p w:rsidR="00546B85" w:rsidRPr="00546B85" w:rsidRDefault="00546B85" w:rsidP="00546B85">
      <w:pPr>
        <w:ind w:firstLine="709"/>
        <w:jc w:val="both"/>
        <w:rPr>
          <w:bCs/>
          <w:sz w:val="28"/>
          <w:szCs w:val="28"/>
        </w:rPr>
      </w:pPr>
      <w:r w:rsidRPr="00546B85">
        <w:rPr>
          <w:bCs/>
          <w:sz w:val="28"/>
          <w:szCs w:val="28"/>
        </w:rPr>
        <w:t>«Помещения, в которых предоставляется муниципальная услуга, должны соответствовать санитарно-эпидемиологическим правилам нормам, правилам противопожарного режима,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roofErr w:type="gramStart"/>
      <w:r w:rsidRPr="00546B85">
        <w:rPr>
          <w:bCs/>
          <w:sz w:val="28"/>
          <w:szCs w:val="28"/>
        </w:rPr>
        <w:t>.».</w:t>
      </w:r>
      <w:proofErr w:type="gramEnd"/>
    </w:p>
    <w:p w:rsidR="00546B85" w:rsidRPr="00546B85" w:rsidRDefault="00546B85" w:rsidP="00546B85">
      <w:pPr>
        <w:ind w:firstLine="709"/>
        <w:jc w:val="both"/>
        <w:rPr>
          <w:bCs/>
          <w:sz w:val="28"/>
          <w:szCs w:val="28"/>
        </w:rPr>
      </w:pPr>
      <w:r>
        <w:rPr>
          <w:bCs/>
          <w:sz w:val="28"/>
          <w:szCs w:val="28"/>
        </w:rPr>
        <w:t>1.5</w:t>
      </w:r>
      <w:r w:rsidR="00AC1AE3">
        <w:rPr>
          <w:bCs/>
          <w:sz w:val="28"/>
          <w:szCs w:val="28"/>
        </w:rPr>
        <w:t>. П</w:t>
      </w:r>
      <w:r w:rsidRPr="00546B85">
        <w:rPr>
          <w:bCs/>
          <w:sz w:val="28"/>
          <w:szCs w:val="28"/>
        </w:rPr>
        <w:t xml:space="preserve">ункт 43 </w:t>
      </w:r>
      <w:r w:rsidR="00AC1AE3">
        <w:rPr>
          <w:bCs/>
          <w:sz w:val="28"/>
          <w:szCs w:val="28"/>
        </w:rPr>
        <w:t xml:space="preserve">раздела </w:t>
      </w:r>
      <w:r w:rsidR="00AC1AE3" w:rsidRPr="00546B85">
        <w:rPr>
          <w:bCs/>
          <w:sz w:val="28"/>
          <w:szCs w:val="28"/>
          <w:lang w:val="en-US"/>
        </w:rPr>
        <w:t>II</w:t>
      </w:r>
      <w:r w:rsidR="00AC1AE3" w:rsidRPr="00546B85">
        <w:rPr>
          <w:bCs/>
          <w:sz w:val="28"/>
          <w:szCs w:val="28"/>
        </w:rPr>
        <w:t xml:space="preserve"> </w:t>
      </w:r>
      <w:r w:rsidRPr="00546B85">
        <w:rPr>
          <w:bCs/>
          <w:sz w:val="28"/>
          <w:szCs w:val="28"/>
        </w:rPr>
        <w:t>изложить в следующей редакции:</w:t>
      </w:r>
    </w:p>
    <w:p w:rsidR="00546B85" w:rsidRPr="00546B85" w:rsidRDefault="00546B85" w:rsidP="00546B85">
      <w:pPr>
        <w:ind w:firstLine="709"/>
        <w:jc w:val="both"/>
        <w:rPr>
          <w:bCs/>
          <w:sz w:val="28"/>
          <w:szCs w:val="28"/>
        </w:rPr>
      </w:pPr>
      <w:r w:rsidRPr="00546B85">
        <w:rPr>
          <w:bCs/>
          <w:sz w:val="28"/>
          <w:szCs w:val="28"/>
        </w:rPr>
        <w:t>«</w:t>
      </w:r>
      <w:r w:rsidR="00AC1AE3">
        <w:rPr>
          <w:bCs/>
          <w:sz w:val="28"/>
          <w:szCs w:val="28"/>
        </w:rPr>
        <w:t xml:space="preserve">43. </w:t>
      </w:r>
      <w:r w:rsidRPr="00546B85">
        <w:rPr>
          <w:bCs/>
          <w:sz w:val="28"/>
          <w:szCs w:val="28"/>
        </w:rPr>
        <w:t>При предоставлении муниципальной услуги в электронной форме заявителю обеспечивается:</w:t>
      </w:r>
    </w:p>
    <w:p w:rsidR="00546B85" w:rsidRPr="00546B85" w:rsidRDefault="00546B85" w:rsidP="00546B85">
      <w:pPr>
        <w:ind w:firstLine="709"/>
        <w:jc w:val="both"/>
        <w:rPr>
          <w:bCs/>
          <w:sz w:val="28"/>
          <w:szCs w:val="28"/>
        </w:rPr>
      </w:pPr>
      <w:r w:rsidRPr="00546B85">
        <w:rPr>
          <w:bCs/>
          <w:sz w:val="28"/>
          <w:szCs w:val="28"/>
        </w:rPr>
        <w:t xml:space="preserve">получение информации о порядке и сроках предоставления муниципальной услуги (осуществляется в соответствии с пунктом 3 раздела </w:t>
      </w:r>
      <w:r w:rsidRPr="00546B85">
        <w:rPr>
          <w:bCs/>
          <w:sz w:val="28"/>
          <w:szCs w:val="28"/>
          <w:lang w:val="en-US"/>
        </w:rPr>
        <w:t>I</w:t>
      </w:r>
      <w:r w:rsidRPr="00546B85">
        <w:rPr>
          <w:bCs/>
          <w:sz w:val="28"/>
          <w:szCs w:val="28"/>
        </w:rPr>
        <w:t xml:space="preserve"> Административного регламента);</w:t>
      </w:r>
    </w:p>
    <w:p w:rsidR="00546B85" w:rsidRPr="00546B85" w:rsidRDefault="00546B85" w:rsidP="00546B85">
      <w:pPr>
        <w:ind w:firstLine="709"/>
        <w:jc w:val="both"/>
        <w:rPr>
          <w:bCs/>
          <w:sz w:val="28"/>
          <w:szCs w:val="28"/>
        </w:rPr>
      </w:pPr>
      <w:r w:rsidRPr="00546B85">
        <w:rPr>
          <w:bCs/>
          <w:sz w:val="28"/>
          <w:szCs w:val="28"/>
        </w:rPr>
        <w:t xml:space="preserve">запись на прием в уполномоченный орган, МФЦ для подачи запроса </w:t>
      </w:r>
      <w:r w:rsidR="00AC1AE3">
        <w:rPr>
          <w:bCs/>
          <w:sz w:val="28"/>
          <w:szCs w:val="28"/>
        </w:rPr>
        <w:br/>
      </w:r>
      <w:r w:rsidRPr="00546B85">
        <w:rPr>
          <w:bCs/>
          <w:sz w:val="28"/>
          <w:szCs w:val="28"/>
        </w:rPr>
        <w:t>о предоставлении муниципальной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rsidR="00546B85" w:rsidRPr="00546B85" w:rsidRDefault="00546B85" w:rsidP="00546B85">
      <w:pPr>
        <w:ind w:firstLine="709"/>
        <w:jc w:val="both"/>
        <w:rPr>
          <w:bCs/>
          <w:sz w:val="28"/>
          <w:szCs w:val="28"/>
        </w:rPr>
      </w:pPr>
      <w:r w:rsidRPr="00546B85">
        <w:rPr>
          <w:bCs/>
          <w:sz w:val="28"/>
          <w:szCs w:val="28"/>
        </w:rPr>
        <w:t>формирование запроса;</w:t>
      </w:r>
    </w:p>
    <w:p w:rsidR="00546B85" w:rsidRPr="00546B85" w:rsidRDefault="00546B85" w:rsidP="00546B85">
      <w:pPr>
        <w:ind w:firstLine="709"/>
        <w:jc w:val="both"/>
        <w:rPr>
          <w:bCs/>
          <w:sz w:val="28"/>
          <w:szCs w:val="28"/>
        </w:rPr>
      </w:pPr>
      <w:r w:rsidRPr="00546B85">
        <w:rPr>
          <w:bCs/>
          <w:sz w:val="28"/>
          <w:szCs w:val="28"/>
        </w:rPr>
        <w:t>прием и регистрация уполномоченным органом, МФЦ запроса и иных документов, необходимых для предоставления муниципальной услуги;</w:t>
      </w:r>
    </w:p>
    <w:p w:rsidR="00546B85" w:rsidRPr="00546B85" w:rsidRDefault="00546B85" w:rsidP="00546B85">
      <w:pPr>
        <w:ind w:firstLine="709"/>
        <w:jc w:val="both"/>
        <w:rPr>
          <w:bCs/>
          <w:sz w:val="28"/>
          <w:szCs w:val="28"/>
        </w:rPr>
      </w:pPr>
      <w:r w:rsidRPr="00546B85">
        <w:rPr>
          <w:bCs/>
          <w:sz w:val="28"/>
          <w:szCs w:val="28"/>
        </w:rPr>
        <w:t>получение результата предоставления муниципальной услуги;</w:t>
      </w:r>
    </w:p>
    <w:p w:rsidR="00546B85" w:rsidRPr="00546B85" w:rsidRDefault="00546B85" w:rsidP="00546B85">
      <w:pPr>
        <w:ind w:firstLine="709"/>
        <w:jc w:val="both"/>
        <w:rPr>
          <w:bCs/>
          <w:sz w:val="28"/>
          <w:szCs w:val="28"/>
        </w:rPr>
      </w:pPr>
      <w:r w:rsidRPr="00546B85">
        <w:rPr>
          <w:bCs/>
          <w:sz w:val="28"/>
          <w:szCs w:val="28"/>
        </w:rPr>
        <w:t>получение сведений о ходе выполнения запроса;</w:t>
      </w:r>
    </w:p>
    <w:p w:rsidR="00546B85" w:rsidRPr="00546B85" w:rsidRDefault="00546B85" w:rsidP="00546B85">
      <w:pPr>
        <w:ind w:firstLine="709"/>
        <w:jc w:val="both"/>
        <w:rPr>
          <w:bCs/>
          <w:sz w:val="28"/>
          <w:szCs w:val="28"/>
        </w:rPr>
      </w:pPr>
      <w:r w:rsidRPr="00546B85">
        <w:rPr>
          <w:bCs/>
          <w:sz w:val="28"/>
          <w:szCs w:val="28"/>
        </w:rPr>
        <w:t>осуществление оценки качества предоставления муниципальной услуги;</w:t>
      </w:r>
    </w:p>
    <w:p w:rsidR="00546B85" w:rsidRPr="00546B85" w:rsidRDefault="00546B85" w:rsidP="00546B85">
      <w:pPr>
        <w:ind w:firstLine="709"/>
        <w:jc w:val="both"/>
        <w:rPr>
          <w:bCs/>
          <w:sz w:val="28"/>
          <w:szCs w:val="28"/>
        </w:rPr>
      </w:pPr>
      <w:r w:rsidRPr="00546B85">
        <w:rPr>
          <w:bCs/>
          <w:sz w:val="28"/>
          <w:szCs w:val="28"/>
        </w:rPr>
        <w:lastRenderedPageBreak/>
        <w:t>досудебное (внесудебное) обжалование решений и действий (бездействий) уполномоченного органа, МФЦ, а также их должностных лиц, мун</w:t>
      </w:r>
      <w:r w:rsidR="003C476E">
        <w:rPr>
          <w:bCs/>
          <w:sz w:val="28"/>
          <w:szCs w:val="28"/>
        </w:rPr>
        <w:t>иципальных служащих, работников;</w:t>
      </w:r>
    </w:p>
    <w:p w:rsidR="00546B85" w:rsidRPr="00546B85" w:rsidRDefault="00546B85" w:rsidP="00546B85">
      <w:pPr>
        <w:ind w:firstLine="709"/>
        <w:jc w:val="both"/>
        <w:rPr>
          <w:bCs/>
          <w:sz w:val="28"/>
          <w:szCs w:val="28"/>
        </w:rPr>
      </w:pPr>
      <w:r w:rsidRPr="00546B85">
        <w:rPr>
          <w:bCs/>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546B85" w:rsidRPr="00546B85" w:rsidRDefault="00546B85" w:rsidP="00546B85">
      <w:pPr>
        <w:ind w:firstLine="709"/>
        <w:jc w:val="both"/>
        <w:rPr>
          <w:bCs/>
          <w:sz w:val="28"/>
          <w:szCs w:val="28"/>
        </w:rPr>
      </w:pPr>
      <w:r w:rsidRPr="00546B85">
        <w:rPr>
          <w:bCs/>
          <w:sz w:val="28"/>
          <w:szCs w:val="28"/>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roofErr w:type="gramStart"/>
      <w:r w:rsidRPr="00546B85">
        <w:rPr>
          <w:bCs/>
          <w:sz w:val="28"/>
          <w:szCs w:val="28"/>
        </w:rPr>
        <w:t>.».</w:t>
      </w:r>
      <w:proofErr w:type="gramEnd"/>
    </w:p>
    <w:p w:rsidR="00546B85" w:rsidRPr="00546B85" w:rsidRDefault="00546B85" w:rsidP="00546B85">
      <w:pPr>
        <w:ind w:firstLine="709"/>
        <w:jc w:val="both"/>
        <w:rPr>
          <w:bCs/>
          <w:iCs/>
          <w:sz w:val="28"/>
          <w:szCs w:val="28"/>
        </w:rPr>
      </w:pPr>
      <w:r>
        <w:rPr>
          <w:bCs/>
          <w:sz w:val="28"/>
          <w:szCs w:val="28"/>
        </w:rPr>
        <w:t>1.6</w:t>
      </w:r>
      <w:r w:rsidRPr="00546B85">
        <w:rPr>
          <w:bCs/>
          <w:sz w:val="28"/>
          <w:szCs w:val="28"/>
        </w:rPr>
        <w:t>.</w:t>
      </w:r>
      <w:r w:rsidRPr="00546B85">
        <w:rPr>
          <w:bCs/>
          <w:iCs/>
          <w:sz w:val="28"/>
          <w:szCs w:val="28"/>
        </w:rPr>
        <w:t xml:space="preserve"> </w:t>
      </w:r>
      <w:r w:rsidR="003C476E">
        <w:rPr>
          <w:bCs/>
          <w:iCs/>
          <w:sz w:val="28"/>
          <w:szCs w:val="28"/>
        </w:rPr>
        <w:t xml:space="preserve">Раздел </w:t>
      </w:r>
      <w:r w:rsidR="003C476E" w:rsidRPr="00546B85">
        <w:rPr>
          <w:bCs/>
          <w:sz w:val="28"/>
          <w:szCs w:val="28"/>
          <w:lang w:val="en-US"/>
        </w:rPr>
        <w:t>II</w:t>
      </w:r>
      <w:r w:rsidR="003C476E" w:rsidRPr="00546B85">
        <w:rPr>
          <w:bCs/>
          <w:sz w:val="28"/>
          <w:szCs w:val="28"/>
        </w:rPr>
        <w:t xml:space="preserve"> </w:t>
      </w:r>
      <w:r w:rsidR="003C476E">
        <w:rPr>
          <w:bCs/>
          <w:iCs/>
          <w:sz w:val="28"/>
          <w:szCs w:val="28"/>
        </w:rPr>
        <w:t>д</w:t>
      </w:r>
      <w:r w:rsidRPr="00546B85">
        <w:rPr>
          <w:bCs/>
          <w:iCs/>
          <w:sz w:val="28"/>
          <w:szCs w:val="28"/>
        </w:rPr>
        <w:t>ополнить подразделом и пунктом 51¹ следующего содержания:</w:t>
      </w:r>
    </w:p>
    <w:p w:rsidR="003C476E" w:rsidRDefault="00546B85" w:rsidP="003C476E">
      <w:pPr>
        <w:jc w:val="center"/>
        <w:rPr>
          <w:bCs/>
          <w:iCs/>
          <w:sz w:val="28"/>
          <w:szCs w:val="28"/>
        </w:rPr>
      </w:pPr>
      <w:r w:rsidRPr="00546B85">
        <w:rPr>
          <w:bCs/>
          <w:iCs/>
          <w:sz w:val="28"/>
          <w:szCs w:val="28"/>
        </w:rPr>
        <w:t xml:space="preserve">«Организация предоставления государственных и муниципальных услуг </w:t>
      </w:r>
    </w:p>
    <w:p w:rsidR="00546B85" w:rsidRPr="00546B85" w:rsidRDefault="00546B85" w:rsidP="003C476E">
      <w:pPr>
        <w:jc w:val="center"/>
        <w:rPr>
          <w:bCs/>
          <w:iCs/>
          <w:sz w:val="28"/>
          <w:szCs w:val="28"/>
        </w:rPr>
      </w:pPr>
      <w:r w:rsidRPr="00546B85">
        <w:rPr>
          <w:bCs/>
          <w:iCs/>
          <w:sz w:val="28"/>
          <w:szCs w:val="28"/>
        </w:rPr>
        <w:t>в упреждающем (</w:t>
      </w:r>
      <w:proofErr w:type="spellStart"/>
      <w:r w:rsidRPr="00546B85">
        <w:rPr>
          <w:bCs/>
          <w:iCs/>
          <w:sz w:val="28"/>
          <w:szCs w:val="28"/>
        </w:rPr>
        <w:t>проактивном</w:t>
      </w:r>
      <w:proofErr w:type="spellEnd"/>
      <w:r w:rsidRPr="00546B85">
        <w:rPr>
          <w:bCs/>
          <w:iCs/>
          <w:sz w:val="28"/>
          <w:szCs w:val="28"/>
        </w:rPr>
        <w:t>) режиме</w:t>
      </w:r>
    </w:p>
    <w:p w:rsidR="00546B85" w:rsidRPr="00546B85" w:rsidRDefault="00546B85" w:rsidP="00546B85">
      <w:pPr>
        <w:ind w:firstLine="709"/>
        <w:jc w:val="both"/>
        <w:rPr>
          <w:bCs/>
          <w:iCs/>
          <w:sz w:val="28"/>
          <w:szCs w:val="28"/>
        </w:rPr>
      </w:pPr>
    </w:p>
    <w:p w:rsidR="00546B85" w:rsidRPr="00546B85" w:rsidRDefault="00546B85" w:rsidP="00546B85">
      <w:pPr>
        <w:ind w:firstLine="709"/>
        <w:jc w:val="both"/>
        <w:rPr>
          <w:bCs/>
          <w:sz w:val="28"/>
          <w:szCs w:val="28"/>
        </w:rPr>
      </w:pPr>
      <w:r w:rsidRPr="00546B85">
        <w:rPr>
          <w:bCs/>
          <w:iCs/>
          <w:sz w:val="28"/>
          <w:szCs w:val="28"/>
        </w:rPr>
        <w:t>51¹. Случаи предоставления муниципальной услуги в упреждающем (</w:t>
      </w:r>
      <w:proofErr w:type="spellStart"/>
      <w:r w:rsidRPr="00546B85">
        <w:rPr>
          <w:bCs/>
          <w:iCs/>
          <w:sz w:val="28"/>
          <w:szCs w:val="28"/>
        </w:rPr>
        <w:t>проактивном</w:t>
      </w:r>
      <w:proofErr w:type="spellEnd"/>
      <w:r w:rsidRPr="00546B85">
        <w:rPr>
          <w:bCs/>
          <w:iCs/>
          <w:sz w:val="28"/>
          <w:szCs w:val="28"/>
        </w:rPr>
        <w:t>) режиме не предусмотрены</w:t>
      </w:r>
      <w:proofErr w:type="gramStart"/>
      <w:r w:rsidRPr="00546B85">
        <w:rPr>
          <w:bCs/>
          <w:iCs/>
          <w:sz w:val="28"/>
          <w:szCs w:val="28"/>
        </w:rPr>
        <w:t>.».</w:t>
      </w:r>
      <w:proofErr w:type="gramEnd"/>
    </w:p>
    <w:p w:rsidR="003C476E" w:rsidRPr="00721629" w:rsidRDefault="00546B85" w:rsidP="003C476E">
      <w:pPr>
        <w:widowControl w:val="0"/>
        <w:autoSpaceDE w:val="0"/>
        <w:autoSpaceDN w:val="0"/>
        <w:adjustRightInd w:val="0"/>
        <w:ind w:right="-1" w:firstLine="709"/>
        <w:jc w:val="both"/>
        <w:rPr>
          <w:sz w:val="28"/>
          <w:szCs w:val="28"/>
        </w:rPr>
      </w:pPr>
      <w:r w:rsidRPr="00546B85">
        <w:rPr>
          <w:sz w:val="28"/>
          <w:szCs w:val="28"/>
        </w:rPr>
        <w:t xml:space="preserve">2. </w:t>
      </w:r>
      <w:r w:rsidR="003C476E" w:rsidRPr="00721629">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546B85" w:rsidRPr="00546B85" w:rsidRDefault="003C476E" w:rsidP="003C476E">
      <w:pPr>
        <w:widowControl w:val="0"/>
        <w:autoSpaceDE w:val="0"/>
        <w:autoSpaceDN w:val="0"/>
        <w:adjustRightInd w:val="0"/>
        <w:ind w:right="-1" w:firstLine="709"/>
        <w:jc w:val="both"/>
        <w:rPr>
          <w:color w:val="000000"/>
          <w:sz w:val="28"/>
          <w:szCs w:val="28"/>
        </w:rPr>
      </w:pPr>
      <w:r>
        <w:rPr>
          <w:sz w:val="28"/>
          <w:szCs w:val="28"/>
        </w:rPr>
        <w:t xml:space="preserve">3. </w:t>
      </w:r>
      <w:r w:rsidRPr="00721629">
        <w:rPr>
          <w:sz w:val="28"/>
          <w:szCs w:val="28"/>
        </w:rPr>
        <w:t>Постановление вступает в силу после его обнародования.</w:t>
      </w:r>
    </w:p>
    <w:p w:rsidR="00B80248" w:rsidRPr="00546B85" w:rsidRDefault="00B80248" w:rsidP="00546B85">
      <w:pPr>
        <w:shd w:val="clear" w:color="auto" w:fill="FFFFFF"/>
        <w:autoSpaceDE w:val="0"/>
        <w:autoSpaceDN w:val="0"/>
        <w:adjustRightInd w:val="0"/>
        <w:ind w:firstLine="709"/>
        <w:jc w:val="both"/>
        <w:rPr>
          <w:color w:val="000000"/>
          <w:sz w:val="28"/>
          <w:szCs w:val="28"/>
          <w:lang w:val="x-none"/>
        </w:rPr>
      </w:pPr>
    </w:p>
    <w:p w:rsidR="004C2FEB" w:rsidRPr="00546B85" w:rsidRDefault="004C2FEB" w:rsidP="00546B85">
      <w:pPr>
        <w:ind w:firstLine="709"/>
        <w:jc w:val="both"/>
        <w:rPr>
          <w:color w:val="000000"/>
          <w:sz w:val="28"/>
          <w:szCs w:val="28"/>
        </w:rPr>
      </w:pPr>
    </w:p>
    <w:p w:rsidR="007E657E" w:rsidRPr="00546B85" w:rsidRDefault="007E657E" w:rsidP="00546B85">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546B85" w:rsidTr="004C2FEB">
        <w:tc>
          <w:tcPr>
            <w:tcW w:w="4785" w:type="dxa"/>
          </w:tcPr>
          <w:p w:rsidR="00424B28" w:rsidRPr="00546B85" w:rsidRDefault="00424B28" w:rsidP="004221F7">
            <w:pPr>
              <w:jc w:val="both"/>
              <w:rPr>
                <w:sz w:val="28"/>
                <w:szCs w:val="28"/>
              </w:rPr>
            </w:pPr>
            <w:proofErr w:type="gramStart"/>
            <w:r w:rsidRPr="00546B85">
              <w:rPr>
                <w:sz w:val="28"/>
                <w:szCs w:val="28"/>
              </w:rPr>
              <w:t>Исполняющий</w:t>
            </w:r>
            <w:proofErr w:type="gramEnd"/>
            <w:r w:rsidRPr="00546B85">
              <w:rPr>
                <w:sz w:val="28"/>
                <w:szCs w:val="28"/>
              </w:rPr>
              <w:t xml:space="preserve"> обязанности </w:t>
            </w:r>
          </w:p>
          <w:p w:rsidR="00424B28" w:rsidRPr="00546B85" w:rsidRDefault="00424B28" w:rsidP="004221F7">
            <w:pPr>
              <w:jc w:val="both"/>
              <w:rPr>
                <w:sz w:val="28"/>
                <w:szCs w:val="28"/>
              </w:rPr>
            </w:pPr>
            <w:r w:rsidRPr="00546B85">
              <w:rPr>
                <w:sz w:val="28"/>
                <w:szCs w:val="28"/>
              </w:rPr>
              <w:t>главы района</w:t>
            </w:r>
          </w:p>
        </w:tc>
        <w:tc>
          <w:tcPr>
            <w:tcW w:w="1920" w:type="dxa"/>
          </w:tcPr>
          <w:p w:rsidR="00424B28" w:rsidRPr="00546B85" w:rsidRDefault="00424B28" w:rsidP="004221F7">
            <w:pPr>
              <w:jc w:val="center"/>
              <w:rPr>
                <w:sz w:val="28"/>
                <w:szCs w:val="28"/>
              </w:rPr>
            </w:pPr>
          </w:p>
        </w:tc>
        <w:tc>
          <w:tcPr>
            <w:tcW w:w="3692" w:type="dxa"/>
            <w:tcBorders>
              <w:left w:val="nil"/>
            </w:tcBorders>
          </w:tcPr>
          <w:p w:rsidR="00424B28" w:rsidRPr="00546B85" w:rsidRDefault="00424B28" w:rsidP="004221F7">
            <w:pPr>
              <w:ind w:left="2327"/>
              <w:jc w:val="right"/>
              <w:rPr>
                <w:sz w:val="28"/>
                <w:szCs w:val="28"/>
              </w:rPr>
            </w:pPr>
          </w:p>
          <w:p w:rsidR="00424B28" w:rsidRPr="00546B85" w:rsidRDefault="00EC4047" w:rsidP="004221F7">
            <w:pPr>
              <w:ind w:left="1335"/>
              <w:jc w:val="right"/>
              <w:rPr>
                <w:sz w:val="28"/>
                <w:szCs w:val="28"/>
              </w:rPr>
            </w:pPr>
            <w:proofErr w:type="spellStart"/>
            <w:r w:rsidRPr="00546B85">
              <w:rPr>
                <w:sz w:val="28"/>
                <w:szCs w:val="28"/>
              </w:rPr>
              <w:t>Д.В</w:t>
            </w:r>
            <w:r w:rsidR="00C05F7A" w:rsidRPr="00546B85">
              <w:rPr>
                <w:sz w:val="28"/>
                <w:szCs w:val="28"/>
              </w:rPr>
              <w:t>.</w:t>
            </w:r>
            <w:r w:rsidRPr="00546B85">
              <w:rPr>
                <w:sz w:val="28"/>
                <w:szCs w:val="28"/>
              </w:rPr>
              <w:t>Бабушкин</w:t>
            </w:r>
            <w:proofErr w:type="spellEnd"/>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546B85" w:rsidRDefault="00546B85"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B80248" w:rsidRDefault="00252FE0" w:rsidP="00546B85">
      <w:proofErr w:type="spellStart"/>
      <w:r>
        <w:rPr>
          <w:color w:val="000000"/>
          <w:sz w:val="16"/>
          <w:szCs w:val="16"/>
        </w:rPr>
        <w:t>жм</w:t>
      </w:r>
      <w:proofErr w:type="spellEnd"/>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sectPr w:rsidR="00B80248" w:rsidSect="007E3F46">
      <w:headerReference w:type="default" r:id="rId9"/>
      <w:headerReference w:type="first" r:id="rId10"/>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B3" w:rsidRDefault="00FE6CB3">
      <w:r>
        <w:separator/>
      </w:r>
    </w:p>
  </w:endnote>
  <w:endnote w:type="continuationSeparator" w:id="0">
    <w:p w:rsidR="00FE6CB3" w:rsidRDefault="00FE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B3" w:rsidRDefault="00FE6CB3">
      <w:r>
        <w:separator/>
      </w:r>
    </w:p>
  </w:footnote>
  <w:footnote w:type="continuationSeparator" w:id="0">
    <w:p w:rsidR="00FE6CB3" w:rsidRDefault="00FE6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8F4AD1">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62D"/>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76E"/>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CA4"/>
    <w:rsid w:val="004262DB"/>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6B85"/>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6F6"/>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4AD1"/>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1AE3"/>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DF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E6CB3"/>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aliases w:val="Заголовок таблицы"/>
    <w:basedOn w:val="a0"/>
    <w:link w:val="23"/>
    <w:rsid w:val="007723D1"/>
    <w:pPr>
      <w:spacing w:after="120" w:line="480" w:lineRule="auto"/>
    </w:pPr>
  </w:style>
  <w:style w:type="character" w:customStyle="1" w:styleId="23">
    <w:name w:val="Основной текст 2 Знак"/>
    <w:aliases w:val="Заголовок таблицы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character" w:customStyle="1" w:styleId="2b">
    <w:name w:val="Основной текст (2)_"/>
    <w:link w:val="2c"/>
    <w:rsid w:val="00546B85"/>
    <w:rPr>
      <w:shd w:val="clear" w:color="auto" w:fill="FFFFFF"/>
    </w:rPr>
  </w:style>
  <w:style w:type="paragraph" w:customStyle="1" w:styleId="2c">
    <w:name w:val="Основной текст (2)"/>
    <w:basedOn w:val="a0"/>
    <w:link w:val="2b"/>
    <w:rsid w:val="00546B85"/>
    <w:pPr>
      <w:widowControl w:val="0"/>
      <w:shd w:val="clear" w:color="auto" w:fill="FFFFFF"/>
      <w:spacing w:before="480" w:after="600" w:line="0" w:lineRule="atLeast"/>
      <w:ind w:hanging="1360"/>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aliases w:val="Заголовок таблицы"/>
    <w:basedOn w:val="a0"/>
    <w:link w:val="23"/>
    <w:rsid w:val="007723D1"/>
    <w:pPr>
      <w:spacing w:after="120" w:line="480" w:lineRule="auto"/>
    </w:pPr>
  </w:style>
  <w:style w:type="character" w:customStyle="1" w:styleId="23">
    <w:name w:val="Основной текст 2 Знак"/>
    <w:aliases w:val="Заголовок таблицы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character" w:customStyle="1" w:styleId="2b">
    <w:name w:val="Основной текст (2)_"/>
    <w:link w:val="2c"/>
    <w:rsid w:val="00546B85"/>
    <w:rPr>
      <w:shd w:val="clear" w:color="auto" w:fill="FFFFFF"/>
    </w:rPr>
  </w:style>
  <w:style w:type="paragraph" w:customStyle="1" w:styleId="2c">
    <w:name w:val="Основной текст (2)"/>
    <w:basedOn w:val="a0"/>
    <w:link w:val="2b"/>
    <w:rsid w:val="00546B85"/>
    <w:pPr>
      <w:widowControl w:val="0"/>
      <w:shd w:val="clear" w:color="auto" w:fill="FFFFFF"/>
      <w:spacing w:before="480" w:after="600" w:line="0" w:lineRule="atLeast"/>
      <w:ind w:hanging="1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663</Words>
  <Characters>5211</Characters>
  <Application>Microsoft Office Word</Application>
  <DocSecurity>0</DocSecurity>
  <Lines>43</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4</cp:revision>
  <cp:lastPrinted>2021-04-22T04:55:00Z</cp:lastPrinted>
  <dcterms:created xsi:type="dcterms:W3CDTF">2025-12-10T06:06:00Z</dcterms:created>
  <dcterms:modified xsi:type="dcterms:W3CDTF">2025-12-11T09:15:00Z</dcterms:modified>
</cp:coreProperties>
</file>