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5C20F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5DC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5DC3" w:rsidRDefault="007E4858" w:rsidP="005C20F0">
            <w:pPr>
              <w:rPr>
                <w:color w:val="000000"/>
                <w:sz w:val="28"/>
                <w:szCs w:val="28"/>
              </w:rPr>
            </w:pPr>
            <w:r w:rsidRPr="00895DC3">
              <w:rPr>
                <w:color w:val="000000"/>
                <w:sz w:val="28"/>
                <w:szCs w:val="28"/>
              </w:rPr>
              <w:t xml:space="preserve">от </w:t>
            </w:r>
            <w:r w:rsidR="00B41C9F" w:rsidRPr="00895DC3">
              <w:rPr>
                <w:color w:val="000000"/>
                <w:sz w:val="28"/>
                <w:szCs w:val="28"/>
              </w:rPr>
              <w:t>2</w:t>
            </w:r>
            <w:r w:rsidR="005C20F0" w:rsidRPr="00895DC3">
              <w:rPr>
                <w:color w:val="000000"/>
                <w:sz w:val="28"/>
                <w:szCs w:val="28"/>
              </w:rPr>
              <w:t>3</w:t>
            </w:r>
            <w:r w:rsidR="00116FCD" w:rsidRPr="00895DC3">
              <w:rPr>
                <w:color w:val="000000"/>
                <w:sz w:val="28"/>
                <w:szCs w:val="28"/>
              </w:rPr>
              <w:t xml:space="preserve"> </w:t>
            </w:r>
            <w:r w:rsidR="00B41C9F" w:rsidRPr="00895DC3">
              <w:rPr>
                <w:color w:val="000000"/>
                <w:sz w:val="28"/>
                <w:szCs w:val="28"/>
              </w:rPr>
              <w:t>декабря</w:t>
            </w:r>
            <w:r w:rsidR="00E02E55" w:rsidRPr="00895DC3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5DC3">
              <w:rPr>
                <w:color w:val="000000"/>
                <w:sz w:val="28"/>
                <w:szCs w:val="28"/>
              </w:rPr>
              <w:t>02</w:t>
            </w:r>
            <w:r w:rsidR="00E02E55" w:rsidRPr="00895DC3">
              <w:rPr>
                <w:color w:val="000000"/>
                <w:sz w:val="28"/>
                <w:szCs w:val="28"/>
              </w:rPr>
              <w:t>5</w:t>
            </w:r>
            <w:r w:rsidRPr="00895DC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5DC3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5DC3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5DC3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5DC3">
              <w:rPr>
                <w:color w:val="000000"/>
                <w:sz w:val="28"/>
                <w:szCs w:val="28"/>
              </w:rPr>
              <w:t>№</w:t>
            </w:r>
            <w:r w:rsidR="00895DC3">
              <w:rPr>
                <w:color w:val="000000"/>
                <w:sz w:val="28"/>
                <w:szCs w:val="28"/>
              </w:rPr>
              <w:t xml:space="preserve"> 1324</w:t>
            </w:r>
          </w:p>
        </w:tc>
      </w:tr>
      <w:tr w:rsidR="001A685C" w:rsidRPr="00895DC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5DC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5DC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5DC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5DC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5DC3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5DC3" w:rsidTr="00B625B4">
        <w:tc>
          <w:tcPr>
            <w:tcW w:w="5920" w:type="dxa"/>
          </w:tcPr>
          <w:p w:rsidR="00895DC3" w:rsidRDefault="00895DC3" w:rsidP="00895DC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5DC3">
              <w:rPr>
                <w:sz w:val="28"/>
                <w:szCs w:val="28"/>
              </w:rPr>
              <w:t xml:space="preserve">О признании утратившим силу постановления администрации Кондинского района </w:t>
            </w:r>
          </w:p>
          <w:p w:rsidR="00895DC3" w:rsidRPr="00895DC3" w:rsidRDefault="00895DC3" w:rsidP="00895DC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895DC3">
              <w:rPr>
                <w:sz w:val="28"/>
                <w:szCs w:val="28"/>
              </w:rPr>
              <w:t>от 21 июня 2011 года № 915 «Об утверждении административного регламента»</w:t>
            </w:r>
          </w:p>
          <w:p w:rsidR="007E4858" w:rsidRPr="00895DC3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895DC3" w:rsidRPr="00895DC3" w:rsidRDefault="00895DC3" w:rsidP="00895D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895DC3">
        <w:rPr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Pr="00895DC3">
        <w:rPr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895DC3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895DC3" w:rsidRPr="00895DC3" w:rsidRDefault="00895DC3" w:rsidP="00895D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895DC3">
        <w:rPr>
          <w:sz w:val="28"/>
          <w:szCs w:val="28"/>
        </w:rPr>
        <w:t>1. Признать утратившим силу постановление администрации Кондинского района от 21 июня 2011 года № 915 «Об утверждении административного регламента».</w:t>
      </w:r>
    </w:p>
    <w:p w:rsidR="00895DC3" w:rsidRPr="00895DC3" w:rsidRDefault="00895DC3" w:rsidP="00895DC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5D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95DC3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895DC3" w:rsidRPr="00895DC3" w:rsidRDefault="00895DC3" w:rsidP="00895DC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5DC3">
        <w:rPr>
          <w:sz w:val="28"/>
          <w:szCs w:val="28"/>
        </w:rPr>
        <w:t xml:space="preserve">3. </w:t>
      </w:r>
      <w:r w:rsidRPr="00895DC3">
        <w:rPr>
          <w:sz w:val="28"/>
          <w:szCs w:val="28"/>
        </w:rPr>
        <w:t>Постановление вступает в силу после его обнародования.</w:t>
      </w:r>
    </w:p>
    <w:p w:rsidR="001B5B4E" w:rsidRDefault="001B5B4E" w:rsidP="00895DC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95DC3" w:rsidRDefault="00895DC3" w:rsidP="00895DC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95DC3" w:rsidRPr="00895DC3" w:rsidRDefault="00895DC3" w:rsidP="00895DC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5DC3" w:rsidTr="005E60E3">
        <w:tc>
          <w:tcPr>
            <w:tcW w:w="2368" w:type="pct"/>
          </w:tcPr>
          <w:p w:rsidR="001C7B60" w:rsidRPr="00895DC3" w:rsidRDefault="001C7B60" w:rsidP="00A67FF2">
            <w:pPr>
              <w:jc w:val="both"/>
              <w:rPr>
                <w:sz w:val="28"/>
                <w:szCs w:val="28"/>
              </w:rPr>
            </w:pPr>
            <w:r w:rsidRPr="00895DC3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5DC3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5DC3">
              <w:rPr>
                <w:sz w:val="28"/>
                <w:szCs w:val="28"/>
              </w:rPr>
              <w:t>г</w:t>
            </w:r>
            <w:r w:rsidR="001A685C" w:rsidRPr="00895DC3">
              <w:rPr>
                <w:sz w:val="28"/>
                <w:szCs w:val="28"/>
              </w:rPr>
              <w:t>лав</w:t>
            </w:r>
            <w:r w:rsidRPr="00895DC3">
              <w:rPr>
                <w:sz w:val="28"/>
                <w:szCs w:val="28"/>
              </w:rPr>
              <w:t>ы</w:t>
            </w:r>
            <w:r w:rsidR="001A685C" w:rsidRPr="00895DC3">
              <w:rPr>
                <w:sz w:val="28"/>
                <w:szCs w:val="28"/>
              </w:rPr>
              <w:t xml:space="preserve"> </w:t>
            </w:r>
            <w:r w:rsidR="001B5B4E" w:rsidRPr="00895DC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5DC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5DC3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5DC3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5DC3">
              <w:rPr>
                <w:sz w:val="28"/>
                <w:szCs w:val="28"/>
              </w:rPr>
              <w:t>А</w:t>
            </w:r>
            <w:r w:rsidR="006924A0" w:rsidRPr="00895DC3">
              <w:rPr>
                <w:sz w:val="28"/>
                <w:szCs w:val="28"/>
              </w:rPr>
              <w:t>.В.</w:t>
            </w:r>
            <w:r w:rsidRPr="00895DC3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5DC3" w:rsidRDefault="00895DC3" w:rsidP="00FE4E02">
      <w:pPr>
        <w:rPr>
          <w:color w:val="000000"/>
          <w:sz w:val="16"/>
          <w:szCs w:val="16"/>
        </w:rPr>
      </w:pPr>
    </w:p>
    <w:p w:rsidR="00895DC3" w:rsidRDefault="00895DC3" w:rsidP="00FE4E02">
      <w:pPr>
        <w:rPr>
          <w:color w:val="000000"/>
          <w:sz w:val="16"/>
          <w:szCs w:val="16"/>
        </w:rPr>
      </w:pPr>
    </w:p>
    <w:p w:rsidR="00895DC3" w:rsidRDefault="00895DC3" w:rsidP="00FE4E02">
      <w:pPr>
        <w:rPr>
          <w:color w:val="000000"/>
          <w:sz w:val="16"/>
          <w:szCs w:val="16"/>
        </w:rPr>
      </w:pPr>
    </w:p>
    <w:p w:rsidR="00895DC3" w:rsidRDefault="00895DC3" w:rsidP="00FE4E02">
      <w:pPr>
        <w:rPr>
          <w:color w:val="000000"/>
          <w:sz w:val="16"/>
          <w:szCs w:val="16"/>
        </w:rPr>
      </w:pPr>
    </w:p>
    <w:p w:rsidR="00895DC3" w:rsidRDefault="00895DC3" w:rsidP="00FE4E02">
      <w:pPr>
        <w:rPr>
          <w:color w:val="000000"/>
          <w:sz w:val="16"/>
          <w:szCs w:val="16"/>
        </w:rPr>
      </w:pPr>
    </w:p>
    <w:p w:rsidR="00894E25" w:rsidRPr="00895DC3" w:rsidRDefault="00E81EBA" w:rsidP="00895DC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895DC3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49" w:rsidRDefault="00B21149">
      <w:r>
        <w:separator/>
      </w:r>
    </w:p>
  </w:endnote>
  <w:endnote w:type="continuationSeparator" w:id="0">
    <w:p w:rsidR="00B21149" w:rsidRDefault="00B2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49" w:rsidRDefault="00B21149">
      <w:r>
        <w:separator/>
      </w:r>
    </w:p>
  </w:footnote>
  <w:footnote w:type="continuationSeparator" w:id="0">
    <w:p w:rsidR="00B21149" w:rsidRDefault="00B21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95DC3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DC3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2025-12-23T04:10:00Z</dcterms:created>
  <dcterms:modified xsi:type="dcterms:W3CDTF">2025-12-23T04:10:00Z</dcterms:modified>
</cp:coreProperties>
</file>