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37C7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61B4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61B42" w:rsidRDefault="007E4858" w:rsidP="00965776">
            <w:pPr>
              <w:rPr>
                <w:color w:val="000000"/>
              </w:rPr>
            </w:pPr>
            <w:r w:rsidRPr="00E61B42">
              <w:rPr>
                <w:color w:val="000000"/>
              </w:rPr>
              <w:t xml:space="preserve">от </w:t>
            </w:r>
            <w:r w:rsidR="00026B51" w:rsidRPr="00E61B42">
              <w:rPr>
                <w:color w:val="000000"/>
              </w:rPr>
              <w:t>23</w:t>
            </w:r>
            <w:r w:rsidR="00F92ADA" w:rsidRPr="00E61B42">
              <w:rPr>
                <w:color w:val="000000"/>
              </w:rPr>
              <w:t xml:space="preserve"> декабря</w:t>
            </w:r>
            <w:r w:rsidR="005673CD" w:rsidRPr="00E61B42">
              <w:rPr>
                <w:color w:val="000000"/>
              </w:rPr>
              <w:t xml:space="preserve"> </w:t>
            </w:r>
            <w:r w:rsidR="00EC3CA2" w:rsidRPr="00E61B42">
              <w:rPr>
                <w:color w:val="000000"/>
              </w:rPr>
              <w:t>202</w:t>
            </w:r>
            <w:r w:rsidR="00EB2F1B" w:rsidRPr="00E61B42">
              <w:rPr>
                <w:color w:val="000000"/>
              </w:rPr>
              <w:t>5</w:t>
            </w:r>
            <w:r w:rsidRPr="00E61B42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61B42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61B42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61B42" w:rsidRDefault="007E4858" w:rsidP="00F01E9B">
            <w:pPr>
              <w:jc w:val="right"/>
              <w:rPr>
                <w:color w:val="000000"/>
              </w:rPr>
            </w:pPr>
            <w:r w:rsidRPr="00E61B42">
              <w:rPr>
                <w:color w:val="000000"/>
              </w:rPr>
              <w:t>№</w:t>
            </w:r>
            <w:r w:rsidR="00894E25" w:rsidRPr="00E61B42">
              <w:rPr>
                <w:color w:val="000000"/>
              </w:rPr>
              <w:t xml:space="preserve"> </w:t>
            </w:r>
            <w:r w:rsidR="00E61B42" w:rsidRPr="00E61B42">
              <w:rPr>
                <w:color w:val="000000"/>
              </w:rPr>
              <w:t>1326</w:t>
            </w:r>
          </w:p>
        </w:tc>
      </w:tr>
      <w:tr w:rsidR="001A685C" w:rsidRPr="00E61B4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61B42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61B42" w:rsidRDefault="001A685C" w:rsidP="00A67FF2">
            <w:pPr>
              <w:jc w:val="center"/>
              <w:rPr>
                <w:color w:val="000000"/>
              </w:rPr>
            </w:pPr>
            <w:r w:rsidRPr="00E61B42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61B42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E4858" w:rsidRPr="00E61B42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E61B42" w:rsidTr="00B557FC">
        <w:tc>
          <w:tcPr>
            <w:tcW w:w="6062" w:type="dxa"/>
          </w:tcPr>
          <w:p w:rsidR="00E61B42" w:rsidRPr="00E61B42" w:rsidRDefault="00E61B42" w:rsidP="00E61B42">
            <w:r w:rsidRPr="00E61B42">
              <w:t>О признании жилого помещения</w:t>
            </w:r>
          </w:p>
          <w:p w:rsidR="007E4858" w:rsidRPr="00E61B42" w:rsidRDefault="00E61B42" w:rsidP="00E61B42">
            <w:pPr>
              <w:rPr>
                <w:color w:val="000000"/>
              </w:rPr>
            </w:pPr>
            <w:proofErr w:type="gramStart"/>
            <w:r w:rsidRPr="00E61B42">
              <w:t>непригодным</w:t>
            </w:r>
            <w:proofErr w:type="gramEnd"/>
            <w:r w:rsidRPr="00E61B42">
              <w:t xml:space="preserve"> для проживания</w:t>
            </w:r>
          </w:p>
        </w:tc>
      </w:tr>
    </w:tbl>
    <w:p w:rsidR="00E61B42" w:rsidRPr="00E61B42" w:rsidRDefault="00E61B42" w:rsidP="00E61B42">
      <w:pPr>
        <w:ind w:firstLine="709"/>
        <w:jc w:val="both"/>
      </w:pPr>
    </w:p>
    <w:p w:rsidR="00E61B42" w:rsidRPr="00E61B42" w:rsidRDefault="00E61B42" w:rsidP="00E61B42">
      <w:pPr>
        <w:ind w:firstLine="709"/>
        <w:jc w:val="both"/>
        <w:rPr>
          <w:b/>
        </w:rPr>
      </w:pPr>
      <w:proofErr w:type="gramStart"/>
      <w:r w:rsidRPr="00E61B42"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2006 года № 47 </w:t>
      </w:r>
      <w:r>
        <w:br/>
      </w:r>
      <w:r w:rsidRPr="00E61B42"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Кондинского района от 17</w:t>
      </w:r>
      <w:r>
        <w:t xml:space="preserve"> марта </w:t>
      </w:r>
      <w:r w:rsidRPr="00E61B42">
        <w:t>2021</w:t>
      </w:r>
      <w:proofErr w:type="gramEnd"/>
      <w:r>
        <w:t xml:space="preserve"> </w:t>
      </w:r>
      <w:proofErr w:type="gramStart"/>
      <w:r>
        <w:t>года</w:t>
      </w:r>
      <w:r w:rsidRPr="00E61B42">
        <w:t xml:space="preserve"> № 489 «Об утверждении административного</w:t>
      </w:r>
      <w:r>
        <w:t xml:space="preserve"> </w:t>
      </w:r>
      <w:r w:rsidRPr="00E61B42">
        <w:t>регламента предоставления</w:t>
      </w:r>
      <w:r>
        <w:t xml:space="preserve"> </w:t>
      </w:r>
      <w:r w:rsidRPr="00E61B42">
        <w:t>муниципальной</w:t>
      </w:r>
      <w:r>
        <w:t xml:space="preserve"> </w:t>
      </w:r>
      <w:r w:rsidRPr="00E61B42">
        <w:t>услуги</w:t>
      </w:r>
      <w:r>
        <w:t xml:space="preserve"> </w:t>
      </w:r>
      <w:r w:rsidRPr="00E61B42"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заключений</w:t>
      </w:r>
      <w:r>
        <w:t xml:space="preserve"> </w:t>
      </w:r>
      <w:r w:rsidRPr="00E61B42"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</w:t>
      </w:r>
      <w:r>
        <w:t xml:space="preserve">лежащим сносу </w:t>
      </w:r>
      <w:r w:rsidRPr="00E61B42">
        <w:t>или реконструкции от 19</w:t>
      </w:r>
      <w:proofErr w:type="gramEnd"/>
      <w:r w:rsidRPr="00E61B42">
        <w:t xml:space="preserve"> декабря 2025 года № 92, № 97, </w:t>
      </w:r>
      <w:r w:rsidRPr="00E61B42">
        <w:rPr>
          <w:b/>
        </w:rPr>
        <w:t>администрация Кондинского района постановляет:</w:t>
      </w:r>
    </w:p>
    <w:p w:rsidR="00E61B42" w:rsidRPr="00E61B42" w:rsidRDefault="00E61B42" w:rsidP="00E61B42">
      <w:pPr>
        <w:ind w:firstLine="709"/>
        <w:jc w:val="both"/>
      </w:pPr>
      <w:r w:rsidRPr="00E61B42">
        <w:t xml:space="preserve">1. Признать находящееся в частной собственности жилое помещение № 1 дома № 11 по улице Кирова в пгт. </w:t>
      </w:r>
      <w:proofErr w:type="gramStart"/>
      <w:r w:rsidRPr="00E61B42">
        <w:t>Междуреченский</w:t>
      </w:r>
      <w:proofErr w:type="gramEnd"/>
      <w:r w:rsidRPr="00E61B42">
        <w:t xml:space="preserve">, и жилое помещение № 1 дома № 25 </w:t>
      </w:r>
      <w:r w:rsidRPr="00E61B42">
        <w:br/>
        <w:t xml:space="preserve">по улице </w:t>
      </w:r>
      <w:proofErr w:type="spellStart"/>
      <w:r w:rsidRPr="00E61B42">
        <w:t>У.Громовой</w:t>
      </w:r>
      <w:proofErr w:type="spellEnd"/>
      <w:r w:rsidRPr="00E61B42">
        <w:t xml:space="preserve"> в пгт. </w:t>
      </w:r>
      <w:proofErr w:type="gramStart"/>
      <w:r w:rsidRPr="00E61B42">
        <w:t>Междуреченский</w:t>
      </w:r>
      <w:proofErr w:type="gramEnd"/>
      <w:r w:rsidRPr="00E61B42">
        <w:t xml:space="preserve">, находящееся в муниципальной собственности, непригодными для проживания. </w:t>
      </w:r>
    </w:p>
    <w:p w:rsidR="00E61B42" w:rsidRPr="00E61B42" w:rsidRDefault="00E61B42" w:rsidP="00E61B42">
      <w:pPr>
        <w:ind w:firstLine="709"/>
        <w:jc w:val="both"/>
      </w:pPr>
      <w:r w:rsidRPr="00E61B42">
        <w:t xml:space="preserve">2. Включить жилые помещения № 1 дома № 11 по улице Кирова, № 1 дома № 25 </w:t>
      </w:r>
      <w:r w:rsidRPr="00E61B42">
        <w:br/>
        <w:t xml:space="preserve">по улице </w:t>
      </w:r>
      <w:proofErr w:type="spellStart"/>
      <w:r w:rsidRPr="00E61B42">
        <w:t>У.Громовой</w:t>
      </w:r>
      <w:proofErr w:type="spellEnd"/>
      <w:r w:rsidRPr="00E61B42">
        <w:t xml:space="preserve"> в пгт. </w:t>
      </w:r>
      <w:proofErr w:type="gramStart"/>
      <w:r w:rsidRPr="00E61B42">
        <w:t>Междуреченский в реестр непригодных жилых помещений и аварийных домов в муниципальном образовании Кондинский район, признанных непригодными для проживания в 2025 году (приложение).</w:t>
      </w:r>
      <w:proofErr w:type="gramEnd"/>
    </w:p>
    <w:p w:rsidR="00E61B42" w:rsidRPr="00E61B42" w:rsidRDefault="00E61B42" w:rsidP="00E61B42">
      <w:pPr>
        <w:widowControl w:val="0"/>
        <w:autoSpaceDE w:val="0"/>
        <w:autoSpaceDN w:val="0"/>
        <w:adjustRightInd w:val="0"/>
        <w:ind w:right="-1" w:firstLine="709"/>
        <w:jc w:val="both"/>
      </w:pPr>
      <w:r w:rsidRPr="00E61B42">
        <w:t xml:space="preserve">3. </w:t>
      </w:r>
      <w:r w:rsidR="00022958">
        <w:t>Постановление разместить</w:t>
      </w:r>
      <w:bookmarkStart w:id="0" w:name="_GoBack"/>
      <w:bookmarkEnd w:id="0"/>
      <w:r w:rsidRPr="00E61B42">
        <w:t xml:space="preserve"> на официальном сайте органов местного самоуправления Кондинского района. </w:t>
      </w:r>
    </w:p>
    <w:p w:rsidR="00E61B42" w:rsidRPr="00E61B42" w:rsidRDefault="00E61B42" w:rsidP="00E61B42">
      <w:pPr>
        <w:ind w:firstLine="709"/>
        <w:jc w:val="both"/>
      </w:pPr>
      <w:r w:rsidRPr="00E61B42"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района М.А. Минину. </w:t>
      </w:r>
    </w:p>
    <w:p w:rsidR="00E61B42" w:rsidRPr="00E61B42" w:rsidRDefault="00E61B42" w:rsidP="00E61B42">
      <w:pPr>
        <w:tabs>
          <w:tab w:val="left" w:pos="840"/>
        </w:tabs>
        <w:ind w:firstLine="709"/>
        <w:jc w:val="both"/>
        <w:rPr>
          <w:bCs/>
        </w:rPr>
      </w:pPr>
    </w:p>
    <w:p w:rsidR="00E61B42" w:rsidRPr="00E61B42" w:rsidRDefault="00E61B42" w:rsidP="00E61B42">
      <w:pPr>
        <w:tabs>
          <w:tab w:val="left" w:pos="840"/>
        </w:tabs>
        <w:ind w:firstLine="709"/>
        <w:jc w:val="both"/>
        <w:rPr>
          <w:bCs/>
        </w:rPr>
      </w:pPr>
    </w:p>
    <w:p w:rsidR="001B5B4E" w:rsidRPr="00E61B42" w:rsidRDefault="001B5B4E" w:rsidP="00E61B42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61B42" w:rsidTr="005E60E3">
        <w:tc>
          <w:tcPr>
            <w:tcW w:w="2368" w:type="pct"/>
          </w:tcPr>
          <w:p w:rsidR="001C7B60" w:rsidRPr="00E61B42" w:rsidRDefault="001C7B60" w:rsidP="00A67FF2">
            <w:pPr>
              <w:jc w:val="both"/>
            </w:pPr>
            <w:proofErr w:type="gramStart"/>
            <w:r w:rsidRPr="00E61B42">
              <w:t>Исполняющий</w:t>
            </w:r>
            <w:proofErr w:type="gramEnd"/>
            <w:r w:rsidRPr="00E61B42">
              <w:t xml:space="preserve"> обязанности </w:t>
            </w:r>
          </w:p>
          <w:p w:rsidR="001A685C" w:rsidRPr="00E61B42" w:rsidRDefault="001C7B60" w:rsidP="001B5B4E">
            <w:pPr>
              <w:jc w:val="both"/>
              <w:rPr>
                <w:color w:val="000000"/>
              </w:rPr>
            </w:pPr>
            <w:r w:rsidRPr="00E61B42">
              <w:t>г</w:t>
            </w:r>
            <w:r w:rsidR="001A685C" w:rsidRPr="00E61B42">
              <w:t>лав</w:t>
            </w:r>
            <w:r w:rsidRPr="00E61B42">
              <w:t>ы</w:t>
            </w:r>
            <w:r w:rsidR="001A685C" w:rsidRPr="00E61B42">
              <w:t xml:space="preserve"> </w:t>
            </w:r>
            <w:r w:rsidR="001B5B4E" w:rsidRPr="00E61B42">
              <w:t>района</w:t>
            </w:r>
          </w:p>
        </w:tc>
        <w:tc>
          <w:tcPr>
            <w:tcW w:w="938" w:type="pct"/>
          </w:tcPr>
          <w:p w:rsidR="001A685C" w:rsidRPr="00E61B42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E61B42" w:rsidRDefault="001A685C" w:rsidP="00A67FF2">
            <w:pPr>
              <w:ind w:left="2327"/>
              <w:jc w:val="right"/>
            </w:pPr>
          </w:p>
          <w:p w:rsidR="001C7B60" w:rsidRPr="00E61B42" w:rsidRDefault="00CE2107" w:rsidP="00CE2107">
            <w:pPr>
              <w:ind w:left="594"/>
              <w:jc w:val="right"/>
              <w:rPr>
                <w:color w:val="000000"/>
              </w:rPr>
            </w:pPr>
            <w:proofErr w:type="spellStart"/>
            <w:r w:rsidRPr="00E61B42">
              <w:t>А</w:t>
            </w:r>
            <w:r w:rsidR="006924A0" w:rsidRPr="00E61B42">
              <w:t>.В.</w:t>
            </w:r>
            <w:r w:rsidRPr="00E61B42">
              <w:t>Кривоногов</w:t>
            </w:r>
            <w:proofErr w:type="spellEnd"/>
          </w:p>
        </w:tc>
      </w:tr>
    </w:tbl>
    <w:p w:rsidR="002D4379" w:rsidRDefault="002D4379">
      <w:pPr>
        <w:rPr>
          <w:color w:val="000000"/>
          <w:sz w:val="16"/>
        </w:rPr>
      </w:pPr>
    </w:p>
    <w:p w:rsidR="00E61B42" w:rsidRDefault="00E61B42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E61B42" w:rsidRDefault="00E61B42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E61B42" w:rsidSect="009A28AE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E61B42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E61B42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E61B42">
      <w:pPr>
        <w:ind w:left="10206"/>
      </w:pPr>
      <w:r>
        <w:t xml:space="preserve">от </w:t>
      </w:r>
      <w:r w:rsidR="00026B51">
        <w:t>23</w:t>
      </w:r>
      <w:r w:rsidR="00F92ADA">
        <w:t>.12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E61B42">
        <w:t>1326</w:t>
      </w:r>
    </w:p>
    <w:p w:rsidR="00E61B42" w:rsidRDefault="00E61B42" w:rsidP="00E61B42">
      <w:pPr>
        <w:jc w:val="center"/>
      </w:pPr>
    </w:p>
    <w:p w:rsidR="00E61B42" w:rsidRDefault="00E61B42" w:rsidP="00E61B42">
      <w:pPr>
        <w:jc w:val="center"/>
      </w:pPr>
      <w:r w:rsidRPr="005200A3">
        <w:t xml:space="preserve">Реестр </w:t>
      </w:r>
      <w:r>
        <w:t>непригодных жилых помещений и аварийных</w:t>
      </w:r>
      <w:r w:rsidRPr="005200A3">
        <w:t xml:space="preserve"> домов </w:t>
      </w:r>
      <w:r>
        <w:t xml:space="preserve">в муниципальном образовании Кондинский район </w:t>
      </w:r>
    </w:p>
    <w:p w:rsidR="00E61B42" w:rsidRDefault="00E61B42" w:rsidP="00E61B42">
      <w:pPr>
        <w:jc w:val="center"/>
      </w:pPr>
      <w:proofErr w:type="gramStart"/>
      <w:r w:rsidRPr="005200A3">
        <w:t>признанных</w:t>
      </w:r>
      <w:proofErr w:type="gramEnd"/>
      <w:r w:rsidRPr="005200A3">
        <w:t xml:space="preserve"> </w:t>
      </w:r>
      <w:r>
        <w:t>непригодными для проживания в 2025 году</w:t>
      </w:r>
    </w:p>
    <w:p w:rsidR="00E61B42" w:rsidRDefault="00E61B42" w:rsidP="00E61B42">
      <w:pPr>
        <w:jc w:val="center"/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2125"/>
        <w:gridCol w:w="2128"/>
        <w:gridCol w:w="708"/>
        <w:gridCol w:w="1135"/>
        <w:gridCol w:w="1138"/>
        <w:gridCol w:w="708"/>
        <w:gridCol w:w="1135"/>
        <w:gridCol w:w="1138"/>
        <w:gridCol w:w="708"/>
        <w:gridCol w:w="1132"/>
        <w:gridCol w:w="1140"/>
        <w:gridCol w:w="1200"/>
      </w:tblGrid>
      <w:tr w:rsidR="009357E4" w:rsidRPr="009357E4" w:rsidTr="009357E4">
        <w:trPr>
          <w:trHeight w:val="68"/>
        </w:trPr>
        <w:tc>
          <w:tcPr>
            <w:tcW w:w="179" w:type="pct"/>
            <w:vMerge w:val="restar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№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gramStart"/>
            <w:r w:rsidRPr="009357E4">
              <w:rPr>
                <w:sz w:val="20"/>
                <w:szCs w:val="20"/>
              </w:rPr>
              <w:t>п</w:t>
            </w:r>
            <w:proofErr w:type="gramEnd"/>
            <w:r w:rsidRPr="009357E4">
              <w:rPr>
                <w:sz w:val="20"/>
                <w:szCs w:val="20"/>
              </w:rPr>
              <w:t>/п</w:t>
            </w:r>
          </w:p>
        </w:tc>
        <w:tc>
          <w:tcPr>
            <w:tcW w:w="1425" w:type="pct"/>
            <w:gridSpan w:val="2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98" w:type="pct"/>
            <w:gridSpan w:val="3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Количество жилых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помещений</w:t>
            </w:r>
          </w:p>
        </w:tc>
        <w:tc>
          <w:tcPr>
            <w:tcW w:w="998" w:type="pct"/>
            <w:gridSpan w:val="3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Площадь жилых помещений,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кв. м</w:t>
            </w:r>
          </w:p>
        </w:tc>
        <w:tc>
          <w:tcPr>
            <w:tcW w:w="998" w:type="pct"/>
            <w:gridSpan w:val="3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 xml:space="preserve">Количество проживающих, 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чел.</w:t>
            </w:r>
          </w:p>
        </w:tc>
        <w:tc>
          <w:tcPr>
            <w:tcW w:w="402" w:type="pct"/>
            <w:vMerge w:val="restar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Срок расселения</w:t>
            </w:r>
          </w:p>
        </w:tc>
      </w:tr>
      <w:tr w:rsidR="009357E4" w:rsidRPr="009357E4" w:rsidTr="009357E4">
        <w:trPr>
          <w:trHeight w:val="68"/>
        </w:trPr>
        <w:tc>
          <w:tcPr>
            <w:tcW w:w="179" w:type="pct"/>
            <w:vMerge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Город,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поселок,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13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Улица,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переулок,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проспект</w:t>
            </w:r>
          </w:p>
        </w:tc>
        <w:tc>
          <w:tcPr>
            <w:tcW w:w="237" w:type="pct"/>
            <w:noWrap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всего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муници</w:t>
            </w:r>
            <w:proofErr w:type="spellEnd"/>
            <w:r w:rsidRPr="009357E4">
              <w:rPr>
                <w:sz w:val="20"/>
                <w:szCs w:val="20"/>
              </w:rPr>
              <w:t>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пальная</w:t>
            </w:r>
            <w:proofErr w:type="spellEnd"/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собствен-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частная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собствен-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всего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муници</w:t>
            </w:r>
            <w:proofErr w:type="spellEnd"/>
            <w:r w:rsidRPr="009357E4">
              <w:rPr>
                <w:sz w:val="20"/>
                <w:szCs w:val="20"/>
              </w:rPr>
              <w:t>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пальная</w:t>
            </w:r>
            <w:proofErr w:type="spellEnd"/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собствен-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частная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собствен-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всего</w:t>
            </w:r>
          </w:p>
        </w:tc>
        <w:tc>
          <w:tcPr>
            <w:tcW w:w="3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муници</w:t>
            </w:r>
            <w:proofErr w:type="spellEnd"/>
            <w:r w:rsidRPr="009357E4">
              <w:rPr>
                <w:sz w:val="20"/>
                <w:szCs w:val="20"/>
              </w:rPr>
              <w:t>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пальная</w:t>
            </w:r>
            <w:proofErr w:type="spellEnd"/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собствен-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8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частная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собствен-</w:t>
            </w:r>
          </w:p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proofErr w:type="spellStart"/>
            <w:r w:rsidRPr="009357E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02" w:type="pct"/>
            <w:vMerge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</w:p>
        </w:tc>
      </w:tr>
      <w:tr w:rsidR="009357E4" w:rsidRPr="009357E4" w:rsidTr="009357E4">
        <w:trPr>
          <w:trHeight w:val="68"/>
        </w:trPr>
        <w:tc>
          <w:tcPr>
            <w:tcW w:w="1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1</w:t>
            </w:r>
          </w:p>
        </w:tc>
        <w:tc>
          <w:tcPr>
            <w:tcW w:w="71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2</w:t>
            </w:r>
          </w:p>
        </w:tc>
        <w:tc>
          <w:tcPr>
            <w:tcW w:w="713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3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5</w:t>
            </w:r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6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7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9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10</w:t>
            </w:r>
          </w:p>
        </w:tc>
        <w:tc>
          <w:tcPr>
            <w:tcW w:w="3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11</w:t>
            </w:r>
          </w:p>
        </w:tc>
        <w:tc>
          <w:tcPr>
            <w:tcW w:w="38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13</w:t>
            </w:r>
          </w:p>
        </w:tc>
      </w:tr>
      <w:tr w:rsidR="009357E4" w:rsidRPr="009357E4" w:rsidTr="009357E4">
        <w:trPr>
          <w:trHeight w:val="68"/>
        </w:trPr>
        <w:tc>
          <w:tcPr>
            <w:tcW w:w="1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  <w:lang w:val="en-US"/>
              </w:rPr>
              <w:t>1</w:t>
            </w:r>
            <w:r w:rsidR="00037C78" w:rsidRPr="009357E4">
              <w:rPr>
                <w:sz w:val="20"/>
                <w:szCs w:val="20"/>
              </w:rPr>
              <w:t>.</w:t>
            </w:r>
          </w:p>
        </w:tc>
        <w:tc>
          <w:tcPr>
            <w:tcW w:w="712" w:type="pct"/>
            <w:noWrap/>
            <w:hideMark/>
          </w:tcPr>
          <w:p w:rsidR="00E61B42" w:rsidRPr="009357E4" w:rsidRDefault="00E61B42" w:rsidP="00037C78">
            <w:pPr>
              <w:jc w:val="both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пгт. Междуреченский</w:t>
            </w:r>
          </w:p>
        </w:tc>
        <w:tc>
          <w:tcPr>
            <w:tcW w:w="713" w:type="pct"/>
            <w:noWrap/>
            <w:hideMark/>
          </w:tcPr>
          <w:p w:rsidR="00E61B42" w:rsidRPr="009357E4" w:rsidRDefault="00E61B42" w:rsidP="009357E4">
            <w:pPr>
              <w:jc w:val="both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 xml:space="preserve">ул. Кирова, д. 11, </w:t>
            </w:r>
            <w:r w:rsidR="009357E4">
              <w:rPr>
                <w:color w:val="000000"/>
                <w:sz w:val="20"/>
                <w:szCs w:val="20"/>
              </w:rPr>
              <w:br/>
            </w:r>
            <w:r w:rsidRPr="009357E4">
              <w:rPr>
                <w:color w:val="000000"/>
                <w:sz w:val="20"/>
                <w:szCs w:val="20"/>
              </w:rPr>
              <w:t xml:space="preserve">кв. 1 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0</w:t>
            </w:r>
            <w:r w:rsidR="00037C78" w:rsidRPr="009357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6</w:t>
            </w:r>
          </w:p>
        </w:tc>
        <w:tc>
          <w:tcPr>
            <w:tcW w:w="3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-</w:t>
            </w:r>
          </w:p>
        </w:tc>
      </w:tr>
      <w:tr w:rsidR="009357E4" w:rsidRPr="009357E4" w:rsidTr="009357E4">
        <w:trPr>
          <w:trHeight w:val="68"/>
        </w:trPr>
        <w:tc>
          <w:tcPr>
            <w:tcW w:w="1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2</w:t>
            </w:r>
            <w:r w:rsidR="00037C78" w:rsidRPr="009357E4">
              <w:rPr>
                <w:sz w:val="20"/>
                <w:szCs w:val="20"/>
              </w:rPr>
              <w:t>.</w:t>
            </w:r>
          </w:p>
        </w:tc>
        <w:tc>
          <w:tcPr>
            <w:tcW w:w="712" w:type="pct"/>
            <w:noWrap/>
            <w:hideMark/>
          </w:tcPr>
          <w:p w:rsidR="00E61B42" w:rsidRPr="009357E4" w:rsidRDefault="00E61B42" w:rsidP="00037C78">
            <w:pPr>
              <w:jc w:val="both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пгт. Междуреченский</w:t>
            </w:r>
          </w:p>
        </w:tc>
        <w:tc>
          <w:tcPr>
            <w:tcW w:w="713" w:type="pct"/>
            <w:noWrap/>
            <w:hideMark/>
          </w:tcPr>
          <w:p w:rsidR="00E61B42" w:rsidRPr="009357E4" w:rsidRDefault="00E61B42" w:rsidP="009357E4">
            <w:pPr>
              <w:jc w:val="both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357E4">
              <w:rPr>
                <w:color w:val="000000"/>
                <w:sz w:val="20"/>
                <w:szCs w:val="20"/>
              </w:rPr>
              <w:t>У.Громовой</w:t>
            </w:r>
            <w:proofErr w:type="spellEnd"/>
            <w:r w:rsidRPr="009357E4">
              <w:rPr>
                <w:color w:val="000000"/>
                <w:sz w:val="20"/>
                <w:szCs w:val="20"/>
              </w:rPr>
              <w:t>, д. 25, кв.</w:t>
            </w:r>
            <w:r w:rsidR="00037C78" w:rsidRPr="009357E4">
              <w:rPr>
                <w:color w:val="000000"/>
                <w:sz w:val="20"/>
                <w:szCs w:val="20"/>
              </w:rPr>
              <w:t xml:space="preserve"> </w:t>
            </w:r>
            <w:r w:rsidRPr="00935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380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381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0</w:t>
            </w:r>
            <w:r w:rsidR="00037C78" w:rsidRPr="009357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37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8</w:t>
            </w:r>
          </w:p>
        </w:tc>
        <w:tc>
          <w:tcPr>
            <w:tcW w:w="379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color w:val="000000"/>
                <w:sz w:val="20"/>
                <w:szCs w:val="20"/>
              </w:rPr>
            </w:pPr>
            <w:r w:rsidRPr="009357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2" w:type="pct"/>
            <w:noWrap/>
            <w:hideMark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  <w:r w:rsidRPr="009357E4">
              <w:rPr>
                <w:sz w:val="20"/>
                <w:szCs w:val="20"/>
              </w:rPr>
              <w:t>-</w:t>
            </w:r>
          </w:p>
        </w:tc>
      </w:tr>
      <w:tr w:rsidR="009357E4" w:rsidRPr="009357E4" w:rsidTr="009357E4">
        <w:trPr>
          <w:trHeight w:val="68"/>
        </w:trPr>
        <w:tc>
          <w:tcPr>
            <w:tcW w:w="179" w:type="pct"/>
            <w:noWrap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noWrap/>
          </w:tcPr>
          <w:p w:rsidR="00E61B42" w:rsidRPr="009357E4" w:rsidRDefault="00E61B42" w:rsidP="00037C78">
            <w:pPr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713" w:type="pct"/>
            <w:noWrap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0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1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7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138,1</w:t>
            </w:r>
          </w:p>
        </w:tc>
        <w:tc>
          <w:tcPr>
            <w:tcW w:w="380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381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237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9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82" w:type="pct"/>
            <w:noWrap/>
          </w:tcPr>
          <w:p w:rsidR="00E61B42" w:rsidRPr="009357E4" w:rsidRDefault="00E61B42" w:rsidP="00037C78">
            <w:pPr>
              <w:jc w:val="center"/>
              <w:rPr>
                <w:bCs/>
                <w:sz w:val="20"/>
                <w:szCs w:val="20"/>
              </w:rPr>
            </w:pPr>
            <w:r w:rsidRPr="009357E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02" w:type="pct"/>
            <w:noWrap/>
          </w:tcPr>
          <w:p w:rsidR="00E61B42" w:rsidRPr="009357E4" w:rsidRDefault="00E61B42" w:rsidP="00037C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57E4" w:rsidRDefault="009357E4" w:rsidP="009357E4"/>
    <w:sectPr w:rsidR="009357E4" w:rsidSect="00E61B42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43" w:rsidRDefault="00102443">
      <w:r>
        <w:separator/>
      </w:r>
    </w:p>
  </w:endnote>
  <w:endnote w:type="continuationSeparator" w:id="0">
    <w:p w:rsidR="00102443" w:rsidRDefault="001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43" w:rsidRDefault="00102443">
      <w:r>
        <w:separator/>
      </w:r>
    </w:p>
  </w:footnote>
  <w:footnote w:type="continuationSeparator" w:id="0">
    <w:p w:rsidR="00102443" w:rsidRDefault="0010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2958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9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2958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37C78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7E4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1B42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47A2-48C0-434C-864B-0D0E826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2013-09-20T05:39:00Z</cp:lastPrinted>
  <dcterms:created xsi:type="dcterms:W3CDTF">2025-12-23T06:10:00Z</dcterms:created>
  <dcterms:modified xsi:type="dcterms:W3CDTF">2025-12-23T09:53:00Z</dcterms:modified>
</cp:coreProperties>
</file>