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637A2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637A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637A2" w:rsidRDefault="007E4858" w:rsidP="009738E6">
            <w:pPr>
              <w:rPr>
                <w:color w:val="000000"/>
                <w:sz w:val="28"/>
                <w:szCs w:val="28"/>
              </w:rPr>
            </w:pPr>
            <w:r w:rsidRPr="00C637A2">
              <w:rPr>
                <w:color w:val="000000"/>
                <w:sz w:val="28"/>
                <w:szCs w:val="28"/>
              </w:rPr>
              <w:t xml:space="preserve">от </w:t>
            </w:r>
            <w:r w:rsidR="003E3306" w:rsidRPr="00C637A2">
              <w:rPr>
                <w:color w:val="000000"/>
                <w:sz w:val="28"/>
                <w:szCs w:val="28"/>
              </w:rPr>
              <w:t>2</w:t>
            </w:r>
            <w:r w:rsidR="008771AD" w:rsidRPr="00C637A2">
              <w:rPr>
                <w:color w:val="000000"/>
                <w:sz w:val="28"/>
                <w:szCs w:val="28"/>
              </w:rPr>
              <w:t>9</w:t>
            </w:r>
            <w:r w:rsidR="00EB7F2F" w:rsidRPr="00C637A2">
              <w:rPr>
                <w:color w:val="000000"/>
                <w:sz w:val="28"/>
                <w:szCs w:val="28"/>
              </w:rPr>
              <w:t xml:space="preserve"> дека</w:t>
            </w:r>
            <w:r w:rsidR="00C86AAD" w:rsidRPr="00C637A2">
              <w:rPr>
                <w:color w:val="000000"/>
                <w:sz w:val="28"/>
                <w:szCs w:val="28"/>
              </w:rPr>
              <w:t>бря</w:t>
            </w:r>
            <w:r w:rsidR="005673CD" w:rsidRPr="00C637A2">
              <w:rPr>
                <w:color w:val="000000"/>
                <w:sz w:val="28"/>
                <w:szCs w:val="28"/>
              </w:rPr>
              <w:t xml:space="preserve"> </w:t>
            </w:r>
            <w:r w:rsidR="00EC3CA2" w:rsidRPr="00C637A2">
              <w:rPr>
                <w:color w:val="000000"/>
                <w:sz w:val="28"/>
                <w:szCs w:val="28"/>
              </w:rPr>
              <w:t>202</w:t>
            </w:r>
            <w:r w:rsidR="003D1D75" w:rsidRPr="00C637A2">
              <w:rPr>
                <w:color w:val="000000"/>
                <w:sz w:val="28"/>
                <w:szCs w:val="28"/>
              </w:rPr>
              <w:t>5</w:t>
            </w:r>
            <w:r w:rsidRPr="00C637A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637A2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637A2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637A2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C637A2">
              <w:rPr>
                <w:color w:val="000000"/>
                <w:sz w:val="28"/>
                <w:szCs w:val="28"/>
              </w:rPr>
              <w:t>№</w:t>
            </w:r>
            <w:r w:rsidR="00894E25" w:rsidRPr="00C637A2">
              <w:rPr>
                <w:color w:val="000000"/>
                <w:sz w:val="28"/>
                <w:szCs w:val="28"/>
              </w:rPr>
              <w:t xml:space="preserve"> </w:t>
            </w:r>
            <w:r w:rsidR="00C637A2" w:rsidRPr="00C637A2">
              <w:rPr>
                <w:color w:val="000000"/>
                <w:sz w:val="28"/>
                <w:szCs w:val="28"/>
              </w:rPr>
              <w:t>1349</w:t>
            </w:r>
          </w:p>
        </w:tc>
      </w:tr>
      <w:tr w:rsidR="001A685C" w:rsidRPr="00C637A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637A2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637A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637A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637A2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C637A2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C637A2" w:rsidTr="008701BF">
        <w:tc>
          <w:tcPr>
            <w:tcW w:w="5778" w:type="dxa"/>
          </w:tcPr>
          <w:p w:rsidR="00C637A2" w:rsidRDefault="00C637A2" w:rsidP="00C637A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7A2">
              <w:rPr>
                <w:color w:val="000000"/>
                <w:sz w:val="28"/>
                <w:szCs w:val="28"/>
              </w:rPr>
              <w:t xml:space="preserve">О признании утратившим силу постановления администрации Кондинского района </w:t>
            </w:r>
          </w:p>
          <w:p w:rsidR="00C637A2" w:rsidRDefault="00C637A2" w:rsidP="00C637A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7A2">
              <w:rPr>
                <w:color w:val="000000"/>
                <w:sz w:val="28"/>
                <w:szCs w:val="28"/>
              </w:rPr>
              <w:t xml:space="preserve">от 14 ноября 2011 года № 1857 </w:t>
            </w:r>
          </w:p>
          <w:p w:rsidR="008701BF" w:rsidRPr="00C637A2" w:rsidRDefault="00C637A2" w:rsidP="00C637A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7A2">
              <w:rPr>
                <w:color w:val="000000"/>
                <w:sz w:val="28"/>
                <w:szCs w:val="28"/>
              </w:rPr>
              <w:t>«О предельных размерах земельных участков на территории Кондинского района»</w:t>
            </w:r>
          </w:p>
        </w:tc>
      </w:tr>
    </w:tbl>
    <w:p w:rsidR="00F66CBF" w:rsidRPr="00C637A2" w:rsidRDefault="00F66CBF" w:rsidP="00C637A2">
      <w:pPr>
        <w:ind w:firstLine="709"/>
        <w:jc w:val="both"/>
        <w:rPr>
          <w:color w:val="000000"/>
          <w:sz w:val="28"/>
          <w:szCs w:val="28"/>
        </w:rPr>
      </w:pPr>
    </w:p>
    <w:p w:rsidR="00C637A2" w:rsidRPr="00C637A2" w:rsidRDefault="00C637A2" w:rsidP="00C637A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7A2">
        <w:rPr>
          <w:color w:val="000000"/>
          <w:sz w:val="28"/>
          <w:szCs w:val="28"/>
        </w:rPr>
        <w:t xml:space="preserve">В целях приведения нормативных правовых актов органов местного самоуправления муниципального образования Кондинский район </w:t>
      </w:r>
      <w:r>
        <w:rPr>
          <w:color w:val="000000"/>
          <w:sz w:val="28"/>
          <w:szCs w:val="28"/>
        </w:rPr>
        <w:br/>
      </w:r>
      <w:r w:rsidRPr="00C637A2">
        <w:rPr>
          <w:color w:val="000000"/>
          <w:sz w:val="28"/>
          <w:szCs w:val="28"/>
        </w:rPr>
        <w:t xml:space="preserve">в соответствие действующему законодательству, руководствуясь Уставом Кондинского района, </w:t>
      </w:r>
      <w:r w:rsidRPr="00C637A2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C637A2" w:rsidRPr="00C637A2" w:rsidRDefault="00C637A2" w:rsidP="00C637A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7A2">
        <w:rPr>
          <w:color w:val="000000"/>
          <w:sz w:val="28"/>
          <w:szCs w:val="28"/>
        </w:rPr>
        <w:t>1.</w:t>
      </w:r>
      <w:r w:rsidRPr="00C637A2">
        <w:rPr>
          <w:color w:val="000000"/>
          <w:sz w:val="28"/>
          <w:szCs w:val="28"/>
        </w:rPr>
        <w:t xml:space="preserve"> </w:t>
      </w:r>
      <w:r w:rsidRPr="00C637A2">
        <w:rPr>
          <w:color w:val="000000"/>
          <w:sz w:val="28"/>
          <w:szCs w:val="28"/>
        </w:rPr>
        <w:t>Признать утратившим силу постановление администрации Кондинского района от 14 ноября 2011 года № 1857 «О предельных размерах земельных участков на территории Кондинского района».</w:t>
      </w:r>
    </w:p>
    <w:p w:rsidR="00C637A2" w:rsidRPr="00C637A2" w:rsidRDefault="00C637A2" w:rsidP="00C637A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37A2">
        <w:rPr>
          <w:color w:val="000000"/>
          <w:sz w:val="28"/>
          <w:szCs w:val="28"/>
        </w:rPr>
        <w:t>2.</w:t>
      </w:r>
      <w:r w:rsidRPr="00C637A2">
        <w:rPr>
          <w:color w:val="000000"/>
          <w:sz w:val="28"/>
          <w:szCs w:val="28"/>
        </w:rPr>
        <w:t xml:space="preserve"> </w:t>
      </w:r>
      <w:r w:rsidRPr="00C637A2">
        <w:rPr>
          <w:color w:val="000000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66CBF" w:rsidRPr="00C637A2" w:rsidRDefault="00C637A2" w:rsidP="00C637A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637A2">
        <w:rPr>
          <w:color w:val="000000"/>
          <w:sz w:val="28"/>
          <w:szCs w:val="28"/>
        </w:rPr>
        <w:t>Постановление вступает в силу после его обнародования.</w:t>
      </w:r>
      <w:r w:rsidRPr="00C637A2">
        <w:rPr>
          <w:color w:val="000000"/>
          <w:sz w:val="28"/>
          <w:szCs w:val="28"/>
        </w:rPr>
        <w:tab/>
      </w:r>
    </w:p>
    <w:p w:rsidR="00F66CBF" w:rsidRPr="00C637A2" w:rsidRDefault="00F66CBF" w:rsidP="00C637A2">
      <w:pPr>
        <w:ind w:firstLine="709"/>
        <w:jc w:val="both"/>
        <w:rPr>
          <w:color w:val="000000"/>
          <w:sz w:val="28"/>
          <w:szCs w:val="28"/>
        </w:rPr>
      </w:pPr>
    </w:p>
    <w:p w:rsidR="00F66CBF" w:rsidRPr="00C637A2" w:rsidRDefault="00F66CBF" w:rsidP="00C637A2">
      <w:pPr>
        <w:ind w:firstLine="709"/>
        <w:jc w:val="both"/>
        <w:rPr>
          <w:color w:val="000000"/>
          <w:sz w:val="28"/>
          <w:szCs w:val="28"/>
        </w:rPr>
      </w:pPr>
    </w:p>
    <w:p w:rsidR="00F66CBF" w:rsidRPr="00C637A2" w:rsidRDefault="00F66CBF" w:rsidP="00C637A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637A2" w:rsidTr="005E60E3">
        <w:tc>
          <w:tcPr>
            <w:tcW w:w="2368" w:type="pct"/>
          </w:tcPr>
          <w:p w:rsidR="001A685C" w:rsidRPr="00C637A2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C637A2">
              <w:rPr>
                <w:sz w:val="28"/>
                <w:szCs w:val="28"/>
              </w:rPr>
              <w:t>Г</w:t>
            </w:r>
            <w:r w:rsidR="001A685C" w:rsidRPr="00C637A2">
              <w:rPr>
                <w:sz w:val="28"/>
                <w:szCs w:val="28"/>
              </w:rPr>
              <w:t>лав</w:t>
            </w:r>
            <w:r w:rsidRPr="00C637A2">
              <w:rPr>
                <w:sz w:val="28"/>
                <w:szCs w:val="28"/>
              </w:rPr>
              <w:t>а</w:t>
            </w:r>
            <w:r w:rsidR="001A685C" w:rsidRPr="00C637A2">
              <w:rPr>
                <w:sz w:val="28"/>
                <w:szCs w:val="28"/>
              </w:rPr>
              <w:t xml:space="preserve"> </w:t>
            </w:r>
            <w:r w:rsidR="001B5B4E" w:rsidRPr="00C637A2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637A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637A2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C637A2">
              <w:rPr>
                <w:sz w:val="28"/>
                <w:szCs w:val="28"/>
              </w:rPr>
              <w:t>А</w:t>
            </w:r>
            <w:r w:rsidR="006924A0" w:rsidRPr="00C637A2">
              <w:rPr>
                <w:sz w:val="28"/>
                <w:szCs w:val="28"/>
              </w:rPr>
              <w:t>.В.</w:t>
            </w:r>
            <w:r w:rsidR="00ED355B" w:rsidRPr="00C637A2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C637A2" w:rsidRDefault="00C637A2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C637A2" w:rsidRDefault="00C637A2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Pr="00FF484A" w:rsidRDefault="00104E83" w:rsidP="00C637A2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FF484A" w:rsidRPr="00FF484A" w:rsidSect="00104E83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AC" w:rsidRDefault="00811EAC">
      <w:r>
        <w:separator/>
      </w:r>
    </w:p>
  </w:endnote>
  <w:endnote w:type="continuationSeparator" w:id="0">
    <w:p w:rsidR="00811EAC" w:rsidRDefault="0081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AC" w:rsidRDefault="00811EAC">
      <w:r>
        <w:separator/>
      </w:r>
    </w:p>
  </w:footnote>
  <w:footnote w:type="continuationSeparator" w:id="0">
    <w:p w:rsidR="00811EAC" w:rsidRDefault="0081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37A2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7A2"/>
    <w:rsid w:val="00C64731"/>
    <w:rsid w:val="00C64D59"/>
    <w:rsid w:val="00C64FF3"/>
    <w:rsid w:val="00C65329"/>
    <w:rsid w:val="00C66583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CC10-83E7-4B4C-9DFF-14E3678F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2025-12-29T07:11:00Z</dcterms:created>
  <dcterms:modified xsi:type="dcterms:W3CDTF">2025-12-29T07:11:00Z</dcterms:modified>
</cp:coreProperties>
</file>