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82CE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25pt;height:58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A01B5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A01B5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A01B5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A01B57">
        <w:rPr>
          <w:b/>
        </w:rPr>
        <w:t xml:space="preserve"> </w:t>
      </w:r>
      <w:r w:rsidRPr="00C22549">
        <w:rPr>
          <w:b/>
        </w:rPr>
        <w:t>автономного</w:t>
      </w:r>
      <w:r w:rsidR="00A01B57">
        <w:rPr>
          <w:b/>
        </w:rPr>
        <w:t xml:space="preserve"> </w:t>
      </w:r>
      <w:r w:rsidRPr="00C22549">
        <w:rPr>
          <w:b/>
        </w:rPr>
        <w:t>округа</w:t>
      </w:r>
      <w:r w:rsidR="00A01B57">
        <w:rPr>
          <w:b/>
        </w:rPr>
        <w:t xml:space="preserve"> </w:t>
      </w:r>
      <w:r w:rsidR="007C3DCA">
        <w:rPr>
          <w:b/>
        </w:rPr>
        <w:t>–</w:t>
      </w:r>
      <w:r w:rsidR="00A01B5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A01B5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A01B5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01B5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01B57" w:rsidRDefault="00D63E9B" w:rsidP="00A4086C">
            <w:pPr>
              <w:rPr>
                <w:sz w:val="28"/>
                <w:szCs w:val="28"/>
              </w:rPr>
            </w:pPr>
            <w:r w:rsidRPr="00A01B57">
              <w:rPr>
                <w:sz w:val="28"/>
                <w:szCs w:val="28"/>
              </w:rPr>
              <w:t>от</w:t>
            </w:r>
            <w:r w:rsidR="00A01B57">
              <w:rPr>
                <w:sz w:val="28"/>
                <w:szCs w:val="28"/>
              </w:rPr>
              <w:t xml:space="preserve"> </w:t>
            </w:r>
            <w:r w:rsidR="00B1480E" w:rsidRPr="00A01B57">
              <w:rPr>
                <w:sz w:val="28"/>
                <w:szCs w:val="28"/>
              </w:rPr>
              <w:t>04</w:t>
            </w:r>
            <w:r w:rsidR="00A01B57">
              <w:rPr>
                <w:sz w:val="28"/>
                <w:szCs w:val="28"/>
              </w:rPr>
              <w:t xml:space="preserve"> </w:t>
            </w:r>
            <w:r w:rsidR="00A4086C" w:rsidRPr="00A01B57">
              <w:rPr>
                <w:sz w:val="28"/>
                <w:szCs w:val="28"/>
              </w:rPr>
              <w:t>февраля</w:t>
            </w:r>
            <w:r w:rsidR="00A01B57">
              <w:rPr>
                <w:sz w:val="28"/>
                <w:szCs w:val="28"/>
              </w:rPr>
              <w:t xml:space="preserve"> </w:t>
            </w:r>
            <w:r w:rsidR="0026636E" w:rsidRPr="00A01B57">
              <w:rPr>
                <w:sz w:val="28"/>
                <w:szCs w:val="28"/>
              </w:rPr>
              <w:t>202</w:t>
            </w:r>
            <w:r w:rsidR="00665740" w:rsidRPr="00A01B57">
              <w:rPr>
                <w:sz w:val="28"/>
                <w:szCs w:val="28"/>
              </w:rPr>
              <w:t>6</w:t>
            </w:r>
            <w:r w:rsidR="00A01B57"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01B57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01B57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01B57" w:rsidRDefault="00D63E9B" w:rsidP="00F14FFF">
            <w:pPr>
              <w:jc w:val="right"/>
              <w:rPr>
                <w:sz w:val="28"/>
                <w:szCs w:val="28"/>
              </w:rPr>
            </w:pPr>
            <w:r w:rsidRPr="00A01B57">
              <w:rPr>
                <w:sz w:val="28"/>
                <w:szCs w:val="28"/>
              </w:rPr>
              <w:t>№</w:t>
            </w:r>
            <w:r w:rsidR="00A01B57">
              <w:rPr>
                <w:sz w:val="28"/>
                <w:szCs w:val="28"/>
              </w:rPr>
              <w:t xml:space="preserve"> </w:t>
            </w:r>
            <w:r w:rsidR="00A01B57" w:rsidRPr="00A01B57">
              <w:rPr>
                <w:sz w:val="28"/>
                <w:szCs w:val="28"/>
              </w:rPr>
              <w:t>108</w:t>
            </w:r>
          </w:p>
        </w:tc>
      </w:tr>
      <w:tr w:rsidR="001A685C" w:rsidRPr="00A01B5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01B57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01B57" w:rsidRDefault="001A685C" w:rsidP="00F40CE7">
            <w:pPr>
              <w:jc w:val="center"/>
              <w:rPr>
                <w:sz w:val="28"/>
                <w:szCs w:val="28"/>
              </w:rPr>
            </w:pPr>
            <w:r w:rsidRPr="00A01B57">
              <w:rPr>
                <w:sz w:val="28"/>
                <w:szCs w:val="28"/>
              </w:rPr>
              <w:t>пгт.</w:t>
            </w:r>
            <w:r w:rsidR="00A01B57"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01B57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01B5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A01B57" w:rsidTr="00C60BC2">
        <w:tc>
          <w:tcPr>
            <w:tcW w:w="5778" w:type="dxa"/>
          </w:tcPr>
          <w:p w:rsidR="00816E5A" w:rsidRDefault="00A01B57" w:rsidP="00816E5A">
            <w:pPr>
              <w:shd w:val="clear" w:color="auto" w:fill="FFFFFF"/>
              <w:ind w:right="-108"/>
              <w:rPr>
                <w:sz w:val="28"/>
                <w:szCs w:val="28"/>
              </w:rPr>
            </w:pPr>
            <w:r w:rsidRPr="00A01B5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A01B57" w:rsidRPr="00A01B57" w:rsidRDefault="00A01B57" w:rsidP="00816E5A">
            <w:pPr>
              <w:shd w:val="clear" w:color="auto" w:fill="FFFFFF"/>
              <w:ind w:right="-108"/>
              <w:rPr>
                <w:sz w:val="28"/>
                <w:szCs w:val="28"/>
              </w:rPr>
            </w:pPr>
            <w:r w:rsidRPr="00A01B57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1381</w:t>
            </w:r>
            <w:r>
              <w:rPr>
                <w:sz w:val="28"/>
                <w:szCs w:val="28"/>
              </w:rPr>
              <w:t xml:space="preserve"> </w:t>
            </w:r>
          </w:p>
          <w:p w:rsidR="00816E5A" w:rsidRDefault="00A01B57" w:rsidP="00816E5A">
            <w:pPr>
              <w:ind w:right="-108"/>
              <w:rPr>
                <w:sz w:val="28"/>
                <w:szCs w:val="28"/>
              </w:rPr>
            </w:pPr>
            <w:r w:rsidRPr="00A01B57">
              <w:rPr>
                <w:sz w:val="28"/>
                <w:szCs w:val="28"/>
              </w:rPr>
              <w:t>«О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программе</w:t>
            </w:r>
            <w:r>
              <w:rPr>
                <w:sz w:val="28"/>
                <w:szCs w:val="28"/>
              </w:rPr>
              <w:t xml:space="preserve"> </w:t>
            </w:r>
          </w:p>
          <w:p w:rsidR="000F2778" w:rsidRPr="00A01B57" w:rsidRDefault="00A01B57" w:rsidP="00816E5A">
            <w:pPr>
              <w:ind w:right="-108"/>
              <w:rPr>
                <w:sz w:val="28"/>
                <w:szCs w:val="28"/>
              </w:rPr>
            </w:pPr>
            <w:r w:rsidRPr="00A01B57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«Развитие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экономического</w:t>
            </w:r>
            <w:r>
              <w:rPr>
                <w:sz w:val="28"/>
                <w:szCs w:val="28"/>
              </w:rPr>
              <w:t xml:space="preserve"> </w:t>
            </w:r>
            <w:r w:rsidRPr="00A01B57">
              <w:rPr>
                <w:sz w:val="28"/>
                <w:szCs w:val="28"/>
              </w:rPr>
              <w:t>потенциала»</w:t>
            </w:r>
          </w:p>
          <w:p w:rsidR="00A01B57" w:rsidRPr="00A01B57" w:rsidRDefault="00A01B57" w:rsidP="00A01B57">
            <w:pPr>
              <w:jc w:val="both"/>
              <w:rPr>
                <w:sz w:val="28"/>
                <w:szCs w:val="28"/>
              </w:rPr>
            </w:pPr>
          </w:p>
        </w:tc>
      </w:tr>
    </w:tbl>
    <w:p w:rsidR="00A01B57" w:rsidRPr="00A01B57" w:rsidRDefault="00A01B57" w:rsidP="00A01B57">
      <w:pPr>
        <w:ind w:firstLine="709"/>
        <w:jc w:val="both"/>
        <w:rPr>
          <w:b/>
          <w:sz w:val="28"/>
          <w:szCs w:val="28"/>
        </w:rPr>
      </w:pPr>
      <w:r w:rsidRPr="00A01B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со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статьей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179</w:t>
      </w:r>
      <w:r>
        <w:rPr>
          <w:rFonts w:cs="Arial"/>
          <w:sz w:val="28"/>
          <w:szCs w:val="28"/>
        </w:rPr>
        <w:t xml:space="preserve"> </w:t>
      </w:r>
      <w:hyperlink r:id="rId8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A01B57">
          <w:rPr>
            <w:rStyle w:val="af3"/>
            <w:rFonts w:cs="Arial"/>
            <w:color w:val="auto"/>
            <w:sz w:val="28"/>
            <w:szCs w:val="28"/>
            <w:u w:val="none"/>
          </w:rPr>
          <w:t>Бюджетного</w:t>
        </w:r>
        <w:r>
          <w:rPr>
            <w:rStyle w:val="af3"/>
            <w:rFonts w:cs="Arial"/>
            <w:color w:val="auto"/>
            <w:sz w:val="28"/>
            <w:szCs w:val="28"/>
            <w:u w:val="none"/>
          </w:rPr>
          <w:t xml:space="preserve"> </w:t>
        </w:r>
        <w:r w:rsidRPr="00A01B57">
          <w:rPr>
            <w:rStyle w:val="af3"/>
            <w:rFonts w:cs="Arial"/>
            <w:color w:val="auto"/>
            <w:sz w:val="28"/>
            <w:szCs w:val="28"/>
            <w:u w:val="none"/>
          </w:rPr>
          <w:t>кодекса</w:t>
        </w:r>
        <w:r>
          <w:rPr>
            <w:rStyle w:val="af3"/>
            <w:rFonts w:cs="Arial"/>
            <w:color w:val="auto"/>
            <w:sz w:val="28"/>
            <w:szCs w:val="28"/>
            <w:u w:val="none"/>
          </w:rPr>
          <w:t xml:space="preserve"> </w:t>
        </w:r>
        <w:r w:rsidRPr="00A01B57">
          <w:rPr>
            <w:rStyle w:val="af3"/>
            <w:rFonts w:cs="Arial"/>
            <w:color w:val="auto"/>
            <w:sz w:val="28"/>
            <w:szCs w:val="28"/>
            <w:u w:val="none"/>
          </w:rPr>
          <w:t>Российской</w:t>
        </w:r>
        <w:r>
          <w:rPr>
            <w:rStyle w:val="af3"/>
            <w:rFonts w:cs="Arial"/>
            <w:color w:val="auto"/>
            <w:sz w:val="28"/>
            <w:szCs w:val="28"/>
            <w:u w:val="none"/>
          </w:rPr>
          <w:t xml:space="preserve"> </w:t>
        </w:r>
        <w:r w:rsidRPr="00A01B57">
          <w:rPr>
            <w:rStyle w:val="af3"/>
            <w:rFonts w:cs="Arial"/>
            <w:color w:val="auto"/>
            <w:sz w:val="28"/>
            <w:szCs w:val="28"/>
            <w:u w:val="none"/>
          </w:rPr>
          <w:t>Федерации</w:t>
        </w:r>
      </w:hyperlink>
      <w:r w:rsidRPr="00A01B57">
        <w:rPr>
          <w:rFonts w:cs="Arial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Президента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года</w:t>
      </w:r>
      <w:r w:rsidR="00816E5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309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="00816E5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2030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перспективу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2036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года»</w:t>
      </w:r>
      <w:r w:rsidRPr="00A01B57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руководствуясь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решением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Думы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Кондинского</w:t>
      </w:r>
      <w:r>
        <w:rPr>
          <w:rFonts w:cs="Arial"/>
          <w:sz w:val="28"/>
          <w:szCs w:val="28"/>
        </w:rPr>
        <w:t xml:space="preserve"> </w:t>
      </w:r>
      <w:r w:rsidRPr="00A01B5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1212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Кондинский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плановый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2027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годов»,</w:t>
      </w:r>
      <w:r>
        <w:rPr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решением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Думы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Кондинского</w:t>
      </w:r>
      <w:r>
        <w:rPr>
          <w:rFonts w:cs="Arial"/>
          <w:sz w:val="28"/>
          <w:szCs w:val="28"/>
        </w:rPr>
        <w:t xml:space="preserve"> </w:t>
      </w:r>
      <w:r w:rsidRPr="00A01B5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1320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Кондинский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плановый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2027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2028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годов»,</w:t>
      </w:r>
      <w:r>
        <w:rPr>
          <w:sz w:val="28"/>
          <w:szCs w:val="28"/>
        </w:rPr>
        <w:t xml:space="preserve"> </w:t>
      </w:r>
      <w:r w:rsidR="00A82CE5">
        <w:rPr>
          <w:sz w:val="28"/>
          <w:szCs w:val="28"/>
        </w:rPr>
        <w:t>постановлением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администрации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Кондинского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района</w:t>
      </w:r>
      <w:r>
        <w:rPr>
          <w:rFonts w:cs="Arial"/>
          <w:sz w:val="28"/>
          <w:szCs w:val="28"/>
        </w:rPr>
        <w:t xml:space="preserve"> </w:t>
      </w:r>
      <w:r w:rsidRPr="00A01B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2010</w:t>
      </w:r>
      <w:r>
        <w:rPr>
          <w:sz w:val="28"/>
          <w:szCs w:val="28"/>
        </w:rPr>
        <w:t xml:space="preserve"> </w:t>
      </w:r>
      <w:r w:rsidR="00816E5A">
        <w:rPr>
          <w:sz w:val="28"/>
          <w:szCs w:val="28"/>
        </w:rPr>
        <w:t xml:space="preserve">                               </w:t>
      </w:r>
      <w:r w:rsidRPr="00A01B57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района»,</w:t>
      </w:r>
      <w:r>
        <w:rPr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распоряжением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администрации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Кондинского</w:t>
      </w:r>
      <w:r>
        <w:rPr>
          <w:rFonts w:cs="Arial"/>
          <w:sz w:val="28"/>
          <w:szCs w:val="28"/>
        </w:rPr>
        <w:t xml:space="preserve"> </w:t>
      </w:r>
      <w:r w:rsidRPr="00A01B57">
        <w:rPr>
          <w:rFonts w:cs="Arial"/>
          <w:sz w:val="28"/>
          <w:szCs w:val="28"/>
        </w:rPr>
        <w:t>района</w:t>
      </w:r>
      <w:r>
        <w:rPr>
          <w:rFonts w:cs="Arial"/>
          <w:sz w:val="28"/>
          <w:szCs w:val="28"/>
        </w:rPr>
        <w:t xml:space="preserve"> </w:t>
      </w:r>
      <w:r w:rsidRPr="00A01B57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A01B57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 w:rsidRPr="00A01B57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</w:t>
      </w:r>
      <w:r w:rsidRPr="00A01B57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</w:t>
      </w:r>
      <w:r w:rsidRPr="00A01B57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 w:rsidRPr="00A01B5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A01B57">
        <w:rPr>
          <w:color w:val="000000"/>
          <w:sz w:val="28"/>
          <w:szCs w:val="28"/>
        </w:rPr>
        <w:t>663-р</w:t>
      </w:r>
      <w:r>
        <w:rPr>
          <w:color w:val="000000"/>
          <w:sz w:val="28"/>
          <w:szCs w:val="28"/>
        </w:rPr>
        <w:t xml:space="preserve"> </w:t>
      </w:r>
      <w:r w:rsidRPr="00A01B57">
        <w:rPr>
          <w:color w:val="000000"/>
          <w:sz w:val="28"/>
          <w:szCs w:val="28"/>
        </w:rPr>
        <w:t>«</w:t>
      </w:r>
      <w:r w:rsidRPr="00A01B57">
        <w:rPr>
          <w:rFonts w:eastAsia="Calibri"/>
          <w:sz w:val="28"/>
          <w:szCs w:val="28"/>
          <w:lang w:eastAsia="en-US"/>
        </w:rPr>
        <w:t>Об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rFonts w:eastAsia="Calibri"/>
          <w:sz w:val="28"/>
          <w:szCs w:val="28"/>
          <w:lang w:eastAsia="en-US"/>
        </w:rPr>
        <w:t>утверждении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rFonts w:eastAsia="Calibri"/>
          <w:sz w:val="28"/>
          <w:szCs w:val="28"/>
          <w:lang w:eastAsia="en-US"/>
        </w:rPr>
        <w:t>Методических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rFonts w:eastAsia="Calibri"/>
          <w:sz w:val="28"/>
          <w:szCs w:val="28"/>
          <w:lang w:eastAsia="en-US"/>
        </w:rPr>
        <w:t>рекомендаций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rFonts w:eastAsia="Calibri"/>
          <w:sz w:val="28"/>
          <w:szCs w:val="28"/>
          <w:lang w:eastAsia="en-US"/>
        </w:rPr>
        <w:t>разработке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rFonts w:eastAsia="Calibri"/>
          <w:sz w:val="28"/>
          <w:szCs w:val="28"/>
          <w:lang w:eastAsia="en-US"/>
        </w:rPr>
        <w:t>проектов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rFonts w:eastAsia="Calibri"/>
          <w:sz w:val="28"/>
          <w:szCs w:val="28"/>
          <w:lang w:eastAsia="en-US"/>
        </w:rPr>
        <w:t>муниципальных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rFonts w:eastAsia="Calibri"/>
          <w:sz w:val="28"/>
          <w:szCs w:val="28"/>
          <w:lang w:eastAsia="en-US"/>
        </w:rPr>
        <w:t>программ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rFonts w:eastAsia="Calibri"/>
          <w:sz w:val="28"/>
          <w:szCs w:val="28"/>
          <w:lang w:eastAsia="en-US"/>
        </w:rPr>
        <w:t>Кондинского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rFonts w:eastAsia="Calibri"/>
          <w:sz w:val="28"/>
          <w:szCs w:val="28"/>
          <w:lang w:eastAsia="en-US"/>
        </w:rPr>
        <w:t>района»</w:t>
      </w:r>
      <w:r w:rsidR="00A82CE5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B57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A01B57">
        <w:rPr>
          <w:b/>
          <w:sz w:val="28"/>
          <w:szCs w:val="28"/>
        </w:rPr>
        <w:t>Кондинского</w:t>
      </w:r>
      <w:r>
        <w:rPr>
          <w:b/>
          <w:sz w:val="28"/>
          <w:szCs w:val="28"/>
        </w:rPr>
        <w:t xml:space="preserve"> </w:t>
      </w:r>
      <w:r w:rsidRPr="00A01B5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A01B57">
        <w:rPr>
          <w:b/>
          <w:sz w:val="28"/>
          <w:szCs w:val="28"/>
        </w:rPr>
        <w:t>постановляет:</w:t>
      </w:r>
      <w:r>
        <w:rPr>
          <w:b/>
          <w:spacing w:val="20"/>
          <w:sz w:val="28"/>
          <w:szCs w:val="28"/>
        </w:rPr>
        <w:t xml:space="preserve"> </w:t>
      </w:r>
    </w:p>
    <w:p w:rsidR="00A01B57" w:rsidRPr="00A01B57" w:rsidRDefault="00A01B57" w:rsidP="00A01B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B5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района</w:t>
      </w:r>
      <w:r w:rsidR="00816E5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1381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«Развитие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потенциала»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изменения:</w:t>
      </w:r>
    </w:p>
    <w:p w:rsidR="00A01B57" w:rsidRPr="00A01B57" w:rsidRDefault="00A01B57" w:rsidP="00A01B57">
      <w:pPr>
        <w:ind w:firstLine="709"/>
        <w:jc w:val="both"/>
        <w:rPr>
          <w:sz w:val="28"/>
          <w:szCs w:val="28"/>
        </w:rPr>
      </w:pPr>
      <w:r w:rsidRPr="00A01B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постановлению:</w:t>
      </w:r>
    </w:p>
    <w:p w:rsidR="00A01B57" w:rsidRPr="00A01B57" w:rsidRDefault="00A01B57" w:rsidP="00A01B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B57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строке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«О</w:t>
      </w:r>
      <w:r w:rsidRPr="00A01B57">
        <w:rPr>
          <w:sz w:val="28"/>
          <w:szCs w:val="28"/>
          <w:lang w:eastAsia="en-US"/>
        </w:rPr>
        <w:t>бъемы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финансового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обеспечения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за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весь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период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реализации»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раздела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Паспорта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программы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цифр</w:t>
      </w:r>
      <w:r w:rsidR="00816E5A">
        <w:rPr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«586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876,7»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заменить</w:t>
      </w:r>
      <w:r>
        <w:rPr>
          <w:sz w:val="28"/>
          <w:szCs w:val="28"/>
          <w:lang w:eastAsia="en-US"/>
        </w:rPr>
        <w:t xml:space="preserve"> </w:t>
      </w:r>
      <w:r w:rsidR="00816E5A">
        <w:rPr>
          <w:sz w:val="28"/>
          <w:szCs w:val="28"/>
          <w:lang w:eastAsia="en-US"/>
        </w:rPr>
        <w:t>цифрами</w:t>
      </w:r>
      <w:r>
        <w:rPr>
          <w:sz w:val="28"/>
          <w:szCs w:val="28"/>
          <w:lang w:eastAsia="en-US"/>
        </w:rPr>
        <w:t xml:space="preserve"> </w:t>
      </w:r>
      <w:r w:rsidRPr="00A01B57">
        <w:rPr>
          <w:sz w:val="28"/>
          <w:szCs w:val="28"/>
          <w:lang w:eastAsia="en-US"/>
        </w:rPr>
        <w:t>«448</w:t>
      </w:r>
      <w:r>
        <w:rPr>
          <w:color w:val="000000"/>
          <w:sz w:val="28"/>
          <w:szCs w:val="28"/>
          <w:lang w:eastAsia="en-US"/>
        </w:rPr>
        <w:t xml:space="preserve"> </w:t>
      </w:r>
      <w:r w:rsidRPr="00A01B57">
        <w:rPr>
          <w:color w:val="000000"/>
          <w:sz w:val="28"/>
          <w:szCs w:val="28"/>
          <w:lang w:eastAsia="en-US"/>
        </w:rPr>
        <w:t>411,9</w:t>
      </w:r>
      <w:r w:rsidR="00816E5A">
        <w:rPr>
          <w:color w:val="000000"/>
          <w:sz w:val="28"/>
          <w:szCs w:val="28"/>
          <w:lang w:eastAsia="en-US"/>
        </w:rPr>
        <w:t>».</w:t>
      </w:r>
    </w:p>
    <w:p w:rsidR="00A01B57" w:rsidRPr="00A01B57" w:rsidRDefault="00A01B57" w:rsidP="00A01B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B57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="00816E5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Паспорта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новой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Pr="00A01B57">
        <w:rPr>
          <w:sz w:val="28"/>
          <w:szCs w:val="28"/>
        </w:rPr>
        <w:t>(приложение).</w:t>
      </w:r>
    </w:p>
    <w:p w:rsidR="00816E5A" w:rsidRPr="00721629" w:rsidRDefault="00A01B57" w:rsidP="00816E5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01B57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="00816E5A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816E5A" w:rsidRPr="00721629" w:rsidRDefault="00816E5A" w:rsidP="00816E5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10611B" w:rsidRPr="00A01B57" w:rsidRDefault="0010611B" w:rsidP="00816E5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10611B" w:rsidRPr="00A01B57" w:rsidRDefault="0010611B" w:rsidP="00F40CE7">
      <w:pPr>
        <w:jc w:val="both"/>
        <w:rPr>
          <w:color w:val="000000"/>
          <w:sz w:val="28"/>
          <w:szCs w:val="28"/>
        </w:rPr>
      </w:pPr>
    </w:p>
    <w:p w:rsidR="00E335AC" w:rsidRPr="00A01B57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A01B57" w:rsidTr="004221F7">
        <w:tc>
          <w:tcPr>
            <w:tcW w:w="4785" w:type="dxa"/>
          </w:tcPr>
          <w:p w:rsidR="00424B28" w:rsidRPr="00A01B57" w:rsidRDefault="009362FE" w:rsidP="004221F7">
            <w:pPr>
              <w:jc w:val="both"/>
              <w:rPr>
                <w:sz w:val="28"/>
                <w:szCs w:val="28"/>
              </w:rPr>
            </w:pPr>
            <w:r w:rsidRPr="00A01B57">
              <w:rPr>
                <w:sz w:val="28"/>
                <w:szCs w:val="28"/>
              </w:rPr>
              <w:t>Глава</w:t>
            </w:r>
            <w:r w:rsidR="00A01B57">
              <w:rPr>
                <w:sz w:val="28"/>
                <w:szCs w:val="28"/>
              </w:rPr>
              <w:t xml:space="preserve"> </w:t>
            </w:r>
            <w:r w:rsidR="00424B28" w:rsidRPr="00A01B57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A01B57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01B57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A01B57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A01B57" w:rsidRDefault="00A01B57" w:rsidP="0023731C">
      <w:pPr>
        <w:rPr>
          <w:color w:val="000000"/>
          <w:sz w:val="20"/>
          <w:szCs w:val="20"/>
        </w:rPr>
      </w:pPr>
    </w:p>
    <w:p w:rsidR="00816E5A" w:rsidRDefault="00816E5A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A01B57" w:rsidRDefault="0069260B" w:rsidP="00A01B57"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A01B57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A01B57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</w:p>
    <w:p w:rsidR="00A01B57" w:rsidRDefault="00A01B57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A01B57" w:rsidSect="00B7570F">
          <w:headerReference w:type="default" r:id="rId9"/>
          <w:headerReference w:type="first" r:id="rId10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A01B57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A01B57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</w:t>
      </w:r>
      <w:r w:rsidR="00A01B57">
        <w:t xml:space="preserve"> </w:t>
      </w:r>
      <w:r w:rsidRPr="00953EC8">
        <w:t>постановлению</w:t>
      </w:r>
      <w:r w:rsidR="00A01B57">
        <w:t xml:space="preserve"> </w:t>
      </w:r>
      <w:r w:rsidRPr="00953EC8">
        <w:t>администрации</w:t>
      </w:r>
      <w:r w:rsidR="00A01B57">
        <w:t xml:space="preserve"> </w:t>
      </w:r>
      <w:r w:rsidRPr="00953EC8">
        <w:t>района</w:t>
      </w:r>
    </w:p>
    <w:p w:rsidR="00591FAC" w:rsidRDefault="00BB1F1E" w:rsidP="00A01B57">
      <w:pPr>
        <w:tabs>
          <w:tab w:val="left" w:pos="10206"/>
        </w:tabs>
        <w:ind w:left="10206"/>
      </w:pPr>
      <w:r>
        <w:t>от</w:t>
      </w:r>
      <w:r w:rsidR="00A01B57">
        <w:t xml:space="preserve"> </w:t>
      </w:r>
      <w:r w:rsidR="00B1480E">
        <w:t>04</w:t>
      </w:r>
      <w:r w:rsidR="00F10A4B">
        <w:t>.</w:t>
      </w:r>
      <w:r w:rsidR="00A4086C">
        <w:t>02</w:t>
      </w:r>
      <w:r w:rsidR="00665740">
        <w:t>.2026</w:t>
      </w:r>
      <w:r w:rsidR="00A01B57">
        <w:t xml:space="preserve"> </w:t>
      </w:r>
      <w:r w:rsidR="00591FAC">
        <w:t>№</w:t>
      </w:r>
      <w:r w:rsidR="00A01B57">
        <w:t xml:space="preserve"> 108</w:t>
      </w:r>
    </w:p>
    <w:p w:rsidR="00A01B57" w:rsidRDefault="00A01B57" w:rsidP="00A01B57">
      <w:pPr>
        <w:tabs>
          <w:tab w:val="left" w:pos="4962"/>
        </w:tabs>
      </w:pPr>
    </w:p>
    <w:p w:rsidR="00A01B57" w:rsidRPr="00A01B57" w:rsidRDefault="00A01B57" w:rsidP="00A01B57">
      <w:pPr>
        <w:jc w:val="center"/>
        <w:rPr>
          <w:rFonts w:cs="Arial"/>
        </w:rPr>
      </w:pPr>
      <w:r w:rsidRPr="00A01B57">
        <w:rPr>
          <w:rFonts w:cs="Arial"/>
        </w:rPr>
        <w:t>4.</w:t>
      </w:r>
      <w:r>
        <w:rPr>
          <w:rFonts w:cs="Arial"/>
        </w:rPr>
        <w:t xml:space="preserve"> </w:t>
      </w:r>
      <w:r w:rsidRPr="00A01B57">
        <w:rPr>
          <w:rFonts w:cs="Arial"/>
        </w:rPr>
        <w:t>Финансовое</w:t>
      </w:r>
      <w:r>
        <w:rPr>
          <w:rFonts w:cs="Arial"/>
        </w:rPr>
        <w:t xml:space="preserve"> </w:t>
      </w:r>
      <w:r w:rsidRPr="00A01B57">
        <w:rPr>
          <w:rFonts w:cs="Arial"/>
        </w:rPr>
        <w:t>обеспечение</w:t>
      </w:r>
      <w:r>
        <w:rPr>
          <w:rFonts w:cs="Arial"/>
        </w:rPr>
        <w:t xml:space="preserve"> </w:t>
      </w:r>
      <w:r w:rsidRPr="00A01B57">
        <w:rPr>
          <w:rFonts w:cs="Arial"/>
        </w:rPr>
        <w:t>муниципальной</w:t>
      </w:r>
      <w:r>
        <w:rPr>
          <w:rFonts w:cs="Arial"/>
        </w:rPr>
        <w:t xml:space="preserve"> </w:t>
      </w:r>
      <w:r w:rsidRPr="00A01B57">
        <w:rPr>
          <w:rFonts w:cs="Arial"/>
        </w:rPr>
        <w:t>программы</w:t>
      </w:r>
    </w:p>
    <w:p w:rsidR="00A01B57" w:rsidRPr="00181D24" w:rsidRDefault="00A01B57" w:rsidP="00A01B57">
      <w:pPr>
        <w:jc w:val="center"/>
        <w:rPr>
          <w:rFonts w:cs="Arial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32"/>
        <w:gridCol w:w="1080"/>
        <w:gridCol w:w="1218"/>
        <w:gridCol w:w="1215"/>
        <w:gridCol w:w="1218"/>
        <w:gridCol w:w="1218"/>
        <w:gridCol w:w="1218"/>
        <w:gridCol w:w="1525"/>
      </w:tblGrid>
      <w:tr w:rsidR="00A01B57" w:rsidRPr="00816E5A" w:rsidTr="00816E5A">
        <w:trPr>
          <w:trHeight w:val="68"/>
        </w:trPr>
        <w:tc>
          <w:tcPr>
            <w:tcW w:w="2088" w:type="pct"/>
            <w:vMerge w:val="restar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12" w:type="pct"/>
            <w:gridSpan w:val="7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Объем финансового обеспечения по годам (тыс. рублей)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vMerge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2025</w:t>
            </w:r>
          </w:p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2026</w:t>
            </w:r>
          </w:p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2027</w:t>
            </w:r>
          </w:p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2028</w:t>
            </w:r>
          </w:p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2029</w:t>
            </w:r>
          </w:p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2030</w:t>
            </w:r>
          </w:p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Всего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4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6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7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Муниципальная программа «Развитие экономического потенциала»</w:t>
            </w:r>
            <w:r w:rsidRPr="00816E5A">
              <w:rPr>
                <w:sz w:val="20"/>
                <w:szCs w:val="20"/>
              </w:rPr>
              <w:t xml:space="preserve"> (всего), в том числе: 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204 171,5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66 271,7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65 287,2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37 560,5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37 560,5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37 560,5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448 411,9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204 171,5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66 271,7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65 287,2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37 560,5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37 560,5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37 560,5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448 411,9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13 394,0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8 956,7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8 462,8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8 162,0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8 162,0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8 162,0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55 299,5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190 777,5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57 315,0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56 824,4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29 398,5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29 398,5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29 398,5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393 112,4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Объем налоговых расходов (справочно)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Справочно: межбюджетные трансферты городских и сельских поселений Кондинского района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2 455,9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2 010,5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1 797,0</w:t>
            </w:r>
            <w:bookmarkStart w:id="0" w:name="_GoBack"/>
            <w:bookmarkEnd w:id="0"/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6 263,4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1. Региональный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3 723,8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3 723,8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3 723,8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3 723,8</w:t>
            </w:r>
          </w:p>
        </w:tc>
      </w:tr>
      <w:tr w:rsidR="00A82CE5" w:rsidRPr="00816E5A" w:rsidTr="00816E5A">
        <w:trPr>
          <w:trHeight w:val="68"/>
        </w:trPr>
        <w:tc>
          <w:tcPr>
            <w:tcW w:w="2088" w:type="pct"/>
            <w:hideMark/>
          </w:tcPr>
          <w:p w:rsidR="00A82CE5" w:rsidRPr="00816E5A" w:rsidRDefault="00A82CE5" w:rsidP="00A82CE5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362" w:type="pct"/>
            <w:hideMark/>
          </w:tcPr>
          <w:p w:rsidR="00A82CE5" w:rsidRDefault="00A82CE5" w:rsidP="00A82CE5">
            <w:pPr>
              <w:jc w:val="center"/>
            </w:pPr>
            <w:r w:rsidRPr="009B6EB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82CE5" w:rsidRDefault="00A82CE5" w:rsidP="00A82CE5">
            <w:pPr>
              <w:jc w:val="center"/>
            </w:pPr>
            <w:r w:rsidRPr="009B6EB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82CE5" w:rsidRDefault="00A82CE5" w:rsidP="00A82CE5">
            <w:pPr>
              <w:jc w:val="center"/>
            </w:pPr>
            <w:r w:rsidRPr="009B6EB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82CE5" w:rsidRDefault="00A82CE5" w:rsidP="00A82CE5">
            <w:pPr>
              <w:jc w:val="center"/>
            </w:pPr>
            <w:r w:rsidRPr="009B6EB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82CE5" w:rsidRDefault="00A82CE5" w:rsidP="00A82CE5">
            <w:pPr>
              <w:jc w:val="center"/>
            </w:pPr>
            <w:r w:rsidRPr="009B6EB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82CE5" w:rsidRDefault="00A82CE5" w:rsidP="00A82CE5">
            <w:pPr>
              <w:jc w:val="center"/>
            </w:pPr>
            <w:r w:rsidRPr="009B6EB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82CE5" w:rsidRDefault="00A82CE5" w:rsidP="00A82CE5">
            <w:pPr>
              <w:jc w:val="center"/>
            </w:pPr>
            <w:r w:rsidRPr="009B6EB1">
              <w:rPr>
                <w:bCs/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3 537,6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3 537,6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186,2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186,2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1.2. Иные источники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2. Комплекс процессных мероприятий «Финансовая поддержка субъектов малого и среднего предпринимательства, осуществляющих социально значимые виды деятельности, определенные муниципальными образованиями и деятельность в социальной сфере»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1 130,7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1 130,7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1 130,7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1 130,7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1 130,7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1 130,7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2.2. Иные источники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 xml:space="preserve">3. Комплекс процессных мероприятий «Организация мероприятий по популяризации и пропаганде предпринимательской деятельности» </w:t>
            </w:r>
            <w:r w:rsidRPr="00816E5A">
              <w:rPr>
                <w:bCs/>
                <w:sz w:val="20"/>
                <w:szCs w:val="20"/>
              </w:rPr>
              <w:lastRenderedPageBreak/>
              <w:t>(всего), из них: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lastRenderedPageBreak/>
              <w:t>141,1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713,7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715,0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715,0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715,0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715,0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3 714,8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lastRenderedPageBreak/>
              <w:t>3.1. Бюджет Кондинского района (всего), из них: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141,1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713,7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715,0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715,0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715,0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715,0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3 714,8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141,1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713,7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715,0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715,0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715,0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715,0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3 714,8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3.2. Иные источники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4. Комплекс процессных мероприятий «Оказание информационно-консультационной поддержки»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4.1. Бюджет Кондинского района (всего), из них: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4.2. Иные источники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5. Комплекс процессных мероприятий «Предоставление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инфекции»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5.1. Бюджет Кондинского района (всего), из них: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5.2. Иные источники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 xml:space="preserve">6. Комплекс процессных мероприятий «Содействие трудоустройству граждан, не занятых трудовой деятельностью и безработных граждан, в том числе граждан с инвалидностью» </w:t>
            </w:r>
            <w:r w:rsidRPr="00816E5A">
              <w:rPr>
                <w:sz w:val="20"/>
                <w:szCs w:val="20"/>
              </w:rPr>
              <w:t>(всего), из них: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16 395,4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15 473,2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14 488,7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8 162,0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8 162,0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8 162,0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70 843,3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6.1. Бюджет Кондинского района (всего), из них: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16 395,4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15 473,2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14 488,7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8 162,0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8 162,0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8 162,0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70 843,3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9 856,4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8 956,7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8 462,8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8 162,0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8 162,0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8 162,0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51 761,9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6 539,0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6 516,5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6 025,9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19 081,4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6.2. Иные источники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7. Комплекс процессных мероприятий «Обеспечение повышения качества и доступности транспортных услуг, оказываемых с использованием автомобильного, воздушного, водного, железнодорожного транспорта»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182 780,5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50 084,8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50 083,5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28 683,5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28 683,5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28 683,5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368 999,3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7.1. Бюджет Кондинского района (всего), из них: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182 780,5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50 084,8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50 083,5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28 683,5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28 683,5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28 683,5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bCs/>
                <w:sz w:val="20"/>
                <w:szCs w:val="20"/>
              </w:rPr>
            </w:pPr>
            <w:r w:rsidRPr="00816E5A">
              <w:rPr>
                <w:bCs/>
                <w:sz w:val="20"/>
                <w:szCs w:val="20"/>
              </w:rPr>
              <w:t>368 999,3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182 780,5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50 084,8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50 083,5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28 683,5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28 683,5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28 683,5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368 999,3</w:t>
            </w:r>
          </w:p>
        </w:tc>
      </w:tr>
      <w:tr w:rsidR="00A01B57" w:rsidRPr="00816E5A" w:rsidTr="00816E5A">
        <w:trPr>
          <w:trHeight w:val="68"/>
        </w:trPr>
        <w:tc>
          <w:tcPr>
            <w:tcW w:w="2088" w:type="pct"/>
            <w:hideMark/>
          </w:tcPr>
          <w:p w:rsidR="00A01B57" w:rsidRPr="00816E5A" w:rsidRDefault="00A01B57" w:rsidP="00BC0FE4">
            <w:pPr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7.2. Иные источники</w:t>
            </w:r>
          </w:p>
        </w:tc>
        <w:tc>
          <w:tcPr>
            <w:tcW w:w="362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7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  <w:tc>
          <w:tcPr>
            <w:tcW w:w="511" w:type="pct"/>
            <w:hideMark/>
          </w:tcPr>
          <w:p w:rsidR="00A01B57" w:rsidRPr="00816E5A" w:rsidRDefault="00A01B57" w:rsidP="00BC0FE4">
            <w:pPr>
              <w:jc w:val="center"/>
              <w:rPr>
                <w:sz w:val="20"/>
                <w:szCs w:val="20"/>
              </w:rPr>
            </w:pPr>
            <w:r w:rsidRPr="00816E5A">
              <w:rPr>
                <w:sz w:val="20"/>
                <w:szCs w:val="20"/>
              </w:rPr>
              <w:t>0,0</w:t>
            </w:r>
          </w:p>
        </w:tc>
      </w:tr>
    </w:tbl>
    <w:p w:rsidR="00A01B57" w:rsidRDefault="00A01B57" w:rsidP="00A01B57">
      <w:pPr>
        <w:tabs>
          <w:tab w:val="left" w:pos="9930"/>
        </w:tabs>
        <w:rPr>
          <w:color w:val="000000"/>
          <w:sz w:val="16"/>
          <w:szCs w:val="16"/>
        </w:rPr>
      </w:pPr>
    </w:p>
    <w:sectPr w:rsidR="00A01B57" w:rsidSect="00A01B57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E4" w:rsidRDefault="00BC0FE4">
      <w:r>
        <w:separator/>
      </w:r>
    </w:p>
  </w:endnote>
  <w:endnote w:type="continuationSeparator" w:id="0">
    <w:p w:rsidR="00BC0FE4" w:rsidRDefault="00BC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E4" w:rsidRDefault="00BC0FE4">
      <w:r>
        <w:separator/>
      </w:r>
    </w:p>
  </w:footnote>
  <w:footnote w:type="continuationSeparator" w:id="0">
    <w:p w:rsidR="00BC0FE4" w:rsidRDefault="00BC0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E4" w:rsidRDefault="00BC0FE4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82CE5">
      <w:rPr>
        <w:noProof/>
      </w:rPr>
      <w:t>4</w:t>
    </w:r>
    <w:r>
      <w:fldChar w:fldCharType="end"/>
    </w:r>
  </w:p>
  <w:p w:rsidR="00BC0FE4" w:rsidRDefault="00BC0F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E4" w:rsidRDefault="00BC0FE4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78C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6E5A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B57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2CE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0FE4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aliases w:val="Ги"/>
    <w:qFormat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-SERVER\content\act\8f21b21c-a408-42c4-b9fe-a939b863c84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2026-02-05T08:53:00Z</cp:lastPrinted>
  <dcterms:created xsi:type="dcterms:W3CDTF">2026-02-04T10:57:00Z</dcterms:created>
  <dcterms:modified xsi:type="dcterms:W3CDTF">2026-02-05T08:53:00Z</dcterms:modified>
</cp:coreProperties>
</file>