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07BEC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07BE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07BEC" w:rsidRDefault="007E4858" w:rsidP="00454E57">
            <w:pPr>
              <w:rPr>
                <w:color w:val="000000"/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 xml:space="preserve">от </w:t>
            </w:r>
            <w:r w:rsidR="00EA0F0D" w:rsidRPr="00D07BEC">
              <w:rPr>
                <w:color w:val="000000"/>
                <w:sz w:val="28"/>
                <w:szCs w:val="28"/>
              </w:rPr>
              <w:t>16</w:t>
            </w:r>
            <w:r w:rsidR="00AC0CFD" w:rsidRPr="00D07BEC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D07BEC">
              <w:rPr>
                <w:color w:val="000000"/>
                <w:sz w:val="28"/>
                <w:szCs w:val="28"/>
              </w:rPr>
              <w:t xml:space="preserve"> </w:t>
            </w:r>
            <w:r w:rsidR="00EC3CA2" w:rsidRPr="00D07BEC">
              <w:rPr>
                <w:color w:val="000000"/>
                <w:sz w:val="28"/>
                <w:szCs w:val="28"/>
              </w:rPr>
              <w:t>202</w:t>
            </w:r>
            <w:r w:rsidR="00344CD1" w:rsidRPr="00D07BEC">
              <w:rPr>
                <w:color w:val="000000"/>
                <w:sz w:val="28"/>
                <w:szCs w:val="28"/>
              </w:rPr>
              <w:t>6</w:t>
            </w:r>
            <w:r w:rsidRPr="00D07BE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07BEC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07BEC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07BEC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>№</w:t>
            </w:r>
            <w:r w:rsidR="00894E25" w:rsidRPr="00D07BEC">
              <w:rPr>
                <w:color w:val="000000"/>
                <w:sz w:val="28"/>
                <w:szCs w:val="28"/>
              </w:rPr>
              <w:t xml:space="preserve"> </w:t>
            </w:r>
            <w:r w:rsidR="00D07BEC" w:rsidRPr="00D07BEC">
              <w:rPr>
                <w:color w:val="000000"/>
                <w:sz w:val="28"/>
                <w:szCs w:val="28"/>
              </w:rPr>
              <w:t>169</w:t>
            </w:r>
          </w:p>
        </w:tc>
      </w:tr>
      <w:tr w:rsidR="001A685C" w:rsidRPr="00D07BE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07BEC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07BEC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07BEC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D07BEC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07BEC" w:rsidTr="008701BF">
        <w:tc>
          <w:tcPr>
            <w:tcW w:w="5778" w:type="dxa"/>
          </w:tcPr>
          <w:p w:rsidR="00D07BEC" w:rsidRPr="00D07BEC" w:rsidRDefault="00D07BEC" w:rsidP="00D07BE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>О внесении изменений в постановление</w:t>
            </w:r>
          </w:p>
          <w:p w:rsidR="00D07BEC" w:rsidRPr="00D07BEC" w:rsidRDefault="00D07BEC" w:rsidP="00D07BE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>администрации Кондинского района</w:t>
            </w:r>
          </w:p>
          <w:p w:rsidR="00D07BEC" w:rsidRPr="00D07BEC" w:rsidRDefault="00D07BEC" w:rsidP="00D07BE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>от 13 сентября 2010 года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07BEC">
              <w:rPr>
                <w:color w:val="000000"/>
                <w:sz w:val="28"/>
                <w:szCs w:val="28"/>
              </w:rPr>
              <w:t>№ 1210</w:t>
            </w:r>
          </w:p>
          <w:p w:rsidR="008701BF" w:rsidRPr="00D07BEC" w:rsidRDefault="00D07BEC" w:rsidP="00D07B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07BEC">
              <w:rPr>
                <w:color w:val="000000"/>
                <w:sz w:val="28"/>
                <w:szCs w:val="28"/>
              </w:rPr>
              <w:t>«Об арендной плате за земельные участки»</w:t>
            </w:r>
          </w:p>
        </w:tc>
      </w:tr>
    </w:tbl>
    <w:p w:rsidR="00370786" w:rsidRPr="00D07BEC" w:rsidRDefault="00370786" w:rsidP="00D07BEC">
      <w:pPr>
        <w:ind w:firstLine="709"/>
        <w:jc w:val="both"/>
        <w:rPr>
          <w:color w:val="000000"/>
          <w:sz w:val="28"/>
          <w:szCs w:val="28"/>
        </w:rPr>
      </w:pPr>
    </w:p>
    <w:p w:rsidR="00D07BEC" w:rsidRPr="00D07BEC" w:rsidRDefault="00D07BEC" w:rsidP="00D07B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BEC">
        <w:rPr>
          <w:color w:val="000000"/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в соответствие действующему законодательству, руководствуясь Уставом Кондинского района, </w:t>
      </w:r>
      <w:r w:rsidRPr="00D07BEC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D07BEC" w:rsidRDefault="00D07BEC" w:rsidP="00D07B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7BEC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D07BEC">
        <w:rPr>
          <w:color w:val="000000"/>
          <w:sz w:val="28"/>
          <w:szCs w:val="28"/>
        </w:rPr>
        <w:t xml:space="preserve">от 13 сентября 2010 года № 1210 «Об арендной плате за земельные участки» следующие изменения: </w:t>
      </w:r>
    </w:p>
    <w:p w:rsidR="00D07BEC" w:rsidRPr="00D07BEC" w:rsidRDefault="00D07BEC" w:rsidP="00D07B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07BEC">
        <w:rPr>
          <w:color w:val="000000"/>
          <w:sz w:val="28"/>
          <w:szCs w:val="28"/>
        </w:rPr>
        <w:t>ункты 1, 2 постановления признать утратившим</w:t>
      </w:r>
      <w:r>
        <w:rPr>
          <w:color w:val="000000"/>
          <w:sz w:val="28"/>
          <w:szCs w:val="28"/>
        </w:rPr>
        <w:t>и</w:t>
      </w:r>
      <w:r w:rsidRPr="00D07BEC">
        <w:rPr>
          <w:color w:val="000000"/>
          <w:sz w:val="28"/>
          <w:szCs w:val="28"/>
        </w:rPr>
        <w:t xml:space="preserve"> силу.</w:t>
      </w:r>
    </w:p>
    <w:p w:rsidR="00D07BEC" w:rsidRPr="00D07BEC" w:rsidRDefault="00D07BEC" w:rsidP="00D07B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BE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D07BEC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70786" w:rsidRPr="00D07BEC" w:rsidRDefault="00D07BEC" w:rsidP="00D07BEC">
      <w:pPr>
        <w:ind w:firstLine="709"/>
        <w:jc w:val="both"/>
        <w:rPr>
          <w:color w:val="000000"/>
          <w:sz w:val="28"/>
          <w:szCs w:val="28"/>
        </w:rPr>
      </w:pPr>
      <w:r w:rsidRPr="00D07BEC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454E57" w:rsidRPr="00D07BEC" w:rsidRDefault="00454E57" w:rsidP="00D07BEC">
      <w:pPr>
        <w:ind w:firstLine="709"/>
        <w:jc w:val="both"/>
        <w:rPr>
          <w:color w:val="000000"/>
          <w:sz w:val="28"/>
          <w:szCs w:val="28"/>
        </w:rPr>
      </w:pPr>
    </w:p>
    <w:p w:rsidR="00454E57" w:rsidRPr="00D07BEC" w:rsidRDefault="00454E57" w:rsidP="00D07BEC">
      <w:pPr>
        <w:ind w:firstLine="709"/>
        <w:jc w:val="both"/>
        <w:rPr>
          <w:color w:val="000000"/>
          <w:sz w:val="28"/>
          <w:szCs w:val="28"/>
        </w:rPr>
      </w:pPr>
    </w:p>
    <w:p w:rsidR="00D07BEC" w:rsidRPr="00D07BEC" w:rsidRDefault="00D07BEC" w:rsidP="00D07BEC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07BEC" w:rsidTr="005E60E3">
        <w:tc>
          <w:tcPr>
            <w:tcW w:w="2368" w:type="pct"/>
          </w:tcPr>
          <w:p w:rsidR="001A685C" w:rsidRPr="00D07BEC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D07BEC">
              <w:rPr>
                <w:sz w:val="28"/>
                <w:szCs w:val="28"/>
              </w:rPr>
              <w:t>Г</w:t>
            </w:r>
            <w:r w:rsidR="001A685C" w:rsidRPr="00D07BEC">
              <w:rPr>
                <w:sz w:val="28"/>
                <w:szCs w:val="28"/>
              </w:rPr>
              <w:t>лав</w:t>
            </w:r>
            <w:r w:rsidRPr="00D07BEC">
              <w:rPr>
                <w:sz w:val="28"/>
                <w:szCs w:val="28"/>
              </w:rPr>
              <w:t>а</w:t>
            </w:r>
            <w:r w:rsidR="001A685C" w:rsidRPr="00D07BEC">
              <w:rPr>
                <w:sz w:val="28"/>
                <w:szCs w:val="28"/>
              </w:rPr>
              <w:t xml:space="preserve"> </w:t>
            </w:r>
            <w:r w:rsidR="001B5B4E" w:rsidRPr="00D07BEC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07BEC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07BEC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D07BEC">
              <w:rPr>
                <w:sz w:val="28"/>
                <w:szCs w:val="28"/>
              </w:rPr>
              <w:t>А</w:t>
            </w:r>
            <w:r w:rsidR="006924A0" w:rsidRPr="00D07BEC">
              <w:rPr>
                <w:sz w:val="28"/>
                <w:szCs w:val="28"/>
              </w:rPr>
              <w:t>.В.</w:t>
            </w:r>
            <w:r w:rsidR="00ED355B" w:rsidRPr="00D07BEC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D07BEC" w:rsidRDefault="00D07BEC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D07BEC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EF" w:rsidRDefault="004B30EF">
      <w:r>
        <w:separator/>
      </w:r>
    </w:p>
  </w:endnote>
  <w:endnote w:type="continuationSeparator" w:id="0">
    <w:p w:rsidR="004B30EF" w:rsidRDefault="004B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EF" w:rsidRDefault="004B30EF">
      <w:r>
        <w:separator/>
      </w:r>
    </w:p>
  </w:footnote>
  <w:footnote w:type="continuationSeparator" w:id="0">
    <w:p w:rsidR="004B30EF" w:rsidRDefault="004B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7BEC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BEC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F619-99D0-4DBB-B46B-7FF858D1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2026-02-17T05:30:00Z</dcterms:created>
  <dcterms:modified xsi:type="dcterms:W3CDTF">2026-02-17T05:30:00Z</dcterms:modified>
</cp:coreProperties>
</file>