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32189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4pt;height:60.8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2189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1892" w:rsidRDefault="00D63E9B" w:rsidP="00E34895">
            <w:pPr>
              <w:rPr>
                <w:sz w:val="28"/>
                <w:szCs w:val="28"/>
              </w:rPr>
            </w:pPr>
            <w:r w:rsidRPr="00321892">
              <w:rPr>
                <w:sz w:val="28"/>
                <w:szCs w:val="28"/>
              </w:rPr>
              <w:t xml:space="preserve">от </w:t>
            </w:r>
            <w:r w:rsidR="000C0AFB" w:rsidRPr="00321892">
              <w:rPr>
                <w:sz w:val="28"/>
                <w:szCs w:val="28"/>
              </w:rPr>
              <w:t>1</w:t>
            </w:r>
            <w:r w:rsidR="00A7007C" w:rsidRPr="00321892">
              <w:rPr>
                <w:sz w:val="28"/>
                <w:szCs w:val="28"/>
              </w:rPr>
              <w:t>7</w:t>
            </w:r>
            <w:r w:rsidR="003509C0" w:rsidRPr="00321892">
              <w:rPr>
                <w:sz w:val="28"/>
                <w:szCs w:val="28"/>
              </w:rPr>
              <w:t xml:space="preserve"> </w:t>
            </w:r>
            <w:r w:rsidR="00A4086C" w:rsidRPr="00321892">
              <w:rPr>
                <w:sz w:val="28"/>
                <w:szCs w:val="28"/>
              </w:rPr>
              <w:t>февраля</w:t>
            </w:r>
            <w:r w:rsidR="00906232" w:rsidRPr="00321892">
              <w:rPr>
                <w:sz w:val="28"/>
                <w:szCs w:val="28"/>
              </w:rPr>
              <w:t xml:space="preserve"> </w:t>
            </w:r>
            <w:r w:rsidR="0026636E" w:rsidRPr="00321892">
              <w:rPr>
                <w:sz w:val="28"/>
                <w:szCs w:val="28"/>
              </w:rPr>
              <w:t>202</w:t>
            </w:r>
            <w:r w:rsidR="00665740" w:rsidRPr="00321892">
              <w:rPr>
                <w:sz w:val="28"/>
                <w:szCs w:val="28"/>
              </w:rPr>
              <w:t>6</w:t>
            </w:r>
            <w:r w:rsidRPr="0032189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1892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1892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21892" w:rsidRDefault="00D63E9B" w:rsidP="00F14FFF">
            <w:pPr>
              <w:jc w:val="right"/>
              <w:rPr>
                <w:sz w:val="28"/>
                <w:szCs w:val="28"/>
              </w:rPr>
            </w:pPr>
            <w:r w:rsidRPr="00321892">
              <w:rPr>
                <w:sz w:val="28"/>
                <w:szCs w:val="28"/>
              </w:rPr>
              <w:t>№</w:t>
            </w:r>
            <w:r w:rsidR="00CF3CE0" w:rsidRPr="00321892">
              <w:rPr>
                <w:sz w:val="28"/>
                <w:szCs w:val="28"/>
              </w:rPr>
              <w:t xml:space="preserve"> </w:t>
            </w:r>
            <w:r w:rsidR="00321892">
              <w:rPr>
                <w:sz w:val="28"/>
                <w:szCs w:val="28"/>
              </w:rPr>
              <w:t>17</w:t>
            </w:r>
            <w:r w:rsidR="00321892" w:rsidRPr="00321892">
              <w:rPr>
                <w:sz w:val="28"/>
                <w:szCs w:val="28"/>
              </w:rPr>
              <w:t>3</w:t>
            </w:r>
          </w:p>
        </w:tc>
      </w:tr>
      <w:tr w:rsidR="001A685C" w:rsidRPr="0032189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21892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21892" w:rsidRDefault="001A685C" w:rsidP="00F40CE7">
            <w:pPr>
              <w:jc w:val="center"/>
              <w:rPr>
                <w:sz w:val="28"/>
                <w:szCs w:val="28"/>
              </w:rPr>
            </w:pPr>
            <w:r w:rsidRPr="00321892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21892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321892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321892" w:rsidTr="00C60BC2">
        <w:tc>
          <w:tcPr>
            <w:tcW w:w="5778" w:type="dxa"/>
          </w:tcPr>
          <w:p w:rsidR="00321892" w:rsidRPr="00321892" w:rsidRDefault="00321892" w:rsidP="00321892">
            <w:pPr>
              <w:jc w:val="both"/>
              <w:rPr>
                <w:color w:val="000000"/>
                <w:sz w:val="28"/>
                <w:szCs w:val="28"/>
              </w:rPr>
            </w:pPr>
            <w:r w:rsidRPr="00321892">
              <w:rPr>
                <w:color w:val="000000"/>
                <w:sz w:val="28"/>
                <w:szCs w:val="28"/>
              </w:rPr>
              <w:t>О признании жилых помещений</w:t>
            </w:r>
          </w:p>
          <w:p w:rsidR="00321892" w:rsidRPr="00321892" w:rsidRDefault="00321892" w:rsidP="00321892">
            <w:pPr>
              <w:jc w:val="both"/>
              <w:rPr>
                <w:color w:val="000000"/>
                <w:sz w:val="28"/>
                <w:szCs w:val="28"/>
              </w:rPr>
            </w:pPr>
            <w:r w:rsidRPr="00321892">
              <w:rPr>
                <w:color w:val="000000"/>
                <w:sz w:val="28"/>
                <w:szCs w:val="28"/>
              </w:rPr>
              <w:t>непригодными для проживания</w:t>
            </w:r>
          </w:p>
          <w:p w:rsidR="000F2778" w:rsidRPr="00321892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321892" w:rsidRPr="00321892" w:rsidRDefault="00321892" w:rsidP="00321892">
      <w:pPr>
        <w:ind w:firstLine="709"/>
        <w:jc w:val="both"/>
        <w:rPr>
          <w:color w:val="000000"/>
          <w:sz w:val="28"/>
          <w:szCs w:val="28"/>
        </w:rPr>
      </w:pPr>
      <w:r w:rsidRPr="00321892">
        <w:rPr>
          <w:color w:val="000000"/>
          <w:sz w:val="28"/>
          <w:szCs w:val="28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</w:t>
      </w:r>
      <w:r w:rsidR="00D043A9">
        <w:rPr>
          <w:color w:val="000000"/>
          <w:sz w:val="28"/>
          <w:szCs w:val="28"/>
        </w:rPr>
        <w:br/>
        <w:t xml:space="preserve">от 28 января 2006 года № 47 </w:t>
      </w:r>
      <w:r w:rsidR="00D043A9" w:rsidRPr="00D043A9">
        <w:rPr>
          <w:color w:val="000000"/>
          <w:sz w:val="28"/>
          <w:szCs w:val="28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</w:t>
      </w:r>
      <w:r w:rsidR="00D043A9">
        <w:rPr>
          <w:color w:val="000000"/>
          <w:sz w:val="28"/>
          <w:szCs w:val="28"/>
        </w:rPr>
        <w:t>садовым домом</w:t>
      </w:r>
      <w:r w:rsidRPr="00321892">
        <w:rPr>
          <w:color w:val="000000"/>
          <w:sz w:val="28"/>
          <w:szCs w:val="28"/>
        </w:rPr>
        <w:t>», постановлением администра</w:t>
      </w:r>
      <w:r w:rsidR="00D043A9">
        <w:rPr>
          <w:color w:val="000000"/>
          <w:sz w:val="28"/>
          <w:szCs w:val="28"/>
        </w:rPr>
        <w:t xml:space="preserve">ции Кондинского района от 17 марта </w:t>
      </w:r>
      <w:r w:rsidRPr="00321892">
        <w:rPr>
          <w:color w:val="000000"/>
          <w:sz w:val="28"/>
          <w:szCs w:val="28"/>
        </w:rPr>
        <w:t>2021</w:t>
      </w:r>
      <w:r w:rsidR="00D043A9">
        <w:rPr>
          <w:color w:val="000000"/>
          <w:sz w:val="28"/>
          <w:szCs w:val="28"/>
        </w:rPr>
        <w:t xml:space="preserve"> года                 </w:t>
      </w:r>
      <w:r w:rsidRPr="00321892">
        <w:rPr>
          <w:color w:val="000000"/>
          <w:sz w:val="28"/>
          <w:szCs w:val="28"/>
        </w:rPr>
        <w:t xml:space="preserve"> № 489 </w:t>
      </w:r>
      <w:r w:rsidR="00D043A9" w:rsidRPr="00D043A9">
        <w:rPr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321892">
        <w:rPr>
          <w:color w:val="000000"/>
          <w:sz w:val="28"/>
          <w:szCs w:val="28"/>
        </w:rPr>
        <w:t>, на основании заключений</w:t>
      </w:r>
      <w:r>
        <w:rPr>
          <w:color w:val="000000"/>
          <w:sz w:val="28"/>
          <w:szCs w:val="28"/>
        </w:rPr>
        <w:t xml:space="preserve"> </w:t>
      </w:r>
      <w:r w:rsidRPr="00321892">
        <w:rPr>
          <w:color w:val="000000"/>
          <w:sz w:val="28"/>
          <w:szCs w:val="28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13 февраля 2026 г</w:t>
      </w:r>
      <w:r w:rsidR="00D043A9">
        <w:rPr>
          <w:color w:val="000000"/>
          <w:sz w:val="28"/>
          <w:szCs w:val="28"/>
        </w:rPr>
        <w:t xml:space="preserve">ода             </w:t>
      </w:r>
      <w:r w:rsidRPr="00321892">
        <w:rPr>
          <w:color w:val="000000"/>
          <w:sz w:val="28"/>
          <w:szCs w:val="28"/>
        </w:rPr>
        <w:t xml:space="preserve"> № 7, 9, 11</w:t>
      </w:r>
      <w:r>
        <w:rPr>
          <w:color w:val="000000"/>
          <w:sz w:val="28"/>
          <w:szCs w:val="28"/>
        </w:rPr>
        <w:t>,</w:t>
      </w:r>
      <w:r w:rsidRPr="00321892">
        <w:rPr>
          <w:color w:val="000000"/>
          <w:sz w:val="28"/>
          <w:szCs w:val="28"/>
        </w:rPr>
        <w:t xml:space="preserve"> </w:t>
      </w:r>
      <w:r w:rsidRPr="00321892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321892" w:rsidRPr="00321892" w:rsidRDefault="00321892" w:rsidP="00321892">
      <w:pPr>
        <w:ind w:firstLine="709"/>
        <w:jc w:val="both"/>
        <w:rPr>
          <w:color w:val="000000"/>
          <w:sz w:val="28"/>
          <w:szCs w:val="28"/>
        </w:rPr>
      </w:pPr>
      <w:r w:rsidRPr="00321892">
        <w:rPr>
          <w:color w:val="000000"/>
          <w:sz w:val="28"/>
          <w:szCs w:val="28"/>
        </w:rPr>
        <w:t>1.</w:t>
      </w:r>
      <w:r w:rsidRPr="00321892">
        <w:rPr>
          <w:color w:val="000000"/>
          <w:sz w:val="28"/>
          <w:szCs w:val="28"/>
        </w:rPr>
        <w:t xml:space="preserve"> </w:t>
      </w:r>
      <w:r w:rsidR="00D043A9">
        <w:rPr>
          <w:color w:val="000000"/>
          <w:sz w:val="28"/>
          <w:szCs w:val="28"/>
        </w:rPr>
        <w:t>Признать жилой дом № 7 по ул.</w:t>
      </w:r>
      <w:r w:rsidRPr="00321892">
        <w:rPr>
          <w:color w:val="000000"/>
          <w:sz w:val="28"/>
          <w:szCs w:val="28"/>
        </w:rPr>
        <w:t xml:space="preserve"> Фрунзе в пгт. Луговой, жилое помещение № 2 дома № 42 по ул</w:t>
      </w:r>
      <w:r w:rsidR="00D043A9">
        <w:rPr>
          <w:color w:val="000000"/>
          <w:sz w:val="28"/>
          <w:szCs w:val="28"/>
        </w:rPr>
        <w:t>.</w:t>
      </w:r>
      <w:r w:rsidRPr="00321892">
        <w:rPr>
          <w:color w:val="000000"/>
          <w:sz w:val="28"/>
          <w:szCs w:val="28"/>
        </w:rPr>
        <w:t xml:space="preserve"> Набережная в п. Мулымья</w:t>
      </w:r>
      <w:r>
        <w:rPr>
          <w:color w:val="000000"/>
          <w:sz w:val="28"/>
          <w:szCs w:val="28"/>
        </w:rPr>
        <w:t xml:space="preserve"> </w:t>
      </w:r>
      <w:r w:rsidRPr="0032189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21892">
        <w:rPr>
          <w:color w:val="000000"/>
          <w:sz w:val="28"/>
          <w:szCs w:val="28"/>
        </w:rPr>
        <w:t>жилое помещение № 3 дома № 26 по ул</w:t>
      </w:r>
      <w:r w:rsidR="00D043A9">
        <w:rPr>
          <w:color w:val="000000"/>
          <w:sz w:val="28"/>
          <w:szCs w:val="28"/>
        </w:rPr>
        <w:t>.</w:t>
      </w:r>
      <w:r w:rsidRPr="00321892">
        <w:rPr>
          <w:color w:val="000000"/>
          <w:sz w:val="28"/>
          <w:szCs w:val="28"/>
        </w:rPr>
        <w:t xml:space="preserve"> Попова в пгт. Междуреченский, находящиеся в частной собственности, непригодными для проживания. </w:t>
      </w:r>
    </w:p>
    <w:p w:rsidR="00321892" w:rsidRPr="00321892" w:rsidRDefault="00321892" w:rsidP="00321892">
      <w:pPr>
        <w:ind w:firstLine="709"/>
        <w:jc w:val="both"/>
        <w:rPr>
          <w:color w:val="000000"/>
          <w:sz w:val="28"/>
          <w:szCs w:val="28"/>
        </w:rPr>
      </w:pPr>
      <w:r w:rsidRPr="00321892">
        <w:rPr>
          <w:color w:val="000000"/>
          <w:sz w:val="28"/>
          <w:szCs w:val="28"/>
        </w:rPr>
        <w:t>2.</w:t>
      </w:r>
      <w:r w:rsidRPr="00321892">
        <w:rPr>
          <w:color w:val="000000"/>
          <w:sz w:val="28"/>
          <w:szCs w:val="28"/>
        </w:rPr>
        <w:t xml:space="preserve"> </w:t>
      </w:r>
      <w:r w:rsidRPr="00321892">
        <w:rPr>
          <w:color w:val="000000"/>
          <w:sz w:val="28"/>
          <w:szCs w:val="28"/>
        </w:rPr>
        <w:t>Включить жилой дом № 7 по ул</w:t>
      </w:r>
      <w:r w:rsidR="00D043A9">
        <w:rPr>
          <w:color w:val="000000"/>
          <w:sz w:val="28"/>
          <w:szCs w:val="28"/>
        </w:rPr>
        <w:t>.</w:t>
      </w:r>
      <w:r w:rsidRPr="00321892">
        <w:rPr>
          <w:color w:val="000000"/>
          <w:sz w:val="28"/>
          <w:szCs w:val="28"/>
        </w:rPr>
        <w:t xml:space="preserve"> Фрунзе в пгт. Луговой, жилое помещение № 2 дома № 42 по ул</w:t>
      </w:r>
      <w:r w:rsidR="00D043A9">
        <w:rPr>
          <w:color w:val="000000"/>
          <w:sz w:val="28"/>
          <w:szCs w:val="28"/>
        </w:rPr>
        <w:t>.</w:t>
      </w:r>
      <w:r w:rsidRPr="00321892">
        <w:rPr>
          <w:color w:val="000000"/>
          <w:sz w:val="28"/>
          <w:szCs w:val="28"/>
        </w:rPr>
        <w:t xml:space="preserve"> Набережная в п. Мулымья и жилое помещение № 3 дома № 26 по ул</w:t>
      </w:r>
      <w:r w:rsidR="00D043A9">
        <w:rPr>
          <w:color w:val="000000"/>
          <w:sz w:val="28"/>
          <w:szCs w:val="28"/>
        </w:rPr>
        <w:t>.</w:t>
      </w:r>
      <w:r w:rsidRPr="00321892">
        <w:rPr>
          <w:color w:val="000000"/>
          <w:sz w:val="28"/>
          <w:szCs w:val="28"/>
        </w:rPr>
        <w:t xml:space="preserve"> Попова в пгт. Междуреченский в реестр непригодных жилых помещений и аварийных домов в муниципальном образовании Кондинский район, признанных непригодными для проживания </w:t>
      </w:r>
      <w:r w:rsidR="00D043A9">
        <w:rPr>
          <w:color w:val="000000"/>
          <w:sz w:val="28"/>
          <w:szCs w:val="28"/>
        </w:rPr>
        <w:t xml:space="preserve">               в 2026 году (приложение).</w:t>
      </w:r>
    </w:p>
    <w:p w:rsidR="00321892" w:rsidRPr="00321892" w:rsidRDefault="00321892" w:rsidP="00321892">
      <w:pPr>
        <w:ind w:firstLine="709"/>
        <w:jc w:val="both"/>
        <w:rPr>
          <w:color w:val="000000"/>
          <w:sz w:val="28"/>
          <w:szCs w:val="28"/>
        </w:rPr>
      </w:pPr>
      <w:r w:rsidRPr="00321892">
        <w:rPr>
          <w:color w:val="000000"/>
          <w:sz w:val="28"/>
          <w:szCs w:val="28"/>
        </w:rPr>
        <w:t>3.</w:t>
      </w:r>
      <w:r w:rsidRPr="00321892">
        <w:rPr>
          <w:color w:val="000000"/>
          <w:sz w:val="28"/>
          <w:szCs w:val="28"/>
        </w:rPr>
        <w:t xml:space="preserve"> </w:t>
      </w:r>
      <w:r w:rsidRPr="00321892">
        <w:rPr>
          <w:color w:val="000000"/>
          <w:sz w:val="28"/>
          <w:szCs w:val="28"/>
        </w:rPr>
        <w:t xml:space="preserve">Разместить постановление на официальном </w:t>
      </w:r>
      <w:r w:rsidR="00D043A9">
        <w:rPr>
          <w:color w:val="000000"/>
          <w:sz w:val="28"/>
          <w:szCs w:val="28"/>
        </w:rPr>
        <w:t>сайте органов местного самоуправления Кондинского района.</w:t>
      </w:r>
    </w:p>
    <w:p w:rsidR="0010611B" w:rsidRPr="00321892" w:rsidRDefault="00321892" w:rsidP="00321892">
      <w:pPr>
        <w:ind w:firstLine="709"/>
        <w:jc w:val="both"/>
        <w:rPr>
          <w:color w:val="000000"/>
          <w:sz w:val="28"/>
          <w:szCs w:val="28"/>
        </w:rPr>
      </w:pPr>
      <w:r w:rsidRPr="00321892">
        <w:rPr>
          <w:color w:val="000000"/>
          <w:sz w:val="28"/>
          <w:szCs w:val="28"/>
        </w:rPr>
        <w:lastRenderedPageBreak/>
        <w:t>4.</w:t>
      </w:r>
      <w:r w:rsidRPr="00321892">
        <w:rPr>
          <w:color w:val="000000"/>
          <w:sz w:val="28"/>
          <w:szCs w:val="28"/>
        </w:rPr>
        <w:t xml:space="preserve"> Контроль за выполнением постановления возложить на заместителя главы района М.А. Минину. </w:t>
      </w:r>
    </w:p>
    <w:p w:rsidR="0010611B" w:rsidRPr="00321892" w:rsidRDefault="0010611B" w:rsidP="00F40CE7">
      <w:pPr>
        <w:jc w:val="both"/>
        <w:rPr>
          <w:color w:val="000000"/>
          <w:sz w:val="28"/>
          <w:szCs w:val="28"/>
        </w:rPr>
      </w:pPr>
    </w:p>
    <w:p w:rsidR="0010611B" w:rsidRPr="00321892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321892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321892" w:rsidTr="004221F7">
        <w:tc>
          <w:tcPr>
            <w:tcW w:w="4785" w:type="dxa"/>
          </w:tcPr>
          <w:p w:rsidR="00424B28" w:rsidRPr="00321892" w:rsidRDefault="009362FE" w:rsidP="004221F7">
            <w:pPr>
              <w:jc w:val="both"/>
              <w:rPr>
                <w:sz w:val="28"/>
                <w:szCs w:val="28"/>
              </w:rPr>
            </w:pPr>
            <w:r w:rsidRPr="00321892">
              <w:rPr>
                <w:sz w:val="28"/>
                <w:szCs w:val="28"/>
              </w:rPr>
              <w:t>Глава</w:t>
            </w:r>
            <w:r w:rsidR="00424B28" w:rsidRPr="0032189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321892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21892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321892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D043A9" w:rsidRDefault="00D043A9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21892" w:rsidRPr="00321892" w:rsidRDefault="0069260B" w:rsidP="0032189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321892" w:rsidRDefault="00321892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21892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D043A9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D043A9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D043A9">
      <w:pPr>
        <w:ind w:left="10206"/>
      </w:pPr>
      <w:r>
        <w:t xml:space="preserve">от </w:t>
      </w:r>
      <w:r w:rsidR="006B0034">
        <w:t>1</w:t>
      </w:r>
      <w:r w:rsidR="00A7007C">
        <w:t>7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321892">
        <w:t>173</w:t>
      </w:r>
    </w:p>
    <w:p w:rsidR="00321892" w:rsidRDefault="00321892" w:rsidP="00321892">
      <w:pPr>
        <w:tabs>
          <w:tab w:val="left" w:pos="4962"/>
        </w:tabs>
        <w:jc w:val="center"/>
      </w:pPr>
    </w:p>
    <w:p w:rsidR="00D043A9" w:rsidRDefault="00321892" w:rsidP="00321892">
      <w:pPr>
        <w:jc w:val="center"/>
      </w:pPr>
      <w:r w:rsidRPr="005200A3">
        <w:t xml:space="preserve">Реестр </w:t>
      </w:r>
      <w:r>
        <w:t>непригодных жилых помещений и аварийных</w:t>
      </w:r>
      <w:r w:rsidRPr="005200A3">
        <w:t xml:space="preserve"> домов </w:t>
      </w:r>
      <w:r>
        <w:t>в муниципальном образовании Кондинский район</w:t>
      </w:r>
      <w:r w:rsidR="00D043A9">
        <w:t>,</w:t>
      </w:r>
    </w:p>
    <w:p w:rsidR="00321892" w:rsidRDefault="00321892" w:rsidP="00321892">
      <w:pPr>
        <w:jc w:val="center"/>
      </w:pPr>
      <w:r w:rsidRPr="005200A3">
        <w:t xml:space="preserve">признанных </w:t>
      </w:r>
      <w:r>
        <w:t>непригодными для проживания в 2026 году</w:t>
      </w:r>
    </w:p>
    <w:p w:rsidR="00321892" w:rsidRDefault="00321892" w:rsidP="00321892">
      <w:pPr>
        <w:tabs>
          <w:tab w:val="left" w:pos="4962"/>
        </w:tabs>
        <w:rPr>
          <w:color w:val="000000"/>
          <w:sz w:val="16"/>
          <w:szCs w:val="16"/>
        </w:rPr>
      </w:pPr>
    </w:p>
    <w:p w:rsidR="00321892" w:rsidRDefault="00321892" w:rsidP="00321892">
      <w:pPr>
        <w:tabs>
          <w:tab w:val="left" w:pos="4962"/>
        </w:tabs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085"/>
        <w:gridCol w:w="2548"/>
        <w:gridCol w:w="671"/>
        <w:gridCol w:w="1040"/>
        <w:gridCol w:w="1040"/>
        <w:gridCol w:w="671"/>
        <w:gridCol w:w="1040"/>
        <w:gridCol w:w="1040"/>
        <w:gridCol w:w="671"/>
        <w:gridCol w:w="1040"/>
        <w:gridCol w:w="1040"/>
        <w:gridCol w:w="1647"/>
      </w:tblGrid>
      <w:tr w:rsidR="00D043A9" w:rsidRPr="004C4CB9" w:rsidTr="000A14D7">
        <w:trPr>
          <w:trHeight w:val="470"/>
        </w:trPr>
        <w:tc>
          <w:tcPr>
            <w:tcW w:w="163" w:type="pct"/>
            <w:vMerge w:val="restar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№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п/п</w:t>
            </w:r>
          </w:p>
        </w:tc>
        <w:tc>
          <w:tcPr>
            <w:tcW w:w="1437" w:type="pct"/>
            <w:gridSpan w:val="2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2" w:type="pct"/>
            <w:gridSpan w:val="3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Количество жилых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помещений</w:t>
            </w:r>
          </w:p>
        </w:tc>
        <w:tc>
          <w:tcPr>
            <w:tcW w:w="953" w:type="pct"/>
            <w:gridSpan w:val="3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Площадь жилых помещений,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кв. м</w:t>
            </w:r>
          </w:p>
        </w:tc>
        <w:tc>
          <w:tcPr>
            <w:tcW w:w="973" w:type="pct"/>
            <w:gridSpan w:val="3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 xml:space="preserve">Количество проживающих, 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9B2604">
              <w:rPr>
                <w:sz w:val="20"/>
                <w:szCs w:val="20"/>
              </w:rPr>
              <w:t>Срок расселения</w:t>
            </w:r>
          </w:p>
        </w:tc>
      </w:tr>
      <w:tr w:rsidR="00D043A9" w:rsidRPr="004C4CB9" w:rsidTr="000A14D7">
        <w:trPr>
          <w:trHeight w:val="549"/>
        </w:trPr>
        <w:tc>
          <w:tcPr>
            <w:tcW w:w="163" w:type="pct"/>
            <w:vMerge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Город,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поселок,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Улица,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переулок,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shd w:val="clear" w:color="auto" w:fill="auto"/>
            <w:noWrap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муници-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пальная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муници-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пальная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муници-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пальная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собствен-</w:t>
            </w:r>
          </w:p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ность</w:t>
            </w:r>
          </w:p>
        </w:tc>
        <w:tc>
          <w:tcPr>
            <w:tcW w:w="552" w:type="pct"/>
            <w:vMerge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</w:p>
        </w:tc>
      </w:tr>
      <w:tr w:rsidR="00D043A9" w:rsidRPr="004C4CB9" w:rsidTr="000A14D7">
        <w:trPr>
          <w:trHeight w:val="68"/>
        </w:trPr>
        <w:tc>
          <w:tcPr>
            <w:tcW w:w="163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2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6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:rsidR="00D043A9" w:rsidRPr="004C4CB9" w:rsidRDefault="00D043A9" w:rsidP="002C7B70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13</w:t>
            </w:r>
          </w:p>
        </w:tc>
      </w:tr>
      <w:tr w:rsidR="000A14D7" w:rsidRPr="000A14D7" w:rsidTr="000A14D7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пгт. Луговой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ул. Фрунзе, д. 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54,0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54,0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-</w:t>
            </w:r>
          </w:p>
        </w:tc>
      </w:tr>
      <w:tr w:rsidR="000A14D7" w:rsidRPr="000A14D7" w:rsidTr="000A14D7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п. Мулымья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ул. Набережная, д. 42, кв. 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42,5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42,5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-</w:t>
            </w:r>
          </w:p>
        </w:tc>
      </w:tr>
      <w:tr w:rsidR="000A14D7" w:rsidRPr="000A14D7" w:rsidTr="000A14D7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пгт. Междуреченский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ул. Попова, д. 26, кв. 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70,7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70,7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-</w:t>
            </w:r>
          </w:p>
        </w:tc>
      </w:tr>
      <w:tr w:rsidR="000A14D7" w:rsidRPr="000A14D7" w:rsidTr="000A14D7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0A14D7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167,2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70,7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96,5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  <w:r w:rsidRPr="000A14D7">
              <w:rPr>
                <w:sz w:val="20"/>
                <w:szCs w:val="20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4D7" w:rsidRPr="000A14D7" w:rsidRDefault="000A14D7" w:rsidP="002C7B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1892" w:rsidRDefault="00321892" w:rsidP="00321892">
      <w:pPr>
        <w:tabs>
          <w:tab w:val="left" w:pos="4962"/>
        </w:tabs>
        <w:rPr>
          <w:color w:val="000000"/>
          <w:sz w:val="16"/>
          <w:szCs w:val="16"/>
        </w:rPr>
      </w:pPr>
      <w:bookmarkStart w:id="0" w:name="_GoBack"/>
      <w:bookmarkEnd w:id="0"/>
    </w:p>
    <w:sectPr w:rsidR="00321892" w:rsidSect="00321892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3D" w:rsidRDefault="00111D3D">
      <w:r>
        <w:separator/>
      </w:r>
    </w:p>
  </w:endnote>
  <w:endnote w:type="continuationSeparator" w:id="0">
    <w:p w:rsidR="00111D3D" w:rsidRDefault="0011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3D" w:rsidRDefault="00111D3D">
      <w:r>
        <w:separator/>
      </w:r>
    </w:p>
  </w:footnote>
  <w:footnote w:type="continuationSeparator" w:id="0">
    <w:p w:rsidR="00111D3D" w:rsidRDefault="0011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14D7">
      <w:rPr>
        <w:noProof/>
      </w:rPr>
      <w:t>3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4D7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892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3A9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2026-02-17T07:29:00Z</dcterms:created>
  <dcterms:modified xsi:type="dcterms:W3CDTF">2026-02-17T07:29:00Z</dcterms:modified>
</cp:coreProperties>
</file>