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294A26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0390" cy="675640"/>
            <wp:effectExtent l="0" t="0" r="0" b="0"/>
            <wp:docPr id="3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F11DB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F11DB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F11DB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F11DB7">
        <w:rPr>
          <w:b/>
        </w:rPr>
        <w:t xml:space="preserve"> </w:t>
      </w:r>
      <w:r w:rsidRPr="00C22549">
        <w:rPr>
          <w:b/>
        </w:rPr>
        <w:t>автономного</w:t>
      </w:r>
      <w:r w:rsidR="00F11DB7">
        <w:rPr>
          <w:b/>
        </w:rPr>
        <w:t xml:space="preserve"> </w:t>
      </w:r>
      <w:r w:rsidRPr="00C22549">
        <w:rPr>
          <w:b/>
        </w:rPr>
        <w:t>округа</w:t>
      </w:r>
      <w:r w:rsidR="00F11DB7">
        <w:rPr>
          <w:b/>
        </w:rPr>
        <w:t xml:space="preserve"> </w:t>
      </w:r>
      <w:r w:rsidRPr="00C22549">
        <w:rPr>
          <w:b/>
        </w:rPr>
        <w:t>–</w:t>
      </w:r>
      <w:r w:rsidR="00F11DB7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F11DB7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F11DB7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E10C3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10C3E" w:rsidRDefault="007E4858" w:rsidP="00454E57">
            <w:pPr>
              <w:rPr>
                <w:color w:val="000000"/>
                <w:sz w:val="28"/>
                <w:szCs w:val="28"/>
              </w:rPr>
            </w:pPr>
            <w:r w:rsidRPr="00E10C3E">
              <w:rPr>
                <w:color w:val="000000"/>
                <w:sz w:val="28"/>
                <w:szCs w:val="28"/>
              </w:rPr>
              <w:t>от</w:t>
            </w:r>
            <w:r w:rsidR="00F11DB7">
              <w:rPr>
                <w:color w:val="000000"/>
                <w:sz w:val="28"/>
                <w:szCs w:val="28"/>
              </w:rPr>
              <w:t xml:space="preserve"> </w:t>
            </w:r>
            <w:r w:rsidR="008A4742" w:rsidRPr="00E10C3E">
              <w:rPr>
                <w:color w:val="000000"/>
                <w:sz w:val="28"/>
                <w:szCs w:val="28"/>
              </w:rPr>
              <w:t>25</w:t>
            </w:r>
            <w:r w:rsidR="00F11DB7">
              <w:rPr>
                <w:color w:val="000000"/>
                <w:sz w:val="28"/>
                <w:szCs w:val="28"/>
              </w:rPr>
              <w:t xml:space="preserve"> </w:t>
            </w:r>
            <w:r w:rsidR="00AC0CFD" w:rsidRPr="00E10C3E">
              <w:rPr>
                <w:color w:val="000000"/>
                <w:sz w:val="28"/>
                <w:szCs w:val="28"/>
              </w:rPr>
              <w:t>февраля</w:t>
            </w:r>
            <w:r w:rsidR="00F11DB7">
              <w:rPr>
                <w:color w:val="000000"/>
                <w:sz w:val="28"/>
                <w:szCs w:val="28"/>
              </w:rPr>
              <w:t xml:space="preserve"> </w:t>
            </w:r>
            <w:r w:rsidR="00EC3CA2" w:rsidRPr="00E10C3E">
              <w:rPr>
                <w:color w:val="000000"/>
                <w:sz w:val="28"/>
                <w:szCs w:val="28"/>
              </w:rPr>
              <w:t>202</w:t>
            </w:r>
            <w:r w:rsidR="00344CD1" w:rsidRPr="00E10C3E">
              <w:rPr>
                <w:color w:val="000000"/>
                <w:sz w:val="28"/>
                <w:szCs w:val="28"/>
              </w:rPr>
              <w:t>6</w:t>
            </w:r>
            <w:r w:rsidR="00F11DB7">
              <w:rPr>
                <w:color w:val="000000"/>
                <w:sz w:val="28"/>
                <w:szCs w:val="28"/>
              </w:rPr>
              <w:t xml:space="preserve"> </w:t>
            </w:r>
            <w:r w:rsidRPr="00E10C3E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10C3E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10C3E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10C3E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E10C3E">
              <w:rPr>
                <w:color w:val="000000"/>
                <w:sz w:val="28"/>
                <w:szCs w:val="28"/>
              </w:rPr>
              <w:t>№</w:t>
            </w:r>
            <w:r w:rsidR="00F11DB7">
              <w:rPr>
                <w:color w:val="000000"/>
                <w:sz w:val="28"/>
                <w:szCs w:val="28"/>
              </w:rPr>
              <w:t xml:space="preserve"> </w:t>
            </w:r>
            <w:r w:rsidR="00E10C3E" w:rsidRPr="00E10C3E">
              <w:rPr>
                <w:color w:val="000000"/>
                <w:sz w:val="28"/>
                <w:szCs w:val="28"/>
              </w:rPr>
              <w:t>193</w:t>
            </w:r>
          </w:p>
        </w:tc>
      </w:tr>
      <w:tr w:rsidR="001A685C" w:rsidRPr="00E10C3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E10C3E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E10C3E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E10C3E">
              <w:rPr>
                <w:color w:val="000000"/>
                <w:sz w:val="28"/>
                <w:szCs w:val="28"/>
              </w:rPr>
              <w:t>пгт.</w:t>
            </w:r>
            <w:r w:rsidR="00F11DB7">
              <w:rPr>
                <w:color w:val="000000"/>
                <w:sz w:val="28"/>
                <w:szCs w:val="28"/>
              </w:rPr>
              <w:t xml:space="preserve"> </w:t>
            </w:r>
            <w:r w:rsidRPr="00E10C3E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10C3E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E10C3E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E10C3E" w:rsidTr="008701BF">
        <w:tc>
          <w:tcPr>
            <w:tcW w:w="5778" w:type="dxa"/>
          </w:tcPr>
          <w:p w:rsidR="00E10C3E" w:rsidRPr="00E10C3E" w:rsidRDefault="00E10C3E" w:rsidP="00E10C3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10C3E">
              <w:rPr>
                <w:rFonts w:eastAsia="Calibri"/>
                <w:bCs/>
                <w:sz w:val="28"/>
                <w:szCs w:val="28"/>
              </w:rPr>
              <w:t>Об</w:t>
            </w:r>
            <w:r w:rsidR="00F11DB7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E10C3E">
              <w:rPr>
                <w:rFonts w:eastAsia="Calibri"/>
                <w:bCs/>
                <w:sz w:val="28"/>
                <w:szCs w:val="28"/>
              </w:rPr>
              <w:t>утверждении</w:t>
            </w:r>
            <w:r w:rsidR="00F11DB7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E10C3E">
              <w:rPr>
                <w:rFonts w:eastAsia="Calibri"/>
                <w:bCs/>
                <w:sz w:val="28"/>
                <w:szCs w:val="28"/>
              </w:rPr>
              <w:t>проекта</w:t>
            </w:r>
            <w:r w:rsidR="00F11DB7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E10C3E">
              <w:rPr>
                <w:rFonts w:eastAsia="Calibri"/>
                <w:bCs/>
                <w:sz w:val="28"/>
                <w:szCs w:val="28"/>
              </w:rPr>
              <w:t>планировки</w:t>
            </w:r>
            <w:r w:rsidR="00F11DB7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:rsidR="008701BF" w:rsidRPr="00E10C3E" w:rsidRDefault="00E10C3E" w:rsidP="00E10C3E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10C3E">
              <w:rPr>
                <w:rFonts w:eastAsia="Calibri"/>
                <w:bCs/>
                <w:sz w:val="28"/>
                <w:szCs w:val="28"/>
              </w:rPr>
              <w:t>и</w:t>
            </w:r>
            <w:r w:rsidR="00F11DB7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E10C3E">
              <w:rPr>
                <w:rFonts w:eastAsia="Calibri"/>
                <w:bCs/>
                <w:sz w:val="28"/>
                <w:szCs w:val="28"/>
              </w:rPr>
              <w:t>проекта</w:t>
            </w:r>
            <w:r w:rsidR="00F11DB7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E10C3E">
              <w:rPr>
                <w:rFonts w:eastAsia="Calibri"/>
                <w:bCs/>
                <w:sz w:val="28"/>
                <w:szCs w:val="28"/>
              </w:rPr>
              <w:t>межевания</w:t>
            </w:r>
            <w:r w:rsidR="00F11DB7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E10C3E">
              <w:rPr>
                <w:rFonts w:eastAsia="Calibri"/>
                <w:bCs/>
                <w:sz w:val="28"/>
                <w:szCs w:val="28"/>
              </w:rPr>
              <w:t>территории</w:t>
            </w:r>
            <w:r w:rsidR="00F11DB7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</w:tc>
      </w:tr>
    </w:tbl>
    <w:p w:rsidR="00E10C3E" w:rsidRPr="00E10C3E" w:rsidRDefault="00E10C3E" w:rsidP="00E10C3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10C3E" w:rsidRPr="00E10C3E" w:rsidRDefault="00E10C3E" w:rsidP="00E10C3E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10C3E">
        <w:rPr>
          <w:rFonts w:eastAsia="Calibri"/>
          <w:sz w:val="28"/>
          <w:szCs w:val="28"/>
          <w:lang w:eastAsia="en-US"/>
        </w:rPr>
        <w:t>В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соответствии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со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статьей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45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Градостроительного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кодекса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Российской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Федерации,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Федеральным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законом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от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0</w:t>
      </w:r>
      <w:r w:rsidRPr="00E10C3E">
        <w:rPr>
          <w:rFonts w:eastAsia="Calibri"/>
          <w:sz w:val="28"/>
          <w:szCs w:val="28"/>
          <w:lang w:eastAsia="en-US"/>
        </w:rPr>
        <w:t>6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октября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2003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года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№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131-ФЗ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br/>
      </w:r>
      <w:r w:rsidRPr="00E10C3E">
        <w:rPr>
          <w:rFonts w:eastAsia="Calibri"/>
          <w:sz w:val="28"/>
          <w:szCs w:val="28"/>
          <w:lang w:eastAsia="en-US"/>
        </w:rPr>
        <w:t>«Об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общих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принципах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организации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местного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самоуправления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в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Российской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Федерации»,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b/>
          <w:sz w:val="28"/>
          <w:szCs w:val="28"/>
          <w:lang w:eastAsia="en-US"/>
        </w:rPr>
        <w:t>администрация</w:t>
      </w:r>
      <w:r w:rsidR="00F11DB7">
        <w:rPr>
          <w:rFonts w:eastAsia="Calibri"/>
          <w:b/>
          <w:sz w:val="28"/>
          <w:szCs w:val="28"/>
          <w:lang w:eastAsia="en-US"/>
        </w:rPr>
        <w:t xml:space="preserve"> </w:t>
      </w:r>
      <w:r w:rsidRPr="00E10C3E">
        <w:rPr>
          <w:rFonts w:eastAsia="Calibri"/>
          <w:b/>
          <w:sz w:val="28"/>
          <w:szCs w:val="28"/>
          <w:lang w:eastAsia="en-US"/>
        </w:rPr>
        <w:t>Кондинского</w:t>
      </w:r>
      <w:r w:rsidR="00F11DB7">
        <w:rPr>
          <w:rFonts w:eastAsia="Calibri"/>
          <w:b/>
          <w:sz w:val="28"/>
          <w:szCs w:val="28"/>
          <w:lang w:eastAsia="en-US"/>
        </w:rPr>
        <w:t xml:space="preserve"> </w:t>
      </w:r>
      <w:r w:rsidRPr="00E10C3E">
        <w:rPr>
          <w:rFonts w:eastAsia="Calibri"/>
          <w:b/>
          <w:sz w:val="28"/>
          <w:szCs w:val="28"/>
          <w:lang w:eastAsia="en-US"/>
        </w:rPr>
        <w:t>района</w:t>
      </w:r>
      <w:r w:rsidR="00F11DB7">
        <w:rPr>
          <w:rFonts w:eastAsia="Calibri"/>
          <w:b/>
          <w:sz w:val="28"/>
          <w:szCs w:val="28"/>
          <w:lang w:eastAsia="en-US"/>
        </w:rPr>
        <w:t xml:space="preserve"> </w:t>
      </w:r>
      <w:r w:rsidRPr="00E10C3E">
        <w:rPr>
          <w:rFonts w:eastAsia="Calibri"/>
          <w:b/>
          <w:sz w:val="28"/>
          <w:szCs w:val="28"/>
          <w:lang w:eastAsia="en-US"/>
        </w:rPr>
        <w:t>постановляет:</w:t>
      </w:r>
    </w:p>
    <w:p w:rsidR="00E10C3E" w:rsidRPr="00E10C3E" w:rsidRDefault="00E10C3E" w:rsidP="00E10C3E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10C3E">
        <w:rPr>
          <w:rFonts w:eastAsia="Calibri"/>
          <w:sz w:val="28"/>
          <w:szCs w:val="28"/>
          <w:lang w:eastAsia="en-US"/>
        </w:rPr>
        <w:t>1.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Утвердить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проект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планировки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территории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</w:rPr>
        <w:t>и</w:t>
      </w:r>
      <w:r w:rsidR="00F11DB7">
        <w:rPr>
          <w:rFonts w:eastAsia="Calibri"/>
          <w:sz w:val="28"/>
          <w:szCs w:val="28"/>
        </w:rPr>
        <w:t xml:space="preserve"> </w:t>
      </w:r>
      <w:r w:rsidRPr="00E10C3E">
        <w:rPr>
          <w:rFonts w:eastAsia="Calibri"/>
          <w:sz w:val="28"/>
          <w:szCs w:val="28"/>
        </w:rPr>
        <w:t>проект</w:t>
      </w:r>
      <w:r w:rsidR="00F11DB7">
        <w:rPr>
          <w:rFonts w:eastAsia="Calibri"/>
          <w:sz w:val="28"/>
          <w:szCs w:val="28"/>
        </w:rPr>
        <w:t xml:space="preserve"> </w:t>
      </w:r>
      <w:r w:rsidRPr="00E10C3E">
        <w:rPr>
          <w:rFonts w:eastAsia="Calibri"/>
          <w:sz w:val="28"/>
          <w:szCs w:val="28"/>
        </w:rPr>
        <w:t>межевания</w:t>
      </w:r>
      <w:r w:rsidR="00F11DB7">
        <w:rPr>
          <w:rFonts w:eastAsia="Calibri"/>
          <w:sz w:val="28"/>
          <w:szCs w:val="28"/>
        </w:rPr>
        <w:t xml:space="preserve"> </w:t>
      </w:r>
      <w:r w:rsidRPr="00E10C3E">
        <w:rPr>
          <w:rFonts w:eastAsia="Calibri"/>
          <w:sz w:val="28"/>
          <w:szCs w:val="28"/>
        </w:rPr>
        <w:t>территории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под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размещение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объекта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«Индивидуальный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рабочий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проект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№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568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СПНГ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на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строительство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поисково-оценочной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скважины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22ПО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в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границах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Западно-Зимнего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лицензионного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участка»,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расположенного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на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территории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муниципального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образо</w:t>
      </w:r>
      <w:r>
        <w:rPr>
          <w:rFonts w:eastAsia="Calibri"/>
          <w:sz w:val="28"/>
          <w:szCs w:val="28"/>
          <w:lang w:eastAsia="en-US"/>
        </w:rPr>
        <w:t>вания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Кондинский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район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Ханты-Мансийского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автономного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округа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–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Югры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Тюменской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области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(Приложение).</w:t>
      </w:r>
    </w:p>
    <w:p w:rsidR="00E10C3E" w:rsidRPr="00E10C3E" w:rsidRDefault="00E10C3E" w:rsidP="00E10C3E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10C3E">
        <w:rPr>
          <w:rFonts w:eastAsia="Calibri"/>
          <w:sz w:val="28"/>
          <w:szCs w:val="28"/>
          <w:lang w:eastAsia="en-US"/>
        </w:rPr>
        <w:t>2.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Постановление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разместить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на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rFonts w:eastAsia="Calibri"/>
          <w:sz w:val="28"/>
          <w:szCs w:val="28"/>
          <w:lang w:eastAsia="en-US"/>
        </w:rPr>
        <w:t>официальном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sz w:val="28"/>
          <w:szCs w:val="28"/>
        </w:rPr>
        <w:t>сайте</w:t>
      </w:r>
      <w:r w:rsidR="00F11DB7">
        <w:rPr>
          <w:sz w:val="28"/>
          <w:szCs w:val="28"/>
        </w:rPr>
        <w:t xml:space="preserve"> </w:t>
      </w:r>
      <w:r w:rsidRPr="00E10C3E">
        <w:rPr>
          <w:sz w:val="28"/>
          <w:szCs w:val="28"/>
        </w:rPr>
        <w:t>органов</w:t>
      </w:r>
      <w:r w:rsidR="00F11DB7">
        <w:rPr>
          <w:sz w:val="28"/>
          <w:szCs w:val="28"/>
        </w:rPr>
        <w:t xml:space="preserve"> </w:t>
      </w:r>
      <w:r w:rsidRPr="00E10C3E">
        <w:rPr>
          <w:sz w:val="28"/>
          <w:szCs w:val="28"/>
        </w:rPr>
        <w:t>местного</w:t>
      </w:r>
      <w:r w:rsidR="00F11DB7">
        <w:rPr>
          <w:sz w:val="28"/>
          <w:szCs w:val="28"/>
        </w:rPr>
        <w:t xml:space="preserve"> </w:t>
      </w:r>
      <w:r w:rsidRPr="00E10C3E">
        <w:rPr>
          <w:sz w:val="28"/>
          <w:szCs w:val="28"/>
        </w:rPr>
        <w:t>самоуправления</w:t>
      </w:r>
      <w:r w:rsidR="00F11DB7">
        <w:rPr>
          <w:sz w:val="28"/>
          <w:szCs w:val="28"/>
        </w:rPr>
        <w:t xml:space="preserve"> </w:t>
      </w:r>
      <w:r w:rsidRPr="00E10C3E">
        <w:rPr>
          <w:sz w:val="28"/>
          <w:szCs w:val="28"/>
        </w:rPr>
        <w:t>Кондинского</w:t>
      </w:r>
      <w:r w:rsidR="00F11DB7">
        <w:rPr>
          <w:sz w:val="28"/>
          <w:szCs w:val="28"/>
        </w:rPr>
        <w:t xml:space="preserve"> </w:t>
      </w:r>
      <w:r w:rsidRPr="00E10C3E">
        <w:rPr>
          <w:sz w:val="28"/>
          <w:szCs w:val="28"/>
        </w:rPr>
        <w:t>района.</w:t>
      </w:r>
      <w:r w:rsidR="00F11DB7">
        <w:rPr>
          <w:sz w:val="28"/>
          <w:szCs w:val="28"/>
        </w:rPr>
        <w:t xml:space="preserve"> </w:t>
      </w:r>
    </w:p>
    <w:p w:rsidR="00E10C3E" w:rsidRPr="00E10C3E" w:rsidRDefault="00E10C3E" w:rsidP="00E10C3E">
      <w:pPr>
        <w:ind w:firstLine="709"/>
        <w:jc w:val="both"/>
        <w:rPr>
          <w:sz w:val="28"/>
          <w:szCs w:val="28"/>
        </w:rPr>
      </w:pPr>
      <w:r w:rsidRPr="00E10C3E">
        <w:rPr>
          <w:rFonts w:eastAsia="Calibri"/>
          <w:sz w:val="28"/>
          <w:szCs w:val="28"/>
          <w:lang w:eastAsia="en-US"/>
        </w:rPr>
        <w:t>3.</w:t>
      </w:r>
      <w:r w:rsidR="00F11DB7">
        <w:rPr>
          <w:rFonts w:eastAsia="Calibri"/>
          <w:sz w:val="28"/>
          <w:szCs w:val="28"/>
          <w:lang w:eastAsia="en-US"/>
        </w:rPr>
        <w:t xml:space="preserve"> </w:t>
      </w:r>
      <w:r w:rsidRPr="00E10C3E">
        <w:rPr>
          <w:sz w:val="28"/>
          <w:szCs w:val="28"/>
        </w:rPr>
        <w:t>Контроль</w:t>
      </w:r>
      <w:r w:rsidR="00F11DB7">
        <w:rPr>
          <w:sz w:val="28"/>
          <w:szCs w:val="28"/>
        </w:rPr>
        <w:t xml:space="preserve"> </w:t>
      </w:r>
      <w:r w:rsidRPr="00E10C3E">
        <w:rPr>
          <w:sz w:val="28"/>
          <w:szCs w:val="28"/>
        </w:rPr>
        <w:t>за</w:t>
      </w:r>
      <w:r w:rsidR="00F11DB7">
        <w:rPr>
          <w:sz w:val="28"/>
          <w:szCs w:val="28"/>
        </w:rPr>
        <w:t xml:space="preserve"> </w:t>
      </w:r>
      <w:r w:rsidRPr="00E10C3E">
        <w:rPr>
          <w:sz w:val="28"/>
          <w:szCs w:val="28"/>
        </w:rPr>
        <w:t>выполнением</w:t>
      </w:r>
      <w:r w:rsidR="00F11DB7">
        <w:rPr>
          <w:sz w:val="28"/>
          <w:szCs w:val="28"/>
        </w:rPr>
        <w:t xml:space="preserve"> </w:t>
      </w:r>
      <w:r w:rsidRPr="00E10C3E">
        <w:rPr>
          <w:sz w:val="28"/>
          <w:szCs w:val="28"/>
        </w:rPr>
        <w:t>постановления</w:t>
      </w:r>
      <w:r w:rsidR="00F11DB7">
        <w:rPr>
          <w:sz w:val="28"/>
          <w:szCs w:val="28"/>
        </w:rPr>
        <w:t xml:space="preserve"> </w:t>
      </w:r>
      <w:r w:rsidRPr="00E10C3E">
        <w:rPr>
          <w:sz w:val="28"/>
          <w:szCs w:val="28"/>
        </w:rPr>
        <w:t>возложить</w:t>
      </w:r>
      <w:r w:rsidR="00F11DB7">
        <w:rPr>
          <w:sz w:val="28"/>
          <w:szCs w:val="28"/>
        </w:rPr>
        <w:t xml:space="preserve"> </w:t>
      </w:r>
      <w:r w:rsidRPr="00E10C3E">
        <w:rPr>
          <w:sz w:val="28"/>
          <w:szCs w:val="28"/>
        </w:rPr>
        <w:t>на</w:t>
      </w:r>
      <w:r w:rsidR="00F11DB7">
        <w:rPr>
          <w:sz w:val="28"/>
          <w:szCs w:val="28"/>
        </w:rPr>
        <w:t xml:space="preserve"> </w:t>
      </w:r>
      <w:r w:rsidRPr="00E10C3E">
        <w:rPr>
          <w:sz w:val="28"/>
          <w:szCs w:val="28"/>
        </w:rPr>
        <w:t>заместителя</w:t>
      </w:r>
      <w:r w:rsidR="00F11DB7">
        <w:rPr>
          <w:sz w:val="28"/>
          <w:szCs w:val="28"/>
        </w:rPr>
        <w:t xml:space="preserve"> </w:t>
      </w:r>
      <w:r w:rsidRPr="00E10C3E">
        <w:rPr>
          <w:sz w:val="28"/>
          <w:szCs w:val="28"/>
        </w:rPr>
        <w:t>главы</w:t>
      </w:r>
      <w:r w:rsidR="00F11DB7">
        <w:rPr>
          <w:sz w:val="28"/>
          <w:szCs w:val="28"/>
        </w:rPr>
        <w:t xml:space="preserve"> </w:t>
      </w:r>
      <w:r w:rsidRPr="00E10C3E">
        <w:rPr>
          <w:sz w:val="28"/>
          <w:szCs w:val="28"/>
        </w:rPr>
        <w:t>района</w:t>
      </w:r>
      <w:r w:rsidR="00F11DB7">
        <w:rPr>
          <w:sz w:val="28"/>
          <w:szCs w:val="28"/>
        </w:rPr>
        <w:t xml:space="preserve"> </w:t>
      </w:r>
      <w:r w:rsidRPr="00E10C3E">
        <w:rPr>
          <w:sz w:val="28"/>
          <w:szCs w:val="28"/>
        </w:rPr>
        <w:t>А.И.</w:t>
      </w:r>
      <w:r w:rsidR="00F11DB7">
        <w:rPr>
          <w:sz w:val="28"/>
          <w:szCs w:val="28"/>
        </w:rPr>
        <w:t xml:space="preserve"> </w:t>
      </w:r>
      <w:r w:rsidRPr="00E10C3E">
        <w:rPr>
          <w:sz w:val="28"/>
          <w:szCs w:val="28"/>
        </w:rPr>
        <w:t>Уланова.</w:t>
      </w:r>
      <w:r w:rsidR="00F11DB7">
        <w:rPr>
          <w:sz w:val="28"/>
          <w:szCs w:val="28"/>
        </w:rPr>
        <w:t xml:space="preserve"> </w:t>
      </w:r>
    </w:p>
    <w:p w:rsidR="00E10C3E" w:rsidRPr="00E10C3E" w:rsidRDefault="00E10C3E" w:rsidP="00E10C3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370786" w:rsidRPr="00E10C3E" w:rsidRDefault="00370786" w:rsidP="00E10C3E">
      <w:pPr>
        <w:ind w:firstLine="709"/>
        <w:jc w:val="both"/>
        <w:rPr>
          <w:color w:val="000000"/>
          <w:sz w:val="28"/>
          <w:szCs w:val="28"/>
        </w:rPr>
      </w:pPr>
    </w:p>
    <w:p w:rsidR="00454E57" w:rsidRPr="00E10C3E" w:rsidRDefault="00454E57" w:rsidP="00E10C3E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E10C3E" w:rsidTr="005E60E3">
        <w:tc>
          <w:tcPr>
            <w:tcW w:w="2368" w:type="pct"/>
          </w:tcPr>
          <w:p w:rsidR="001A685C" w:rsidRPr="00E10C3E" w:rsidRDefault="001A3E3F" w:rsidP="00454E57">
            <w:pPr>
              <w:jc w:val="both"/>
              <w:rPr>
                <w:color w:val="000000"/>
                <w:sz w:val="28"/>
                <w:szCs w:val="28"/>
              </w:rPr>
            </w:pPr>
            <w:r w:rsidRPr="00E10C3E">
              <w:rPr>
                <w:sz w:val="28"/>
                <w:szCs w:val="28"/>
              </w:rPr>
              <w:t>Г</w:t>
            </w:r>
            <w:r w:rsidR="001A685C" w:rsidRPr="00E10C3E">
              <w:rPr>
                <w:sz w:val="28"/>
                <w:szCs w:val="28"/>
              </w:rPr>
              <w:t>лав</w:t>
            </w:r>
            <w:r w:rsidRPr="00E10C3E">
              <w:rPr>
                <w:sz w:val="28"/>
                <w:szCs w:val="28"/>
              </w:rPr>
              <w:t>а</w:t>
            </w:r>
            <w:r w:rsidR="00F11DB7">
              <w:rPr>
                <w:sz w:val="28"/>
                <w:szCs w:val="28"/>
              </w:rPr>
              <w:t xml:space="preserve"> </w:t>
            </w:r>
            <w:r w:rsidR="001B5B4E" w:rsidRPr="00E10C3E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E10C3E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E10C3E" w:rsidRDefault="00CE2107" w:rsidP="00454E5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E10C3E">
              <w:rPr>
                <w:sz w:val="28"/>
                <w:szCs w:val="28"/>
              </w:rPr>
              <w:t>А</w:t>
            </w:r>
            <w:r w:rsidR="006924A0" w:rsidRPr="00E10C3E">
              <w:rPr>
                <w:sz w:val="28"/>
                <w:szCs w:val="28"/>
              </w:rPr>
              <w:t>.В.</w:t>
            </w:r>
            <w:r w:rsidR="00ED355B" w:rsidRPr="00E10C3E">
              <w:rPr>
                <w:sz w:val="28"/>
                <w:szCs w:val="28"/>
              </w:rPr>
              <w:t>Зяблицев</w:t>
            </w:r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E10C3E" w:rsidRDefault="00E10C3E" w:rsidP="00FE4E02">
      <w:pPr>
        <w:rPr>
          <w:color w:val="000000"/>
          <w:sz w:val="16"/>
          <w:szCs w:val="16"/>
        </w:rPr>
      </w:pPr>
    </w:p>
    <w:p w:rsidR="00E10C3E" w:rsidRDefault="00E10C3E" w:rsidP="00FE4E02">
      <w:pPr>
        <w:rPr>
          <w:color w:val="000000"/>
          <w:sz w:val="16"/>
          <w:szCs w:val="16"/>
        </w:rPr>
      </w:pPr>
    </w:p>
    <w:p w:rsidR="00E10C3E" w:rsidRDefault="00E10C3E" w:rsidP="00FE4E02">
      <w:pPr>
        <w:rPr>
          <w:color w:val="000000"/>
          <w:sz w:val="16"/>
          <w:szCs w:val="16"/>
        </w:rPr>
      </w:pPr>
    </w:p>
    <w:p w:rsidR="00E10C3E" w:rsidRDefault="00E10C3E" w:rsidP="00FE4E02">
      <w:pPr>
        <w:rPr>
          <w:color w:val="000000"/>
          <w:sz w:val="16"/>
          <w:szCs w:val="16"/>
        </w:rPr>
      </w:pPr>
    </w:p>
    <w:p w:rsidR="00E10C3E" w:rsidRDefault="00E10C3E" w:rsidP="00FE4E02">
      <w:pPr>
        <w:rPr>
          <w:color w:val="000000"/>
          <w:sz w:val="16"/>
          <w:szCs w:val="16"/>
        </w:rPr>
      </w:pPr>
    </w:p>
    <w:p w:rsidR="00E10C3E" w:rsidRDefault="00E10C3E" w:rsidP="00FE4E02">
      <w:pPr>
        <w:rPr>
          <w:color w:val="000000"/>
          <w:sz w:val="16"/>
          <w:szCs w:val="16"/>
        </w:rPr>
      </w:pPr>
    </w:p>
    <w:p w:rsidR="00E10C3E" w:rsidRDefault="00E10C3E" w:rsidP="00FE4E02">
      <w:pPr>
        <w:rPr>
          <w:color w:val="000000"/>
          <w:sz w:val="16"/>
          <w:szCs w:val="16"/>
        </w:rPr>
      </w:pPr>
    </w:p>
    <w:p w:rsidR="00E10C3E" w:rsidRDefault="00E10C3E" w:rsidP="00FE4E02">
      <w:pPr>
        <w:rPr>
          <w:color w:val="000000"/>
          <w:sz w:val="16"/>
          <w:szCs w:val="16"/>
        </w:rPr>
      </w:pPr>
    </w:p>
    <w:p w:rsidR="00E10C3E" w:rsidRDefault="00E10C3E" w:rsidP="00FE4E02">
      <w:pPr>
        <w:rPr>
          <w:color w:val="000000"/>
          <w:sz w:val="16"/>
          <w:szCs w:val="16"/>
        </w:rPr>
      </w:pPr>
    </w:p>
    <w:p w:rsidR="00E10C3E" w:rsidRDefault="00E10C3E" w:rsidP="00FE4E02">
      <w:pPr>
        <w:rPr>
          <w:color w:val="000000"/>
          <w:sz w:val="16"/>
          <w:szCs w:val="16"/>
        </w:rPr>
      </w:pPr>
    </w:p>
    <w:p w:rsidR="00E10C3E" w:rsidRDefault="00E10C3E" w:rsidP="00FE4E02">
      <w:pPr>
        <w:rPr>
          <w:color w:val="000000"/>
          <w:sz w:val="16"/>
          <w:szCs w:val="16"/>
        </w:rPr>
      </w:pPr>
    </w:p>
    <w:p w:rsidR="00E10C3E" w:rsidRDefault="00E10C3E" w:rsidP="00FE4E02">
      <w:pPr>
        <w:rPr>
          <w:color w:val="000000"/>
          <w:sz w:val="16"/>
          <w:szCs w:val="16"/>
        </w:rPr>
      </w:pPr>
    </w:p>
    <w:p w:rsidR="00E10C3E" w:rsidRDefault="00E10C3E" w:rsidP="00FE4E02">
      <w:pPr>
        <w:rPr>
          <w:color w:val="000000"/>
          <w:sz w:val="16"/>
          <w:szCs w:val="16"/>
        </w:rPr>
      </w:pPr>
    </w:p>
    <w:p w:rsidR="00E10C3E" w:rsidRDefault="00E10C3E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F484A" w:rsidRDefault="00104E83" w:rsidP="00454E57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жм/</w:t>
      </w:r>
      <w:r w:rsidR="00451914">
        <w:rPr>
          <w:color w:val="000000"/>
          <w:sz w:val="16"/>
          <w:szCs w:val="16"/>
        </w:rPr>
        <w:t>Банк</w:t>
      </w:r>
      <w:r w:rsidR="00F11DB7">
        <w:rPr>
          <w:color w:val="000000"/>
          <w:sz w:val="16"/>
          <w:szCs w:val="16"/>
        </w:rPr>
        <w:t xml:space="preserve"> </w:t>
      </w:r>
      <w:r w:rsidR="00451914">
        <w:rPr>
          <w:color w:val="000000"/>
          <w:sz w:val="16"/>
          <w:szCs w:val="16"/>
        </w:rPr>
        <w:t>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F11DB7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p w:rsidR="00370786" w:rsidRPr="006331B8" w:rsidRDefault="00370786" w:rsidP="0037078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6331B8">
        <w:lastRenderedPageBreak/>
        <w:t>Приложение</w:t>
      </w:r>
      <w:r w:rsidR="00F11DB7">
        <w:t xml:space="preserve"> </w:t>
      </w:r>
    </w:p>
    <w:p w:rsidR="00370786" w:rsidRPr="006331B8" w:rsidRDefault="00370786" w:rsidP="0037078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6331B8">
        <w:t>к</w:t>
      </w:r>
      <w:r w:rsidR="00F11DB7">
        <w:t xml:space="preserve"> </w:t>
      </w:r>
      <w:r w:rsidRPr="006331B8">
        <w:t>постановлению</w:t>
      </w:r>
      <w:r w:rsidR="00F11DB7">
        <w:t xml:space="preserve"> </w:t>
      </w:r>
      <w:r w:rsidRPr="006331B8">
        <w:t>администрации</w:t>
      </w:r>
      <w:r w:rsidR="00F11DB7">
        <w:t xml:space="preserve"> </w:t>
      </w:r>
      <w:r w:rsidRPr="006331B8">
        <w:t>района</w:t>
      </w:r>
    </w:p>
    <w:p w:rsidR="00370786" w:rsidRDefault="008A4742" w:rsidP="00370786">
      <w:pPr>
        <w:ind w:left="4962"/>
      </w:pPr>
      <w:r>
        <w:t>от</w:t>
      </w:r>
      <w:r w:rsidR="00F11DB7">
        <w:t xml:space="preserve"> </w:t>
      </w:r>
      <w:r>
        <w:t>25</w:t>
      </w:r>
      <w:r w:rsidR="00AC0CFD">
        <w:t>.02</w:t>
      </w:r>
      <w:r w:rsidR="00370786" w:rsidRPr="006331B8">
        <w:t>.2026</w:t>
      </w:r>
      <w:r w:rsidR="00F11DB7">
        <w:t xml:space="preserve"> </w:t>
      </w:r>
      <w:r w:rsidR="00370786" w:rsidRPr="006331B8">
        <w:t>№</w:t>
      </w:r>
      <w:r w:rsidR="00F11DB7">
        <w:t xml:space="preserve"> </w:t>
      </w:r>
      <w:r w:rsidR="00E10C3E">
        <w:t>193</w:t>
      </w:r>
    </w:p>
    <w:p w:rsidR="00E10C3E" w:rsidRPr="00E10C3E" w:rsidRDefault="00E10C3E" w:rsidP="00E10C3E">
      <w:pPr>
        <w:pStyle w:val="aff3"/>
        <w:spacing w:line="240" w:lineRule="auto"/>
        <w:ind w:firstLine="0"/>
        <w:jc w:val="center"/>
        <w:rPr>
          <w:szCs w:val="24"/>
        </w:rPr>
      </w:pPr>
    </w:p>
    <w:p w:rsidR="00E10C3E" w:rsidRPr="00E10C3E" w:rsidRDefault="00E10C3E" w:rsidP="00E10C3E">
      <w:pPr>
        <w:pStyle w:val="aff3"/>
        <w:spacing w:line="240" w:lineRule="auto"/>
        <w:ind w:firstLine="0"/>
        <w:jc w:val="center"/>
        <w:rPr>
          <w:szCs w:val="24"/>
        </w:rPr>
      </w:pPr>
      <w:r w:rsidRPr="00E10C3E">
        <w:rPr>
          <w:szCs w:val="24"/>
        </w:rPr>
        <w:t>Проект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планировки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территории</w:t>
      </w:r>
    </w:p>
    <w:p w:rsidR="00E10C3E" w:rsidRDefault="00E10C3E" w:rsidP="00E10C3E">
      <w:pPr>
        <w:pStyle w:val="aff3"/>
        <w:spacing w:line="240" w:lineRule="auto"/>
        <w:ind w:firstLine="0"/>
        <w:jc w:val="center"/>
        <w:rPr>
          <w:szCs w:val="24"/>
        </w:rPr>
      </w:pPr>
      <w:r w:rsidRPr="00E10C3E">
        <w:rPr>
          <w:szCs w:val="24"/>
        </w:rPr>
        <w:t>для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размещения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объекта,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расположенного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на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территории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Кондинского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района</w:t>
      </w:r>
      <w:r w:rsidR="00F11DB7">
        <w:rPr>
          <w:szCs w:val="24"/>
        </w:rPr>
        <w:t xml:space="preserve"> </w:t>
      </w:r>
      <w:bookmarkStart w:id="0" w:name="_Hlk185408681"/>
      <w:r w:rsidRPr="00E10C3E">
        <w:rPr>
          <w:szCs w:val="24"/>
        </w:rPr>
        <w:t>«Индивидуальный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рабочий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проект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№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568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СПНГ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на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строительство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поисково-оценочной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скважины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22ПО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в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границах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Западно-Зимнего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лицензионного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участка»</w:t>
      </w:r>
    </w:p>
    <w:p w:rsidR="00E10C3E" w:rsidRPr="00E10C3E" w:rsidRDefault="00E10C3E" w:rsidP="00E10C3E">
      <w:pPr>
        <w:pStyle w:val="aff3"/>
        <w:spacing w:line="240" w:lineRule="auto"/>
        <w:ind w:firstLine="0"/>
        <w:jc w:val="center"/>
        <w:rPr>
          <w:szCs w:val="24"/>
        </w:rPr>
      </w:pPr>
    </w:p>
    <w:bookmarkEnd w:id="0"/>
    <w:p w:rsidR="00E10C3E" w:rsidRDefault="00E10C3E" w:rsidP="00E10C3E">
      <w:pPr>
        <w:pStyle w:val="aff3"/>
        <w:spacing w:line="240" w:lineRule="auto"/>
        <w:ind w:firstLine="0"/>
        <w:jc w:val="center"/>
        <w:rPr>
          <w:szCs w:val="24"/>
        </w:rPr>
      </w:pPr>
      <w:r w:rsidRPr="00E10C3E">
        <w:rPr>
          <w:szCs w:val="24"/>
        </w:rPr>
        <w:t>Землепользователь</w:t>
      </w:r>
      <w:r w:rsidR="00F11DB7">
        <w:rPr>
          <w:szCs w:val="24"/>
        </w:rPr>
        <w:t xml:space="preserve"> </w:t>
      </w:r>
      <w:r>
        <w:rPr>
          <w:szCs w:val="24"/>
        </w:rPr>
        <w:t>-</w:t>
      </w:r>
      <w:r w:rsidR="00F11DB7">
        <w:rPr>
          <w:szCs w:val="24"/>
        </w:rPr>
        <w:t xml:space="preserve"> </w:t>
      </w:r>
      <w:r>
        <w:rPr>
          <w:szCs w:val="24"/>
        </w:rPr>
        <w:t>общество</w:t>
      </w:r>
      <w:r w:rsidR="00F11DB7">
        <w:rPr>
          <w:szCs w:val="24"/>
        </w:rPr>
        <w:t xml:space="preserve"> </w:t>
      </w:r>
      <w:r>
        <w:rPr>
          <w:szCs w:val="24"/>
        </w:rPr>
        <w:t>с</w:t>
      </w:r>
      <w:r w:rsidR="00F11DB7">
        <w:rPr>
          <w:szCs w:val="24"/>
        </w:rPr>
        <w:t xml:space="preserve"> </w:t>
      </w:r>
      <w:r>
        <w:rPr>
          <w:szCs w:val="24"/>
        </w:rPr>
        <w:t>ограниченной</w:t>
      </w:r>
      <w:r w:rsidR="00F11DB7">
        <w:rPr>
          <w:szCs w:val="24"/>
        </w:rPr>
        <w:t xml:space="preserve"> </w:t>
      </w:r>
      <w:r>
        <w:rPr>
          <w:szCs w:val="24"/>
        </w:rPr>
        <w:t>ответственностью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«Газпромнефть-Хантос»</w:t>
      </w:r>
    </w:p>
    <w:p w:rsidR="00E10C3E" w:rsidRPr="00E10C3E" w:rsidRDefault="00E10C3E" w:rsidP="00E10C3E">
      <w:pPr>
        <w:pStyle w:val="aff3"/>
        <w:spacing w:line="240" w:lineRule="auto"/>
        <w:ind w:firstLine="0"/>
        <w:jc w:val="center"/>
        <w:rPr>
          <w:szCs w:val="24"/>
        </w:rPr>
      </w:pPr>
    </w:p>
    <w:p w:rsidR="00E10C3E" w:rsidRPr="00E10C3E" w:rsidRDefault="00E10C3E" w:rsidP="00E10C3E">
      <w:pPr>
        <w:pStyle w:val="aff3"/>
        <w:spacing w:line="240" w:lineRule="auto"/>
        <w:ind w:firstLine="0"/>
        <w:jc w:val="center"/>
        <w:rPr>
          <w:szCs w:val="24"/>
        </w:rPr>
      </w:pPr>
      <w:r w:rsidRPr="00E10C3E">
        <w:rPr>
          <w:szCs w:val="24"/>
        </w:rPr>
        <w:t>Основная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часть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проекта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планировки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территории</w:t>
      </w:r>
    </w:p>
    <w:p w:rsidR="00E10C3E" w:rsidRPr="00E10C3E" w:rsidRDefault="00E10C3E" w:rsidP="00E10C3E">
      <w:pPr>
        <w:pStyle w:val="aff3"/>
        <w:spacing w:line="240" w:lineRule="auto"/>
        <w:ind w:firstLine="0"/>
        <w:jc w:val="center"/>
        <w:rPr>
          <w:szCs w:val="24"/>
        </w:rPr>
      </w:pPr>
    </w:p>
    <w:p w:rsidR="00E10C3E" w:rsidRPr="0089479E" w:rsidRDefault="00294A26" w:rsidP="00E10C3E">
      <w:pPr>
        <w:pStyle w:val="aff3"/>
        <w:spacing w:before="120" w:line="240" w:lineRule="auto"/>
        <w:ind w:firstLine="0"/>
        <w:jc w:val="center"/>
      </w:pPr>
      <w:r>
        <w:rPr>
          <w:noProof/>
          <w:snapToGrid/>
        </w:rPr>
        <w:drawing>
          <wp:inline distT="0" distB="0" distL="0" distR="0">
            <wp:extent cx="5931535" cy="4222115"/>
            <wp:effectExtent l="0" t="0" r="0" b="6985"/>
            <wp:docPr id="2" name="Рисунок 2" descr="Чертеж ППТ 22ПО_Кондинский район_10,8076-ППТ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ертеж ППТ 22ПО_Кондинский район_10,8076-ППТ (3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14307" r="3220" b="42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22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C3E" w:rsidRPr="0089479E" w:rsidRDefault="00E10C3E" w:rsidP="00E10C3E">
      <w:pPr>
        <w:pStyle w:val="aff3"/>
        <w:spacing w:line="240" w:lineRule="auto"/>
      </w:pPr>
    </w:p>
    <w:p w:rsidR="00E10C3E" w:rsidRPr="00E10C3E" w:rsidRDefault="00E10C3E" w:rsidP="00E10C3E">
      <w:pPr>
        <w:jc w:val="center"/>
      </w:pPr>
      <w:r w:rsidRPr="0089479E">
        <w:br w:type="page"/>
      </w:r>
      <w:bookmarkStart w:id="1" w:name="_Toc132808094"/>
      <w:r w:rsidRPr="00E10C3E">
        <w:lastRenderedPageBreak/>
        <w:t>Положение</w:t>
      </w:r>
      <w:r w:rsidR="00F11DB7">
        <w:t xml:space="preserve"> </w:t>
      </w:r>
      <w:r w:rsidRPr="00E10C3E">
        <w:t>о</w:t>
      </w:r>
      <w:r w:rsidR="00F11DB7">
        <w:t xml:space="preserve"> </w:t>
      </w:r>
      <w:r w:rsidRPr="00E10C3E">
        <w:t>размещении</w:t>
      </w:r>
      <w:r w:rsidR="00F11DB7">
        <w:t xml:space="preserve"> </w:t>
      </w:r>
      <w:r w:rsidRPr="00E10C3E">
        <w:t>объект</w:t>
      </w:r>
      <w:bookmarkEnd w:id="1"/>
      <w:r w:rsidRPr="00E10C3E">
        <w:t>а</w:t>
      </w:r>
    </w:p>
    <w:p w:rsidR="00E10C3E" w:rsidRPr="00E10C3E" w:rsidRDefault="00E10C3E" w:rsidP="00E10C3E">
      <w:pPr>
        <w:pStyle w:val="aff3"/>
        <w:spacing w:line="240" w:lineRule="auto"/>
        <w:ind w:firstLine="0"/>
        <w:jc w:val="center"/>
        <w:rPr>
          <w:szCs w:val="24"/>
        </w:rPr>
      </w:pPr>
      <w:r w:rsidRPr="00E10C3E">
        <w:rPr>
          <w:szCs w:val="24"/>
        </w:rPr>
        <w:t>для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размещения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объекта,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расположенного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на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территории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Кондинского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района</w:t>
      </w:r>
    </w:p>
    <w:p w:rsidR="00E10C3E" w:rsidRPr="00E10C3E" w:rsidRDefault="00E10C3E" w:rsidP="00E10C3E">
      <w:pPr>
        <w:pStyle w:val="aff3"/>
        <w:spacing w:line="240" w:lineRule="auto"/>
        <w:ind w:firstLine="0"/>
        <w:jc w:val="center"/>
        <w:rPr>
          <w:szCs w:val="24"/>
        </w:rPr>
      </w:pPr>
      <w:r w:rsidRPr="00E10C3E">
        <w:rPr>
          <w:szCs w:val="24"/>
        </w:rPr>
        <w:t>«Индивидуальный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рабочий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проект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№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568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СПНГ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на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строительство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поисково-оценочной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скважины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22ПО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в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границах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Западно-Зимнего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лицензионного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участка»</w:t>
      </w:r>
    </w:p>
    <w:p w:rsidR="00E10C3E" w:rsidRPr="00E10C3E" w:rsidRDefault="00E10C3E" w:rsidP="00E10C3E">
      <w:pPr>
        <w:pStyle w:val="aff3"/>
        <w:spacing w:line="240" w:lineRule="auto"/>
        <w:rPr>
          <w:szCs w:val="24"/>
        </w:rPr>
      </w:pPr>
    </w:p>
    <w:p w:rsidR="00E10C3E" w:rsidRDefault="00E10C3E" w:rsidP="00E10C3E">
      <w:pPr>
        <w:pStyle w:val="aff3"/>
        <w:spacing w:line="240" w:lineRule="auto"/>
        <w:ind w:firstLine="0"/>
        <w:jc w:val="center"/>
        <w:rPr>
          <w:szCs w:val="24"/>
        </w:rPr>
      </w:pPr>
      <w:r w:rsidRPr="00E10C3E">
        <w:rPr>
          <w:szCs w:val="24"/>
        </w:rPr>
        <w:t>1.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Проект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планировки</w:t>
      </w:r>
      <w:r w:rsidR="00F11DB7">
        <w:rPr>
          <w:szCs w:val="24"/>
        </w:rPr>
        <w:t xml:space="preserve"> </w:t>
      </w:r>
      <w:r w:rsidRPr="00E10C3E">
        <w:rPr>
          <w:szCs w:val="24"/>
        </w:rPr>
        <w:t>территории</w:t>
      </w:r>
    </w:p>
    <w:p w:rsidR="00E10C3E" w:rsidRPr="00E10C3E" w:rsidRDefault="00E10C3E" w:rsidP="00E10C3E">
      <w:pPr>
        <w:pStyle w:val="aff3"/>
        <w:spacing w:line="240" w:lineRule="auto"/>
        <w:rPr>
          <w:szCs w:val="24"/>
        </w:rPr>
      </w:pPr>
    </w:p>
    <w:p w:rsidR="00E10C3E" w:rsidRDefault="00E10C3E" w:rsidP="00E10C3E">
      <w:pPr>
        <w:pStyle w:val="22"/>
        <w:numPr>
          <w:ilvl w:val="0"/>
          <w:numId w:val="0"/>
        </w:numPr>
        <w:spacing w:before="0" w:after="0"/>
        <w:jc w:val="center"/>
      </w:pPr>
      <w:bookmarkStart w:id="2" w:name="_Toc132808095"/>
      <w:r w:rsidRPr="00E10C3E">
        <w:t>1.1.</w:t>
      </w:r>
      <w:r w:rsidR="00F11DB7">
        <w:t xml:space="preserve"> </w:t>
      </w:r>
      <w:r w:rsidRPr="00E10C3E">
        <w:t>Наименование,</w:t>
      </w:r>
      <w:r w:rsidR="00F11DB7">
        <w:t xml:space="preserve"> </w:t>
      </w:r>
      <w:r w:rsidRPr="00E10C3E">
        <w:t>основные</w:t>
      </w:r>
      <w:r w:rsidR="00F11DB7">
        <w:t xml:space="preserve"> </w:t>
      </w:r>
      <w:r w:rsidRPr="00E10C3E">
        <w:t>характеристики</w:t>
      </w:r>
      <w:r w:rsidR="00F11DB7">
        <w:t xml:space="preserve"> </w:t>
      </w:r>
      <w:r w:rsidRPr="00E10C3E">
        <w:t>(категория,</w:t>
      </w:r>
      <w:r w:rsidR="00F11DB7">
        <w:t xml:space="preserve"> </w:t>
      </w:r>
      <w:r w:rsidRPr="00E10C3E">
        <w:t>протяженность,</w:t>
      </w:r>
      <w:r w:rsidR="00F11DB7">
        <w:t xml:space="preserve"> </w:t>
      </w:r>
      <w:r w:rsidRPr="00E10C3E">
        <w:t>проектная</w:t>
      </w:r>
      <w:r w:rsidR="00F11DB7">
        <w:t xml:space="preserve"> </w:t>
      </w:r>
      <w:r w:rsidRPr="00E10C3E">
        <w:t>мощность,</w:t>
      </w:r>
      <w:r w:rsidR="00F11DB7">
        <w:t xml:space="preserve"> </w:t>
      </w:r>
      <w:r w:rsidRPr="00E10C3E">
        <w:t>пропускная</w:t>
      </w:r>
      <w:r w:rsidR="00F11DB7">
        <w:t xml:space="preserve"> </w:t>
      </w:r>
      <w:r w:rsidRPr="00E10C3E">
        <w:t>способность,</w:t>
      </w:r>
      <w:r w:rsidR="00F11DB7">
        <w:t xml:space="preserve"> </w:t>
      </w:r>
      <w:r w:rsidRPr="00E10C3E">
        <w:t>грузонапряженность,</w:t>
      </w:r>
      <w:r w:rsidR="00F11DB7">
        <w:t xml:space="preserve"> </w:t>
      </w:r>
      <w:r w:rsidRPr="00E10C3E">
        <w:t>интенсивность</w:t>
      </w:r>
      <w:r w:rsidR="00F11DB7">
        <w:t xml:space="preserve"> </w:t>
      </w:r>
      <w:r w:rsidRPr="00E10C3E">
        <w:t>движения)</w:t>
      </w:r>
      <w:r w:rsidR="00F11DB7">
        <w:t xml:space="preserve"> </w:t>
      </w:r>
    </w:p>
    <w:p w:rsidR="00E10C3E" w:rsidRDefault="00E10C3E" w:rsidP="00E10C3E">
      <w:pPr>
        <w:pStyle w:val="22"/>
        <w:numPr>
          <w:ilvl w:val="0"/>
          <w:numId w:val="0"/>
        </w:numPr>
        <w:spacing w:before="0" w:after="0"/>
        <w:jc w:val="center"/>
      </w:pPr>
      <w:r w:rsidRPr="00E10C3E">
        <w:t>и</w:t>
      </w:r>
      <w:r w:rsidR="00F11DB7">
        <w:t xml:space="preserve"> </w:t>
      </w:r>
      <w:r w:rsidRPr="00E10C3E">
        <w:t>назначение</w:t>
      </w:r>
      <w:r w:rsidR="00F11DB7">
        <w:t xml:space="preserve"> </w:t>
      </w:r>
      <w:r w:rsidRPr="00E10C3E">
        <w:t>планируемых</w:t>
      </w:r>
      <w:r w:rsidR="00F11DB7">
        <w:t xml:space="preserve"> </w:t>
      </w:r>
      <w:r w:rsidRPr="00E10C3E">
        <w:t>для</w:t>
      </w:r>
      <w:r w:rsidR="00F11DB7">
        <w:t xml:space="preserve"> </w:t>
      </w:r>
      <w:r w:rsidRPr="00E10C3E">
        <w:t>размещения</w:t>
      </w:r>
      <w:r w:rsidR="00F11DB7">
        <w:t xml:space="preserve"> </w:t>
      </w:r>
      <w:r w:rsidRPr="00E10C3E">
        <w:t>линейных</w:t>
      </w:r>
      <w:r w:rsidR="00F11DB7">
        <w:t xml:space="preserve"> </w:t>
      </w:r>
      <w:r w:rsidRPr="00E10C3E">
        <w:t>объектов</w:t>
      </w:r>
      <w:bookmarkEnd w:id="2"/>
    </w:p>
    <w:p w:rsidR="00E10C3E" w:rsidRPr="00E10C3E" w:rsidRDefault="00E10C3E" w:rsidP="00E10C3E">
      <w:pPr>
        <w:pStyle w:val="aff3"/>
        <w:spacing w:line="240" w:lineRule="auto"/>
        <w:rPr>
          <w:lang w:eastAsia="en-US" w:bidi="en-US"/>
        </w:rPr>
      </w:pPr>
    </w:p>
    <w:p w:rsidR="00E10C3E" w:rsidRPr="00E10C3E" w:rsidRDefault="00E10C3E" w:rsidP="00E10C3E">
      <w:pPr>
        <w:pStyle w:val="aff3"/>
        <w:spacing w:line="240" w:lineRule="auto"/>
        <w:rPr>
          <w:szCs w:val="24"/>
          <w:lang w:eastAsia="en-US" w:bidi="en-US"/>
        </w:rPr>
      </w:pPr>
      <w:r w:rsidRPr="00E10C3E">
        <w:rPr>
          <w:szCs w:val="24"/>
          <w:lang w:eastAsia="en-US" w:bidi="en-US"/>
        </w:rPr>
        <w:t>Документация</w:t>
      </w:r>
      <w:r w:rsidR="00F11DB7">
        <w:rPr>
          <w:szCs w:val="24"/>
          <w:lang w:eastAsia="en-US" w:bidi="en-US"/>
        </w:rPr>
        <w:t xml:space="preserve"> </w:t>
      </w:r>
      <w:r w:rsidRPr="00E10C3E">
        <w:rPr>
          <w:szCs w:val="24"/>
          <w:lang w:eastAsia="en-US" w:bidi="en-US"/>
        </w:rPr>
        <w:t>по</w:t>
      </w:r>
      <w:r w:rsidR="00F11DB7">
        <w:rPr>
          <w:szCs w:val="24"/>
          <w:lang w:eastAsia="en-US" w:bidi="en-US"/>
        </w:rPr>
        <w:t xml:space="preserve"> </w:t>
      </w:r>
      <w:r w:rsidRPr="00E10C3E">
        <w:rPr>
          <w:szCs w:val="24"/>
          <w:lang w:eastAsia="en-US" w:bidi="en-US"/>
        </w:rPr>
        <w:t>планировке</w:t>
      </w:r>
      <w:r w:rsidR="00F11DB7">
        <w:rPr>
          <w:szCs w:val="24"/>
          <w:lang w:eastAsia="en-US" w:bidi="en-US"/>
        </w:rPr>
        <w:t xml:space="preserve"> </w:t>
      </w:r>
      <w:r w:rsidRPr="00E10C3E">
        <w:rPr>
          <w:szCs w:val="24"/>
          <w:lang w:eastAsia="en-US" w:bidi="en-US"/>
        </w:rPr>
        <w:t>территории</w:t>
      </w:r>
      <w:r w:rsidR="00F11DB7">
        <w:rPr>
          <w:szCs w:val="24"/>
          <w:lang w:eastAsia="en-US" w:bidi="en-US"/>
        </w:rPr>
        <w:t xml:space="preserve"> </w:t>
      </w:r>
      <w:r w:rsidRPr="00E10C3E">
        <w:rPr>
          <w:szCs w:val="24"/>
          <w:lang w:eastAsia="en-US" w:bidi="en-US"/>
        </w:rPr>
        <w:t>«Индивидуальный</w:t>
      </w:r>
      <w:r w:rsidR="00F11DB7">
        <w:rPr>
          <w:szCs w:val="24"/>
          <w:lang w:eastAsia="en-US" w:bidi="en-US"/>
        </w:rPr>
        <w:t xml:space="preserve"> </w:t>
      </w:r>
      <w:r w:rsidRPr="00E10C3E">
        <w:rPr>
          <w:szCs w:val="24"/>
          <w:lang w:eastAsia="en-US" w:bidi="en-US"/>
        </w:rPr>
        <w:t>рабочий</w:t>
      </w:r>
      <w:r w:rsidR="00F11DB7">
        <w:rPr>
          <w:szCs w:val="24"/>
          <w:lang w:eastAsia="en-US" w:bidi="en-US"/>
        </w:rPr>
        <w:t xml:space="preserve"> </w:t>
      </w:r>
      <w:r w:rsidRPr="00E10C3E">
        <w:rPr>
          <w:szCs w:val="24"/>
          <w:lang w:eastAsia="en-US" w:bidi="en-US"/>
        </w:rPr>
        <w:t>проект</w:t>
      </w:r>
      <w:r w:rsidR="00F11DB7">
        <w:rPr>
          <w:szCs w:val="24"/>
          <w:lang w:eastAsia="en-US" w:bidi="en-US"/>
        </w:rPr>
        <w:t xml:space="preserve"> </w:t>
      </w:r>
      <w:r w:rsidRPr="00E10C3E">
        <w:rPr>
          <w:szCs w:val="24"/>
          <w:lang w:eastAsia="en-US" w:bidi="en-US"/>
        </w:rPr>
        <w:t>№</w:t>
      </w:r>
      <w:r w:rsidR="00F11DB7">
        <w:rPr>
          <w:szCs w:val="24"/>
          <w:lang w:eastAsia="en-US" w:bidi="en-US"/>
        </w:rPr>
        <w:t xml:space="preserve"> </w:t>
      </w:r>
      <w:r w:rsidRPr="00E10C3E">
        <w:rPr>
          <w:szCs w:val="24"/>
          <w:lang w:eastAsia="en-US" w:bidi="en-US"/>
        </w:rPr>
        <w:t>568</w:t>
      </w:r>
      <w:r w:rsidR="00F11DB7">
        <w:rPr>
          <w:szCs w:val="24"/>
          <w:lang w:eastAsia="en-US" w:bidi="en-US"/>
        </w:rPr>
        <w:t xml:space="preserve"> </w:t>
      </w:r>
      <w:r w:rsidRPr="00E10C3E">
        <w:rPr>
          <w:szCs w:val="24"/>
          <w:lang w:eastAsia="en-US" w:bidi="en-US"/>
        </w:rPr>
        <w:t>СПНГ</w:t>
      </w:r>
      <w:r w:rsidR="00F11DB7">
        <w:rPr>
          <w:szCs w:val="24"/>
          <w:lang w:eastAsia="en-US" w:bidi="en-US"/>
        </w:rPr>
        <w:t xml:space="preserve"> </w:t>
      </w:r>
      <w:r w:rsidRPr="00E10C3E">
        <w:rPr>
          <w:szCs w:val="24"/>
          <w:lang w:eastAsia="en-US" w:bidi="en-US"/>
        </w:rPr>
        <w:t>на</w:t>
      </w:r>
      <w:r w:rsidR="00F11DB7">
        <w:rPr>
          <w:szCs w:val="24"/>
          <w:lang w:eastAsia="en-US" w:bidi="en-US"/>
        </w:rPr>
        <w:t xml:space="preserve"> </w:t>
      </w:r>
      <w:r w:rsidRPr="00E10C3E">
        <w:rPr>
          <w:szCs w:val="24"/>
          <w:lang w:eastAsia="en-US" w:bidi="en-US"/>
        </w:rPr>
        <w:t>строительство</w:t>
      </w:r>
      <w:r w:rsidR="00F11DB7">
        <w:rPr>
          <w:szCs w:val="24"/>
          <w:lang w:eastAsia="en-US" w:bidi="en-US"/>
        </w:rPr>
        <w:t xml:space="preserve"> </w:t>
      </w:r>
      <w:r w:rsidRPr="00E10C3E">
        <w:rPr>
          <w:szCs w:val="24"/>
          <w:lang w:eastAsia="en-US" w:bidi="en-US"/>
        </w:rPr>
        <w:t>поисково-оценочной</w:t>
      </w:r>
      <w:r w:rsidR="00F11DB7">
        <w:rPr>
          <w:szCs w:val="24"/>
          <w:lang w:eastAsia="en-US" w:bidi="en-US"/>
        </w:rPr>
        <w:t xml:space="preserve"> </w:t>
      </w:r>
      <w:r w:rsidRPr="00E10C3E">
        <w:rPr>
          <w:szCs w:val="24"/>
          <w:lang w:eastAsia="en-US" w:bidi="en-US"/>
        </w:rPr>
        <w:t>скважины</w:t>
      </w:r>
      <w:r w:rsidR="00F11DB7">
        <w:rPr>
          <w:szCs w:val="24"/>
          <w:lang w:eastAsia="en-US" w:bidi="en-US"/>
        </w:rPr>
        <w:t xml:space="preserve"> </w:t>
      </w:r>
      <w:r w:rsidRPr="00E10C3E">
        <w:rPr>
          <w:szCs w:val="24"/>
          <w:lang w:eastAsia="en-US" w:bidi="en-US"/>
        </w:rPr>
        <w:t>22ПО</w:t>
      </w:r>
      <w:r w:rsidR="00F11DB7">
        <w:rPr>
          <w:szCs w:val="24"/>
          <w:lang w:eastAsia="en-US" w:bidi="en-US"/>
        </w:rPr>
        <w:t xml:space="preserve"> </w:t>
      </w:r>
      <w:r w:rsidRPr="00E10C3E">
        <w:rPr>
          <w:szCs w:val="24"/>
          <w:lang w:eastAsia="en-US" w:bidi="en-US"/>
        </w:rPr>
        <w:t>в</w:t>
      </w:r>
      <w:r w:rsidR="00F11DB7">
        <w:rPr>
          <w:szCs w:val="24"/>
          <w:lang w:eastAsia="en-US" w:bidi="en-US"/>
        </w:rPr>
        <w:t xml:space="preserve"> </w:t>
      </w:r>
      <w:r w:rsidRPr="00E10C3E">
        <w:rPr>
          <w:szCs w:val="24"/>
          <w:lang w:eastAsia="en-US" w:bidi="en-US"/>
        </w:rPr>
        <w:t>границах</w:t>
      </w:r>
      <w:r w:rsidR="00F11DB7">
        <w:rPr>
          <w:szCs w:val="24"/>
          <w:lang w:eastAsia="en-US" w:bidi="en-US"/>
        </w:rPr>
        <w:t xml:space="preserve"> </w:t>
      </w:r>
      <w:r w:rsidRPr="00E10C3E">
        <w:rPr>
          <w:szCs w:val="24"/>
          <w:lang w:eastAsia="en-US" w:bidi="en-US"/>
        </w:rPr>
        <w:t>Западно-Зимнего</w:t>
      </w:r>
      <w:r w:rsidR="00F11DB7">
        <w:rPr>
          <w:szCs w:val="24"/>
          <w:lang w:eastAsia="en-US" w:bidi="en-US"/>
        </w:rPr>
        <w:t xml:space="preserve"> </w:t>
      </w:r>
      <w:r w:rsidRPr="00E10C3E">
        <w:rPr>
          <w:szCs w:val="24"/>
          <w:lang w:eastAsia="en-US" w:bidi="en-US"/>
        </w:rPr>
        <w:t>лицензионного</w:t>
      </w:r>
      <w:r w:rsidR="00F11DB7">
        <w:rPr>
          <w:szCs w:val="24"/>
          <w:lang w:eastAsia="en-US" w:bidi="en-US"/>
        </w:rPr>
        <w:t xml:space="preserve"> </w:t>
      </w:r>
      <w:r w:rsidRPr="00E10C3E">
        <w:rPr>
          <w:szCs w:val="24"/>
          <w:lang w:eastAsia="en-US" w:bidi="en-US"/>
        </w:rPr>
        <w:t>участка»</w:t>
      </w:r>
      <w:r w:rsidR="00F11DB7">
        <w:rPr>
          <w:szCs w:val="24"/>
          <w:lang w:eastAsia="en-US" w:bidi="en-US"/>
        </w:rPr>
        <w:t xml:space="preserve"> </w:t>
      </w:r>
      <w:r w:rsidRPr="00E10C3E">
        <w:rPr>
          <w:szCs w:val="24"/>
          <w:lang w:eastAsia="en-US" w:bidi="en-US"/>
        </w:rPr>
        <w:t>(далее</w:t>
      </w:r>
      <w:r w:rsidR="00F11DB7">
        <w:rPr>
          <w:szCs w:val="24"/>
          <w:lang w:eastAsia="en-US" w:bidi="en-US"/>
        </w:rPr>
        <w:t xml:space="preserve"> </w:t>
      </w:r>
      <w:r>
        <w:rPr>
          <w:szCs w:val="24"/>
          <w:lang w:eastAsia="en-US" w:bidi="en-US"/>
        </w:rPr>
        <w:t>-</w:t>
      </w:r>
      <w:r w:rsidR="00F11DB7">
        <w:rPr>
          <w:szCs w:val="24"/>
          <w:lang w:eastAsia="en-US" w:bidi="en-US"/>
        </w:rPr>
        <w:t xml:space="preserve"> </w:t>
      </w:r>
      <w:r w:rsidRPr="00E10C3E">
        <w:rPr>
          <w:szCs w:val="24"/>
          <w:lang w:eastAsia="en-US" w:bidi="en-US"/>
        </w:rPr>
        <w:t>проектируемый</w:t>
      </w:r>
      <w:r w:rsidR="00F11DB7">
        <w:rPr>
          <w:szCs w:val="24"/>
          <w:lang w:eastAsia="en-US" w:bidi="en-US"/>
        </w:rPr>
        <w:t xml:space="preserve"> </w:t>
      </w:r>
      <w:r w:rsidRPr="00E10C3E">
        <w:rPr>
          <w:szCs w:val="24"/>
          <w:lang w:eastAsia="en-US" w:bidi="en-US"/>
        </w:rPr>
        <w:t>объект)</w:t>
      </w:r>
      <w:r w:rsidR="00F11DB7">
        <w:rPr>
          <w:szCs w:val="24"/>
          <w:lang w:eastAsia="en-US" w:bidi="en-US"/>
        </w:rPr>
        <w:t xml:space="preserve"> </w:t>
      </w:r>
      <w:r w:rsidRPr="00E10C3E">
        <w:rPr>
          <w:szCs w:val="24"/>
          <w:lang w:eastAsia="en-US" w:bidi="en-US"/>
        </w:rPr>
        <w:t>разрабатывается</w:t>
      </w:r>
      <w:r w:rsidR="00F11DB7">
        <w:rPr>
          <w:szCs w:val="24"/>
          <w:lang w:eastAsia="en-US" w:bidi="en-US"/>
        </w:rPr>
        <w:t xml:space="preserve"> </w:t>
      </w:r>
      <w:r w:rsidRPr="00E10C3E">
        <w:rPr>
          <w:szCs w:val="24"/>
          <w:lang w:eastAsia="en-US" w:bidi="en-US"/>
        </w:rPr>
        <w:t>для</w:t>
      </w:r>
      <w:r w:rsidR="00F11DB7">
        <w:rPr>
          <w:szCs w:val="24"/>
          <w:lang w:eastAsia="en-US" w:bidi="en-US"/>
        </w:rPr>
        <w:t xml:space="preserve"> </w:t>
      </w:r>
      <w:r w:rsidRPr="00E10C3E">
        <w:rPr>
          <w:szCs w:val="24"/>
          <w:lang w:eastAsia="en-US" w:bidi="en-US"/>
        </w:rPr>
        <w:t>размещения</w:t>
      </w:r>
      <w:r w:rsidR="00F11DB7">
        <w:rPr>
          <w:szCs w:val="24"/>
          <w:lang w:eastAsia="en-US" w:bidi="en-US"/>
        </w:rPr>
        <w:t xml:space="preserve"> </w:t>
      </w:r>
      <w:r w:rsidRPr="00E10C3E">
        <w:rPr>
          <w:szCs w:val="24"/>
          <w:lang w:eastAsia="en-US" w:bidi="en-US"/>
        </w:rPr>
        <w:t>следующего</w:t>
      </w:r>
      <w:r w:rsidR="00F11DB7">
        <w:rPr>
          <w:szCs w:val="24"/>
          <w:lang w:eastAsia="en-US" w:bidi="en-US"/>
        </w:rPr>
        <w:t xml:space="preserve"> </w:t>
      </w:r>
      <w:r w:rsidRPr="00E10C3E">
        <w:rPr>
          <w:szCs w:val="24"/>
          <w:lang w:eastAsia="en-US" w:bidi="en-US"/>
        </w:rPr>
        <w:t>объекта:</w:t>
      </w:r>
    </w:p>
    <w:p w:rsidR="00E10C3E" w:rsidRPr="00E10C3E" w:rsidRDefault="00E10C3E" w:rsidP="00B045BC">
      <w:pPr>
        <w:pStyle w:val="aff3"/>
        <w:spacing w:line="240" w:lineRule="auto"/>
        <w:rPr>
          <w:szCs w:val="24"/>
          <w:lang w:eastAsia="en-US" w:bidi="en-US"/>
        </w:rPr>
      </w:pPr>
      <w:r w:rsidRPr="00E10C3E">
        <w:rPr>
          <w:szCs w:val="24"/>
          <w:lang w:eastAsia="en-US" w:bidi="en-US"/>
        </w:rPr>
        <w:t>Площадка</w:t>
      </w:r>
      <w:r w:rsidR="00F11DB7">
        <w:rPr>
          <w:szCs w:val="24"/>
          <w:lang w:eastAsia="en-US" w:bidi="en-US"/>
        </w:rPr>
        <w:t xml:space="preserve"> </w:t>
      </w:r>
      <w:r w:rsidRPr="00E10C3E">
        <w:rPr>
          <w:szCs w:val="24"/>
          <w:lang w:eastAsia="en-US" w:bidi="en-US"/>
        </w:rPr>
        <w:t>скважины</w:t>
      </w:r>
      <w:r w:rsidR="00F11DB7">
        <w:rPr>
          <w:szCs w:val="24"/>
          <w:lang w:eastAsia="en-US" w:bidi="en-US"/>
        </w:rPr>
        <w:t xml:space="preserve"> </w:t>
      </w:r>
      <w:r w:rsidRPr="00E10C3E">
        <w:rPr>
          <w:szCs w:val="24"/>
          <w:lang w:eastAsia="en-US" w:bidi="en-US"/>
        </w:rPr>
        <w:t>№22ПО.</w:t>
      </w:r>
    </w:p>
    <w:p w:rsidR="00E10C3E" w:rsidRPr="00E10C3E" w:rsidRDefault="00E10C3E" w:rsidP="00B045BC">
      <w:pPr>
        <w:pStyle w:val="aff3"/>
        <w:spacing w:line="240" w:lineRule="auto"/>
        <w:rPr>
          <w:szCs w:val="24"/>
          <w:lang w:eastAsia="en-US" w:bidi="en-US"/>
        </w:rPr>
      </w:pPr>
      <w:r w:rsidRPr="00E10C3E">
        <w:rPr>
          <w:szCs w:val="24"/>
          <w:lang w:eastAsia="en-US" w:bidi="en-US"/>
        </w:rPr>
        <w:t>Основные</w:t>
      </w:r>
      <w:r w:rsidR="00F11DB7">
        <w:rPr>
          <w:szCs w:val="24"/>
          <w:lang w:eastAsia="en-US" w:bidi="en-US"/>
        </w:rPr>
        <w:t xml:space="preserve"> </w:t>
      </w:r>
      <w:r w:rsidRPr="00E10C3E">
        <w:rPr>
          <w:szCs w:val="24"/>
          <w:lang w:eastAsia="en-US" w:bidi="en-US"/>
        </w:rPr>
        <w:t>характерис</w:t>
      </w:r>
      <w:r w:rsidR="00B045BC">
        <w:rPr>
          <w:szCs w:val="24"/>
          <w:lang w:eastAsia="en-US" w:bidi="en-US"/>
        </w:rPr>
        <w:t>тики</w:t>
      </w:r>
      <w:r w:rsidR="00F11DB7">
        <w:rPr>
          <w:szCs w:val="24"/>
          <w:lang w:eastAsia="en-US" w:bidi="en-US"/>
        </w:rPr>
        <w:t xml:space="preserve"> </w:t>
      </w:r>
      <w:r w:rsidR="00B045BC">
        <w:rPr>
          <w:szCs w:val="24"/>
          <w:lang w:eastAsia="en-US" w:bidi="en-US"/>
        </w:rPr>
        <w:t>представлены</w:t>
      </w:r>
      <w:r w:rsidR="00F11DB7">
        <w:rPr>
          <w:szCs w:val="24"/>
          <w:lang w:eastAsia="en-US" w:bidi="en-US"/>
        </w:rPr>
        <w:t xml:space="preserve"> </w:t>
      </w:r>
      <w:r w:rsidR="00B045BC">
        <w:rPr>
          <w:szCs w:val="24"/>
          <w:lang w:eastAsia="en-US" w:bidi="en-US"/>
        </w:rPr>
        <w:t>в</w:t>
      </w:r>
      <w:r w:rsidR="00F11DB7">
        <w:rPr>
          <w:szCs w:val="24"/>
          <w:lang w:eastAsia="en-US" w:bidi="en-US"/>
        </w:rPr>
        <w:t xml:space="preserve"> </w:t>
      </w:r>
      <w:r w:rsidR="00B045BC">
        <w:rPr>
          <w:szCs w:val="24"/>
          <w:lang w:eastAsia="en-US" w:bidi="en-US"/>
        </w:rPr>
        <w:t>таблице</w:t>
      </w:r>
      <w:r w:rsidR="00F11DB7">
        <w:rPr>
          <w:szCs w:val="24"/>
          <w:lang w:eastAsia="en-US" w:bidi="en-US"/>
        </w:rPr>
        <w:t xml:space="preserve"> </w:t>
      </w:r>
      <w:r w:rsidR="00B045BC">
        <w:rPr>
          <w:szCs w:val="24"/>
          <w:lang w:eastAsia="en-US" w:bidi="en-US"/>
        </w:rPr>
        <w:t>1</w:t>
      </w:r>
      <w:r w:rsidRPr="00E10C3E">
        <w:rPr>
          <w:szCs w:val="24"/>
          <w:lang w:eastAsia="en-US" w:bidi="en-US"/>
        </w:rPr>
        <w:t>.</w:t>
      </w:r>
    </w:p>
    <w:p w:rsidR="00B045BC" w:rsidRDefault="00B045BC" w:rsidP="00B045BC">
      <w:pPr>
        <w:pStyle w:val="3"/>
        <w:jc w:val="right"/>
        <w:rPr>
          <w:rFonts w:ascii="Times New Roman" w:hAnsi="Times New Roman"/>
          <w:sz w:val="24"/>
          <w:lang w:bidi="en-US"/>
        </w:rPr>
      </w:pPr>
    </w:p>
    <w:p w:rsidR="00B045BC" w:rsidRDefault="00B045BC" w:rsidP="00B045BC">
      <w:pPr>
        <w:pStyle w:val="3"/>
        <w:jc w:val="right"/>
        <w:rPr>
          <w:rFonts w:ascii="Times New Roman" w:hAnsi="Times New Roman"/>
          <w:sz w:val="24"/>
          <w:lang w:bidi="en-US"/>
        </w:rPr>
      </w:pPr>
      <w:r>
        <w:rPr>
          <w:rFonts w:ascii="Times New Roman" w:hAnsi="Times New Roman"/>
          <w:sz w:val="24"/>
          <w:lang w:bidi="en-US"/>
        </w:rPr>
        <w:t>Таблица</w:t>
      </w:r>
      <w:r w:rsidR="00F11DB7">
        <w:rPr>
          <w:rFonts w:ascii="Times New Roman" w:hAnsi="Times New Roman"/>
          <w:sz w:val="24"/>
          <w:lang w:bidi="en-US"/>
        </w:rPr>
        <w:t xml:space="preserve"> </w:t>
      </w:r>
      <w:r>
        <w:rPr>
          <w:rFonts w:ascii="Times New Roman" w:hAnsi="Times New Roman"/>
          <w:sz w:val="24"/>
          <w:lang w:bidi="en-US"/>
        </w:rPr>
        <w:t>1</w:t>
      </w:r>
    </w:p>
    <w:p w:rsidR="00B045BC" w:rsidRDefault="00B045BC" w:rsidP="00B045BC">
      <w:pPr>
        <w:pStyle w:val="3"/>
        <w:jc w:val="right"/>
        <w:rPr>
          <w:rFonts w:ascii="Times New Roman" w:hAnsi="Times New Roman"/>
          <w:sz w:val="24"/>
          <w:lang w:bidi="en-US"/>
        </w:rPr>
      </w:pPr>
    </w:p>
    <w:p w:rsidR="00E10C3E" w:rsidRDefault="00E10C3E" w:rsidP="00B045BC">
      <w:pPr>
        <w:pStyle w:val="3"/>
        <w:rPr>
          <w:rFonts w:ascii="Times New Roman" w:hAnsi="Times New Roman"/>
          <w:sz w:val="24"/>
          <w:lang w:bidi="en-US"/>
        </w:rPr>
      </w:pPr>
      <w:r w:rsidRPr="00E10C3E">
        <w:rPr>
          <w:rFonts w:ascii="Times New Roman" w:hAnsi="Times New Roman"/>
          <w:sz w:val="24"/>
          <w:lang w:bidi="en-US"/>
        </w:rPr>
        <w:t>Основные</w:t>
      </w:r>
      <w:r w:rsidR="00F11DB7">
        <w:rPr>
          <w:rFonts w:ascii="Times New Roman" w:hAnsi="Times New Roman"/>
          <w:sz w:val="24"/>
          <w:lang w:bidi="en-US"/>
        </w:rPr>
        <w:t xml:space="preserve"> </w:t>
      </w:r>
      <w:r w:rsidRPr="00E10C3E">
        <w:rPr>
          <w:rFonts w:ascii="Times New Roman" w:hAnsi="Times New Roman"/>
          <w:sz w:val="24"/>
          <w:lang w:bidi="en-US"/>
        </w:rPr>
        <w:t>характеристики</w:t>
      </w:r>
      <w:r w:rsidR="00F11DB7">
        <w:rPr>
          <w:rFonts w:ascii="Times New Roman" w:hAnsi="Times New Roman"/>
          <w:sz w:val="24"/>
          <w:lang w:bidi="en-US"/>
        </w:rPr>
        <w:t xml:space="preserve"> </w:t>
      </w:r>
      <w:r w:rsidRPr="00E10C3E">
        <w:rPr>
          <w:rFonts w:ascii="Times New Roman" w:hAnsi="Times New Roman"/>
          <w:sz w:val="24"/>
          <w:lang w:bidi="en-US"/>
        </w:rPr>
        <w:t>проектируемого</w:t>
      </w:r>
      <w:r w:rsidR="00F11DB7">
        <w:rPr>
          <w:rFonts w:ascii="Times New Roman" w:hAnsi="Times New Roman"/>
          <w:sz w:val="24"/>
          <w:lang w:bidi="en-US"/>
        </w:rPr>
        <w:t xml:space="preserve"> </w:t>
      </w:r>
      <w:r w:rsidRPr="00E10C3E">
        <w:rPr>
          <w:rFonts w:ascii="Times New Roman" w:hAnsi="Times New Roman"/>
          <w:sz w:val="24"/>
          <w:lang w:bidi="en-US"/>
        </w:rPr>
        <w:t>объекта</w:t>
      </w:r>
    </w:p>
    <w:p w:rsidR="00B045BC" w:rsidRPr="00B045BC" w:rsidRDefault="00B045BC" w:rsidP="00B045BC">
      <w:pPr>
        <w:rPr>
          <w:rFonts w:eastAsia="Calibri"/>
          <w:lang w:bidi="en-US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262"/>
        <w:gridCol w:w="5564"/>
        <w:gridCol w:w="28"/>
      </w:tblGrid>
      <w:tr w:rsidR="00E10C3E" w:rsidRPr="00B045BC" w:rsidTr="00B045BC">
        <w:trPr>
          <w:gridAfter w:val="1"/>
          <w:wAfter w:w="28" w:type="dxa"/>
          <w:trHeight w:val="68"/>
        </w:trPr>
        <w:tc>
          <w:tcPr>
            <w:tcW w:w="2163" w:type="pct"/>
            <w:hideMark/>
          </w:tcPr>
          <w:p w:rsidR="00E10C3E" w:rsidRPr="00B045BC" w:rsidRDefault="00E10C3E" w:rsidP="00B045BC">
            <w:pPr>
              <w:ind w:left="-57" w:right="-57"/>
              <w:jc w:val="center"/>
              <w:rPr>
                <w:color w:val="000000"/>
              </w:rPr>
            </w:pPr>
            <w:r w:rsidRPr="00B045BC">
              <w:rPr>
                <w:color w:val="000000"/>
              </w:rPr>
              <w:t>Наименование</w:t>
            </w:r>
          </w:p>
        </w:tc>
        <w:tc>
          <w:tcPr>
            <w:tcW w:w="2823" w:type="pct"/>
            <w:hideMark/>
          </w:tcPr>
          <w:p w:rsidR="00E10C3E" w:rsidRPr="00B045BC" w:rsidRDefault="00E10C3E" w:rsidP="00B045BC">
            <w:pPr>
              <w:ind w:left="-57" w:right="-57"/>
              <w:jc w:val="center"/>
              <w:rPr>
                <w:color w:val="000000"/>
              </w:rPr>
            </w:pPr>
            <w:r w:rsidRPr="00B045BC">
              <w:rPr>
                <w:color w:val="000000"/>
              </w:rPr>
              <w:t>Площадь</w:t>
            </w:r>
            <w:r w:rsidR="00F11DB7">
              <w:rPr>
                <w:color w:val="000000"/>
              </w:rPr>
              <w:t xml:space="preserve"> </w:t>
            </w:r>
            <w:r w:rsidRPr="00B045BC">
              <w:rPr>
                <w:color w:val="000000"/>
              </w:rPr>
              <w:t>участка</w:t>
            </w:r>
            <w:r w:rsidR="00F11DB7">
              <w:rPr>
                <w:color w:val="000000"/>
              </w:rPr>
              <w:t xml:space="preserve"> </w:t>
            </w:r>
            <w:r w:rsidRPr="00B045BC">
              <w:rPr>
                <w:color w:val="000000"/>
              </w:rPr>
              <w:t>по</w:t>
            </w:r>
            <w:r w:rsidR="00F11DB7">
              <w:rPr>
                <w:color w:val="000000"/>
              </w:rPr>
              <w:t xml:space="preserve"> </w:t>
            </w:r>
            <w:r w:rsidRPr="00B045BC">
              <w:rPr>
                <w:color w:val="000000"/>
              </w:rPr>
              <w:t>подошве</w:t>
            </w:r>
            <w:r w:rsidR="00F11DB7">
              <w:rPr>
                <w:color w:val="000000"/>
              </w:rPr>
              <w:t xml:space="preserve"> </w:t>
            </w:r>
            <w:r w:rsidRPr="00B045BC">
              <w:rPr>
                <w:color w:val="000000"/>
              </w:rPr>
              <w:t>насыпи,</w:t>
            </w:r>
            <w:r w:rsidR="00F11DB7">
              <w:rPr>
                <w:color w:val="000000"/>
              </w:rPr>
              <w:t xml:space="preserve"> </w:t>
            </w:r>
            <w:r w:rsidRPr="00B045BC">
              <w:rPr>
                <w:color w:val="000000"/>
              </w:rPr>
              <w:t>га</w:t>
            </w:r>
          </w:p>
        </w:tc>
      </w:tr>
      <w:tr w:rsidR="00E10C3E" w:rsidRPr="00B045BC" w:rsidTr="00B045BC">
        <w:trPr>
          <w:gridAfter w:val="1"/>
          <w:wAfter w:w="28" w:type="dxa"/>
          <w:trHeight w:val="68"/>
        </w:trPr>
        <w:tc>
          <w:tcPr>
            <w:tcW w:w="2163" w:type="pct"/>
            <w:hideMark/>
          </w:tcPr>
          <w:p w:rsidR="00E10C3E" w:rsidRPr="00B045BC" w:rsidRDefault="00E10C3E" w:rsidP="00B045BC">
            <w:pPr>
              <w:ind w:left="-57" w:right="-57"/>
              <w:jc w:val="center"/>
              <w:rPr>
                <w:color w:val="000000"/>
              </w:rPr>
            </w:pPr>
            <w:r w:rsidRPr="00B045BC">
              <w:rPr>
                <w:color w:val="000000"/>
              </w:rPr>
              <w:t>1</w:t>
            </w:r>
          </w:p>
        </w:tc>
        <w:tc>
          <w:tcPr>
            <w:tcW w:w="2823" w:type="pct"/>
            <w:hideMark/>
          </w:tcPr>
          <w:p w:rsidR="00E10C3E" w:rsidRPr="00B045BC" w:rsidRDefault="00E10C3E" w:rsidP="00B045BC">
            <w:pPr>
              <w:ind w:left="-57" w:right="-57"/>
              <w:jc w:val="center"/>
              <w:rPr>
                <w:color w:val="000000"/>
              </w:rPr>
            </w:pPr>
            <w:r w:rsidRPr="00B045BC">
              <w:rPr>
                <w:color w:val="000000"/>
              </w:rPr>
              <w:t>2</w:t>
            </w:r>
          </w:p>
        </w:tc>
      </w:tr>
      <w:tr w:rsidR="00E10C3E" w:rsidRPr="00B045BC" w:rsidTr="00B045BC">
        <w:trPr>
          <w:gridAfter w:val="1"/>
          <w:wAfter w:w="28" w:type="dxa"/>
          <w:trHeight w:val="68"/>
        </w:trPr>
        <w:tc>
          <w:tcPr>
            <w:tcW w:w="2163" w:type="pct"/>
            <w:hideMark/>
          </w:tcPr>
          <w:p w:rsidR="00E10C3E" w:rsidRPr="00B045BC" w:rsidRDefault="00E10C3E" w:rsidP="00B045BC">
            <w:pPr>
              <w:ind w:left="-57" w:right="-57"/>
              <w:jc w:val="both"/>
              <w:rPr>
                <w:color w:val="000000"/>
              </w:rPr>
            </w:pPr>
            <w:r w:rsidRPr="00B045BC">
              <w:rPr>
                <w:color w:val="000000"/>
              </w:rPr>
              <w:t>Площадка</w:t>
            </w:r>
            <w:r w:rsidR="00F11DB7">
              <w:rPr>
                <w:color w:val="000000"/>
              </w:rPr>
              <w:t xml:space="preserve"> </w:t>
            </w:r>
            <w:r w:rsidRPr="00B045BC">
              <w:rPr>
                <w:color w:val="000000"/>
              </w:rPr>
              <w:t>скважины</w:t>
            </w:r>
            <w:r w:rsidR="00F11DB7">
              <w:rPr>
                <w:color w:val="000000"/>
              </w:rPr>
              <w:t xml:space="preserve"> </w:t>
            </w:r>
            <w:r w:rsidRPr="00B045BC">
              <w:rPr>
                <w:color w:val="000000"/>
              </w:rPr>
              <w:t>№22ПО</w:t>
            </w:r>
          </w:p>
        </w:tc>
        <w:tc>
          <w:tcPr>
            <w:tcW w:w="2823" w:type="pct"/>
            <w:hideMark/>
          </w:tcPr>
          <w:p w:rsidR="00E10C3E" w:rsidRPr="00B045BC" w:rsidRDefault="00E10C3E" w:rsidP="00B045BC">
            <w:pPr>
              <w:ind w:left="-57" w:right="-57"/>
              <w:jc w:val="center"/>
              <w:rPr>
                <w:color w:val="000000"/>
              </w:rPr>
            </w:pPr>
            <w:r w:rsidRPr="00B045BC">
              <w:rPr>
                <w:color w:val="000000"/>
              </w:rPr>
              <w:t>2,7591</w:t>
            </w:r>
          </w:p>
        </w:tc>
      </w:tr>
      <w:tr w:rsidR="00E10C3E" w:rsidRPr="00B045BC" w:rsidTr="00B045BC">
        <w:trPr>
          <w:trHeight w:val="68"/>
        </w:trPr>
        <w:tc>
          <w:tcPr>
            <w:tcW w:w="5000" w:type="pct"/>
            <w:gridSpan w:val="3"/>
            <w:hideMark/>
          </w:tcPr>
          <w:p w:rsidR="00E10C3E" w:rsidRPr="00B045BC" w:rsidRDefault="00E10C3E" w:rsidP="00B045BC">
            <w:pPr>
              <w:ind w:left="-57" w:right="-57"/>
              <w:rPr>
                <w:color w:val="000000"/>
              </w:rPr>
            </w:pPr>
            <w:r w:rsidRPr="00B045BC">
              <w:rPr>
                <w:color w:val="000000"/>
              </w:rPr>
              <w:t>Примечание:</w:t>
            </w:r>
            <w:r w:rsidR="00F11DB7">
              <w:rPr>
                <w:color w:val="000000"/>
              </w:rPr>
              <w:t xml:space="preserve"> </w:t>
            </w:r>
            <w:r w:rsidRPr="00B045BC">
              <w:rPr>
                <w:color w:val="000000"/>
              </w:rPr>
              <w:t>площади</w:t>
            </w:r>
            <w:r w:rsidR="00F11DB7">
              <w:rPr>
                <w:color w:val="000000"/>
              </w:rPr>
              <w:t xml:space="preserve"> </w:t>
            </w:r>
            <w:r w:rsidRPr="00B045BC">
              <w:rPr>
                <w:color w:val="000000"/>
              </w:rPr>
              <w:t>покрытий</w:t>
            </w:r>
            <w:r w:rsidR="00F11DB7">
              <w:rPr>
                <w:color w:val="000000"/>
              </w:rPr>
              <w:t xml:space="preserve"> </w:t>
            </w:r>
            <w:r w:rsidRPr="00B045BC">
              <w:rPr>
                <w:color w:val="000000"/>
              </w:rPr>
              <w:t>и</w:t>
            </w:r>
            <w:r w:rsidR="00F11DB7">
              <w:rPr>
                <w:color w:val="000000"/>
              </w:rPr>
              <w:t xml:space="preserve"> </w:t>
            </w:r>
            <w:r w:rsidRPr="00B045BC">
              <w:rPr>
                <w:color w:val="000000"/>
              </w:rPr>
              <w:t>застройки</w:t>
            </w:r>
            <w:r w:rsidR="00F11DB7">
              <w:rPr>
                <w:color w:val="000000"/>
              </w:rPr>
              <w:t xml:space="preserve"> </w:t>
            </w:r>
            <w:r w:rsidRPr="00B045BC">
              <w:rPr>
                <w:color w:val="000000"/>
              </w:rPr>
              <w:t>отсутствуют</w:t>
            </w:r>
          </w:p>
        </w:tc>
      </w:tr>
    </w:tbl>
    <w:p w:rsidR="00B045BC" w:rsidRDefault="00B045BC" w:rsidP="00B045BC">
      <w:pPr>
        <w:pStyle w:val="aff3"/>
        <w:spacing w:line="240" w:lineRule="auto"/>
        <w:rPr>
          <w:szCs w:val="24"/>
          <w:lang w:eastAsia="en-US" w:bidi="en-US"/>
        </w:rPr>
      </w:pPr>
    </w:p>
    <w:p w:rsidR="00E10C3E" w:rsidRPr="00B045BC" w:rsidRDefault="00E10C3E" w:rsidP="00B045BC">
      <w:pPr>
        <w:pStyle w:val="aff3"/>
        <w:spacing w:line="240" w:lineRule="auto"/>
        <w:rPr>
          <w:szCs w:val="24"/>
          <w:lang w:eastAsia="en-US" w:bidi="en-US"/>
        </w:rPr>
      </w:pPr>
      <w:r w:rsidRPr="00B045BC">
        <w:rPr>
          <w:szCs w:val="24"/>
          <w:lang w:eastAsia="en-US" w:bidi="en-US"/>
        </w:rPr>
        <w:t>Сведения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о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функциональном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назначении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сооружения: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капитальное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строительство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-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поисково-оценочное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бурение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на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Западно-Зимнем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лицензионном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участке.</w:t>
      </w:r>
    </w:p>
    <w:p w:rsidR="00E10C3E" w:rsidRPr="00B045BC" w:rsidRDefault="00E10C3E" w:rsidP="00B045BC">
      <w:pPr>
        <w:pStyle w:val="aff3"/>
        <w:spacing w:line="240" w:lineRule="auto"/>
        <w:rPr>
          <w:szCs w:val="24"/>
          <w:lang w:eastAsia="en-US" w:bidi="en-US"/>
        </w:rPr>
      </w:pPr>
      <w:r w:rsidRPr="00B045BC">
        <w:rPr>
          <w:szCs w:val="24"/>
          <w:lang w:eastAsia="en-US" w:bidi="en-US"/>
        </w:rPr>
        <w:t>Строительный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адрес: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Тюменская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область,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Ха</w:t>
      </w:r>
      <w:r w:rsidR="00B045BC">
        <w:rPr>
          <w:szCs w:val="24"/>
          <w:lang w:eastAsia="en-US" w:bidi="en-US"/>
        </w:rPr>
        <w:t>нты-Мансийский</w:t>
      </w:r>
      <w:r w:rsidR="00F11DB7">
        <w:rPr>
          <w:szCs w:val="24"/>
          <w:lang w:eastAsia="en-US" w:bidi="en-US"/>
        </w:rPr>
        <w:t xml:space="preserve"> </w:t>
      </w:r>
      <w:r w:rsidR="00B045BC">
        <w:rPr>
          <w:szCs w:val="24"/>
          <w:lang w:eastAsia="en-US" w:bidi="en-US"/>
        </w:rPr>
        <w:t>автономный</w:t>
      </w:r>
      <w:r w:rsidR="00F11DB7">
        <w:rPr>
          <w:szCs w:val="24"/>
          <w:lang w:eastAsia="en-US" w:bidi="en-US"/>
        </w:rPr>
        <w:t xml:space="preserve"> </w:t>
      </w:r>
      <w:r w:rsidR="00B045BC">
        <w:rPr>
          <w:szCs w:val="24"/>
          <w:lang w:eastAsia="en-US" w:bidi="en-US"/>
        </w:rPr>
        <w:br/>
        <w:t>округ</w:t>
      </w:r>
      <w:r w:rsidR="00F11DB7">
        <w:rPr>
          <w:szCs w:val="24"/>
          <w:lang w:eastAsia="en-US" w:bidi="en-US"/>
        </w:rPr>
        <w:t xml:space="preserve"> </w:t>
      </w:r>
      <w:r w:rsidR="00B045BC">
        <w:rPr>
          <w:szCs w:val="24"/>
          <w:lang w:eastAsia="en-US" w:bidi="en-US"/>
        </w:rPr>
        <w:t>–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Югра,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Кондинский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район.</w:t>
      </w:r>
    </w:p>
    <w:p w:rsidR="00E10C3E" w:rsidRPr="00B045BC" w:rsidRDefault="00E10C3E" w:rsidP="00B045BC">
      <w:pPr>
        <w:ind w:firstLine="709"/>
        <w:jc w:val="both"/>
        <w:rPr>
          <w:lang w:bidi="en-US"/>
        </w:rPr>
      </w:pPr>
    </w:p>
    <w:p w:rsidR="00E10C3E" w:rsidRDefault="00B045BC" w:rsidP="00B045BC">
      <w:pPr>
        <w:pStyle w:val="22"/>
        <w:numPr>
          <w:ilvl w:val="0"/>
          <w:numId w:val="0"/>
        </w:numPr>
        <w:spacing w:before="0" w:after="0"/>
        <w:jc w:val="center"/>
      </w:pPr>
      <w:bookmarkStart w:id="3" w:name="_Toc132808097"/>
      <w:r w:rsidRPr="00B045BC">
        <w:t>1.2.</w:t>
      </w:r>
      <w:r w:rsidR="00F11DB7">
        <w:t xml:space="preserve"> </w:t>
      </w:r>
      <w:r w:rsidR="00E10C3E" w:rsidRPr="00B045BC">
        <w:t>Перечень</w:t>
      </w:r>
      <w:r w:rsidR="00F11DB7">
        <w:t xml:space="preserve"> </w:t>
      </w:r>
      <w:r w:rsidR="00E10C3E" w:rsidRPr="00B045BC">
        <w:t>субъектов</w:t>
      </w:r>
      <w:r w:rsidR="00F11DB7">
        <w:t xml:space="preserve"> </w:t>
      </w:r>
      <w:r w:rsidR="00E10C3E" w:rsidRPr="00B045BC">
        <w:t>Российской</w:t>
      </w:r>
      <w:r w:rsidR="00F11DB7">
        <w:t xml:space="preserve"> </w:t>
      </w:r>
      <w:r w:rsidR="00E10C3E" w:rsidRPr="00B045BC">
        <w:t>Федерации,</w:t>
      </w:r>
      <w:r w:rsidR="00F11DB7">
        <w:t xml:space="preserve"> </w:t>
      </w:r>
      <w:r w:rsidR="00E10C3E" w:rsidRPr="00B045BC">
        <w:t>перечень</w:t>
      </w:r>
      <w:r w:rsidR="00F11DB7">
        <w:t xml:space="preserve"> </w:t>
      </w:r>
      <w:r w:rsidR="00E10C3E" w:rsidRPr="00B045BC">
        <w:t>муниципальных</w:t>
      </w:r>
      <w:r w:rsidR="00F11DB7">
        <w:t xml:space="preserve"> </w:t>
      </w:r>
      <w:r w:rsidR="00E10C3E" w:rsidRPr="00B045BC">
        <w:t>районов,</w:t>
      </w:r>
      <w:r w:rsidR="00F11DB7">
        <w:t xml:space="preserve"> </w:t>
      </w:r>
      <w:r w:rsidR="00E10C3E" w:rsidRPr="00B045BC">
        <w:t>городских</w:t>
      </w:r>
      <w:r w:rsidR="00F11DB7">
        <w:t xml:space="preserve"> </w:t>
      </w:r>
      <w:r w:rsidR="00E10C3E" w:rsidRPr="00B045BC">
        <w:t>округов</w:t>
      </w:r>
      <w:r w:rsidR="00F11DB7">
        <w:t xml:space="preserve"> </w:t>
      </w:r>
      <w:r w:rsidR="00E10C3E" w:rsidRPr="00B045BC">
        <w:t>в</w:t>
      </w:r>
      <w:r w:rsidR="00F11DB7">
        <w:t xml:space="preserve"> </w:t>
      </w:r>
      <w:r w:rsidR="00E10C3E" w:rsidRPr="00B045BC">
        <w:t>составе</w:t>
      </w:r>
      <w:r w:rsidR="00F11DB7">
        <w:t xml:space="preserve"> </w:t>
      </w:r>
      <w:r w:rsidR="00E10C3E" w:rsidRPr="00B045BC">
        <w:t>субъектов</w:t>
      </w:r>
      <w:r w:rsidR="00F11DB7">
        <w:t xml:space="preserve"> </w:t>
      </w:r>
      <w:r w:rsidR="00E10C3E" w:rsidRPr="00B045BC">
        <w:t>Российской</w:t>
      </w:r>
      <w:r w:rsidR="00F11DB7">
        <w:t xml:space="preserve"> </w:t>
      </w:r>
      <w:r w:rsidR="00E10C3E" w:rsidRPr="00B045BC">
        <w:t>Федерации,</w:t>
      </w:r>
      <w:r w:rsidR="00F11DB7">
        <w:t xml:space="preserve"> </w:t>
      </w:r>
      <w:r w:rsidR="00E10C3E" w:rsidRPr="00B045BC">
        <w:t>перечень</w:t>
      </w:r>
      <w:r w:rsidR="00F11DB7">
        <w:t xml:space="preserve"> </w:t>
      </w:r>
      <w:r w:rsidR="00E10C3E" w:rsidRPr="00B045BC">
        <w:t>поселений,</w:t>
      </w:r>
      <w:r w:rsidR="00F11DB7">
        <w:t xml:space="preserve"> </w:t>
      </w:r>
      <w:r w:rsidR="00E10C3E" w:rsidRPr="00B045BC">
        <w:t>населенных</w:t>
      </w:r>
      <w:r w:rsidR="00F11DB7">
        <w:t xml:space="preserve"> </w:t>
      </w:r>
      <w:r w:rsidR="00E10C3E" w:rsidRPr="00B045BC">
        <w:t>пунктов,</w:t>
      </w:r>
      <w:r w:rsidR="00F11DB7">
        <w:t xml:space="preserve"> </w:t>
      </w:r>
      <w:r w:rsidR="00E10C3E" w:rsidRPr="00B045BC">
        <w:t>внутригородских</w:t>
      </w:r>
      <w:r w:rsidR="00F11DB7">
        <w:t xml:space="preserve"> </w:t>
      </w:r>
      <w:r w:rsidR="00E10C3E" w:rsidRPr="00B045BC">
        <w:t>территорий</w:t>
      </w:r>
      <w:r w:rsidR="00F11DB7">
        <w:t xml:space="preserve"> </w:t>
      </w:r>
      <w:r w:rsidR="00E10C3E" w:rsidRPr="00B045BC">
        <w:t>городов</w:t>
      </w:r>
      <w:r w:rsidR="00F11DB7">
        <w:t xml:space="preserve"> </w:t>
      </w:r>
      <w:r w:rsidR="00E10C3E" w:rsidRPr="00B045BC">
        <w:t>федерального</w:t>
      </w:r>
      <w:r w:rsidR="00F11DB7">
        <w:t xml:space="preserve"> </w:t>
      </w:r>
      <w:r w:rsidR="00E10C3E" w:rsidRPr="00B045BC">
        <w:t>значения,</w:t>
      </w:r>
      <w:r w:rsidR="00F11DB7">
        <w:t xml:space="preserve"> </w:t>
      </w:r>
      <w:r w:rsidR="00E10C3E" w:rsidRPr="00B045BC">
        <w:t>на</w:t>
      </w:r>
      <w:r w:rsidR="00F11DB7">
        <w:t xml:space="preserve"> </w:t>
      </w:r>
      <w:r w:rsidR="00E10C3E" w:rsidRPr="00B045BC">
        <w:t>территориях</w:t>
      </w:r>
      <w:r w:rsidR="00F11DB7">
        <w:t xml:space="preserve"> </w:t>
      </w:r>
      <w:r w:rsidR="00E10C3E" w:rsidRPr="00B045BC">
        <w:t>которых</w:t>
      </w:r>
      <w:r w:rsidR="00F11DB7">
        <w:t xml:space="preserve"> </w:t>
      </w:r>
      <w:r w:rsidR="00E10C3E" w:rsidRPr="00B045BC">
        <w:t>устанавливаются</w:t>
      </w:r>
      <w:r w:rsidR="00F11DB7">
        <w:t xml:space="preserve"> </w:t>
      </w:r>
      <w:r w:rsidR="00E10C3E" w:rsidRPr="00B045BC">
        <w:t>зоны</w:t>
      </w:r>
      <w:r w:rsidR="00F11DB7">
        <w:t xml:space="preserve"> </w:t>
      </w:r>
      <w:r w:rsidR="00E10C3E" w:rsidRPr="00B045BC">
        <w:t>планируемого</w:t>
      </w:r>
      <w:r w:rsidR="00F11DB7">
        <w:t xml:space="preserve"> </w:t>
      </w:r>
      <w:r w:rsidR="00E10C3E" w:rsidRPr="00B045BC">
        <w:t>размещения</w:t>
      </w:r>
      <w:r w:rsidR="00F11DB7">
        <w:t xml:space="preserve"> </w:t>
      </w:r>
      <w:r w:rsidR="00E10C3E" w:rsidRPr="00B045BC">
        <w:t>линейных</w:t>
      </w:r>
      <w:r w:rsidR="00F11DB7">
        <w:t xml:space="preserve"> </w:t>
      </w:r>
      <w:r w:rsidR="00E10C3E" w:rsidRPr="00B045BC">
        <w:t>объектов</w:t>
      </w:r>
      <w:bookmarkEnd w:id="3"/>
    </w:p>
    <w:p w:rsidR="00B045BC" w:rsidRPr="00B045BC" w:rsidRDefault="00B045BC" w:rsidP="00B045BC">
      <w:pPr>
        <w:pStyle w:val="aff3"/>
        <w:spacing w:line="240" w:lineRule="auto"/>
        <w:rPr>
          <w:lang w:eastAsia="en-US" w:bidi="en-US"/>
        </w:rPr>
      </w:pPr>
    </w:p>
    <w:p w:rsidR="00E10C3E" w:rsidRPr="00B045BC" w:rsidRDefault="00E10C3E" w:rsidP="00B045BC">
      <w:pPr>
        <w:pStyle w:val="aff3"/>
        <w:spacing w:line="240" w:lineRule="auto"/>
        <w:rPr>
          <w:szCs w:val="24"/>
          <w:lang w:eastAsia="en-US" w:bidi="en-US"/>
        </w:rPr>
      </w:pPr>
      <w:r w:rsidRPr="00B045BC">
        <w:rPr>
          <w:szCs w:val="24"/>
          <w:lang w:eastAsia="en-US" w:bidi="en-US"/>
        </w:rPr>
        <w:t>Проектируемый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объект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«Индивидуальный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рабочий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проект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№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568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СПНГ</w:t>
      </w:r>
      <w:r w:rsidR="00F11DB7">
        <w:rPr>
          <w:szCs w:val="24"/>
          <w:lang w:eastAsia="en-US" w:bidi="en-US"/>
        </w:rPr>
        <w:t xml:space="preserve"> </w:t>
      </w:r>
      <w:r w:rsidR="00B045BC">
        <w:rPr>
          <w:szCs w:val="24"/>
          <w:lang w:eastAsia="en-US" w:bidi="en-US"/>
        </w:rPr>
        <w:br/>
      </w:r>
      <w:r w:rsidRPr="00B045BC">
        <w:rPr>
          <w:szCs w:val="24"/>
          <w:lang w:eastAsia="en-US" w:bidi="en-US"/>
        </w:rPr>
        <w:t>на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строительство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поисково-оценочной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скважины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22ПО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в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границах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Западно-Зимнего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лицензионного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участка»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расположен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в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Ханты-Мансийском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автономном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округе</w:t>
      </w:r>
      <w:r w:rsidR="00F11DB7">
        <w:rPr>
          <w:szCs w:val="24"/>
          <w:lang w:eastAsia="en-US" w:bidi="en-US"/>
        </w:rPr>
        <w:t xml:space="preserve"> </w:t>
      </w:r>
      <w:r w:rsidR="00B045BC" w:rsidRPr="00B045BC">
        <w:rPr>
          <w:szCs w:val="24"/>
          <w:lang w:eastAsia="en-US" w:bidi="en-US"/>
        </w:rPr>
        <w:t>–</w:t>
      </w:r>
      <w:r w:rsidR="00F11DB7">
        <w:rPr>
          <w:szCs w:val="24"/>
          <w:lang w:eastAsia="en-US" w:bidi="en-US"/>
        </w:rPr>
        <w:t xml:space="preserve"> </w:t>
      </w:r>
      <w:r w:rsidR="00B045BC" w:rsidRPr="00B045BC">
        <w:rPr>
          <w:szCs w:val="24"/>
          <w:lang w:eastAsia="en-US" w:bidi="en-US"/>
        </w:rPr>
        <w:t>Югре</w:t>
      </w:r>
      <w:r w:rsidRPr="00B045BC">
        <w:rPr>
          <w:szCs w:val="24"/>
          <w:lang w:eastAsia="en-US" w:bidi="en-US"/>
        </w:rPr>
        <w:t>,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</w:rPr>
        <w:t>Кондинском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районе,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на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территории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Западно-Зимнего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лицензионного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участка,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на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землях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лесного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фонда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в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пределах</w:t>
      </w:r>
      <w:r w:rsidR="00F11DB7">
        <w:rPr>
          <w:szCs w:val="24"/>
          <w:lang w:eastAsia="en-US" w:bidi="en-US"/>
        </w:rPr>
        <w:t xml:space="preserve"> </w:t>
      </w:r>
      <w:bookmarkStart w:id="4" w:name="_Hlk185415571"/>
      <w:r w:rsidRPr="00B045BC">
        <w:rPr>
          <w:szCs w:val="24"/>
          <w:lang w:eastAsia="en-US" w:bidi="en-US"/>
        </w:rPr>
        <w:t>Кондинского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лесничества,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Болчаровского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участкового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лесничества,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Болчаровского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урочища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в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квартале:</w:t>
      </w:r>
      <w:r w:rsidR="00F11DB7">
        <w:rPr>
          <w:szCs w:val="24"/>
          <w:lang w:eastAsia="en-US" w:bidi="en-US"/>
        </w:rPr>
        <w:t xml:space="preserve"> </w:t>
      </w:r>
      <w:r w:rsidRPr="00B045BC">
        <w:rPr>
          <w:szCs w:val="24"/>
          <w:lang w:eastAsia="en-US" w:bidi="en-US"/>
        </w:rPr>
        <w:t>№</w:t>
      </w:r>
      <w:bookmarkEnd w:id="4"/>
      <w:r w:rsidRPr="00B045BC">
        <w:rPr>
          <w:szCs w:val="24"/>
          <w:lang w:eastAsia="en-US" w:bidi="en-US"/>
        </w:rPr>
        <w:t>421.</w:t>
      </w:r>
    </w:p>
    <w:p w:rsidR="00E10C3E" w:rsidRPr="00B045BC" w:rsidRDefault="00E10C3E" w:rsidP="00B045BC">
      <w:pPr>
        <w:ind w:firstLine="709"/>
        <w:jc w:val="both"/>
        <w:rPr>
          <w:lang w:eastAsia="en-US" w:bidi="en-US"/>
        </w:rPr>
      </w:pPr>
      <w:r w:rsidRPr="00B045BC">
        <w:rPr>
          <w:bCs/>
        </w:rPr>
        <w:t>Площадь</w:t>
      </w:r>
      <w:r w:rsidR="00F11DB7">
        <w:rPr>
          <w:bCs/>
        </w:rPr>
        <w:t xml:space="preserve"> </w:t>
      </w:r>
      <w:r w:rsidRPr="00B045BC">
        <w:rPr>
          <w:bCs/>
        </w:rPr>
        <w:t>зоны</w:t>
      </w:r>
      <w:r w:rsidR="00F11DB7">
        <w:rPr>
          <w:lang w:eastAsia="en-US" w:bidi="en-US"/>
        </w:rPr>
        <w:t xml:space="preserve"> </w:t>
      </w:r>
      <w:r w:rsidRPr="00B045BC">
        <w:rPr>
          <w:lang w:eastAsia="en-US" w:bidi="en-US"/>
        </w:rPr>
        <w:t>планируемого</w:t>
      </w:r>
      <w:r w:rsidR="00F11DB7">
        <w:rPr>
          <w:lang w:eastAsia="en-US" w:bidi="en-US"/>
        </w:rPr>
        <w:t xml:space="preserve"> </w:t>
      </w:r>
      <w:r w:rsidRPr="00B045BC">
        <w:rPr>
          <w:lang w:eastAsia="en-US" w:bidi="en-US"/>
        </w:rPr>
        <w:t>размещения</w:t>
      </w:r>
      <w:r w:rsidR="00F11DB7">
        <w:rPr>
          <w:lang w:eastAsia="en-US" w:bidi="en-US"/>
        </w:rPr>
        <w:t xml:space="preserve"> </w:t>
      </w:r>
      <w:r w:rsidRPr="00B045BC">
        <w:rPr>
          <w:lang w:eastAsia="en-US" w:bidi="en-US"/>
        </w:rPr>
        <w:t>объекта</w:t>
      </w:r>
      <w:r w:rsidR="00F11DB7">
        <w:rPr>
          <w:lang w:eastAsia="en-US" w:bidi="en-US"/>
        </w:rPr>
        <w:t xml:space="preserve"> </w:t>
      </w:r>
      <w:r w:rsidR="00B045BC" w:rsidRPr="00B045BC">
        <w:rPr>
          <w:lang w:eastAsia="en-US" w:bidi="en-US"/>
        </w:rPr>
        <w:t>составляет</w:t>
      </w:r>
      <w:r w:rsidR="00F11DB7">
        <w:rPr>
          <w:lang w:eastAsia="en-US" w:bidi="en-US"/>
        </w:rPr>
        <w:t xml:space="preserve"> </w:t>
      </w:r>
      <w:r w:rsidRPr="00B045BC">
        <w:rPr>
          <w:lang w:eastAsia="en-US" w:bidi="en-US"/>
        </w:rPr>
        <w:t>10,8076</w:t>
      </w:r>
      <w:r w:rsidR="00F11DB7">
        <w:rPr>
          <w:lang w:eastAsia="en-US" w:bidi="en-US"/>
        </w:rPr>
        <w:t xml:space="preserve"> </w:t>
      </w:r>
      <w:r w:rsidRPr="00B045BC">
        <w:rPr>
          <w:lang w:eastAsia="en-US" w:bidi="en-US"/>
        </w:rPr>
        <w:t>га.</w:t>
      </w:r>
    </w:p>
    <w:p w:rsidR="00B045BC" w:rsidRPr="00B045BC" w:rsidRDefault="00B045BC" w:rsidP="00B045BC">
      <w:pPr>
        <w:ind w:firstLine="709"/>
        <w:jc w:val="both"/>
      </w:pPr>
      <w:bookmarkStart w:id="5" w:name="_Toc132808098"/>
    </w:p>
    <w:p w:rsidR="00CE6007" w:rsidRDefault="00CE6007" w:rsidP="00B045BC">
      <w:pPr>
        <w:jc w:val="center"/>
      </w:pPr>
    </w:p>
    <w:p w:rsidR="00CE6007" w:rsidRDefault="00CE6007" w:rsidP="00B045BC">
      <w:pPr>
        <w:jc w:val="center"/>
      </w:pPr>
    </w:p>
    <w:p w:rsidR="00CE6007" w:rsidRDefault="00CE6007" w:rsidP="00B045BC">
      <w:pPr>
        <w:jc w:val="center"/>
      </w:pPr>
    </w:p>
    <w:p w:rsidR="00CE6007" w:rsidRDefault="00CE6007" w:rsidP="00B045BC">
      <w:pPr>
        <w:jc w:val="center"/>
      </w:pPr>
    </w:p>
    <w:p w:rsidR="00CE6007" w:rsidRDefault="00CE6007" w:rsidP="00B045BC">
      <w:pPr>
        <w:jc w:val="center"/>
      </w:pPr>
    </w:p>
    <w:p w:rsidR="00CE6007" w:rsidRDefault="00CE6007" w:rsidP="00B045BC">
      <w:pPr>
        <w:jc w:val="center"/>
      </w:pPr>
    </w:p>
    <w:p w:rsidR="00CE6007" w:rsidRDefault="00CE6007" w:rsidP="00B045BC">
      <w:pPr>
        <w:jc w:val="center"/>
      </w:pPr>
    </w:p>
    <w:p w:rsidR="00B045BC" w:rsidRPr="00B045BC" w:rsidRDefault="00B045BC" w:rsidP="00B045BC">
      <w:pPr>
        <w:jc w:val="center"/>
      </w:pPr>
      <w:r w:rsidRPr="00B045BC">
        <w:lastRenderedPageBreak/>
        <w:t>1.3.</w:t>
      </w:r>
      <w:r w:rsidR="00F11DB7">
        <w:t xml:space="preserve"> </w:t>
      </w:r>
      <w:r w:rsidR="00E10C3E" w:rsidRPr="00B045BC">
        <w:t>Перечень</w:t>
      </w:r>
      <w:r w:rsidR="00F11DB7">
        <w:t xml:space="preserve"> </w:t>
      </w:r>
      <w:r w:rsidR="00E10C3E" w:rsidRPr="00B045BC">
        <w:t>координат</w:t>
      </w:r>
      <w:r w:rsidR="00F11DB7">
        <w:t xml:space="preserve"> </w:t>
      </w:r>
      <w:r w:rsidR="00E10C3E" w:rsidRPr="00B045BC">
        <w:t>характерных</w:t>
      </w:r>
      <w:r w:rsidR="00F11DB7">
        <w:t xml:space="preserve"> </w:t>
      </w:r>
      <w:r w:rsidR="00E10C3E" w:rsidRPr="00B045BC">
        <w:t>точек</w:t>
      </w:r>
      <w:r w:rsidR="00F11DB7">
        <w:t xml:space="preserve"> </w:t>
      </w:r>
      <w:r w:rsidR="00E10C3E" w:rsidRPr="00B045BC">
        <w:t>границ</w:t>
      </w:r>
      <w:r w:rsidR="00F11DB7">
        <w:t xml:space="preserve"> </w:t>
      </w:r>
      <w:r w:rsidR="00E10C3E" w:rsidRPr="00B045BC">
        <w:t>зон</w:t>
      </w:r>
      <w:r w:rsidR="00F11DB7">
        <w:t xml:space="preserve"> </w:t>
      </w:r>
      <w:r w:rsidR="00E10C3E" w:rsidRPr="00B045BC">
        <w:t>планируемого</w:t>
      </w:r>
      <w:r w:rsidR="00F11DB7">
        <w:t xml:space="preserve"> </w:t>
      </w:r>
      <w:r w:rsidR="00E10C3E" w:rsidRPr="00B045BC">
        <w:t>размещения</w:t>
      </w:r>
    </w:p>
    <w:p w:rsidR="00E10C3E" w:rsidRPr="00B045BC" w:rsidRDefault="00E10C3E" w:rsidP="00B045BC">
      <w:pPr>
        <w:jc w:val="center"/>
      </w:pPr>
      <w:r w:rsidRPr="00B045BC">
        <w:t>линейных</w:t>
      </w:r>
      <w:r w:rsidR="00F11DB7">
        <w:t xml:space="preserve"> </w:t>
      </w:r>
      <w:r w:rsidRPr="00B045BC">
        <w:t>объектов</w:t>
      </w:r>
      <w:bookmarkEnd w:id="5"/>
    </w:p>
    <w:p w:rsidR="00B045BC" w:rsidRPr="00B045BC" w:rsidRDefault="00B045BC" w:rsidP="00B045BC">
      <w:pPr>
        <w:ind w:firstLine="709"/>
        <w:jc w:val="both"/>
        <w:rPr>
          <w:lang w:eastAsia="en-US" w:bidi="en-US"/>
        </w:rPr>
      </w:pPr>
    </w:p>
    <w:p w:rsidR="00B045BC" w:rsidRPr="00B045BC" w:rsidRDefault="00E10C3E" w:rsidP="00B045BC">
      <w:pPr>
        <w:jc w:val="right"/>
        <w:rPr>
          <w:lang w:bidi="en-US"/>
        </w:rPr>
      </w:pPr>
      <w:r w:rsidRPr="00B045BC">
        <w:rPr>
          <w:lang w:bidi="en-US"/>
        </w:rPr>
        <w:t>Таблица</w:t>
      </w:r>
      <w:r w:rsidR="00F11DB7">
        <w:rPr>
          <w:lang w:bidi="en-US"/>
        </w:rPr>
        <w:t xml:space="preserve"> </w:t>
      </w:r>
      <w:r w:rsidRPr="00B045BC">
        <w:rPr>
          <w:lang w:bidi="en-US"/>
        </w:rPr>
        <w:t>2</w:t>
      </w:r>
    </w:p>
    <w:p w:rsidR="00B045BC" w:rsidRPr="00B045BC" w:rsidRDefault="00B045BC" w:rsidP="00B045BC">
      <w:pPr>
        <w:ind w:firstLine="709"/>
        <w:jc w:val="both"/>
        <w:rPr>
          <w:lang w:bidi="en-US"/>
        </w:rPr>
      </w:pPr>
    </w:p>
    <w:p w:rsidR="00E10C3E" w:rsidRDefault="00E10C3E" w:rsidP="00CE6007">
      <w:pPr>
        <w:jc w:val="center"/>
      </w:pPr>
      <w:r w:rsidRPr="00B045BC">
        <w:rPr>
          <w:lang w:bidi="en-US"/>
        </w:rPr>
        <w:t>Перечень</w:t>
      </w:r>
      <w:r w:rsidR="00F11DB7">
        <w:rPr>
          <w:lang w:bidi="en-US"/>
        </w:rPr>
        <w:t xml:space="preserve"> </w:t>
      </w:r>
      <w:r w:rsidRPr="00B045BC">
        <w:rPr>
          <w:lang w:bidi="en-US"/>
        </w:rPr>
        <w:t>координат</w:t>
      </w:r>
      <w:r w:rsidR="00F11DB7">
        <w:rPr>
          <w:lang w:bidi="en-US"/>
        </w:rPr>
        <w:t xml:space="preserve"> </w:t>
      </w:r>
      <w:r w:rsidRPr="00B045BC">
        <w:rPr>
          <w:lang w:bidi="en-US"/>
        </w:rPr>
        <w:t>характерных</w:t>
      </w:r>
      <w:r w:rsidR="00F11DB7">
        <w:rPr>
          <w:lang w:bidi="en-US"/>
        </w:rPr>
        <w:t xml:space="preserve"> </w:t>
      </w:r>
      <w:r w:rsidRPr="00B045BC">
        <w:rPr>
          <w:lang w:bidi="en-US"/>
        </w:rPr>
        <w:t>точек,</w:t>
      </w:r>
      <w:r w:rsidR="00F11DB7">
        <w:rPr>
          <w:lang w:bidi="en-US"/>
        </w:rPr>
        <w:t xml:space="preserve"> </w:t>
      </w:r>
      <w:r w:rsidRPr="00B045BC">
        <w:rPr>
          <w:lang w:bidi="en-US"/>
        </w:rPr>
        <w:t>границы</w:t>
      </w:r>
      <w:r w:rsidR="00F11DB7">
        <w:rPr>
          <w:lang w:bidi="en-US"/>
        </w:rPr>
        <w:t xml:space="preserve"> </w:t>
      </w:r>
      <w:r w:rsidRPr="00B045BC">
        <w:rPr>
          <w:lang w:bidi="en-US"/>
        </w:rPr>
        <w:t>зоны</w:t>
      </w:r>
      <w:r w:rsidR="00F11DB7">
        <w:rPr>
          <w:lang w:bidi="en-US"/>
        </w:rPr>
        <w:t xml:space="preserve"> </w:t>
      </w:r>
      <w:r w:rsidRPr="00B045BC">
        <w:rPr>
          <w:lang w:bidi="en-US"/>
        </w:rPr>
        <w:t>планируемого</w:t>
      </w:r>
      <w:r w:rsidR="00F11DB7">
        <w:rPr>
          <w:lang w:bidi="en-US"/>
        </w:rPr>
        <w:t xml:space="preserve"> </w:t>
      </w:r>
      <w:r w:rsidRPr="00B045BC">
        <w:rPr>
          <w:lang w:bidi="en-US"/>
        </w:rPr>
        <w:t>размещения</w:t>
      </w:r>
      <w:r w:rsidR="00F11DB7">
        <w:rPr>
          <w:lang w:bidi="en-US"/>
        </w:rPr>
        <w:t xml:space="preserve"> </w:t>
      </w:r>
      <w:r w:rsidRPr="00B045BC">
        <w:rPr>
          <w:lang w:bidi="en-US"/>
        </w:rPr>
        <w:t>линейных</w:t>
      </w:r>
      <w:r w:rsidR="00F11DB7">
        <w:rPr>
          <w:lang w:bidi="en-US"/>
        </w:rPr>
        <w:t xml:space="preserve"> </w:t>
      </w:r>
      <w:r w:rsidRPr="00B045BC">
        <w:rPr>
          <w:lang w:bidi="en-US"/>
        </w:rPr>
        <w:t>объектов</w:t>
      </w:r>
      <w:r w:rsidR="00F11DB7">
        <w:rPr>
          <w:lang w:bidi="en-US"/>
        </w:rPr>
        <w:t xml:space="preserve"> </w:t>
      </w:r>
      <w:r w:rsidRPr="00B045BC">
        <w:rPr>
          <w:lang w:bidi="en-US"/>
        </w:rPr>
        <w:t>приведен</w:t>
      </w:r>
      <w:r w:rsidR="00F11DB7">
        <w:rPr>
          <w:lang w:bidi="en-US"/>
        </w:rPr>
        <w:t xml:space="preserve"> </w:t>
      </w:r>
      <w:r w:rsidRPr="00B045BC">
        <w:rPr>
          <w:lang w:bidi="en-US"/>
        </w:rPr>
        <w:t>в</w:t>
      </w:r>
      <w:r w:rsidR="00F11DB7">
        <w:rPr>
          <w:lang w:bidi="en-US"/>
        </w:rPr>
        <w:t xml:space="preserve"> </w:t>
      </w:r>
      <w:r w:rsidRPr="00B045BC">
        <w:rPr>
          <w:lang w:bidi="en-US"/>
        </w:rPr>
        <w:t>системе</w:t>
      </w:r>
      <w:r w:rsidR="00F11DB7">
        <w:rPr>
          <w:lang w:bidi="en-US"/>
        </w:rPr>
        <w:t xml:space="preserve"> </w:t>
      </w:r>
      <w:r w:rsidRPr="00B045BC">
        <w:rPr>
          <w:lang w:bidi="en-US"/>
        </w:rPr>
        <w:t>координат</w:t>
      </w:r>
      <w:r w:rsidR="00F11DB7">
        <w:rPr>
          <w:lang w:bidi="en-US"/>
        </w:rPr>
        <w:t xml:space="preserve"> </w:t>
      </w:r>
      <w:r w:rsidRPr="00B045BC">
        <w:t>МСК</w:t>
      </w:r>
      <w:r w:rsidR="00B045BC">
        <w:t>-86,</w:t>
      </w:r>
      <w:r w:rsidR="00F11DB7">
        <w:t xml:space="preserve"> </w:t>
      </w:r>
      <w:r w:rsidR="00B045BC">
        <w:t>зона</w:t>
      </w:r>
      <w:r w:rsidR="00F11DB7">
        <w:t xml:space="preserve"> </w:t>
      </w:r>
      <w:r w:rsidR="00CE6007">
        <w:t>–</w:t>
      </w:r>
      <w:r w:rsidR="00F11DB7">
        <w:t xml:space="preserve"> </w:t>
      </w:r>
      <w:r w:rsidRPr="00B045BC">
        <w:t>2</w:t>
      </w:r>
    </w:p>
    <w:p w:rsidR="00CE6007" w:rsidRPr="00B045BC" w:rsidRDefault="00CE6007" w:rsidP="00CE6007">
      <w:pPr>
        <w:jc w:val="center"/>
        <w:rPr>
          <w:lang w:bidi="en-US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3286"/>
        <w:gridCol w:w="3285"/>
        <w:gridCol w:w="3283"/>
      </w:tblGrid>
      <w:tr w:rsidR="00E10C3E" w:rsidRPr="00CE6007" w:rsidTr="00B045BC">
        <w:trPr>
          <w:trHeight w:val="68"/>
        </w:trPr>
        <w:tc>
          <w:tcPr>
            <w:tcW w:w="1667" w:type="pct"/>
          </w:tcPr>
          <w:p w:rsidR="00E10C3E" w:rsidRPr="00CE6007" w:rsidRDefault="00E10C3E" w:rsidP="00CE6007">
            <w:pPr>
              <w:pStyle w:val="aff3"/>
              <w:spacing w:line="240" w:lineRule="auto"/>
              <w:ind w:firstLine="0"/>
              <w:jc w:val="center"/>
              <w:rPr>
                <w:szCs w:val="24"/>
                <w:lang w:eastAsia="en-US" w:bidi="en-US"/>
              </w:rPr>
            </w:pPr>
            <w:r w:rsidRPr="00CE6007">
              <w:rPr>
                <w:szCs w:val="24"/>
                <w:lang w:eastAsia="en-US" w:bidi="en-US"/>
              </w:rPr>
              <w:t>Номер</w:t>
            </w:r>
            <w:r w:rsidR="00F11DB7">
              <w:rPr>
                <w:szCs w:val="24"/>
                <w:lang w:eastAsia="en-US" w:bidi="en-US"/>
              </w:rPr>
              <w:t xml:space="preserve"> </w:t>
            </w:r>
            <w:r w:rsidRPr="00CE6007">
              <w:rPr>
                <w:szCs w:val="24"/>
                <w:lang w:eastAsia="en-US" w:bidi="en-US"/>
              </w:rPr>
              <w:t>характерной</w:t>
            </w:r>
          </w:p>
          <w:p w:rsidR="00E10C3E" w:rsidRPr="00CE6007" w:rsidRDefault="00E10C3E" w:rsidP="00CE6007">
            <w:pPr>
              <w:pStyle w:val="aff3"/>
              <w:spacing w:line="240" w:lineRule="auto"/>
              <w:ind w:firstLine="0"/>
              <w:jc w:val="center"/>
              <w:rPr>
                <w:szCs w:val="24"/>
                <w:lang w:eastAsia="en-US" w:bidi="en-US"/>
              </w:rPr>
            </w:pPr>
            <w:r w:rsidRPr="00CE6007">
              <w:rPr>
                <w:szCs w:val="24"/>
                <w:lang w:eastAsia="en-US" w:bidi="en-US"/>
              </w:rPr>
              <w:t>точки</w:t>
            </w:r>
          </w:p>
        </w:tc>
        <w:tc>
          <w:tcPr>
            <w:tcW w:w="1667" w:type="pct"/>
          </w:tcPr>
          <w:p w:rsidR="00E10C3E" w:rsidRPr="00CE6007" w:rsidRDefault="00E10C3E" w:rsidP="00CE6007">
            <w:pPr>
              <w:pStyle w:val="aff3"/>
              <w:spacing w:line="240" w:lineRule="auto"/>
              <w:ind w:firstLine="0"/>
              <w:jc w:val="center"/>
              <w:rPr>
                <w:szCs w:val="24"/>
                <w:lang w:val="en-US" w:eastAsia="en-US" w:bidi="en-US"/>
              </w:rPr>
            </w:pPr>
            <w:r w:rsidRPr="00CE6007">
              <w:rPr>
                <w:szCs w:val="24"/>
                <w:lang w:val="en-US" w:eastAsia="en-US" w:bidi="en-US"/>
              </w:rPr>
              <w:t>X</w:t>
            </w:r>
          </w:p>
        </w:tc>
        <w:tc>
          <w:tcPr>
            <w:tcW w:w="1666" w:type="pct"/>
          </w:tcPr>
          <w:p w:rsidR="00E10C3E" w:rsidRPr="00CE6007" w:rsidRDefault="00E10C3E" w:rsidP="00CE6007">
            <w:pPr>
              <w:pStyle w:val="aff3"/>
              <w:spacing w:line="240" w:lineRule="auto"/>
              <w:ind w:firstLine="0"/>
              <w:jc w:val="center"/>
              <w:rPr>
                <w:szCs w:val="24"/>
                <w:lang w:val="en-US" w:eastAsia="en-US" w:bidi="en-US"/>
              </w:rPr>
            </w:pPr>
            <w:r w:rsidRPr="00CE6007">
              <w:rPr>
                <w:szCs w:val="24"/>
                <w:lang w:val="en-US" w:eastAsia="en-US" w:bidi="en-US"/>
              </w:rPr>
              <w:t>Y</w:t>
            </w:r>
          </w:p>
        </w:tc>
      </w:tr>
      <w:tr w:rsidR="00E10C3E" w:rsidRPr="00CE6007" w:rsidTr="00B045BC">
        <w:trPr>
          <w:trHeight w:val="68"/>
        </w:trPr>
        <w:tc>
          <w:tcPr>
            <w:tcW w:w="1667" w:type="pct"/>
          </w:tcPr>
          <w:p w:rsidR="00E10C3E" w:rsidRPr="00CE6007" w:rsidRDefault="00E10C3E" w:rsidP="00CE6007">
            <w:pPr>
              <w:jc w:val="center"/>
            </w:pPr>
            <w:r w:rsidRPr="00CE6007">
              <w:t>1</w:t>
            </w:r>
          </w:p>
        </w:tc>
        <w:tc>
          <w:tcPr>
            <w:tcW w:w="1667" w:type="pct"/>
          </w:tcPr>
          <w:p w:rsidR="00E10C3E" w:rsidRPr="00CE6007" w:rsidRDefault="00E10C3E" w:rsidP="00CE6007">
            <w:pPr>
              <w:jc w:val="center"/>
            </w:pPr>
            <w:r w:rsidRPr="00CE6007">
              <w:rPr>
                <w:color w:val="000000"/>
              </w:rPr>
              <w:t>830559,61</w:t>
            </w:r>
          </w:p>
        </w:tc>
        <w:tc>
          <w:tcPr>
            <w:tcW w:w="1666" w:type="pct"/>
          </w:tcPr>
          <w:p w:rsidR="00E10C3E" w:rsidRPr="00CE6007" w:rsidRDefault="00E10C3E" w:rsidP="00CE6007">
            <w:pPr>
              <w:jc w:val="center"/>
            </w:pPr>
            <w:r w:rsidRPr="00CE6007">
              <w:rPr>
                <w:color w:val="000000"/>
              </w:rPr>
              <w:t>2675040,87</w:t>
            </w:r>
          </w:p>
        </w:tc>
      </w:tr>
      <w:tr w:rsidR="00E10C3E" w:rsidRPr="00CE6007" w:rsidTr="00B045BC">
        <w:trPr>
          <w:trHeight w:val="68"/>
        </w:trPr>
        <w:tc>
          <w:tcPr>
            <w:tcW w:w="1667" w:type="pct"/>
          </w:tcPr>
          <w:p w:rsidR="00E10C3E" w:rsidRPr="00CE6007" w:rsidRDefault="00E10C3E" w:rsidP="00CE6007">
            <w:pPr>
              <w:jc w:val="center"/>
            </w:pPr>
            <w:r w:rsidRPr="00CE6007">
              <w:t>2</w:t>
            </w:r>
          </w:p>
        </w:tc>
        <w:tc>
          <w:tcPr>
            <w:tcW w:w="1667" w:type="pct"/>
          </w:tcPr>
          <w:p w:rsidR="00E10C3E" w:rsidRPr="00CE6007" w:rsidRDefault="00E10C3E" w:rsidP="00CE6007">
            <w:pPr>
              <w:jc w:val="center"/>
            </w:pPr>
            <w:r w:rsidRPr="00CE6007">
              <w:rPr>
                <w:color w:val="000000"/>
              </w:rPr>
              <w:t>830429,18</w:t>
            </w:r>
          </w:p>
        </w:tc>
        <w:tc>
          <w:tcPr>
            <w:tcW w:w="1666" w:type="pct"/>
          </w:tcPr>
          <w:p w:rsidR="00E10C3E" w:rsidRPr="00CE6007" w:rsidRDefault="00E10C3E" w:rsidP="00CE6007">
            <w:pPr>
              <w:jc w:val="center"/>
            </w:pPr>
            <w:r w:rsidRPr="00CE6007">
              <w:rPr>
                <w:color w:val="000000"/>
              </w:rPr>
              <w:t>2674770,60</w:t>
            </w:r>
          </w:p>
        </w:tc>
      </w:tr>
      <w:tr w:rsidR="00E10C3E" w:rsidRPr="00CE6007" w:rsidTr="00B045BC">
        <w:trPr>
          <w:trHeight w:val="68"/>
        </w:trPr>
        <w:tc>
          <w:tcPr>
            <w:tcW w:w="1667" w:type="pct"/>
          </w:tcPr>
          <w:p w:rsidR="00E10C3E" w:rsidRPr="00CE6007" w:rsidRDefault="00E10C3E" w:rsidP="00CE6007">
            <w:pPr>
              <w:jc w:val="center"/>
            </w:pPr>
            <w:r w:rsidRPr="00CE6007">
              <w:t>3</w:t>
            </w:r>
          </w:p>
        </w:tc>
        <w:tc>
          <w:tcPr>
            <w:tcW w:w="1667" w:type="pct"/>
          </w:tcPr>
          <w:p w:rsidR="00E10C3E" w:rsidRPr="00CE6007" w:rsidRDefault="00E10C3E" w:rsidP="00CE6007">
            <w:pPr>
              <w:jc w:val="center"/>
            </w:pPr>
            <w:r w:rsidRPr="00CE6007">
              <w:rPr>
                <w:color w:val="000000"/>
              </w:rPr>
              <w:t>830753,52</w:t>
            </w:r>
          </w:p>
        </w:tc>
        <w:tc>
          <w:tcPr>
            <w:tcW w:w="1666" w:type="pct"/>
          </w:tcPr>
          <w:p w:rsidR="00E10C3E" w:rsidRPr="00CE6007" w:rsidRDefault="00E10C3E" w:rsidP="00CE6007">
            <w:pPr>
              <w:jc w:val="center"/>
            </w:pPr>
            <w:r w:rsidRPr="00CE6007">
              <w:rPr>
                <w:color w:val="000000"/>
              </w:rPr>
              <w:t>2674614,07</w:t>
            </w:r>
          </w:p>
        </w:tc>
      </w:tr>
      <w:tr w:rsidR="00E10C3E" w:rsidRPr="00CE6007" w:rsidTr="00B045BC">
        <w:trPr>
          <w:trHeight w:val="68"/>
        </w:trPr>
        <w:tc>
          <w:tcPr>
            <w:tcW w:w="1667" w:type="pct"/>
          </w:tcPr>
          <w:p w:rsidR="00E10C3E" w:rsidRPr="00CE6007" w:rsidRDefault="00E10C3E" w:rsidP="00CE6007">
            <w:pPr>
              <w:jc w:val="center"/>
            </w:pPr>
            <w:r w:rsidRPr="00CE6007">
              <w:t>4</w:t>
            </w:r>
          </w:p>
        </w:tc>
        <w:tc>
          <w:tcPr>
            <w:tcW w:w="1667" w:type="pct"/>
          </w:tcPr>
          <w:p w:rsidR="00E10C3E" w:rsidRPr="00CE6007" w:rsidRDefault="00E10C3E" w:rsidP="00CE6007">
            <w:pPr>
              <w:jc w:val="center"/>
            </w:pPr>
            <w:r w:rsidRPr="00CE6007">
              <w:rPr>
                <w:color w:val="000000"/>
              </w:rPr>
              <w:t>830828,03</w:t>
            </w:r>
          </w:p>
        </w:tc>
        <w:tc>
          <w:tcPr>
            <w:tcW w:w="1666" w:type="pct"/>
          </w:tcPr>
          <w:p w:rsidR="00E10C3E" w:rsidRPr="00CE6007" w:rsidRDefault="00E10C3E" w:rsidP="00CE6007">
            <w:pPr>
              <w:jc w:val="center"/>
            </w:pPr>
            <w:r w:rsidRPr="00CE6007">
              <w:rPr>
                <w:color w:val="000000"/>
              </w:rPr>
              <w:t>2674768,49</w:t>
            </w:r>
          </w:p>
        </w:tc>
      </w:tr>
      <w:tr w:rsidR="00E10C3E" w:rsidRPr="00CE6007" w:rsidTr="00B045BC">
        <w:trPr>
          <w:trHeight w:val="68"/>
        </w:trPr>
        <w:tc>
          <w:tcPr>
            <w:tcW w:w="1667" w:type="pct"/>
          </w:tcPr>
          <w:p w:rsidR="00E10C3E" w:rsidRPr="00CE6007" w:rsidRDefault="00E10C3E" w:rsidP="00CE6007">
            <w:pPr>
              <w:jc w:val="center"/>
            </w:pPr>
            <w:r w:rsidRPr="00CE6007">
              <w:t>5</w:t>
            </w:r>
          </w:p>
        </w:tc>
        <w:tc>
          <w:tcPr>
            <w:tcW w:w="1667" w:type="pct"/>
          </w:tcPr>
          <w:p w:rsidR="00E10C3E" w:rsidRPr="00CE6007" w:rsidRDefault="00E10C3E" w:rsidP="00CE6007">
            <w:pPr>
              <w:jc w:val="center"/>
            </w:pPr>
            <w:r w:rsidRPr="00CE6007">
              <w:rPr>
                <w:color w:val="000000"/>
              </w:rPr>
              <w:t>830850,08</w:t>
            </w:r>
          </w:p>
        </w:tc>
        <w:tc>
          <w:tcPr>
            <w:tcW w:w="1666" w:type="pct"/>
          </w:tcPr>
          <w:p w:rsidR="00E10C3E" w:rsidRPr="00CE6007" w:rsidRDefault="00E10C3E" w:rsidP="00CE6007">
            <w:pPr>
              <w:jc w:val="center"/>
            </w:pPr>
            <w:r w:rsidRPr="00CE6007">
              <w:rPr>
                <w:color w:val="000000"/>
              </w:rPr>
              <w:t>2674814,19</w:t>
            </w:r>
          </w:p>
        </w:tc>
      </w:tr>
      <w:tr w:rsidR="00E10C3E" w:rsidRPr="00CE6007" w:rsidTr="00B045BC">
        <w:trPr>
          <w:trHeight w:val="68"/>
        </w:trPr>
        <w:tc>
          <w:tcPr>
            <w:tcW w:w="1667" w:type="pct"/>
          </w:tcPr>
          <w:p w:rsidR="00E10C3E" w:rsidRPr="00CE6007" w:rsidRDefault="00E10C3E" w:rsidP="00CE6007">
            <w:pPr>
              <w:jc w:val="center"/>
            </w:pPr>
            <w:r w:rsidRPr="00CE6007">
              <w:t>6</w:t>
            </w:r>
          </w:p>
        </w:tc>
        <w:tc>
          <w:tcPr>
            <w:tcW w:w="1667" w:type="pct"/>
          </w:tcPr>
          <w:p w:rsidR="00E10C3E" w:rsidRPr="00CE6007" w:rsidRDefault="00E10C3E" w:rsidP="00CE6007">
            <w:pPr>
              <w:jc w:val="center"/>
            </w:pPr>
            <w:r w:rsidRPr="00CE6007">
              <w:rPr>
                <w:color w:val="000000"/>
              </w:rPr>
              <w:t>830883,95</w:t>
            </w:r>
          </w:p>
        </w:tc>
        <w:tc>
          <w:tcPr>
            <w:tcW w:w="1666" w:type="pct"/>
          </w:tcPr>
          <w:p w:rsidR="00E10C3E" w:rsidRPr="00CE6007" w:rsidRDefault="00E10C3E" w:rsidP="00CE6007">
            <w:pPr>
              <w:jc w:val="center"/>
            </w:pPr>
            <w:r w:rsidRPr="00CE6007">
              <w:rPr>
                <w:color w:val="000000"/>
              </w:rPr>
              <w:t>2674884,36</w:t>
            </w:r>
          </w:p>
        </w:tc>
      </w:tr>
    </w:tbl>
    <w:p w:rsidR="00CE6007" w:rsidRDefault="00CE6007" w:rsidP="00CE6007">
      <w:pPr>
        <w:pStyle w:val="22"/>
        <w:numPr>
          <w:ilvl w:val="0"/>
          <w:numId w:val="0"/>
        </w:numPr>
        <w:spacing w:before="0" w:after="0"/>
        <w:jc w:val="center"/>
        <w:rPr>
          <w:rStyle w:val="220"/>
        </w:rPr>
      </w:pPr>
      <w:bookmarkStart w:id="6" w:name="_Toc132808099"/>
    </w:p>
    <w:p w:rsidR="00CE6007" w:rsidRDefault="00CE6007" w:rsidP="00CE6007">
      <w:pPr>
        <w:pStyle w:val="22"/>
        <w:numPr>
          <w:ilvl w:val="0"/>
          <w:numId w:val="0"/>
        </w:numPr>
        <w:spacing w:before="0" w:after="0"/>
        <w:jc w:val="center"/>
        <w:rPr>
          <w:rStyle w:val="220"/>
        </w:rPr>
      </w:pPr>
      <w:r w:rsidRPr="00CE6007">
        <w:rPr>
          <w:rStyle w:val="220"/>
        </w:rPr>
        <w:t>1.4.</w:t>
      </w:r>
      <w:r w:rsidR="00F11DB7">
        <w:rPr>
          <w:rStyle w:val="220"/>
        </w:rPr>
        <w:t xml:space="preserve"> </w:t>
      </w:r>
      <w:r w:rsidR="00E10C3E" w:rsidRPr="00CE6007">
        <w:rPr>
          <w:rStyle w:val="220"/>
        </w:rPr>
        <w:t>Перечень</w:t>
      </w:r>
      <w:r w:rsidR="00F11DB7">
        <w:rPr>
          <w:rStyle w:val="220"/>
        </w:rPr>
        <w:t xml:space="preserve"> </w:t>
      </w:r>
      <w:r w:rsidR="00E10C3E" w:rsidRPr="00CE6007">
        <w:rPr>
          <w:rStyle w:val="220"/>
        </w:rPr>
        <w:t>координат</w:t>
      </w:r>
      <w:r w:rsidR="00F11DB7">
        <w:rPr>
          <w:rStyle w:val="220"/>
        </w:rPr>
        <w:t xml:space="preserve"> </w:t>
      </w:r>
      <w:r w:rsidR="00E10C3E" w:rsidRPr="00CE6007">
        <w:rPr>
          <w:rStyle w:val="220"/>
        </w:rPr>
        <w:t>характерных</w:t>
      </w:r>
      <w:r w:rsidR="00F11DB7">
        <w:rPr>
          <w:rStyle w:val="220"/>
        </w:rPr>
        <w:t xml:space="preserve"> </w:t>
      </w:r>
      <w:r w:rsidR="00E10C3E" w:rsidRPr="00CE6007">
        <w:rPr>
          <w:rStyle w:val="220"/>
        </w:rPr>
        <w:t>точек</w:t>
      </w:r>
      <w:r w:rsidR="00F11DB7">
        <w:rPr>
          <w:rStyle w:val="220"/>
        </w:rPr>
        <w:t xml:space="preserve"> </w:t>
      </w:r>
      <w:r w:rsidR="00E10C3E" w:rsidRPr="00CE6007">
        <w:rPr>
          <w:rStyle w:val="220"/>
        </w:rPr>
        <w:t>границ</w:t>
      </w:r>
      <w:r w:rsidR="00F11DB7">
        <w:rPr>
          <w:rStyle w:val="220"/>
        </w:rPr>
        <w:t xml:space="preserve"> </w:t>
      </w:r>
      <w:r w:rsidR="00E10C3E" w:rsidRPr="00CE6007">
        <w:rPr>
          <w:rStyle w:val="220"/>
        </w:rPr>
        <w:t>зон</w:t>
      </w:r>
      <w:r w:rsidR="00F11DB7">
        <w:rPr>
          <w:rStyle w:val="220"/>
        </w:rPr>
        <w:t xml:space="preserve"> </w:t>
      </w:r>
      <w:r w:rsidR="00E10C3E" w:rsidRPr="00CE6007">
        <w:rPr>
          <w:rStyle w:val="220"/>
        </w:rPr>
        <w:t>планируемого</w:t>
      </w:r>
      <w:r w:rsidR="00F11DB7">
        <w:rPr>
          <w:rStyle w:val="220"/>
        </w:rPr>
        <w:t xml:space="preserve"> </w:t>
      </w:r>
      <w:r w:rsidR="00E10C3E" w:rsidRPr="00CE6007">
        <w:rPr>
          <w:rStyle w:val="220"/>
        </w:rPr>
        <w:t>размещения</w:t>
      </w:r>
      <w:r w:rsidR="00F11DB7">
        <w:rPr>
          <w:rStyle w:val="220"/>
        </w:rPr>
        <w:t xml:space="preserve"> </w:t>
      </w:r>
    </w:p>
    <w:p w:rsidR="00E10C3E" w:rsidRPr="00CE6007" w:rsidRDefault="00E10C3E" w:rsidP="00CE6007">
      <w:pPr>
        <w:pStyle w:val="22"/>
        <w:numPr>
          <w:ilvl w:val="0"/>
          <w:numId w:val="0"/>
        </w:numPr>
        <w:spacing w:before="0" w:after="0"/>
        <w:jc w:val="center"/>
      </w:pPr>
      <w:r w:rsidRPr="00CE6007">
        <w:rPr>
          <w:rStyle w:val="220"/>
        </w:rPr>
        <w:t>линейных</w:t>
      </w:r>
      <w:r w:rsidR="00F11DB7">
        <w:rPr>
          <w:rStyle w:val="220"/>
        </w:rPr>
        <w:t xml:space="preserve"> </w:t>
      </w:r>
      <w:r w:rsidRPr="00CE6007">
        <w:rPr>
          <w:rStyle w:val="220"/>
        </w:rPr>
        <w:t>объектов,</w:t>
      </w:r>
      <w:r w:rsidR="00F11DB7">
        <w:rPr>
          <w:rStyle w:val="220"/>
        </w:rPr>
        <w:t xml:space="preserve"> </w:t>
      </w:r>
      <w:r w:rsidRPr="00CE6007">
        <w:rPr>
          <w:rStyle w:val="220"/>
        </w:rPr>
        <w:t>подлежащих</w:t>
      </w:r>
      <w:r w:rsidR="00F11DB7">
        <w:rPr>
          <w:rStyle w:val="220"/>
        </w:rPr>
        <w:t xml:space="preserve"> </w:t>
      </w:r>
      <w:r w:rsidRPr="00CE6007">
        <w:rPr>
          <w:rStyle w:val="220"/>
        </w:rPr>
        <w:t>переносу</w:t>
      </w:r>
      <w:r w:rsidR="00F11DB7">
        <w:rPr>
          <w:rStyle w:val="220"/>
        </w:rPr>
        <w:t xml:space="preserve"> </w:t>
      </w:r>
      <w:r w:rsidRPr="00CE6007">
        <w:rPr>
          <w:rStyle w:val="220"/>
        </w:rPr>
        <w:t>(переустройству)</w:t>
      </w:r>
      <w:r w:rsidR="00F11DB7">
        <w:rPr>
          <w:rStyle w:val="220"/>
        </w:rPr>
        <w:t xml:space="preserve"> </w:t>
      </w:r>
      <w:r w:rsidRPr="00CE6007">
        <w:rPr>
          <w:rStyle w:val="220"/>
        </w:rPr>
        <w:t>из</w:t>
      </w:r>
      <w:r w:rsidR="00F11DB7">
        <w:rPr>
          <w:rStyle w:val="220"/>
        </w:rPr>
        <w:t xml:space="preserve"> </w:t>
      </w:r>
      <w:r w:rsidRPr="00CE6007">
        <w:rPr>
          <w:rStyle w:val="220"/>
        </w:rPr>
        <w:t>зон</w:t>
      </w:r>
      <w:r w:rsidR="00F11DB7">
        <w:rPr>
          <w:rStyle w:val="220"/>
        </w:rPr>
        <w:t xml:space="preserve"> </w:t>
      </w:r>
      <w:r w:rsidRPr="00CE6007">
        <w:rPr>
          <w:rStyle w:val="220"/>
        </w:rPr>
        <w:t>планируемого</w:t>
      </w:r>
      <w:r w:rsidR="00F11DB7">
        <w:rPr>
          <w:rStyle w:val="220"/>
        </w:rPr>
        <w:t xml:space="preserve"> </w:t>
      </w:r>
      <w:r w:rsidRPr="00CE6007">
        <w:rPr>
          <w:rStyle w:val="220"/>
        </w:rPr>
        <w:t>размещения</w:t>
      </w:r>
      <w:r w:rsidR="00F11DB7">
        <w:rPr>
          <w:rStyle w:val="220"/>
        </w:rPr>
        <w:t xml:space="preserve"> </w:t>
      </w:r>
      <w:r w:rsidRPr="00CE6007">
        <w:rPr>
          <w:rStyle w:val="220"/>
        </w:rPr>
        <w:t>линейных</w:t>
      </w:r>
      <w:r w:rsidR="00F11DB7">
        <w:rPr>
          <w:rStyle w:val="220"/>
        </w:rPr>
        <w:t xml:space="preserve"> </w:t>
      </w:r>
      <w:r w:rsidRPr="00CE6007">
        <w:rPr>
          <w:rStyle w:val="220"/>
        </w:rPr>
        <w:t>об</w:t>
      </w:r>
      <w:r w:rsidRPr="00CE6007">
        <w:t>ъектов</w:t>
      </w:r>
      <w:bookmarkEnd w:id="6"/>
    </w:p>
    <w:p w:rsidR="00CE6007" w:rsidRDefault="00CE6007" w:rsidP="00CE6007">
      <w:pPr>
        <w:pStyle w:val="aff3"/>
        <w:spacing w:line="240" w:lineRule="auto"/>
        <w:ind w:firstLine="0"/>
        <w:jc w:val="center"/>
        <w:rPr>
          <w:szCs w:val="24"/>
          <w:lang w:eastAsia="en-US" w:bidi="en-US"/>
        </w:rPr>
      </w:pPr>
    </w:p>
    <w:p w:rsidR="00E10C3E" w:rsidRPr="00CE6007" w:rsidRDefault="00E10C3E" w:rsidP="00CE6007">
      <w:pPr>
        <w:pStyle w:val="aff3"/>
        <w:spacing w:line="240" w:lineRule="auto"/>
        <w:rPr>
          <w:szCs w:val="24"/>
          <w:lang w:eastAsia="en-US" w:bidi="en-US"/>
        </w:rPr>
      </w:pPr>
      <w:r w:rsidRPr="00CE6007">
        <w:rPr>
          <w:szCs w:val="24"/>
          <w:lang w:eastAsia="en-US" w:bidi="en-US"/>
        </w:rPr>
        <w:t>Объекты,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подлежащие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переносу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или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переустройству,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из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зон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планируемого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размещения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линейного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объекта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отсутствуют.</w:t>
      </w:r>
    </w:p>
    <w:p w:rsidR="00CE6007" w:rsidRDefault="00CE6007" w:rsidP="00CE6007">
      <w:pPr>
        <w:pStyle w:val="22"/>
        <w:numPr>
          <w:ilvl w:val="0"/>
          <w:numId w:val="0"/>
        </w:numPr>
        <w:spacing w:before="0" w:after="0"/>
        <w:ind w:firstLine="709"/>
      </w:pPr>
      <w:bookmarkStart w:id="7" w:name="_Toc132808100"/>
    </w:p>
    <w:p w:rsidR="00E10C3E" w:rsidRDefault="00CE6007" w:rsidP="00CE6007">
      <w:pPr>
        <w:pStyle w:val="22"/>
        <w:numPr>
          <w:ilvl w:val="0"/>
          <w:numId w:val="0"/>
        </w:numPr>
        <w:spacing w:before="0" w:after="0"/>
        <w:jc w:val="center"/>
      </w:pPr>
      <w:r w:rsidRPr="00CE6007">
        <w:t>1.5.</w:t>
      </w:r>
      <w:r w:rsidR="00F11DB7">
        <w:t xml:space="preserve"> </w:t>
      </w:r>
      <w:r w:rsidR="00E10C3E" w:rsidRPr="00CE6007">
        <w:t>Предельные</w:t>
      </w:r>
      <w:r w:rsidR="00F11DB7">
        <w:t xml:space="preserve"> </w:t>
      </w:r>
      <w:r w:rsidR="00E10C3E" w:rsidRPr="00CE6007">
        <w:t>параметры</w:t>
      </w:r>
      <w:r w:rsidR="00F11DB7">
        <w:t xml:space="preserve"> </w:t>
      </w:r>
      <w:r w:rsidR="00E10C3E" w:rsidRPr="00CE6007">
        <w:t>разрешенного</w:t>
      </w:r>
      <w:r w:rsidR="00F11DB7">
        <w:t xml:space="preserve"> </w:t>
      </w:r>
      <w:r w:rsidR="00E10C3E" w:rsidRPr="00CE6007">
        <w:t>строительства,</w:t>
      </w:r>
      <w:r w:rsidR="00F11DB7">
        <w:t xml:space="preserve"> </w:t>
      </w:r>
      <w:r w:rsidR="00E10C3E" w:rsidRPr="00CE6007">
        <w:t>реконструкции</w:t>
      </w:r>
      <w:r w:rsidR="00F11DB7">
        <w:t xml:space="preserve"> </w:t>
      </w:r>
      <w:r w:rsidR="00E10C3E" w:rsidRPr="00CE6007">
        <w:t>объектов</w:t>
      </w:r>
      <w:r w:rsidR="00F11DB7">
        <w:t xml:space="preserve"> </w:t>
      </w:r>
      <w:r w:rsidR="00E10C3E" w:rsidRPr="00CE6007">
        <w:t>капитального</w:t>
      </w:r>
      <w:r w:rsidR="00F11DB7">
        <w:t xml:space="preserve"> </w:t>
      </w:r>
      <w:r w:rsidR="00E10C3E" w:rsidRPr="00CE6007">
        <w:t>строительства,</w:t>
      </w:r>
      <w:r w:rsidR="00F11DB7">
        <w:t xml:space="preserve"> </w:t>
      </w:r>
      <w:r w:rsidR="00E10C3E" w:rsidRPr="00CE6007">
        <w:t>входящих</w:t>
      </w:r>
      <w:r w:rsidR="00F11DB7">
        <w:t xml:space="preserve"> </w:t>
      </w:r>
      <w:r w:rsidR="00E10C3E" w:rsidRPr="00CE6007">
        <w:t>в</w:t>
      </w:r>
      <w:r w:rsidR="00F11DB7">
        <w:t xml:space="preserve"> </w:t>
      </w:r>
      <w:r w:rsidR="00E10C3E" w:rsidRPr="00CE6007">
        <w:t>состав</w:t>
      </w:r>
      <w:r w:rsidR="00F11DB7">
        <w:t xml:space="preserve"> </w:t>
      </w:r>
      <w:r w:rsidR="00E10C3E" w:rsidRPr="00CE6007">
        <w:t>линейных</w:t>
      </w:r>
      <w:r w:rsidR="00F11DB7">
        <w:t xml:space="preserve"> </w:t>
      </w:r>
      <w:r w:rsidR="00E10C3E" w:rsidRPr="00CE6007">
        <w:t>объектов</w:t>
      </w:r>
      <w:r w:rsidR="00F11DB7">
        <w:t xml:space="preserve"> </w:t>
      </w:r>
      <w:r w:rsidR="00E10C3E" w:rsidRPr="00CE6007">
        <w:t>в</w:t>
      </w:r>
      <w:r w:rsidR="00F11DB7">
        <w:t xml:space="preserve"> </w:t>
      </w:r>
      <w:r w:rsidR="00E10C3E" w:rsidRPr="00CE6007">
        <w:t>границах</w:t>
      </w:r>
      <w:r w:rsidR="00F11DB7">
        <w:t xml:space="preserve"> </w:t>
      </w:r>
      <w:r w:rsidR="00E10C3E" w:rsidRPr="00CE6007">
        <w:t>зон</w:t>
      </w:r>
      <w:r w:rsidR="00F11DB7">
        <w:t xml:space="preserve"> </w:t>
      </w:r>
      <w:r w:rsidR="00E10C3E" w:rsidRPr="00CE6007">
        <w:t>их</w:t>
      </w:r>
      <w:r w:rsidR="00F11DB7">
        <w:t xml:space="preserve"> </w:t>
      </w:r>
      <w:r w:rsidR="00E10C3E" w:rsidRPr="00CE6007">
        <w:t>планируемого</w:t>
      </w:r>
      <w:r w:rsidR="00F11DB7">
        <w:t xml:space="preserve"> </w:t>
      </w:r>
      <w:r w:rsidR="00E10C3E" w:rsidRPr="00CE6007">
        <w:t>размещения</w:t>
      </w:r>
      <w:bookmarkEnd w:id="7"/>
    </w:p>
    <w:p w:rsidR="00CE6007" w:rsidRPr="00CE6007" w:rsidRDefault="00CE6007" w:rsidP="00CE6007">
      <w:pPr>
        <w:pStyle w:val="aff3"/>
        <w:spacing w:line="240" w:lineRule="auto"/>
        <w:rPr>
          <w:lang w:eastAsia="en-US" w:bidi="en-US"/>
        </w:rPr>
      </w:pPr>
    </w:p>
    <w:p w:rsidR="00E10C3E" w:rsidRPr="00CE6007" w:rsidRDefault="00E10C3E" w:rsidP="00CE6007">
      <w:pPr>
        <w:pStyle w:val="aff3"/>
        <w:spacing w:line="240" w:lineRule="auto"/>
        <w:rPr>
          <w:szCs w:val="24"/>
          <w:lang w:eastAsia="en-US" w:bidi="en-US"/>
        </w:rPr>
      </w:pPr>
      <w:r w:rsidRPr="00CE6007">
        <w:rPr>
          <w:szCs w:val="24"/>
          <w:lang w:eastAsia="en-US" w:bidi="en-US"/>
        </w:rPr>
        <w:t>Предельные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(минимальные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(или)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максимальные)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размеры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земельных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участков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предельные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параметры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разрешенного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строительства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объектов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капитального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строительства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включают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в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себя:</w:t>
      </w:r>
    </w:p>
    <w:p w:rsidR="00E10C3E" w:rsidRPr="00CE6007" w:rsidRDefault="00E10C3E" w:rsidP="00CE6007">
      <w:pPr>
        <w:pStyle w:val="aff3"/>
        <w:spacing w:line="240" w:lineRule="auto"/>
        <w:rPr>
          <w:szCs w:val="24"/>
          <w:lang w:eastAsia="en-US" w:bidi="en-US"/>
        </w:rPr>
      </w:pPr>
      <w:r w:rsidRPr="00CE6007">
        <w:rPr>
          <w:szCs w:val="24"/>
          <w:lang w:eastAsia="en-US" w:bidi="en-US"/>
        </w:rPr>
        <w:t>1)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предельные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(минимальные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(или)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максимальные)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размеры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земельных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участков,</w:t>
      </w:r>
      <w:r w:rsidR="00F11DB7">
        <w:rPr>
          <w:szCs w:val="24"/>
          <w:lang w:eastAsia="en-US" w:bidi="en-US"/>
        </w:rPr>
        <w:t xml:space="preserve"> </w:t>
      </w:r>
      <w:r w:rsidR="00CE6007">
        <w:rPr>
          <w:szCs w:val="24"/>
          <w:lang w:eastAsia="en-US" w:bidi="en-US"/>
        </w:rPr>
        <w:br/>
      </w:r>
      <w:r w:rsidRPr="00CE6007">
        <w:rPr>
          <w:szCs w:val="24"/>
          <w:lang w:eastAsia="en-US" w:bidi="en-US"/>
        </w:rPr>
        <w:t>в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том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числе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их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площадь;</w:t>
      </w:r>
      <w:r w:rsidR="00F11DB7">
        <w:rPr>
          <w:szCs w:val="24"/>
          <w:lang w:eastAsia="en-US" w:bidi="en-US"/>
        </w:rPr>
        <w:t xml:space="preserve"> </w:t>
      </w:r>
    </w:p>
    <w:p w:rsidR="00E10C3E" w:rsidRPr="00CE6007" w:rsidRDefault="00E10C3E" w:rsidP="00CE6007">
      <w:pPr>
        <w:pStyle w:val="aff3"/>
        <w:spacing w:line="240" w:lineRule="auto"/>
        <w:rPr>
          <w:szCs w:val="24"/>
          <w:lang w:eastAsia="en-US" w:bidi="en-US"/>
        </w:rPr>
      </w:pPr>
      <w:r w:rsidRPr="00CE6007">
        <w:rPr>
          <w:szCs w:val="24"/>
          <w:lang w:eastAsia="en-US" w:bidi="en-US"/>
        </w:rPr>
        <w:t>2)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минимальные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отступы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от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границ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земельных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участков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в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целях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определения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мест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допустимого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размещения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зданий,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строений,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сооружений,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за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пределами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которых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запрещено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строительство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зданий,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строений,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сооружений;</w:t>
      </w:r>
    </w:p>
    <w:p w:rsidR="00E10C3E" w:rsidRPr="00CE6007" w:rsidRDefault="00E10C3E" w:rsidP="00CE6007">
      <w:pPr>
        <w:pStyle w:val="aff3"/>
        <w:spacing w:line="240" w:lineRule="auto"/>
        <w:rPr>
          <w:szCs w:val="24"/>
          <w:lang w:eastAsia="en-US" w:bidi="en-US"/>
        </w:rPr>
      </w:pPr>
      <w:r w:rsidRPr="00CE6007">
        <w:rPr>
          <w:szCs w:val="24"/>
          <w:lang w:eastAsia="en-US" w:bidi="en-US"/>
        </w:rPr>
        <w:t>3)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предельное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количество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этажей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или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предельную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высоту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зданий,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строений,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сооружений;</w:t>
      </w:r>
    </w:p>
    <w:p w:rsidR="00E10C3E" w:rsidRPr="00CE6007" w:rsidRDefault="00E10C3E" w:rsidP="00CE6007">
      <w:pPr>
        <w:pStyle w:val="aff3"/>
        <w:spacing w:line="240" w:lineRule="auto"/>
        <w:rPr>
          <w:szCs w:val="24"/>
          <w:lang w:eastAsia="en-US" w:bidi="en-US"/>
        </w:rPr>
      </w:pPr>
      <w:r w:rsidRPr="00CE6007">
        <w:rPr>
          <w:szCs w:val="24"/>
          <w:lang w:eastAsia="en-US" w:bidi="en-US"/>
        </w:rPr>
        <w:t>4)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максимальный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процент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застройки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в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границах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земельного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участка,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определяемый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как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отношение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суммарной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площади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земельного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участка,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которая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может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быть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застроена,</w:t>
      </w:r>
      <w:r w:rsidR="00F11DB7">
        <w:rPr>
          <w:szCs w:val="24"/>
          <w:lang w:eastAsia="en-US" w:bidi="en-US"/>
        </w:rPr>
        <w:t xml:space="preserve"> </w:t>
      </w:r>
      <w:r w:rsidR="00CE6007">
        <w:rPr>
          <w:szCs w:val="24"/>
          <w:lang w:eastAsia="en-US" w:bidi="en-US"/>
        </w:rPr>
        <w:br/>
      </w:r>
      <w:r w:rsidRPr="00CE6007">
        <w:rPr>
          <w:szCs w:val="24"/>
          <w:lang w:eastAsia="en-US" w:bidi="en-US"/>
        </w:rPr>
        <w:t>ко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всей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площади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земельного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участка.</w:t>
      </w:r>
    </w:p>
    <w:p w:rsidR="00E10C3E" w:rsidRPr="00CE6007" w:rsidRDefault="00E10C3E" w:rsidP="00CE6007">
      <w:pPr>
        <w:pStyle w:val="aff3"/>
        <w:spacing w:line="240" w:lineRule="auto"/>
        <w:rPr>
          <w:szCs w:val="24"/>
          <w:lang w:eastAsia="en-US" w:bidi="en-US"/>
        </w:rPr>
      </w:pPr>
      <w:r w:rsidRPr="00CE6007">
        <w:rPr>
          <w:szCs w:val="24"/>
          <w:lang w:eastAsia="en-US" w:bidi="en-US"/>
        </w:rPr>
        <w:t>На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земельные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участки,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занятые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линейными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объектами,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или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предназначенные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для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размещения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линейных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объектов,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действие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градостроительных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регламентов</w:t>
      </w:r>
      <w:r w:rsidR="00F11DB7">
        <w:rPr>
          <w:szCs w:val="24"/>
          <w:lang w:eastAsia="en-US" w:bidi="en-US"/>
        </w:rPr>
        <w:t xml:space="preserve"> </w:t>
      </w:r>
      <w:r w:rsidR="00CE6007">
        <w:rPr>
          <w:szCs w:val="24"/>
          <w:lang w:eastAsia="en-US" w:bidi="en-US"/>
        </w:rPr>
        <w:br/>
      </w:r>
      <w:r w:rsidRPr="00CE6007">
        <w:rPr>
          <w:szCs w:val="24"/>
          <w:lang w:eastAsia="en-US" w:bidi="en-US"/>
        </w:rPr>
        <w:t>не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распространяется.</w:t>
      </w:r>
    </w:p>
    <w:p w:rsidR="00E10C3E" w:rsidRPr="00CE6007" w:rsidRDefault="00E10C3E" w:rsidP="00CE6007">
      <w:pPr>
        <w:pStyle w:val="aff3"/>
        <w:spacing w:line="240" w:lineRule="auto"/>
        <w:rPr>
          <w:szCs w:val="24"/>
          <w:lang w:eastAsia="en-US" w:bidi="en-US"/>
        </w:rPr>
      </w:pPr>
      <w:r w:rsidRPr="00CE6007">
        <w:rPr>
          <w:szCs w:val="24"/>
          <w:lang w:eastAsia="en-US" w:bidi="en-US"/>
        </w:rPr>
        <w:t>Учитывая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основные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технические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характеристики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проектируемого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объекта,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проектом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планировки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территории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определены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границы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зоны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его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планируемого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размещения.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Граница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зоны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планируемого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размещения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объекта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установлена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в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соответствии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с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требованиями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действующих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норм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отвода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земель</w:t>
      </w:r>
      <w:r w:rsidR="00CE6007">
        <w:rPr>
          <w:szCs w:val="24"/>
          <w:lang w:eastAsia="en-US" w:bidi="en-US"/>
        </w:rPr>
        <w:t>,</w:t>
      </w:r>
      <w:r w:rsidR="00F11DB7">
        <w:rPr>
          <w:szCs w:val="24"/>
          <w:lang w:eastAsia="en-US" w:bidi="en-US"/>
        </w:rPr>
        <w:t xml:space="preserve"> </w:t>
      </w:r>
      <w:r w:rsidR="00CE6007">
        <w:rPr>
          <w:szCs w:val="24"/>
          <w:lang w:eastAsia="en-US" w:bidi="en-US"/>
        </w:rPr>
        <w:t>площадь</w:t>
      </w:r>
      <w:r w:rsidR="00F11DB7">
        <w:rPr>
          <w:szCs w:val="24"/>
          <w:lang w:eastAsia="en-US" w:bidi="en-US"/>
        </w:rPr>
        <w:t xml:space="preserve"> </w:t>
      </w:r>
      <w:r w:rsidR="00CE6007">
        <w:rPr>
          <w:szCs w:val="24"/>
          <w:lang w:eastAsia="en-US" w:bidi="en-US"/>
        </w:rPr>
        <w:t>составляет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10,8076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га.</w:t>
      </w:r>
    </w:p>
    <w:p w:rsidR="00CE6007" w:rsidRDefault="00CE6007" w:rsidP="00CE6007">
      <w:pPr>
        <w:jc w:val="right"/>
        <w:rPr>
          <w:lang w:bidi="en-US"/>
        </w:rPr>
      </w:pPr>
    </w:p>
    <w:p w:rsidR="00CE6007" w:rsidRDefault="00CE6007" w:rsidP="00CE6007">
      <w:pPr>
        <w:jc w:val="right"/>
        <w:rPr>
          <w:lang w:bidi="en-US"/>
        </w:rPr>
      </w:pPr>
    </w:p>
    <w:p w:rsidR="00CE6007" w:rsidRDefault="00CE6007" w:rsidP="00CE6007">
      <w:pPr>
        <w:jc w:val="right"/>
        <w:rPr>
          <w:lang w:bidi="en-US"/>
        </w:rPr>
      </w:pPr>
    </w:p>
    <w:p w:rsidR="00CE6007" w:rsidRPr="00CE6007" w:rsidRDefault="00CE6007" w:rsidP="00CE6007">
      <w:pPr>
        <w:jc w:val="right"/>
        <w:rPr>
          <w:lang w:bidi="en-US"/>
        </w:rPr>
      </w:pPr>
    </w:p>
    <w:p w:rsidR="00CE6007" w:rsidRPr="00CE6007" w:rsidRDefault="00CE6007" w:rsidP="00CE6007">
      <w:pPr>
        <w:jc w:val="right"/>
        <w:rPr>
          <w:lang w:bidi="en-US"/>
        </w:rPr>
      </w:pPr>
      <w:r w:rsidRPr="00CE6007">
        <w:rPr>
          <w:lang w:bidi="en-US"/>
        </w:rPr>
        <w:lastRenderedPageBreak/>
        <w:t>Таблица</w:t>
      </w:r>
      <w:r w:rsidR="00F11DB7">
        <w:rPr>
          <w:lang w:bidi="en-US"/>
        </w:rPr>
        <w:t xml:space="preserve"> </w:t>
      </w:r>
      <w:r w:rsidRPr="00CE6007">
        <w:rPr>
          <w:lang w:bidi="en-US"/>
        </w:rPr>
        <w:t>3</w:t>
      </w:r>
    </w:p>
    <w:p w:rsidR="00CE6007" w:rsidRPr="00CE6007" w:rsidRDefault="00CE6007" w:rsidP="00CE6007">
      <w:pPr>
        <w:jc w:val="right"/>
        <w:rPr>
          <w:lang w:bidi="en-US"/>
        </w:rPr>
      </w:pPr>
    </w:p>
    <w:p w:rsidR="00E10C3E" w:rsidRPr="00CE6007" w:rsidRDefault="00E10C3E" w:rsidP="00CE6007">
      <w:pPr>
        <w:jc w:val="center"/>
      </w:pPr>
      <w:r w:rsidRPr="00CE6007">
        <w:t>Сведения</w:t>
      </w:r>
      <w:r w:rsidR="00F11DB7">
        <w:t xml:space="preserve"> </w:t>
      </w:r>
      <w:r w:rsidRPr="00CE6007">
        <w:t>о</w:t>
      </w:r>
      <w:r w:rsidR="00F11DB7">
        <w:t xml:space="preserve"> </w:t>
      </w:r>
      <w:r w:rsidRPr="00CE6007">
        <w:t>зоне</w:t>
      </w:r>
      <w:r w:rsidR="00F11DB7">
        <w:t xml:space="preserve"> </w:t>
      </w:r>
      <w:r w:rsidRPr="00CE6007">
        <w:t>размещения</w:t>
      </w:r>
      <w:r w:rsidR="00F11DB7">
        <w:t xml:space="preserve"> </w:t>
      </w:r>
      <w:r w:rsidRPr="00CE6007">
        <w:t>объекта</w:t>
      </w:r>
    </w:p>
    <w:p w:rsidR="00CE6007" w:rsidRPr="00CE6007" w:rsidRDefault="00CE6007" w:rsidP="00CE6007"/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011"/>
        <w:gridCol w:w="7253"/>
        <w:gridCol w:w="1590"/>
      </w:tblGrid>
      <w:tr w:rsidR="00E10C3E" w:rsidRPr="00CE6007" w:rsidTr="00CE6007">
        <w:trPr>
          <w:trHeight w:val="68"/>
        </w:trPr>
        <w:tc>
          <w:tcPr>
            <w:tcW w:w="513" w:type="pct"/>
          </w:tcPr>
          <w:p w:rsidR="00E10C3E" w:rsidRPr="00CE6007" w:rsidRDefault="00E10C3E" w:rsidP="00CE6007">
            <w:pPr>
              <w:pStyle w:val="aff5"/>
              <w:rPr>
                <w:szCs w:val="24"/>
              </w:rPr>
            </w:pPr>
            <w:r w:rsidRPr="00CE6007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3680" w:type="pct"/>
          </w:tcPr>
          <w:p w:rsidR="00E10C3E" w:rsidRPr="00CE6007" w:rsidRDefault="00E10C3E" w:rsidP="00CE6007">
            <w:pPr>
              <w:pStyle w:val="aff5"/>
              <w:rPr>
                <w:szCs w:val="24"/>
              </w:rPr>
            </w:pPr>
            <w:r w:rsidRPr="00CE6007">
              <w:rPr>
                <w:rFonts w:eastAsia="Times New Roman"/>
                <w:color w:val="000000"/>
                <w:szCs w:val="24"/>
                <w:lang w:eastAsia="ru-RU"/>
              </w:rPr>
              <w:t>Наименование</w:t>
            </w:r>
            <w:r w:rsidR="00F11DB7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E6007">
              <w:rPr>
                <w:rFonts w:eastAsia="Times New Roman"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807" w:type="pct"/>
          </w:tcPr>
          <w:p w:rsidR="00E10C3E" w:rsidRPr="00CE6007" w:rsidRDefault="00E10C3E" w:rsidP="00CE6007">
            <w:pPr>
              <w:pStyle w:val="aff5"/>
              <w:rPr>
                <w:szCs w:val="24"/>
              </w:rPr>
            </w:pPr>
            <w:r w:rsidRPr="00CE6007">
              <w:rPr>
                <w:rFonts w:eastAsia="Times New Roman"/>
                <w:color w:val="000000"/>
                <w:szCs w:val="24"/>
                <w:lang w:eastAsia="ru-RU"/>
              </w:rPr>
              <w:t>Площадь,</w:t>
            </w:r>
            <w:r w:rsidR="00F11DB7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E6007">
              <w:rPr>
                <w:rFonts w:eastAsia="Times New Roman"/>
                <w:color w:val="000000"/>
                <w:szCs w:val="24"/>
                <w:lang w:eastAsia="ru-RU"/>
              </w:rPr>
              <w:t>га</w:t>
            </w:r>
          </w:p>
        </w:tc>
      </w:tr>
      <w:tr w:rsidR="00E10C3E" w:rsidRPr="00CE6007" w:rsidTr="00CE6007">
        <w:trPr>
          <w:trHeight w:val="68"/>
        </w:trPr>
        <w:tc>
          <w:tcPr>
            <w:tcW w:w="513" w:type="pct"/>
          </w:tcPr>
          <w:p w:rsidR="00E10C3E" w:rsidRPr="00CE6007" w:rsidRDefault="00E10C3E" w:rsidP="00CE6007">
            <w:pPr>
              <w:pStyle w:val="aff5"/>
              <w:rPr>
                <w:szCs w:val="24"/>
              </w:rPr>
            </w:pPr>
            <w:r w:rsidRPr="00CE6007">
              <w:rPr>
                <w:szCs w:val="24"/>
              </w:rPr>
              <w:t>1</w:t>
            </w:r>
          </w:p>
        </w:tc>
        <w:tc>
          <w:tcPr>
            <w:tcW w:w="3680" w:type="pct"/>
          </w:tcPr>
          <w:p w:rsidR="00E10C3E" w:rsidRPr="00CE6007" w:rsidRDefault="00E10C3E" w:rsidP="00CE6007">
            <w:pPr>
              <w:pStyle w:val="aff5"/>
              <w:rPr>
                <w:szCs w:val="24"/>
              </w:rPr>
            </w:pPr>
            <w:r w:rsidRPr="00CE6007">
              <w:rPr>
                <w:szCs w:val="24"/>
              </w:rPr>
              <w:t>2</w:t>
            </w:r>
          </w:p>
        </w:tc>
        <w:tc>
          <w:tcPr>
            <w:tcW w:w="807" w:type="pct"/>
          </w:tcPr>
          <w:p w:rsidR="00E10C3E" w:rsidRPr="00CE6007" w:rsidRDefault="00E10C3E" w:rsidP="00CE6007">
            <w:pPr>
              <w:pStyle w:val="aff5"/>
              <w:rPr>
                <w:szCs w:val="24"/>
              </w:rPr>
            </w:pPr>
            <w:r w:rsidRPr="00CE6007">
              <w:rPr>
                <w:szCs w:val="24"/>
              </w:rPr>
              <w:t>3</w:t>
            </w:r>
          </w:p>
        </w:tc>
      </w:tr>
      <w:tr w:rsidR="00E10C3E" w:rsidRPr="00CE6007" w:rsidTr="00CE6007">
        <w:trPr>
          <w:trHeight w:val="68"/>
        </w:trPr>
        <w:tc>
          <w:tcPr>
            <w:tcW w:w="513" w:type="pct"/>
          </w:tcPr>
          <w:p w:rsidR="00E10C3E" w:rsidRPr="00CE6007" w:rsidRDefault="00E10C3E" w:rsidP="00CE6007">
            <w:pPr>
              <w:pStyle w:val="aff5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6007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CE6007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680" w:type="pct"/>
          </w:tcPr>
          <w:p w:rsidR="00E10C3E" w:rsidRPr="00CE6007" w:rsidRDefault="00E10C3E" w:rsidP="00CE6007">
            <w:r w:rsidRPr="00CE6007">
              <w:t>Площадка</w:t>
            </w:r>
            <w:r w:rsidR="00F11DB7">
              <w:t xml:space="preserve"> </w:t>
            </w:r>
            <w:r w:rsidRPr="00CE6007">
              <w:t>скважины</w:t>
            </w:r>
            <w:r w:rsidR="00F11DB7">
              <w:t xml:space="preserve"> </w:t>
            </w:r>
            <w:r w:rsidRPr="00CE6007">
              <w:t>№22ПО</w:t>
            </w:r>
          </w:p>
        </w:tc>
        <w:tc>
          <w:tcPr>
            <w:tcW w:w="807" w:type="pct"/>
          </w:tcPr>
          <w:p w:rsidR="00E10C3E" w:rsidRPr="00CE6007" w:rsidRDefault="00E10C3E" w:rsidP="00CE6007">
            <w:pPr>
              <w:pStyle w:val="aff5"/>
              <w:rPr>
                <w:rFonts w:eastAsia="Times New Roman"/>
                <w:color w:val="000000"/>
                <w:szCs w:val="24"/>
                <w:lang w:eastAsia="ru-RU"/>
              </w:rPr>
            </w:pPr>
            <w:bookmarkStart w:id="8" w:name="_Hlk185415515"/>
            <w:r w:rsidRPr="00CE6007">
              <w:rPr>
                <w:szCs w:val="24"/>
                <w:lang w:bidi="en-US"/>
              </w:rPr>
              <w:t>10,</w:t>
            </w:r>
            <w:bookmarkEnd w:id="8"/>
            <w:r w:rsidRPr="00CE6007">
              <w:rPr>
                <w:szCs w:val="24"/>
                <w:lang w:bidi="en-US"/>
              </w:rPr>
              <w:t>8076</w:t>
            </w:r>
          </w:p>
        </w:tc>
      </w:tr>
    </w:tbl>
    <w:p w:rsidR="00E10C3E" w:rsidRPr="00CE6007" w:rsidRDefault="00E10C3E" w:rsidP="00CE6007">
      <w:pPr>
        <w:pStyle w:val="aff3"/>
        <w:spacing w:line="240" w:lineRule="auto"/>
        <w:rPr>
          <w:szCs w:val="24"/>
          <w:lang w:eastAsia="en-US" w:bidi="en-US"/>
        </w:rPr>
      </w:pPr>
    </w:p>
    <w:p w:rsidR="00E10C3E" w:rsidRPr="00CE6007" w:rsidRDefault="00CE6007" w:rsidP="00CE6007">
      <w:pPr>
        <w:pStyle w:val="22"/>
        <w:numPr>
          <w:ilvl w:val="0"/>
          <w:numId w:val="0"/>
        </w:numPr>
        <w:spacing w:before="0" w:after="0"/>
        <w:jc w:val="center"/>
      </w:pPr>
      <w:bookmarkStart w:id="9" w:name="_Toc132808102"/>
      <w:r w:rsidRPr="00CE6007">
        <w:t>1.6.</w:t>
      </w:r>
      <w:r w:rsidR="00F11DB7">
        <w:t xml:space="preserve"> </w:t>
      </w:r>
      <w:r w:rsidR="00E10C3E" w:rsidRPr="00CE6007">
        <w:t>Информация</w:t>
      </w:r>
      <w:r w:rsidR="00F11DB7">
        <w:t xml:space="preserve"> </w:t>
      </w:r>
      <w:r w:rsidR="00E10C3E" w:rsidRPr="00CE6007">
        <w:t>о</w:t>
      </w:r>
      <w:r w:rsidR="00F11DB7">
        <w:t xml:space="preserve"> </w:t>
      </w:r>
      <w:r w:rsidR="00E10C3E" w:rsidRPr="00CE6007">
        <w:t>необходимости</w:t>
      </w:r>
      <w:r w:rsidR="00F11DB7">
        <w:t xml:space="preserve"> </w:t>
      </w:r>
      <w:r w:rsidR="00E10C3E" w:rsidRPr="00CE6007">
        <w:t>осуществления</w:t>
      </w:r>
      <w:r w:rsidR="00F11DB7">
        <w:t xml:space="preserve"> </w:t>
      </w:r>
      <w:r w:rsidR="00E10C3E" w:rsidRPr="00CE6007">
        <w:t>мероприятий</w:t>
      </w:r>
      <w:r w:rsidR="00F11DB7">
        <w:t xml:space="preserve"> </w:t>
      </w:r>
      <w:r w:rsidR="00E10C3E" w:rsidRPr="00CE6007">
        <w:t>по</w:t>
      </w:r>
      <w:r w:rsidR="00F11DB7">
        <w:t xml:space="preserve"> </w:t>
      </w:r>
      <w:r w:rsidR="00E10C3E" w:rsidRPr="00CE6007">
        <w:t>защите</w:t>
      </w:r>
      <w:r w:rsidR="00F11DB7">
        <w:t xml:space="preserve"> </w:t>
      </w:r>
      <w:r w:rsidR="00E10C3E" w:rsidRPr="00CE6007">
        <w:t>сохраняемых</w:t>
      </w:r>
      <w:r w:rsidR="00F11DB7">
        <w:t xml:space="preserve"> </w:t>
      </w:r>
      <w:r w:rsidR="00E10C3E" w:rsidRPr="00CE6007">
        <w:t>объектов</w:t>
      </w:r>
      <w:r w:rsidR="00F11DB7">
        <w:t xml:space="preserve"> </w:t>
      </w:r>
      <w:r w:rsidR="00E10C3E" w:rsidRPr="00CE6007">
        <w:t>капитального</w:t>
      </w:r>
      <w:r w:rsidR="00F11DB7">
        <w:t xml:space="preserve"> </w:t>
      </w:r>
      <w:r w:rsidR="00E10C3E" w:rsidRPr="00CE6007">
        <w:t>строительства</w:t>
      </w:r>
      <w:r w:rsidR="00F11DB7">
        <w:t xml:space="preserve"> </w:t>
      </w:r>
      <w:r w:rsidR="00E10C3E" w:rsidRPr="00CE6007">
        <w:t>(здание,</w:t>
      </w:r>
      <w:r w:rsidR="00F11DB7">
        <w:t xml:space="preserve"> </w:t>
      </w:r>
      <w:r w:rsidR="00E10C3E" w:rsidRPr="00CE6007">
        <w:t>строение,</w:t>
      </w:r>
      <w:r w:rsidR="00F11DB7">
        <w:t xml:space="preserve"> </w:t>
      </w:r>
      <w:r w:rsidR="00E10C3E" w:rsidRPr="00CE6007">
        <w:t>сооружение,</w:t>
      </w:r>
      <w:r w:rsidR="00F11DB7">
        <w:t xml:space="preserve"> </w:t>
      </w:r>
      <w:r w:rsidR="00E10C3E" w:rsidRPr="00CE6007">
        <w:t>объекты,</w:t>
      </w:r>
      <w:r w:rsidR="00F11DB7">
        <w:t xml:space="preserve"> </w:t>
      </w:r>
      <w:r w:rsidR="00E10C3E" w:rsidRPr="00CE6007">
        <w:t>строительство</w:t>
      </w:r>
      <w:r w:rsidR="00F11DB7">
        <w:t xml:space="preserve"> </w:t>
      </w:r>
      <w:r w:rsidR="00E10C3E" w:rsidRPr="00CE6007">
        <w:t>которых</w:t>
      </w:r>
      <w:r w:rsidR="00F11DB7">
        <w:t xml:space="preserve"> </w:t>
      </w:r>
      <w:r w:rsidR="00E10C3E" w:rsidRPr="00CE6007">
        <w:t>не</w:t>
      </w:r>
      <w:r w:rsidR="00F11DB7">
        <w:t xml:space="preserve"> </w:t>
      </w:r>
      <w:r w:rsidR="00E10C3E" w:rsidRPr="00CE6007">
        <w:t>завершено),</w:t>
      </w:r>
      <w:r w:rsidR="00F11DB7">
        <w:t xml:space="preserve"> </w:t>
      </w:r>
      <w:r w:rsidR="00E10C3E" w:rsidRPr="00CE6007">
        <w:t>существующих</w:t>
      </w:r>
      <w:r w:rsidR="00F11DB7">
        <w:t xml:space="preserve"> </w:t>
      </w:r>
      <w:r w:rsidR="00E10C3E" w:rsidRPr="00CE6007">
        <w:t>и</w:t>
      </w:r>
      <w:r w:rsidR="00F11DB7">
        <w:t xml:space="preserve"> </w:t>
      </w:r>
      <w:r w:rsidR="00E10C3E" w:rsidRPr="00CE6007">
        <w:t>строящихся</w:t>
      </w:r>
      <w:r w:rsidR="00F11DB7">
        <w:t xml:space="preserve"> </w:t>
      </w:r>
      <w:r w:rsidR="00E10C3E" w:rsidRPr="00CE6007">
        <w:t>на</w:t>
      </w:r>
      <w:r w:rsidR="00F11DB7">
        <w:t xml:space="preserve"> </w:t>
      </w:r>
      <w:r w:rsidR="00E10C3E" w:rsidRPr="00CE6007">
        <w:t>момент</w:t>
      </w:r>
      <w:r w:rsidR="00F11DB7">
        <w:t xml:space="preserve"> </w:t>
      </w:r>
      <w:r w:rsidR="00E10C3E" w:rsidRPr="00CE6007">
        <w:t>подготовки</w:t>
      </w:r>
      <w:r w:rsidR="00F11DB7">
        <w:t xml:space="preserve"> </w:t>
      </w:r>
      <w:r w:rsidR="00E10C3E" w:rsidRPr="00CE6007">
        <w:t>проекта</w:t>
      </w:r>
      <w:r w:rsidR="00F11DB7">
        <w:t xml:space="preserve"> </w:t>
      </w:r>
      <w:r w:rsidR="00E10C3E" w:rsidRPr="00CE6007">
        <w:t>планировки</w:t>
      </w:r>
      <w:r w:rsidR="00F11DB7">
        <w:t xml:space="preserve"> </w:t>
      </w:r>
      <w:r w:rsidR="00E10C3E" w:rsidRPr="00CE6007">
        <w:t>территории,</w:t>
      </w:r>
      <w:r w:rsidR="00F11DB7">
        <w:t xml:space="preserve"> </w:t>
      </w:r>
      <w:r w:rsidR="00E10C3E" w:rsidRPr="00CE6007">
        <w:t>а</w:t>
      </w:r>
      <w:r w:rsidR="00F11DB7">
        <w:t xml:space="preserve"> </w:t>
      </w:r>
      <w:r w:rsidR="00E10C3E" w:rsidRPr="00CE6007">
        <w:t>также</w:t>
      </w:r>
      <w:r w:rsidR="00F11DB7">
        <w:t xml:space="preserve"> </w:t>
      </w:r>
      <w:r w:rsidR="00E10C3E" w:rsidRPr="00CE6007">
        <w:t>объектов</w:t>
      </w:r>
      <w:r w:rsidR="00F11DB7">
        <w:t xml:space="preserve"> </w:t>
      </w:r>
      <w:r w:rsidR="00E10C3E" w:rsidRPr="00CE6007">
        <w:t>капитального</w:t>
      </w:r>
      <w:r w:rsidR="00F11DB7">
        <w:t xml:space="preserve"> </w:t>
      </w:r>
      <w:r w:rsidR="00E10C3E" w:rsidRPr="00CE6007">
        <w:t>строительства,</w:t>
      </w:r>
      <w:r w:rsidR="00F11DB7">
        <w:t xml:space="preserve"> </w:t>
      </w:r>
      <w:r w:rsidR="00E10C3E" w:rsidRPr="00CE6007">
        <w:t>планируемых</w:t>
      </w:r>
      <w:r w:rsidR="00F11DB7">
        <w:t xml:space="preserve"> </w:t>
      </w:r>
      <w:r w:rsidR="00E10C3E" w:rsidRPr="00CE6007">
        <w:t>к</w:t>
      </w:r>
      <w:r w:rsidR="00F11DB7">
        <w:t xml:space="preserve"> </w:t>
      </w:r>
      <w:r w:rsidR="00E10C3E" w:rsidRPr="00CE6007">
        <w:t>строительству</w:t>
      </w:r>
      <w:r w:rsidR="00F11DB7">
        <w:t xml:space="preserve"> </w:t>
      </w:r>
      <w:r w:rsidR="00E10C3E" w:rsidRPr="00CE6007">
        <w:t>в</w:t>
      </w:r>
      <w:r w:rsidR="00F11DB7">
        <w:t xml:space="preserve"> </w:t>
      </w:r>
      <w:r w:rsidR="00E10C3E" w:rsidRPr="00CE6007">
        <w:t>соответствии</w:t>
      </w:r>
      <w:r w:rsidR="00F11DB7">
        <w:t xml:space="preserve"> </w:t>
      </w:r>
      <w:r w:rsidR="00E10C3E" w:rsidRPr="00CE6007">
        <w:t>с</w:t>
      </w:r>
      <w:r w:rsidR="00F11DB7">
        <w:t xml:space="preserve"> </w:t>
      </w:r>
      <w:r w:rsidR="00E10C3E" w:rsidRPr="00CE6007">
        <w:t>ранее</w:t>
      </w:r>
      <w:r w:rsidR="00F11DB7">
        <w:t xml:space="preserve"> </w:t>
      </w:r>
      <w:r w:rsidR="00E10C3E" w:rsidRPr="00CE6007">
        <w:t>утвержденной</w:t>
      </w:r>
      <w:r w:rsidR="00F11DB7">
        <w:t xml:space="preserve"> </w:t>
      </w:r>
      <w:r w:rsidR="00E10C3E" w:rsidRPr="00CE6007">
        <w:t>документацией</w:t>
      </w:r>
      <w:r w:rsidR="00F11DB7">
        <w:t xml:space="preserve"> </w:t>
      </w:r>
      <w:r w:rsidR="00E10C3E" w:rsidRPr="00CE6007">
        <w:t>по</w:t>
      </w:r>
      <w:r w:rsidR="00F11DB7">
        <w:t xml:space="preserve"> </w:t>
      </w:r>
      <w:r w:rsidR="00E10C3E" w:rsidRPr="00CE6007">
        <w:t>планировке</w:t>
      </w:r>
      <w:r w:rsidR="00F11DB7">
        <w:t xml:space="preserve"> </w:t>
      </w:r>
      <w:r w:rsidR="00E10C3E" w:rsidRPr="00CE6007">
        <w:t>территории,</w:t>
      </w:r>
      <w:r w:rsidR="00F11DB7">
        <w:t xml:space="preserve"> </w:t>
      </w:r>
      <w:r w:rsidR="00E10C3E" w:rsidRPr="00CE6007">
        <w:t>от</w:t>
      </w:r>
      <w:r w:rsidR="00F11DB7">
        <w:t xml:space="preserve"> </w:t>
      </w:r>
      <w:r w:rsidR="00E10C3E" w:rsidRPr="00CE6007">
        <w:t>возможного</w:t>
      </w:r>
      <w:r w:rsidR="00F11DB7">
        <w:t xml:space="preserve"> </w:t>
      </w:r>
      <w:r w:rsidR="00E10C3E" w:rsidRPr="00CE6007">
        <w:t>негативного</w:t>
      </w:r>
      <w:r w:rsidR="00F11DB7">
        <w:t xml:space="preserve"> </w:t>
      </w:r>
      <w:r w:rsidR="00E10C3E" w:rsidRPr="00CE6007">
        <w:t>воздействия</w:t>
      </w:r>
      <w:r w:rsidR="00F11DB7">
        <w:t xml:space="preserve"> </w:t>
      </w:r>
      <w:r w:rsidR="00E10C3E" w:rsidRPr="00CE6007">
        <w:t>в</w:t>
      </w:r>
      <w:r w:rsidR="00F11DB7">
        <w:t xml:space="preserve"> </w:t>
      </w:r>
      <w:r w:rsidR="00E10C3E" w:rsidRPr="00CE6007">
        <w:t>связи</w:t>
      </w:r>
      <w:r w:rsidR="00F11DB7">
        <w:t xml:space="preserve"> </w:t>
      </w:r>
      <w:r w:rsidR="00E10C3E" w:rsidRPr="00CE6007">
        <w:t>с</w:t>
      </w:r>
      <w:r w:rsidR="00F11DB7">
        <w:t xml:space="preserve"> </w:t>
      </w:r>
      <w:r w:rsidR="00E10C3E" w:rsidRPr="00CE6007">
        <w:t>размещением</w:t>
      </w:r>
      <w:r w:rsidR="00F11DB7">
        <w:t xml:space="preserve"> </w:t>
      </w:r>
      <w:r w:rsidR="00E10C3E" w:rsidRPr="00CE6007">
        <w:t>линейных</w:t>
      </w:r>
      <w:r w:rsidR="00F11DB7">
        <w:t xml:space="preserve"> </w:t>
      </w:r>
      <w:r w:rsidR="00E10C3E" w:rsidRPr="00CE6007">
        <w:t>объектов</w:t>
      </w:r>
      <w:bookmarkEnd w:id="9"/>
    </w:p>
    <w:p w:rsidR="00CE6007" w:rsidRDefault="00CE6007" w:rsidP="00CE6007">
      <w:pPr>
        <w:pStyle w:val="aff3"/>
        <w:spacing w:line="240" w:lineRule="auto"/>
        <w:rPr>
          <w:szCs w:val="24"/>
          <w:lang w:eastAsia="en-US" w:bidi="en-US"/>
        </w:rPr>
      </w:pPr>
    </w:p>
    <w:p w:rsidR="00E10C3E" w:rsidRPr="00CE6007" w:rsidRDefault="00E10C3E" w:rsidP="00CE6007">
      <w:pPr>
        <w:pStyle w:val="aff3"/>
        <w:spacing w:line="240" w:lineRule="auto"/>
        <w:rPr>
          <w:szCs w:val="24"/>
          <w:lang w:eastAsia="en-US" w:bidi="en-US"/>
        </w:rPr>
      </w:pPr>
      <w:r w:rsidRPr="00CE6007">
        <w:rPr>
          <w:szCs w:val="24"/>
          <w:lang w:eastAsia="en-US" w:bidi="en-US"/>
        </w:rPr>
        <w:t>Безопасность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проектируемых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сооружений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обеспечивается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расположением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их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на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соответствующих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расстояниях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от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объектов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инфраструктуры,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что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обеспечивает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сохранность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существующих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объектов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при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строительстве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новых,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безопасность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при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проведении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работ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надежность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в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процессе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эксплуатации.</w:t>
      </w:r>
      <w:r w:rsidR="00F11DB7">
        <w:rPr>
          <w:szCs w:val="24"/>
          <w:lang w:eastAsia="en-US" w:bidi="en-US"/>
        </w:rPr>
        <w:t xml:space="preserve"> </w:t>
      </w:r>
    </w:p>
    <w:p w:rsidR="00E10C3E" w:rsidRDefault="00E10C3E" w:rsidP="00CE6007">
      <w:pPr>
        <w:pStyle w:val="aff3"/>
        <w:spacing w:line="240" w:lineRule="auto"/>
        <w:rPr>
          <w:szCs w:val="24"/>
          <w:lang w:eastAsia="en-US" w:bidi="en-US"/>
        </w:rPr>
      </w:pPr>
      <w:r w:rsidRPr="00CE6007">
        <w:rPr>
          <w:szCs w:val="24"/>
          <w:lang w:eastAsia="en-US" w:bidi="en-US"/>
        </w:rPr>
        <w:t>Вариантность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выбора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места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размещения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линейны</w:t>
      </w:r>
      <w:r w:rsidR="00CE6007">
        <w:rPr>
          <w:szCs w:val="24"/>
          <w:lang w:eastAsia="en-US" w:bidi="en-US"/>
        </w:rPr>
        <w:t>х</w:t>
      </w:r>
      <w:r w:rsidR="00F11DB7">
        <w:rPr>
          <w:szCs w:val="24"/>
          <w:lang w:eastAsia="en-US" w:bidi="en-US"/>
        </w:rPr>
        <w:t xml:space="preserve"> </w:t>
      </w:r>
      <w:r w:rsidR="00CE6007">
        <w:rPr>
          <w:szCs w:val="24"/>
          <w:lang w:eastAsia="en-US" w:bidi="en-US"/>
        </w:rPr>
        <w:t>объектов</w:t>
      </w:r>
      <w:r w:rsidR="00F11DB7">
        <w:rPr>
          <w:szCs w:val="24"/>
          <w:lang w:eastAsia="en-US" w:bidi="en-US"/>
        </w:rPr>
        <w:t xml:space="preserve"> </w:t>
      </w:r>
      <w:r w:rsidR="00CE6007">
        <w:rPr>
          <w:szCs w:val="24"/>
          <w:lang w:eastAsia="en-US" w:bidi="en-US"/>
        </w:rPr>
        <w:t>не</w:t>
      </w:r>
      <w:r w:rsidR="00F11DB7">
        <w:rPr>
          <w:szCs w:val="24"/>
          <w:lang w:eastAsia="en-US" w:bidi="en-US"/>
        </w:rPr>
        <w:t xml:space="preserve"> </w:t>
      </w:r>
      <w:r w:rsidR="00CE6007">
        <w:rPr>
          <w:szCs w:val="24"/>
          <w:lang w:eastAsia="en-US" w:bidi="en-US"/>
        </w:rPr>
        <w:t>рассматривалась,</w:t>
      </w:r>
      <w:r w:rsidR="00F11DB7">
        <w:rPr>
          <w:szCs w:val="24"/>
          <w:lang w:eastAsia="en-US" w:bidi="en-US"/>
        </w:rPr>
        <w:t xml:space="preserve"> </w:t>
      </w:r>
      <w:r w:rsidR="00CE6007">
        <w:rPr>
          <w:szCs w:val="24"/>
          <w:lang w:eastAsia="en-US" w:bidi="en-US"/>
        </w:rPr>
        <w:br/>
        <w:t>так</w:t>
      </w:r>
      <w:r w:rsidR="00F11DB7">
        <w:rPr>
          <w:szCs w:val="24"/>
          <w:lang w:eastAsia="en-US" w:bidi="en-US"/>
        </w:rPr>
        <w:t xml:space="preserve"> </w:t>
      </w:r>
      <w:r w:rsidR="00CE6007">
        <w:rPr>
          <w:szCs w:val="24"/>
          <w:lang w:eastAsia="en-US" w:bidi="en-US"/>
        </w:rPr>
        <w:t>как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проектируемый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объект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технологически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привязан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к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объектам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сложившейся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инфраструктуры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(продолжение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разработки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обустройства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Западно-Зимнего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лицензионного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участка).</w:t>
      </w:r>
    </w:p>
    <w:p w:rsidR="00CE6007" w:rsidRPr="00CE6007" w:rsidRDefault="00CE6007" w:rsidP="00CE6007">
      <w:pPr>
        <w:pStyle w:val="aff3"/>
        <w:spacing w:line="240" w:lineRule="auto"/>
        <w:rPr>
          <w:szCs w:val="24"/>
          <w:lang w:eastAsia="en-US" w:bidi="en-US"/>
        </w:rPr>
      </w:pPr>
    </w:p>
    <w:p w:rsidR="00CE6007" w:rsidRDefault="00CE6007" w:rsidP="00CE6007">
      <w:pPr>
        <w:pStyle w:val="22"/>
        <w:numPr>
          <w:ilvl w:val="0"/>
          <w:numId w:val="0"/>
        </w:numPr>
        <w:spacing w:before="0" w:after="0"/>
        <w:jc w:val="center"/>
      </w:pPr>
      <w:bookmarkStart w:id="10" w:name="_Toc132808103"/>
      <w:r w:rsidRPr="00CE6007">
        <w:t>1.7.</w:t>
      </w:r>
      <w:r w:rsidR="00F11DB7">
        <w:t xml:space="preserve"> </w:t>
      </w:r>
      <w:r w:rsidR="00E10C3E" w:rsidRPr="00CE6007">
        <w:t>Информация</w:t>
      </w:r>
      <w:r w:rsidR="00F11DB7">
        <w:t xml:space="preserve"> </w:t>
      </w:r>
      <w:r w:rsidR="00E10C3E" w:rsidRPr="00CE6007">
        <w:t>о</w:t>
      </w:r>
      <w:r w:rsidR="00F11DB7">
        <w:t xml:space="preserve"> </w:t>
      </w:r>
      <w:r w:rsidR="00E10C3E" w:rsidRPr="00CE6007">
        <w:t>необходимости</w:t>
      </w:r>
      <w:r w:rsidR="00F11DB7">
        <w:t xml:space="preserve"> </w:t>
      </w:r>
      <w:r w:rsidR="00E10C3E" w:rsidRPr="00CE6007">
        <w:t>осуществления</w:t>
      </w:r>
      <w:r w:rsidR="00F11DB7">
        <w:t xml:space="preserve"> </w:t>
      </w:r>
      <w:r w:rsidR="00E10C3E" w:rsidRPr="00CE6007">
        <w:t>мероприятий</w:t>
      </w:r>
      <w:r w:rsidR="00F11DB7">
        <w:t xml:space="preserve"> </w:t>
      </w:r>
      <w:r w:rsidR="00E10C3E" w:rsidRPr="00CE6007">
        <w:t>по</w:t>
      </w:r>
      <w:r w:rsidR="00F11DB7">
        <w:t xml:space="preserve"> </w:t>
      </w:r>
      <w:r w:rsidR="00E10C3E" w:rsidRPr="00CE6007">
        <w:t>сохранению</w:t>
      </w:r>
      <w:r w:rsidR="00F11DB7">
        <w:t xml:space="preserve"> </w:t>
      </w:r>
    </w:p>
    <w:p w:rsidR="00CE6007" w:rsidRDefault="00E10C3E" w:rsidP="00CE6007">
      <w:pPr>
        <w:pStyle w:val="22"/>
        <w:numPr>
          <w:ilvl w:val="0"/>
          <w:numId w:val="0"/>
        </w:numPr>
        <w:spacing w:before="0" w:after="0"/>
        <w:jc w:val="center"/>
      </w:pPr>
      <w:r w:rsidRPr="00CE6007">
        <w:t>объектов</w:t>
      </w:r>
      <w:r w:rsidR="00F11DB7">
        <w:t xml:space="preserve"> </w:t>
      </w:r>
      <w:r w:rsidRPr="00CE6007">
        <w:t>культурного</w:t>
      </w:r>
      <w:r w:rsidR="00F11DB7">
        <w:t xml:space="preserve"> </w:t>
      </w:r>
      <w:r w:rsidRPr="00CE6007">
        <w:t>наследия</w:t>
      </w:r>
      <w:r w:rsidR="00F11DB7">
        <w:t xml:space="preserve"> </w:t>
      </w:r>
      <w:r w:rsidRPr="00CE6007">
        <w:t>от</w:t>
      </w:r>
      <w:r w:rsidR="00F11DB7">
        <w:t xml:space="preserve"> </w:t>
      </w:r>
      <w:r w:rsidRPr="00CE6007">
        <w:t>возможного</w:t>
      </w:r>
      <w:r w:rsidR="00F11DB7">
        <w:t xml:space="preserve"> </w:t>
      </w:r>
      <w:r w:rsidRPr="00CE6007">
        <w:t>негативного</w:t>
      </w:r>
      <w:r w:rsidR="00F11DB7">
        <w:t xml:space="preserve"> </w:t>
      </w:r>
      <w:r w:rsidRPr="00CE6007">
        <w:t>воздействия</w:t>
      </w:r>
      <w:r w:rsidR="00F11DB7">
        <w:t xml:space="preserve"> </w:t>
      </w:r>
    </w:p>
    <w:p w:rsidR="00E10C3E" w:rsidRDefault="00E10C3E" w:rsidP="00CE6007">
      <w:pPr>
        <w:pStyle w:val="22"/>
        <w:numPr>
          <w:ilvl w:val="0"/>
          <w:numId w:val="0"/>
        </w:numPr>
        <w:spacing w:before="0" w:after="0"/>
        <w:jc w:val="center"/>
      </w:pPr>
      <w:r w:rsidRPr="00CE6007">
        <w:t>в</w:t>
      </w:r>
      <w:r w:rsidR="00F11DB7">
        <w:t xml:space="preserve"> </w:t>
      </w:r>
      <w:r w:rsidRPr="00CE6007">
        <w:t>связи</w:t>
      </w:r>
      <w:r w:rsidR="00F11DB7">
        <w:t xml:space="preserve"> </w:t>
      </w:r>
      <w:r w:rsidRPr="00CE6007">
        <w:t>с</w:t>
      </w:r>
      <w:r w:rsidR="00F11DB7">
        <w:t xml:space="preserve"> </w:t>
      </w:r>
      <w:r w:rsidRPr="00CE6007">
        <w:t>размещением</w:t>
      </w:r>
      <w:r w:rsidR="00F11DB7">
        <w:t xml:space="preserve"> </w:t>
      </w:r>
      <w:r w:rsidRPr="00CE6007">
        <w:t>линейных</w:t>
      </w:r>
      <w:r w:rsidR="00F11DB7">
        <w:t xml:space="preserve"> </w:t>
      </w:r>
      <w:r w:rsidRPr="00CE6007">
        <w:t>объектов</w:t>
      </w:r>
      <w:bookmarkEnd w:id="10"/>
    </w:p>
    <w:p w:rsidR="00CE6007" w:rsidRPr="00CE6007" w:rsidRDefault="00CE6007" w:rsidP="00CE6007">
      <w:pPr>
        <w:pStyle w:val="aff3"/>
        <w:spacing w:line="240" w:lineRule="auto"/>
        <w:rPr>
          <w:lang w:eastAsia="en-US" w:bidi="en-US"/>
        </w:rPr>
      </w:pPr>
    </w:p>
    <w:p w:rsidR="00E10C3E" w:rsidRPr="00CE6007" w:rsidRDefault="00E10C3E" w:rsidP="00CE6007">
      <w:pPr>
        <w:pStyle w:val="aff3"/>
        <w:spacing w:line="240" w:lineRule="auto"/>
        <w:rPr>
          <w:szCs w:val="24"/>
          <w:lang w:eastAsia="en-US" w:bidi="en-US"/>
        </w:rPr>
      </w:pPr>
      <w:r w:rsidRPr="00CE6007">
        <w:rPr>
          <w:szCs w:val="24"/>
          <w:lang w:eastAsia="en-US" w:bidi="en-US"/>
        </w:rPr>
        <w:t>На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территории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размещения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проектируемого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объекта,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объекты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культурного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наследия,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включенные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в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Единый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государственный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реестр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объектов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культурного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наследия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Российской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Федерации,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выявленные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объекты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культурного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наследия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объекты,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обладающие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признаками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объекта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культурного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наследия,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отсутствуют.</w:t>
      </w:r>
      <w:r w:rsidR="00F11DB7">
        <w:rPr>
          <w:szCs w:val="24"/>
          <w:lang w:eastAsia="en-US" w:bidi="en-US"/>
        </w:rPr>
        <w:t xml:space="preserve"> </w:t>
      </w:r>
    </w:p>
    <w:p w:rsidR="00E10C3E" w:rsidRPr="00CE6007" w:rsidRDefault="00E10C3E" w:rsidP="00CE6007">
      <w:pPr>
        <w:pStyle w:val="aff3"/>
        <w:spacing w:line="240" w:lineRule="auto"/>
        <w:rPr>
          <w:szCs w:val="24"/>
          <w:lang w:eastAsia="en-US" w:bidi="en-US"/>
        </w:rPr>
      </w:pPr>
      <w:r w:rsidRPr="00CE6007">
        <w:rPr>
          <w:szCs w:val="24"/>
          <w:lang w:eastAsia="en-US" w:bidi="en-US"/>
        </w:rPr>
        <w:t>Осуществление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мероприятий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сохранению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объектов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культурного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наследия</w:t>
      </w:r>
      <w:r w:rsidR="00F11DB7">
        <w:rPr>
          <w:szCs w:val="24"/>
          <w:lang w:eastAsia="en-US" w:bidi="en-US"/>
        </w:rPr>
        <w:t xml:space="preserve"> </w:t>
      </w:r>
      <w:r w:rsidR="00CE6007">
        <w:rPr>
          <w:szCs w:val="24"/>
          <w:lang w:eastAsia="en-US" w:bidi="en-US"/>
        </w:rPr>
        <w:br/>
      </w:r>
      <w:r w:rsidRPr="00CE6007">
        <w:rPr>
          <w:szCs w:val="24"/>
          <w:lang w:eastAsia="en-US" w:bidi="en-US"/>
        </w:rPr>
        <w:t>от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возможного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негативного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воздействия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в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связи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с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размещением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линейных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объектов</w:t>
      </w:r>
      <w:r w:rsidR="00F11DB7">
        <w:rPr>
          <w:szCs w:val="24"/>
          <w:lang w:eastAsia="en-US" w:bidi="en-US"/>
        </w:rPr>
        <w:t xml:space="preserve"> </w:t>
      </w:r>
      <w:r w:rsidR="00CE6007">
        <w:rPr>
          <w:szCs w:val="24"/>
          <w:lang w:eastAsia="en-US" w:bidi="en-US"/>
        </w:rPr>
        <w:br/>
      </w:r>
      <w:r w:rsidRPr="00CE6007">
        <w:rPr>
          <w:szCs w:val="24"/>
          <w:lang w:eastAsia="en-US" w:bidi="en-US"/>
        </w:rPr>
        <w:t>не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требуется.</w:t>
      </w:r>
    </w:p>
    <w:p w:rsidR="00E10C3E" w:rsidRPr="00CE6007" w:rsidRDefault="00E10C3E" w:rsidP="00CE6007">
      <w:pPr>
        <w:pStyle w:val="aff3"/>
        <w:spacing w:line="240" w:lineRule="auto"/>
        <w:rPr>
          <w:szCs w:val="24"/>
          <w:lang w:eastAsia="en-US" w:bidi="en-US"/>
        </w:rPr>
      </w:pPr>
      <w:r w:rsidRPr="00CE6007">
        <w:rPr>
          <w:szCs w:val="24"/>
          <w:lang w:eastAsia="en-US" w:bidi="en-US"/>
        </w:rPr>
        <w:t>Проектируемый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объект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не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попадает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в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границы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территорий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традиционного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природопользования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коренных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малочисленных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народов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Севера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федерального,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регионального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местного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значения.</w:t>
      </w:r>
    </w:p>
    <w:p w:rsidR="00CE6007" w:rsidRDefault="00CE6007" w:rsidP="00CE6007">
      <w:pPr>
        <w:pStyle w:val="22"/>
        <w:numPr>
          <w:ilvl w:val="0"/>
          <w:numId w:val="0"/>
        </w:numPr>
        <w:spacing w:before="0" w:after="0"/>
        <w:ind w:firstLine="709"/>
      </w:pPr>
      <w:bookmarkStart w:id="11" w:name="_Toc132808104"/>
    </w:p>
    <w:p w:rsidR="00CE6007" w:rsidRDefault="00CE6007" w:rsidP="00CE6007">
      <w:pPr>
        <w:pStyle w:val="22"/>
        <w:numPr>
          <w:ilvl w:val="0"/>
          <w:numId w:val="0"/>
        </w:numPr>
        <w:spacing w:before="0" w:after="0"/>
        <w:jc w:val="center"/>
      </w:pPr>
      <w:r w:rsidRPr="00CE6007">
        <w:t>1.8.</w:t>
      </w:r>
      <w:r w:rsidR="00F11DB7">
        <w:t xml:space="preserve"> </w:t>
      </w:r>
      <w:r w:rsidR="00E10C3E" w:rsidRPr="00CE6007">
        <w:t>Информация</w:t>
      </w:r>
      <w:r w:rsidR="00F11DB7">
        <w:t xml:space="preserve"> </w:t>
      </w:r>
      <w:r w:rsidR="00E10C3E" w:rsidRPr="00CE6007">
        <w:t>о</w:t>
      </w:r>
      <w:r w:rsidR="00F11DB7">
        <w:t xml:space="preserve"> </w:t>
      </w:r>
      <w:r w:rsidR="00E10C3E" w:rsidRPr="00CE6007">
        <w:t>необходимости</w:t>
      </w:r>
      <w:r w:rsidR="00F11DB7">
        <w:t xml:space="preserve"> </w:t>
      </w:r>
      <w:r w:rsidR="00E10C3E" w:rsidRPr="00CE6007">
        <w:t>осуществления</w:t>
      </w:r>
      <w:r w:rsidR="00F11DB7">
        <w:t xml:space="preserve"> </w:t>
      </w:r>
      <w:r w:rsidR="00E10C3E" w:rsidRPr="00CE6007">
        <w:t>мероприятий</w:t>
      </w:r>
      <w:r w:rsidR="00F11DB7">
        <w:t xml:space="preserve"> </w:t>
      </w:r>
    </w:p>
    <w:p w:rsidR="00E10C3E" w:rsidRDefault="00E10C3E" w:rsidP="00CE6007">
      <w:pPr>
        <w:pStyle w:val="22"/>
        <w:numPr>
          <w:ilvl w:val="0"/>
          <w:numId w:val="0"/>
        </w:numPr>
        <w:spacing w:before="0" w:after="0"/>
        <w:jc w:val="center"/>
      </w:pPr>
      <w:r w:rsidRPr="00CE6007">
        <w:t>по</w:t>
      </w:r>
      <w:r w:rsidR="00F11DB7">
        <w:t xml:space="preserve"> </w:t>
      </w:r>
      <w:r w:rsidRPr="00CE6007">
        <w:t>охране</w:t>
      </w:r>
      <w:r w:rsidR="00F11DB7">
        <w:t xml:space="preserve"> </w:t>
      </w:r>
      <w:r w:rsidRPr="00CE6007">
        <w:t>окружающей</w:t>
      </w:r>
      <w:r w:rsidR="00F11DB7">
        <w:t xml:space="preserve"> </w:t>
      </w:r>
      <w:r w:rsidRPr="00CE6007">
        <w:t>среды</w:t>
      </w:r>
      <w:bookmarkEnd w:id="11"/>
    </w:p>
    <w:p w:rsidR="00CE6007" w:rsidRPr="00CE6007" w:rsidRDefault="00CE6007" w:rsidP="00CE6007">
      <w:pPr>
        <w:pStyle w:val="aff3"/>
        <w:spacing w:line="240" w:lineRule="auto"/>
        <w:rPr>
          <w:lang w:eastAsia="en-US" w:bidi="en-US"/>
        </w:rPr>
      </w:pPr>
    </w:p>
    <w:p w:rsidR="00E10C3E" w:rsidRPr="00CE6007" w:rsidRDefault="00E10C3E" w:rsidP="00CE6007">
      <w:pPr>
        <w:pStyle w:val="aff3"/>
        <w:spacing w:line="240" w:lineRule="auto"/>
        <w:rPr>
          <w:szCs w:val="24"/>
          <w:lang w:eastAsia="en-US" w:bidi="en-US"/>
        </w:rPr>
      </w:pPr>
      <w:r w:rsidRPr="00CE6007">
        <w:rPr>
          <w:szCs w:val="24"/>
          <w:lang w:eastAsia="en-US" w:bidi="en-US"/>
        </w:rPr>
        <w:t>Проектируемый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объект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расположен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вне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зон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особо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охраняемых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природных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территорий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федерального,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регионального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местного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значения.</w:t>
      </w:r>
    </w:p>
    <w:p w:rsidR="00E10C3E" w:rsidRPr="00CE6007" w:rsidRDefault="00E10C3E" w:rsidP="00CE6007">
      <w:pPr>
        <w:pStyle w:val="aff3"/>
        <w:spacing w:line="240" w:lineRule="auto"/>
        <w:rPr>
          <w:szCs w:val="24"/>
          <w:lang w:eastAsia="en-US" w:bidi="en-US"/>
        </w:rPr>
      </w:pPr>
      <w:r w:rsidRPr="00CE6007">
        <w:rPr>
          <w:szCs w:val="24"/>
          <w:lang w:eastAsia="en-US" w:bidi="en-US"/>
        </w:rPr>
        <w:t>Реализация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проекта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не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приведет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к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загрязнению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территории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района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расположения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объекта.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Производство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строительно-монтажных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работ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в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границах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отвода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земель,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позволит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свести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к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минимуму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воздействие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на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окружающую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среду.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окончании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строительства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объекта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предусматривается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благоустройство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территории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рекультивация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земельных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участков.</w:t>
      </w:r>
    </w:p>
    <w:p w:rsidR="00E10C3E" w:rsidRPr="00CE6007" w:rsidRDefault="00E10C3E" w:rsidP="00CE6007">
      <w:pPr>
        <w:pStyle w:val="aff3"/>
        <w:spacing w:line="240" w:lineRule="auto"/>
        <w:rPr>
          <w:szCs w:val="24"/>
          <w:lang w:eastAsia="en-US" w:bidi="en-US"/>
        </w:rPr>
      </w:pPr>
      <w:r w:rsidRPr="00CE6007">
        <w:rPr>
          <w:szCs w:val="24"/>
          <w:lang w:eastAsia="en-US" w:bidi="en-US"/>
        </w:rPr>
        <w:t>Ущерб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окружающей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среде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может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быть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нанесен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лишь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в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аварийных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случаях,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но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для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их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предотвращения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предусмотрены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все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возможные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мероприятия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в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соответствии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с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требованиями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законодательства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Российской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Федерации.</w:t>
      </w:r>
    </w:p>
    <w:p w:rsidR="00E43A2D" w:rsidRDefault="00CE6007" w:rsidP="00E43A2D">
      <w:pPr>
        <w:pStyle w:val="22"/>
        <w:numPr>
          <w:ilvl w:val="0"/>
          <w:numId w:val="0"/>
        </w:numPr>
        <w:spacing w:before="0" w:after="0"/>
        <w:jc w:val="center"/>
      </w:pPr>
      <w:bookmarkStart w:id="12" w:name="_Toc132808105"/>
      <w:r w:rsidRPr="00CE6007">
        <w:lastRenderedPageBreak/>
        <w:t>1.9.</w:t>
      </w:r>
      <w:r w:rsidR="00F11DB7">
        <w:t xml:space="preserve"> </w:t>
      </w:r>
      <w:r w:rsidR="00E10C3E" w:rsidRPr="00CE6007">
        <w:t>Информация</w:t>
      </w:r>
      <w:r w:rsidR="00F11DB7">
        <w:t xml:space="preserve"> </w:t>
      </w:r>
      <w:r w:rsidR="00E10C3E" w:rsidRPr="00CE6007">
        <w:t>о</w:t>
      </w:r>
      <w:r w:rsidR="00F11DB7">
        <w:t xml:space="preserve"> </w:t>
      </w:r>
      <w:r w:rsidR="00E10C3E" w:rsidRPr="00CE6007">
        <w:t>необходимости</w:t>
      </w:r>
      <w:r w:rsidR="00F11DB7">
        <w:t xml:space="preserve"> </w:t>
      </w:r>
      <w:r w:rsidR="00E10C3E" w:rsidRPr="00CE6007">
        <w:t>осуществления</w:t>
      </w:r>
      <w:r w:rsidR="00F11DB7">
        <w:t xml:space="preserve"> </w:t>
      </w:r>
      <w:r w:rsidR="00E10C3E" w:rsidRPr="00CE6007">
        <w:t>мероприятий</w:t>
      </w:r>
      <w:r w:rsidR="00F11DB7">
        <w:t xml:space="preserve"> </w:t>
      </w:r>
      <w:r w:rsidR="00E10C3E" w:rsidRPr="00CE6007">
        <w:t>по</w:t>
      </w:r>
      <w:r w:rsidR="00F11DB7">
        <w:t xml:space="preserve"> </w:t>
      </w:r>
      <w:r w:rsidR="00E10C3E" w:rsidRPr="00CE6007">
        <w:t>защите</w:t>
      </w:r>
      <w:r w:rsidR="00F11DB7">
        <w:t xml:space="preserve"> </w:t>
      </w:r>
      <w:r w:rsidR="00E10C3E" w:rsidRPr="00CE6007">
        <w:t>территории</w:t>
      </w:r>
      <w:r w:rsidR="00F11DB7">
        <w:t xml:space="preserve"> </w:t>
      </w:r>
    </w:p>
    <w:p w:rsidR="00E10C3E" w:rsidRDefault="00E10C3E" w:rsidP="00E43A2D">
      <w:pPr>
        <w:pStyle w:val="22"/>
        <w:numPr>
          <w:ilvl w:val="0"/>
          <w:numId w:val="0"/>
        </w:numPr>
        <w:spacing w:before="0" w:after="0"/>
        <w:jc w:val="center"/>
      </w:pPr>
      <w:r w:rsidRPr="00CE6007">
        <w:t>от</w:t>
      </w:r>
      <w:r w:rsidR="00F11DB7">
        <w:t xml:space="preserve"> </w:t>
      </w:r>
      <w:r w:rsidRPr="00CE6007">
        <w:t>чрезвычайных</w:t>
      </w:r>
      <w:r w:rsidR="00F11DB7">
        <w:t xml:space="preserve"> </w:t>
      </w:r>
      <w:r w:rsidRPr="00CE6007">
        <w:t>ситуаций</w:t>
      </w:r>
      <w:r w:rsidR="00F11DB7">
        <w:t xml:space="preserve"> </w:t>
      </w:r>
      <w:r w:rsidRPr="00CE6007">
        <w:t>природного</w:t>
      </w:r>
      <w:r w:rsidR="00F11DB7">
        <w:t xml:space="preserve"> </w:t>
      </w:r>
      <w:r w:rsidRPr="00CE6007">
        <w:t>и</w:t>
      </w:r>
      <w:r w:rsidR="00F11DB7">
        <w:t xml:space="preserve"> </w:t>
      </w:r>
      <w:r w:rsidRPr="00CE6007">
        <w:t>техногенного</w:t>
      </w:r>
      <w:r w:rsidR="00F11DB7">
        <w:t xml:space="preserve"> </w:t>
      </w:r>
      <w:r w:rsidRPr="00CE6007">
        <w:t>характера,</w:t>
      </w:r>
      <w:r w:rsidR="00F11DB7">
        <w:t xml:space="preserve"> </w:t>
      </w:r>
      <w:r w:rsidRPr="00CE6007">
        <w:t>в</w:t>
      </w:r>
      <w:r w:rsidR="00F11DB7">
        <w:t xml:space="preserve"> </w:t>
      </w:r>
      <w:r w:rsidRPr="00CE6007">
        <w:t>том</w:t>
      </w:r>
      <w:r w:rsidR="00F11DB7">
        <w:t xml:space="preserve"> </w:t>
      </w:r>
      <w:r w:rsidRPr="00CE6007">
        <w:t>числе</w:t>
      </w:r>
      <w:r w:rsidR="00F11DB7">
        <w:t xml:space="preserve"> </w:t>
      </w:r>
      <w:r w:rsidRPr="00CE6007">
        <w:t>по</w:t>
      </w:r>
      <w:r w:rsidR="00F11DB7">
        <w:t xml:space="preserve"> </w:t>
      </w:r>
      <w:r w:rsidRPr="00CE6007">
        <w:t>обеспечению</w:t>
      </w:r>
      <w:r w:rsidR="00F11DB7">
        <w:t xml:space="preserve"> </w:t>
      </w:r>
      <w:r w:rsidRPr="00CE6007">
        <w:t>пожарной</w:t>
      </w:r>
      <w:r w:rsidR="00F11DB7">
        <w:t xml:space="preserve"> </w:t>
      </w:r>
      <w:r w:rsidRPr="00CE6007">
        <w:t>безопасности</w:t>
      </w:r>
      <w:r w:rsidR="00F11DB7">
        <w:t xml:space="preserve"> </w:t>
      </w:r>
      <w:r w:rsidRPr="00CE6007">
        <w:t>и</w:t>
      </w:r>
      <w:r w:rsidR="00F11DB7">
        <w:t xml:space="preserve"> </w:t>
      </w:r>
      <w:r w:rsidRPr="00CE6007">
        <w:t>гражданской</w:t>
      </w:r>
      <w:r w:rsidR="00F11DB7">
        <w:t xml:space="preserve"> </w:t>
      </w:r>
      <w:r w:rsidRPr="00CE6007">
        <w:t>обороне</w:t>
      </w:r>
      <w:bookmarkEnd w:id="12"/>
    </w:p>
    <w:p w:rsidR="00E43A2D" w:rsidRPr="00E43A2D" w:rsidRDefault="00E43A2D" w:rsidP="00E43A2D">
      <w:pPr>
        <w:pStyle w:val="aff3"/>
        <w:spacing w:line="240" w:lineRule="auto"/>
        <w:rPr>
          <w:lang w:eastAsia="en-US" w:bidi="en-US"/>
        </w:rPr>
      </w:pPr>
    </w:p>
    <w:p w:rsidR="00E10C3E" w:rsidRPr="00CE6007" w:rsidRDefault="00E10C3E" w:rsidP="00E43A2D">
      <w:pPr>
        <w:pStyle w:val="aff3"/>
        <w:spacing w:line="240" w:lineRule="auto"/>
        <w:rPr>
          <w:szCs w:val="24"/>
          <w:lang w:eastAsia="en-US" w:bidi="en-US"/>
        </w:rPr>
      </w:pPr>
      <w:r w:rsidRPr="00CE6007">
        <w:rPr>
          <w:szCs w:val="24"/>
          <w:lang w:eastAsia="en-US" w:bidi="en-US"/>
        </w:rPr>
        <w:t>В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проектной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документации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разработаны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разделы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мероприятиям: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защите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территории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от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чрезвычайных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ситуаций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природного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техногенного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характера,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пожарной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безопасности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гражданской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обороне,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обеспечивающие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решение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задач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по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предупреждению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и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предотвращению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данных</w:t>
      </w:r>
      <w:r w:rsidR="00F11DB7">
        <w:rPr>
          <w:szCs w:val="24"/>
          <w:lang w:eastAsia="en-US" w:bidi="en-US"/>
        </w:rPr>
        <w:t xml:space="preserve"> </w:t>
      </w:r>
      <w:r w:rsidRPr="00CE6007">
        <w:rPr>
          <w:szCs w:val="24"/>
          <w:lang w:eastAsia="en-US" w:bidi="en-US"/>
        </w:rPr>
        <w:t>ситуаций.</w:t>
      </w:r>
    </w:p>
    <w:p w:rsidR="00E10C3E" w:rsidRPr="00E43A2D" w:rsidRDefault="00E10C3E" w:rsidP="00E43A2D">
      <w:pPr>
        <w:jc w:val="center"/>
        <w:rPr>
          <w:bCs/>
        </w:rPr>
      </w:pPr>
      <w:r>
        <w:rPr>
          <w:bCs/>
        </w:rPr>
        <w:br w:type="page"/>
      </w:r>
      <w:r w:rsidRPr="00E43A2D">
        <w:rPr>
          <w:bCs/>
        </w:rPr>
        <w:lastRenderedPageBreak/>
        <w:t>Положение</w:t>
      </w:r>
      <w:r w:rsidR="00F11DB7">
        <w:rPr>
          <w:bCs/>
        </w:rPr>
        <w:t xml:space="preserve"> </w:t>
      </w:r>
      <w:r w:rsidRPr="00E43A2D">
        <w:rPr>
          <w:bCs/>
        </w:rPr>
        <w:t>о</w:t>
      </w:r>
      <w:r w:rsidR="00F11DB7">
        <w:rPr>
          <w:bCs/>
        </w:rPr>
        <w:t xml:space="preserve"> </w:t>
      </w:r>
      <w:r w:rsidRPr="00E43A2D">
        <w:t>размещении</w:t>
      </w:r>
      <w:r w:rsidR="00F11DB7">
        <w:rPr>
          <w:bCs/>
        </w:rPr>
        <w:t xml:space="preserve"> </w:t>
      </w:r>
      <w:r w:rsidRPr="00E43A2D">
        <w:rPr>
          <w:bCs/>
        </w:rPr>
        <w:t>объекта</w:t>
      </w:r>
    </w:p>
    <w:p w:rsidR="00E10C3E" w:rsidRPr="00E43A2D" w:rsidRDefault="00E10C3E" w:rsidP="00E43A2D">
      <w:pPr>
        <w:pStyle w:val="aff3"/>
        <w:spacing w:line="240" w:lineRule="auto"/>
        <w:ind w:firstLine="0"/>
        <w:jc w:val="center"/>
        <w:rPr>
          <w:szCs w:val="24"/>
        </w:rPr>
      </w:pPr>
      <w:r w:rsidRPr="00E43A2D">
        <w:rPr>
          <w:szCs w:val="24"/>
        </w:rPr>
        <w:t>для</w:t>
      </w:r>
      <w:r w:rsidR="00F11DB7">
        <w:rPr>
          <w:szCs w:val="24"/>
        </w:rPr>
        <w:t xml:space="preserve"> </w:t>
      </w:r>
      <w:r w:rsidRPr="00E43A2D">
        <w:rPr>
          <w:szCs w:val="24"/>
        </w:rPr>
        <w:t>размещения</w:t>
      </w:r>
      <w:r w:rsidR="00F11DB7">
        <w:rPr>
          <w:szCs w:val="24"/>
        </w:rPr>
        <w:t xml:space="preserve"> </w:t>
      </w:r>
      <w:r w:rsidRPr="00E43A2D">
        <w:rPr>
          <w:szCs w:val="24"/>
        </w:rPr>
        <w:t>объекта,</w:t>
      </w:r>
      <w:r w:rsidR="00F11DB7">
        <w:rPr>
          <w:szCs w:val="24"/>
        </w:rPr>
        <w:t xml:space="preserve"> </w:t>
      </w:r>
      <w:r w:rsidRPr="00E43A2D">
        <w:rPr>
          <w:szCs w:val="24"/>
        </w:rPr>
        <w:t>расположенного</w:t>
      </w:r>
      <w:r w:rsidR="00F11DB7">
        <w:rPr>
          <w:szCs w:val="24"/>
        </w:rPr>
        <w:t xml:space="preserve"> </w:t>
      </w:r>
      <w:r w:rsidRPr="00E43A2D">
        <w:rPr>
          <w:szCs w:val="24"/>
        </w:rPr>
        <w:t>на</w:t>
      </w:r>
      <w:r w:rsidR="00F11DB7">
        <w:rPr>
          <w:szCs w:val="24"/>
        </w:rPr>
        <w:t xml:space="preserve"> </w:t>
      </w:r>
      <w:r w:rsidRPr="00E43A2D">
        <w:rPr>
          <w:szCs w:val="24"/>
        </w:rPr>
        <w:t>территории</w:t>
      </w:r>
      <w:r w:rsidR="00F11DB7">
        <w:rPr>
          <w:szCs w:val="24"/>
        </w:rPr>
        <w:t xml:space="preserve"> </w:t>
      </w:r>
      <w:r w:rsidRPr="00E43A2D">
        <w:rPr>
          <w:szCs w:val="24"/>
        </w:rPr>
        <w:t>Кондинского</w:t>
      </w:r>
      <w:r w:rsidR="00F11DB7">
        <w:rPr>
          <w:szCs w:val="24"/>
        </w:rPr>
        <w:t xml:space="preserve"> </w:t>
      </w:r>
      <w:r w:rsidRPr="00E43A2D">
        <w:rPr>
          <w:szCs w:val="24"/>
        </w:rPr>
        <w:t>района</w:t>
      </w:r>
      <w:r w:rsidR="00F11DB7">
        <w:rPr>
          <w:szCs w:val="24"/>
        </w:rPr>
        <w:t xml:space="preserve"> </w:t>
      </w:r>
      <w:r w:rsidRPr="00E43A2D">
        <w:rPr>
          <w:szCs w:val="24"/>
        </w:rPr>
        <w:t>«Индивидуальный</w:t>
      </w:r>
      <w:r w:rsidR="00F11DB7">
        <w:rPr>
          <w:szCs w:val="24"/>
        </w:rPr>
        <w:t xml:space="preserve"> </w:t>
      </w:r>
      <w:r w:rsidRPr="00E43A2D">
        <w:rPr>
          <w:szCs w:val="24"/>
        </w:rPr>
        <w:t>рабочий</w:t>
      </w:r>
      <w:r w:rsidR="00F11DB7">
        <w:rPr>
          <w:szCs w:val="24"/>
        </w:rPr>
        <w:t xml:space="preserve"> </w:t>
      </w:r>
      <w:r w:rsidRPr="00E43A2D">
        <w:rPr>
          <w:szCs w:val="24"/>
        </w:rPr>
        <w:t>проект</w:t>
      </w:r>
      <w:r w:rsidR="00F11DB7">
        <w:rPr>
          <w:szCs w:val="24"/>
        </w:rPr>
        <w:t xml:space="preserve"> </w:t>
      </w:r>
      <w:r w:rsidRPr="00E43A2D">
        <w:rPr>
          <w:szCs w:val="24"/>
        </w:rPr>
        <w:t>№</w:t>
      </w:r>
      <w:r w:rsidR="00F11DB7">
        <w:rPr>
          <w:szCs w:val="24"/>
        </w:rPr>
        <w:t xml:space="preserve"> </w:t>
      </w:r>
      <w:r w:rsidRPr="00E43A2D">
        <w:rPr>
          <w:szCs w:val="24"/>
        </w:rPr>
        <w:t>568</w:t>
      </w:r>
      <w:r w:rsidR="00F11DB7">
        <w:rPr>
          <w:szCs w:val="24"/>
        </w:rPr>
        <w:t xml:space="preserve"> </w:t>
      </w:r>
      <w:r w:rsidRPr="00E43A2D">
        <w:rPr>
          <w:szCs w:val="24"/>
        </w:rPr>
        <w:t>СПНГ</w:t>
      </w:r>
      <w:r w:rsidR="00F11DB7">
        <w:rPr>
          <w:szCs w:val="24"/>
        </w:rPr>
        <w:t xml:space="preserve"> </w:t>
      </w:r>
      <w:r w:rsidRPr="00E43A2D">
        <w:rPr>
          <w:szCs w:val="24"/>
        </w:rPr>
        <w:t>на</w:t>
      </w:r>
      <w:r w:rsidR="00F11DB7">
        <w:rPr>
          <w:szCs w:val="24"/>
        </w:rPr>
        <w:t xml:space="preserve"> </w:t>
      </w:r>
      <w:r w:rsidRPr="00E43A2D">
        <w:rPr>
          <w:szCs w:val="24"/>
        </w:rPr>
        <w:t>строительство</w:t>
      </w:r>
      <w:r w:rsidR="00F11DB7">
        <w:rPr>
          <w:szCs w:val="24"/>
        </w:rPr>
        <w:t xml:space="preserve"> </w:t>
      </w:r>
      <w:r w:rsidRPr="00E43A2D">
        <w:rPr>
          <w:szCs w:val="24"/>
        </w:rPr>
        <w:t>поисково-оценочной</w:t>
      </w:r>
      <w:r w:rsidR="00F11DB7">
        <w:rPr>
          <w:szCs w:val="24"/>
        </w:rPr>
        <w:t xml:space="preserve"> </w:t>
      </w:r>
      <w:r w:rsidRPr="00E43A2D">
        <w:rPr>
          <w:szCs w:val="24"/>
        </w:rPr>
        <w:t>скважины</w:t>
      </w:r>
      <w:r w:rsidR="00F11DB7">
        <w:rPr>
          <w:szCs w:val="24"/>
        </w:rPr>
        <w:t xml:space="preserve"> </w:t>
      </w:r>
      <w:r w:rsidRPr="00E43A2D">
        <w:rPr>
          <w:szCs w:val="24"/>
        </w:rPr>
        <w:t>22ПО</w:t>
      </w:r>
      <w:r w:rsidR="00F11DB7">
        <w:rPr>
          <w:szCs w:val="24"/>
        </w:rPr>
        <w:t xml:space="preserve"> </w:t>
      </w:r>
      <w:r w:rsidRPr="00E43A2D">
        <w:rPr>
          <w:szCs w:val="24"/>
        </w:rPr>
        <w:t>в</w:t>
      </w:r>
      <w:r w:rsidR="00F11DB7">
        <w:rPr>
          <w:szCs w:val="24"/>
        </w:rPr>
        <w:t xml:space="preserve"> </w:t>
      </w:r>
      <w:r w:rsidRPr="00E43A2D">
        <w:rPr>
          <w:szCs w:val="24"/>
        </w:rPr>
        <w:t>границах</w:t>
      </w:r>
      <w:r w:rsidR="00F11DB7">
        <w:rPr>
          <w:szCs w:val="24"/>
        </w:rPr>
        <w:t xml:space="preserve"> </w:t>
      </w:r>
      <w:r w:rsidRPr="00E43A2D">
        <w:rPr>
          <w:szCs w:val="24"/>
        </w:rPr>
        <w:t>Западно-Зимнего</w:t>
      </w:r>
      <w:r w:rsidR="00F11DB7">
        <w:rPr>
          <w:szCs w:val="24"/>
        </w:rPr>
        <w:t xml:space="preserve"> </w:t>
      </w:r>
      <w:r w:rsidRPr="00E43A2D">
        <w:rPr>
          <w:szCs w:val="24"/>
        </w:rPr>
        <w:t>лицензионного</w:t>
      </w:r>
      <w:r w:rsidR="00F11DB7">
        <w:rPr>
          <w:szCs w:val="24"/>
        </w:rPr>
        <w:t xml:space="preserve"> </w:t>
      </w:r>
      <w:r w:rsidRPr="00E43A2D">
        <w:rPr>
          <w:szCs w:val="24"/>
        </w:rPr>
        <w:t>участка»</w:t>
      </w:r>
    </w:p>
    <w:p w:rsidR="00E43A2D" w:rsidRDefault="00E43A2D" w:rsidP="00E43A2D">
      <w:pPr>
        <w:ind w:firstLine="709"/>
        <w:jc w:val="both"/>
        <w:rPr>
          <w:bCs/>
        </w:rPr>
      </w:pPr>
    </w:p>
    <w:p w:rsidR="00E10C3E" w:rsidRDefault="00E43A2D" w:rsidP="00E43A2D">
      <w:pPr>
        <w:jc w:val="center"/>
        <w:rPr>
          <w:bCs/>
        </w:rPr>
      </w:pPr>
      <w:r>
        <w:rPr>
          <w:bCs/>
        </w:rPr>
        <w:t>2.</w:t>
      </w:r>
      <w:r w:rsidR="00F11DB7">
        <w:rPr>
          <w:bCs/>
        </w:rPr>
        <w:t xml:space="preserve"> </w:t>
      </w:r>
      <w:r w:rsidR="00E10C3E" w:rsidRPr="00E43A2D">
        <w:rPr>
          <w:bCs/>
        </w:rPr>
        <w:t>Проект</w:t>
      </w:r>
      <w:r w:rsidR="00F11DB7">
        <w:rPr>
          <w:bCs/>
        </w:rPr>
        <w:t xml:space="preserve"> </w:t>
      </w:r>
      <w:r w:rsidR="00E10C3E" w:rsidRPr="00E43A2D">
        <w:rPr>
          <w:bCs/>
        </w:rPr>
        <w:t>планировки</w:t>
      </w:r>
      <w:r w:rsidR="00F11DB7">
        <w:rPr>
          <w:bCs/>
        </w:rPr>
        <w:t xml:space="preserve"> </w:t>
      </w:r>
      <w:r w:rsidR="00E10C3E" w:rsidRPr="00E43A2D">
        <w:rPr>
          <w:bCs/>
        </w:rPr>
        <w:t>территории</w:t>
      </w:r>
    </w:p>
    <w:p w:rsidR="00E43A2D" w:rsidRPr="00E43A2D" w:rsidRDefault="00E43A2D" w:rsidP="00E43A2D">
      <w:pPr>
        <w:ind w:firstLine="709"/>
        <w:jc w:val="both"/>
        <w:rPr>
          <w:bCs/>
        </w:rPr>
      </w:pPr>
    </w:p>
    <w:p w:rsidR="00E10C3E" w:rsidRDefault="00E10C3E" w:rsidP="00E43A2D">
      <w:pPr>
        <w:pStyle w:val="H2"/>
        <w:spacing w:before="0" w:after="0" w:line="240" w:lineRule="auto"/>
        <w:jc w:val="center"/>
        <w:rPr>
          <w:rFonts w:cs="Times New Roman"/>
          <w:b w:val="0"/>
          <w:bCs/>
          <w:szCs w:val="24"/>
        </w:rPr>
      </w:pPr>
      <w:bookmarkStart w:id="13" w:name="_Toc144822657"/>
      <w:r w:rsidRPr="00E43A2D">
        <w:rPr>
          <w:rFonts w:cs="Times New Roman"/>
          <w:b w:val="0"/>
          <w:bCs/>
          <w:szCs w:val="24"/>
        </w:rPr>
        <w:t>2.1</w:t>
      </w:r>
      <w:r w:rsidR="00E43A2D">
        <w:rPr>
          <w:rFonts w:cs="Times New Roman"/>
          <w:b w:val="0"/>
          <w:bCs/>
          <w:szCs w:val="24"/>
        </w:rPr>
        <w:t>.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Перечень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образуемых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земельных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участков</w:t>
      </w:r>
      <w:bookmarkEnd w:id="13"/>
    </w:p>
    <w:p w:rsidR="00E43A2D" w:rsidRPr="00E43A2D" w:rsidRDefault="00E43A2D" w:rsidP="00E43A2D">
      <w:pPr>
        <w:pStyle w:val="H2"/>
        <w:spacing w:before="0" w:after="0" w:line="240" w:lineRule="auto"/>
        <w:ind w:firstLine="709"/>
        <w:rPr>
          <w:rFonts w:cs="Times New Roman"/>
          <w:b w:val="0"/>
          <w:bCs/>
          <w:szCs w:val="24"/>
        </w:rPr>
      </w:pPr>
    </w:p>
    <w:p w:rsidR="00E10C3E" w:rsidRPr="00E43A2D" w:rsidRDefault="00E10C3E" w:rsidP="00E43A2D">
      <w:pPr>
        <w:pStyle w:val="aff3"/>
        <w:spacing w:line="240" w:lineRule="auto"/>
        <w:rPr>
          <w:szCs w:val="24"/>
          <w:lang w:eastAsia="en-US" w:bidi="en-US"/>
        </w:rPr>
      </w:pPr>
      <w:r w:rsidRPr="00E43A2D">
        <w:rPr>
          <w:szCs w:val="24"/>
          <w:lang w:eastAsia="en-US" w:bidi="en-US"/>
        </w:rPr>
        <w:t>Общая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площадь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зоны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планируемого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размещения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проектируемого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объекта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составляет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10,8076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га.</w:t>
      </w:r>
    </w:p>
    <w:p w:rsidR="00E10C3E" w:rsidRPr="00E43A2D" w:rsidRDefault="00E43A2D" w:rsidP="00E43A2D">
      <w:pPr>
        <w:pStyle w:val="aff3"/>
        <w:spacing w:line="240" w:lineRule="auto"/>
        <w:rPr>
          <w:szCs w:val="24"/>
          <w:lang w:eastAsia="en-US" w:bidi="en-US"/>
        </w:rPr>
      </w:pPr>
      <w:r>
        <w:rPr>
          <w:szCs w:val="24"/>
          <w:lang w:eastAsia="en-US" w:bidi="en-US"/>
        </w:rPr>
        <w:t>Категория</w:t>
      </w:r>
      <w:r w:rsidR="00F11DB7">
        <w:rPr>
          <w:szCs w:val="24"/>
          <w:lang w:eastAsia="en-US" w:bidi="en-US"/>
        </w:rPr>
        <w:t xml:space="preserve"> </w:t>
      </w:r>
      <w:r>
        <w:rPr>
          <w:szCs w:val="24"/>
          <w:lang w:eastAsia="en-US" w:bidi="en-US"/>
        </w:rPr>
        <w:t>земель</w:t>
      </w:r>
      <w:r w:rsidR="00F11DB7">
        <w:rPr>
          <w:szCs w:val="24"/>
          <w:lang w:eastAsia="en-US" w:bidi="en-US"/>
        </w:rPr>
        <w:t xml:space="preserve"> </w:t>
      </w:r>
      <w:r>
        <w:rPr>
          <w:szCs w:val="24"/>
          <w:lang w:eastAsia="en-US" w:bidi="en-US"/>
        </w:rPr>
        <w:t>-</w:t>
      </w:r>
      <w:r w:rsidR="00F11DB7">
        <w:rPr>
          <w:szCs w:val="24"/>
          <w:lang w:eastAsia="en-US" w:bidi="en-US"/>
        </w:rPr>
        <w:t xml:space="preserve"> </w:t>
      </w:r>
      <w:r w:rsidR="00E10C3E" w:rsidRPr="00E43A2D">
        <w:rPr>
          <w:szCs w:val="24"/>
          <w:lang w:eastAsia="en-US" w:bidi="en-US"/>
        </w:rPr>
        <w:t>Земли</w:t>
      </w:r>
      <w:r w:rsidR="00F11DB7">
        <w:rPr>
          <w:szCs w:val="24"/>
          <w:lang w:eastAsia="en-US" w:bidi="en-US"/>
        </w:rPr>
        <w:t xml:space="preserve"> </w:t>
      </w:r>
      <w:r w:rsidR="00E10C3E" w:rsidRPr="00E43A2D">
        <w:rPr>
          <w:szCs w:val="24"/>
          <w:lang w:eastAsia="en-US" w:bidi="en-US"/>
        </w:rPr>
        <w:t>лесного</w:t>
      </w:r>
      <w:r w:rsidR="00F11DB7">
        <w:rPr>
          <w:szCs w:val="24"/>
          <w:lang w:eastAsia="en-US" w:bidi="en-US"/>
        </w:rPr>
        <w:t xml:space="preserve"> </w:t>
      </w:r>
      <w:r w:rsidR="00E10C3E" w:rsidRPr="00E43A2D">
        <w:rPr>
          <w:szCs w:val="24"/>
          <w:lang w:eastAsia="en-US" w:bidi="en-US"/>
        </w:rPr>
        <w:t>фонда.</w:t>
      </w:r>
      <w:r w:rsidR="00F11DB7">
        <w:rPr>
          <w:szCs w:val="24"/>
          <w:lang w:eastAsia="en-US" w:bidi="en-US"/>
        </w:rPr>
        <w:t xml:space="preserve"> </w:t>
      </w:r>
    </w:p>
    <w:p w:rsidR="00E10C3E" w:rsidRPr="00E43A2D" w:rsidRDefault="00E10C3E" w:rsidP="00E43A2D">
      <w:pPr>
        <w:pStyle w:val="aff3"/>
        <w:spacing w:line="240" w:lineRule="auto"/>
        <w:rPr>
          <w:szCs w:val="24"/>
          <w:lang w:eastAsia="en-US" w:bidi="en-US"/>
        </w:rPr>
      </w:pPr>
      <w:r w:rsidRPr="00E43A2D">
        <w:rPr>
          <w:szCs w:val="24"/>
          <w:lang w:eastAsia="en-US" w:bidi="en-US"/>
        </w:rPr>
        <w:t>Проектируемые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объекты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не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пересекают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земель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сельскохозяйственного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назначения,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особо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о</w:t>
      </w:r>
      <w:r w:rsidR="00E43A2D">
        <w:rPr>
          <w:szCs w:val="24"/>
          <w:lang w:eastAsia="en-US" w:bidi="en-US"/>
        </w:rPr>
        <w:t>храняемых</w:t>
      </w:r>
      <w:r w:rsidR="00F11DB7">
        <w:rPr>
          <w:szCs w:val="24"/>
          <w:lang w:eastAsia="en-US" w:bidi="en-US"/>
        </w:rPr>
        <w:t xml:space="preserve"> </w:t>
      </w:r>
      <w:r w:rsidR="00E43A2D">
        <w:rPr>
          <w:szCs w:val="24"/>
          <w:lang w:eastAsia="en-US" w:bidi="en-US"/>
        </w:rPr>
        <w:t>природных</w:t>
      </w:r>
      <w:r w:rsidR="00F11DB7">
        <w:rPr>
          <w:szCs w:val="24"/>
          <w:lang w:eastAsia="en-US" w:bidi="en-US"/>
        </w:rPr>
        <w:t xml:space="preserve"> </w:t>
      </w:r>
      <w:r w:rsidR="00E43A2D">
        <w:rPr>
          <w:szCs w:val="24"/>
          <w:lang w:eastAsia="en-US" w:bidi="en-US"/>
        </w:rPr>
        <w:t>территорий</w:t>
      </w:r>
      <w:r w:rsidR="00F11DB7">
        <w:rPr>
          <w:szCs w:val="24"/>
          <w:lang w:eastAsia="en-US" w:bidi="en-US"/>
        </w:rPr>
        <w:t xml:space="preserve"> </w:t>
      </w:r>
      <w:r w:rsidR="00E43A2D">
        <w:rPr>
          <w:szCs w:val="24"/>
          <w:lang w:eastAsia="en-US" w:bidi="en-US"/>
        </w:rPr>
        <w:t>-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участок,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выбранный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для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строительства,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располагается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на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землях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Кондинского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лесничества,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Болчаровского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участкового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лесничества,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Болчаровского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урочища</w:t>
      </w:r>
      <w:r w:rsidR="00E43A2D">
        <w:rPr>
          <w:szCs w:val="24"/>
          <w:lang w:eastAsia="en-US" w:bidi="en-US"/>
        </w:rPr>
        <w:t>,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в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квартале: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№421.</w:t>
      </w:r>
    </w:p>
    <w:p w:rsidR="00E10C3E" w:rsidRPr="00E43A2D" w:rsidRDefault="00E10C3E" w:rsidP="00E43A2D">
      <w:pPr>
        <w:pStyle w:val="aff3"/>
        <w:spacing w:line="240" w:lineRule="auto"/>
        <w:rPr>
          <w:szCs w:val="24"/>
          <w:lang w:eastAsia="en-US" w:bidi="en-US"/>
        </w:rPr>
      </w:pPr>
      <w:r w:rsidRPr="00E43A2D">
        <w:rPr>
          <w:szCs w:val="24"/>
          <w:lang w:eastAsia="en-US" w:bidi="en-US"/>
        </w:rPr>
        <w:t>Расчет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площади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земельного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участка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произведен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в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соответствии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с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действующими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нормами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и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земельным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законодательством.</w:t>
      </w:r>
      <w:r w:rsidR="00F11DB7">
        <w:rPr>
          <w:szCs w:val="24"/>
          <w:lang w:eastAsia="en-US" w:bidi="en-US"/>
        </w:rPr>
        <w:t xml:space="preserve"> </w:t>
      </w:r>
    </w:p>
    <w:p w:rsidR="00E43A2D" w:rsidRDefault="00E43A2D" w:rsidP="00E43A2D">
      <w:pPr>
        <w:pStyle w:val="aff3"/>
        <w:spacing w:line="240" w:lineRule="auto"/>
        <w:ind w:firstLine="0"/>
        <w:jc w:val="right"/>
        <w:rPr>
          <w:szCs w:val="24"/>
          <w:lang w:eastAsia="en-US" w:bidi="en-US"/>
        </w:rPr>
      </w:pPr>
    </w:p>
    <w:p w:rsidR="00E43A2D" w:rsidRDefault="00E43A2D" w:rsidP="00E43A2D">
      <w:pPr>
        <w:pStyle w:val="aff3"/>
        <w:spacing w:line="240" w:lineRule="auto"/>
        <w:ind w:firstLine="0"/>
        <w:jc w:val="right"/>
        <w:rPr>
          <w:szCs w:val="24"/>
          <w:lang w:eastAsia="en-US" w:bidi="en-US"/>
        </w:rPr>
      </w:pPr>
      <w:r>
        <w:rPr>
          <w:szCs w:val="24"/>
          <w:lang w:eastAsia="en-US" w:bidi="en-US"/>
        </w:rPr>
        <w:t>Таблица</w:t>
      </w:r>
      <w:r w:rsidR="00F11DB7">
        <w:rPr>
          <w:szCs w:val="24"/>
          <w:lang w:eastAsia="en-US" w:bidi="en-US"/>
        </w:rPr>
        <w:t xml:space="preserve"> </w:t>
      </w:r>
      <w:r>
        <w:rPr>
          <w:szCs w:val="24"/>
          <w:lang w:eastAsia="en-US" w:bidi="en-US"/>
        </w:rPr>
        <w:t>1</w:t>
      </w:r>
    </w:p>
    <w:p w:rsidR="00E43A2D" w:rsidRDefault="00E43A2D" w:rsidP="00E43A2D">
      <w:pPr>
        <w:pStyle w:val="aff3"/>
        <w:spacing w:line="240" w:lineRule="auto"/>
        <w:ind w:firstLine="0"/>
        <w:jc w:val="right"/>
        <w:rPr>
          <w:szCs w:val="24"/>
          <w:lang w:eastAsia="en-US" w:bidi="en-US"/>
        </w:rPr>
      </w:pPr>
    </w:p>
    <w:p w:rsidR="00E43A2D" w:rsidRDefault="00E10C3E" w:rsidP="00E43A2D">
      <w:pPr>
        <w:pStyle w:val="aff3"/>
        <w:spacing w:line="240" w:lineRule="auto"/>
        <w:ind w:firstLine="0"/>
        <w:jc w:val="center"/>
        <w:rPr>
          <w:szCs w:val="24"/>
        </w:rPr>
      </w:pPr>
      <w:r w:rsidRPr="00E43A2D">
        <w:rPr>
          <w:szCs w:val="24"/>
        </w:rPr>
        <w:t>Сведения</w:t>
      </w:r>
      <w:r w:rsidR="00F11DB7">
        <w:rPr>
          <w:szCs w:val="24"/>
        </w:rPr>
        <w:t xml:space="preserve"> </w:t>
      </w:r>
      <w:r w:rsidRPr="00E43A2D">
        <w:rPr>
          <w:szCs w:val="24"/>
        </w:rPr>
        <w:t>о</w:t>
      </w:r>
      <w:r w:rsidR="00F11DB7">
        <w:rPr>
          <w:szCs w:val="24"/>
        </w:rPr>
        <w:t xml:space="preserve"> </w:t>
      </w:r>
      <w:r w:rsidRPr="00E43A2D">
        <w:rPr>
          <w:szCs w:val="24"/>
        </w:rPr>
        <w:t>площадях</w:t>
      </w:r>
      <w:r w:rsidR="00F11DB7">
        <w:rPr>
          <w:szCs w:val="24"/>
        </w:rPr>
        <w:t xml:space="preserve"> </w:t>
      </w:r>
      <w:r w:rsidRPr="00E43A2D">
        <w:rPr>
          <w:szCs w:val="24"/>
        </w:rPr>
        <w:t>земельных</w:t>
      </w:r>
      <w:r w:rsidR="00F11DB7">
        <w:rPr>
          <w:szCs w:val="24"/>
        </w:rPr>
        <w:t xml:space="preserve"> </w:t>
      </w:r>
      <w:r w:rsidRPr="00E43A2D">
        <w:rPr>
          <w:szCs w:val="24"/>
        </w:rPr>
        <w:t>участков,</w:t>
      </w:r>
      <w:r w:rsidR="00F11DB7">
        <w:rPr>
          <w:szCs w:val="24"/>
        </w:rPr>
        <w:t xml:space="preserve"> </w:t>
      </w:r>
    </w:p>
    <w:p w:rsidR="00E10C3E" w:rsidRDefault="00E10C3E" w:rsidP="00E43A2D">
      <w:pPr>
        <w:pStyle w:val="aff3"/>
        <w:spacing w:line="240" w:lineRule="auto"/>
        <w:ind w:firstLine="0"/>
        <w:jc w:val="center"/>
        <w:rPr>
          <w:szCs w:val="24"/>
        </w:rPr>
      </w:pPr>
      <w:r w:rsidRPr="00E43A2D">
        <w:rPr>
          <w:szCs w:val="24"/>
        </w:rPr>
        <w:t>необходимых</w:t>
      </w:r>
      <w:r w:rsidR="00F11DB7">
        <w:rPr>
          <w:szCs w:val="24"/>
        </w:rPr>
        <w:t xml:space="preserve"> </w:t>
      </w:r>
      <w:r w:rsidRPr="00E43A2D">
        <w:rPr>
          <w:szCs w:val="24"/>
        </w:rPr>
        <w:t>для</w:t>
      </w:r>
      <w:r w:rsidR="00F11DB7">
        <w:rPr>
          <w:szCs w:val="24"/>
        </w:rPr>
        <w:t xml:space="preserve"> </w:t>
      </w:r>
      <w:r w:rsidRPr="00E43A2D">
        <w:rPr>
          <w:szCs w:val="24"/>
        </w:rPr>
        <w:t>строительства</w:t>
      </w:r>
      <w:r w:rsidR="00F11DB7">
        <w:rPr>
          <w:szCs w:val="24"/>
        </w:rPr>
        <w:t xml:space="preserve"> </w:t>
      </w:r>
      <w:r w:rsidRPr="00E43A2D">
        <w:rPr>
          <w:szCs w:val="24"/>
        </w:rPr>
        <w:t>и</w:t>
      </w:r>
      <w:r w:rsidR="00F11DB7">
        <w:rPr>
          <w:szCs w:val="24"/>
        </w:rPr>
        <w:t xml:space="preserve"> </w:t>
      </w:r>
      <w:r w:rsidRPr="00E43A2D">
        <w:rPr>
          <w:szCs w:val="24"/>
        </w:rPr>
        <w:t>эксплуатации</w:t>
      </w:r>
      <w:r w:rsidR="00F11DB7">
        <w:rPr>
          <w:szCs w:val="24"/>
        </w:rPr>
        <w:t xml:space="preserve"> </w:t>
      </w:r>
      <w:r w:rsidRPr="00E43A2D">
        <w:rPr>
          <w:szCs w:val="24"/>
        </w:rPr>
        <w:t>объекта</w:t>
      </w:r>
    </w:p>
    <w:p w:rsidR="00E43A2D" w:rsidRPr="00E43A2D" w:rsidRDefault="00E43A2D" w:rsidP="00E43A2D">
      <w:pPr>
        <w:pStyle w:val="aff3"/>
        <w:spacing w:line="240" w:lineRule="auto"/>
        <w:rPr>
          <w:szCs w:val="24"/>
          <w:lang w:eastAsia="en-US" w:bidi="en-US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3476"/>
        <w:gridCol w:w="1307"/>
        <w:gridCol w:w="1677"/>
        <w:gridCol w:w="1829"/>
        <w:gridCol w:w="1565"/>
      </w:tblGrid>
      <w:tr w:rsidR="00E10C3E" w:rsidRPr="00E43A2D" w:rsidTr="00E43A2D">
        <w:trPr>
          <w:trHeight w:val="1601"/>
        </w:trPr>
        <w:tc>
          <w:tcPr>
            <w:tcW w:w="1764" w:type="pct"/>
          </w:tcPr>
          <w:p w:rsidR="00E10C3E" w:rsidRPr="00E43A2D" w:rsidRDefault="00E10C3E" w:rsidP="00E43A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43A2D">
              <w:rPr>
                <w:sz w:val="20"/>
                <w:szCs w:val="20"/>
              </w:rPr>
              <w:t>Наименование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объекта</w:t>
            </w:r>
          </w:p>
        </w:tc>
        <w:tc>
          <w:tcPr>
            <w:tcW w:w="663" w:type="pct"/>
            <w:textDirection w:val="btLr"/>
          </w:tcPr>
          <w:p w:rsidR="00E10C3E" w:rsidRPr="00E43A2D" w:rsidRDefault="00E10C3E" w:rsidP="00E43A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43A2D">
              <w:rPr>
                <w:sz w:val="20"/>
                <w:szCs w:val="20"/>
              </w:rPr>
              <w:t>Площадь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вновь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испрашиваемых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земельных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участков,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га</w:t>
            </w:r>
          </w:p>
        </w:tc>
        <w:tc>
          <w:tcPr>
            <w:tcW w:w="851" w:type="pct"/>
          </w:tcPr>
          <w:p w:rsidR="00E10C3E" w:rsidRPr="00E43A2D" w:rsidRDefault="00E10C3E" w:rsidP="00E43A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43A2D">
              <w:rPr>
                <w:sz w:val="20"/>
                <w:szCs w:val="20"/>
              </w:rPr>
              <w:t>Разрешенное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использование</w:t>
            </w:r>
          </w:p>
        </w:tc>
        <w:tc>
          <w:tcPr>
            <w:tcW w:w="928" w:type="pct"/>
          </w:tcPr>
          <w:p w:rsidR="00E10C3E" w:rsidRPr="00E43A2D" w:rsidRDefault="00E10C3E" w:rsidP="00E43A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43A2D">
              <w:rPr>
                <w:sz w:val="20"/>
                <w:szCs w:val="20"/>
              </w:rPr>
              <w:t>Способ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образования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земельных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участков</w:t>
            </w:r>
            <w:r w:rsidR="00F11D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4" w:type="pct"/>
            <w:textDirection w:val="btLr"/>
          </w:tcPr>
          <w:p w:rsidR="00E10C3E" w:rsidRPr="00E43A2D" w:rsidRDefault="00E10C3E" w:rsidP="00E43A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43A2D">
              <w:rPr>
                <w:sz w:val="20"/>
                <w:szCs w:val="20"/>
              </w:rPr>
              <w:t>Площадь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по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земельным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участкам,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арендованным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ранее,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га</w:t>
            </w:r>
          </w:p>
        </w:tc>
      </w:tr>
      <w:tr w:rsidR="00E10C3E" w:rsidRPr="00E43A2D" w:rsidTr="00E43A2D">
        <w:trPr>
          <w:trHeight w:val="68"/>
        </w:trPr>
        <w:tc>
          <w:tcPr>
            <w:tcW w:w="1764" w:type="pct"/>
          </w:tcPr>
          <w:p w:rsidR="00E10C3E" w:rsidRPr="00E43A2D" w:rsidRDefault="00E10C3E" w:rsidP="00E43A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43A2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63" w:type="pct"/>
          </w:tcPr>
          <w:p w:rsidR="00E10C3E" w:rsidRPr="00E43A2D" w:rsidRDefault="00E10C3E" w:rsidP="00E43A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43A2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pct"/>
          </w:tcPr>
          <w:p w:rsidR="00E10C3E" w:rsidRPr="00E43A2D" w:rsidRDefault="00E10C3E" w:rsidP="00E43A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43A2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28" w:type="pct"/>
          </w:tcPr>
          <w:p w:rsidR="00E10C3E" w:rsidRPr="00E43A2D" w:rsidRDefault="00E10C3E" w:rsidP="00E43A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43A2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94" w:type="pct"/>
          </w:tcPr>
          <w:p w:rsidR="00E10C3E" w:rsidRPr="00E43A2D" w:rsidRDefault="00E10C3E" w:rsidP="00E43A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43A2D">
              <w:rPr>
                <w:sz w:val="20"/>
                <w:szCs w:val="20"/>
                <w:lang w:val="en-US"/>
              </w:rPr>
              <w:t>5</w:t>
            </w:r>
          </w:p>
        </w:tc>
      </w:tr>
      <w:tr w:rsidR="00E10C3E" w:rsidRPr="00E43A2D" w:rsidTr="00E43A2D">
        <w:trPr>
          <w:trHeight w:val="68"/>
        </w:trPr>
        <w:tc>
          <w:tcPr>
            <w:tcW w:w="1764" w:type="pct"/>
          </w:tcPr>
          <w:p w:rsidR="00E43A2D" w:rsidRDefault="00E10C3E" w:rsidP="00E43A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43A2D">
              <w:rPr>
                <w:sz w:val="20"/>
                <w:szCs w:val="20"/>
              </w:rPr>
              <w:t>«Индивидуальный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рабочий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проект</w:t>
            </w:r>
            <w:r w:rsidR="00F11DB7">
              <w:rPr>
                <w:sz w:val="20"/>
                <w:szCs w:val="20"/>
              </w:rPr>
              <w:t xml:space="preserve"> </w:t>
            </w:r>
          </w:p>
          <w:p w:rsidR="00E43A2D" w:rsidRDefault="00E10C3E" w:rsidP="00E43A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43A2D">
              <w:rPr>
                <w:sz w:val="20"/>
                <w:szCs w:val="20"/>
              </w:rPr>
              <w:t>№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568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СПНГ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на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строительство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поисково-оценочной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скважины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22ПО</w:t>
            </w:r>
            <w:r w:rsidR="00F11DB7">
              <w:rPr>
                <w:sz w:val="20"/>
                <w:szCs w:val="20"/>
              </w:rPr>
              <w:t xml:space="preserve"> </w:t>
            </w:r>
          </w:p>
          <w:p w:rsidR="00E10C3E" w:rsidRPr="00E43A2D" w:rsidRDefault="00E10C3E" w:rsidP="00E43A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43A2D">
              <w:rPr>
                <w:sz w:val="20"/>
                <w:szCs w:val="20"/>
              </w:rPr>
              <w:t>в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границах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Западно-Зимнего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лицензионного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участка»</w:t>
            </w:r>
          </w:p>
        </w:tc>
        <w:tc>
          <w:tcPr>
            <w:tcW w:w="663" w:type="pct"/>
          </w:tcPr>
          <w:p w:rsidR="00E10C3E" w:rsidRPr="00E43A2D" w:rsidRDefault="00E10C3E" w:rsidP="00E43A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43A2D">
              <w:rPr>
                <w:sz w:val="20"/>
                <w:szCs w:val="20"/>
              </w:rPr>
              <w:t>0</w:t>
            </w:r>
          </w:p>
        </w:tc>
        <w:tc>
          <w:tcPr>
            <w:tcW w:w="851" w:type="pct"/>
          </w:tcPr>
          <w:p w:rsidR="00E10C3E" w:rsidRPr="00E43A2D" w:rsidRDefault="00E43A2D" w:rsidP="00E43A2D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Г</w:t>
            </w:r>
            <w:r w:rsidR="00E10C3E" w:rsidRPr="00E43A2D">
              <w:rPr>
                <w:sz w:val="20"/>
                <w:szCs w:val="20"/>
              </w:rPr>
              <w:t>еологическое</w:t>
            </w:r>
            <w:r w:rsidR="00F11DB7">
              <w:rPr>
                <w:sz w:val="20"/>
                <w:szCs w:val="20"/>
              </w:rPr>
              <w:t xml:space="preserve"> </w:t>
            </w:r>
            <w:r w:rsidR="00E10C3E" w:rsidRPr="00E43A2D">
              <w:rPr>
                <w:sz w:val="20"/>
                <w:szCs w:val="20"/>
              </w:rPr>
              <w:t>изучение</w:t>
            </w:r>
            <w:r w:rsidR="00F11DB7">
              <w:rPr>
                <w:sz w:val="20"/>
                <w:szCs w:val="20"/>
              </w:rPr>
              <w:t xml:space="preserve"> </w:t>
            </w:r>
            <w:r w:rsidR="00E10C3E" w:rsidRPr="00E43A2D">
              <w:rPr>
                <w:sz w:val="20"/>
                <w:szCs w:val="20"/>
              </w:rPr>
              <w:t>недр,</w:t>
            </w:r>
            <w:r w:rsidR="00F11DB7">
              <w:rPr>
                <w:sz w:val="20"/>
                <w:szCs w:val="20"/>
              </w:rPr>
              <w:t xml:space="preserve"> </w:t>
            </w:r>
            <w:r w:rsidR="00E10C3E" w:rsidRPr="00E43A2D">
              <w:rPr>
                <w:sz w:val="20"/>
                <w:szCs w:val="20"/>
              </w:rPr>
              <w:t>разведка</w:t>
            </w:r>
            <w:r w:rsidR="00F11DB7">
              <w:rPr>
                <w:sz w:val="20"/>
                <w:szCs w:val="20"/>
              </w:rPr>
              <w:t xml:space="preserve"> </w:t>
            </w:r>
            <w:r w:rsidR="00E10C3E" w:rsidRPr="00E43A2D">
              <w:rPr>
                <w:sz w:val="20"/>
                <w:szCs w:val="20"/>
              </w:rPr>
              <w:t>и</w:t>
            </w:r>
            <w:r w:rsidR="00F11DB7">
              <w:rPr>
                <w:sz w:val="20"/>
                <w:szCs w:val="20"/>
              </w:rPr>
              <w:t xml:space="preserve"> </w:t>
            </w:r>
            <w:r w:rsidR="00E10C3E" w:rsidRPr="00E43A2D">
              <w:rPr>
                <w:sz w:val="20"/>
                <w:szCs w:val="20"/>
              </w:rPr>
              <w:t>добыча</w:t>
            </w:r>
            <w:r w:rsidR="00F11DB7">
              <w:rPr>
                <w:sz w:val="20"/>
                <w:szCs w:val="20"/>
              </w:rPr>
              <w:t xml:space="preserve"> </w:t>
            </w:r>
            <w:r w:rsidR="00E10C3E" w:rsidRPr="00E43A2D">
              <w:rPr>
                <w:sz w:val="20"/>
                <w:szCs w:val="20"/>
              </w:rPr>
              <w:t>полезных</w:t>
            </w:r>
            <w:r w:rsidR="00F11DB7">
              <w:rPr>
                <w:sz w:val="20"/>
                <w:szCs w:val="20"/>
              </w:rPr>
              <w:t xml:space="preserve"> </w:t>
            </w:r>
            <w:r w:rsidR="00E10C3E" w:rsidRPr="00E43A2D">
              <w:rPr>
                <w:sz w:val="20"/>
                <w:szCs w:val="20"/>
              </w:rPr>
              <w:t>ископаемых</w:t>
            </w:r>
          </w:p>
        </w:tc>
        <w:tc>
          <w:tcPr>
            <w:tcW w:w="928" w:type="pct"/>
          </w:tcPr>
          <w:p w:rsidR="00E10C3E" w:rsidRPr="00E43A2D" w:rsidRDefault="00E43A2D" w:rsidP="00E43A2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10C3E" w:rsidRPr="00E43A2D">
              <w:rPr>
                <w:sz w:val="20"/>
                <w:szCs w:val="20"/>
              </w:rPr>
              <w:t>овые</w:t>
            </w:r>
            <w:r w:rsidR="00F11DB7">
              <w:rPr>
                <w:sz w:val="20"/>
                <w:szCs w:val="20"/>
              </w:rPr>
              <w:t xml:space="preserve"> </w:t>
            </w:r>
            <w:r w:rsidR="00E10C3E" w:rsidRPr="00E43A2D">
              <w:rPr>
                <w:sz w:val="20"/>
                <w:szCs w:val="20"/>
              </w:rPr>
              <w:t>участки</w:t>
            </w:r>
            <w:r w:rsidR="00F11DB7">
              <w:rPr>
                <w:sz w:val="20"/>
                <w:szCs w:val="20"/>
              </w:rPr>
              <w:t xml:space="preserve"> </w:t>
            </w:r>
            <w:r w:rsidR="00E10C3E" w:rsidRPr="00E43A2D">
              <w:rPr>
                <w:sz w:val="20"/>
                <w:szCs w:val="20"/>
              </w:rPr>
              <w:t>не</w:t>
            </w:r>
            <w:r w:rsidR="00F11DB7">
              <w:rPr>
                <w:sz w:val="20"/>
                <w:szCs w:val="20"/>
              </w:rPr>
              <w:t xml:space="preserve"> </w:t>
            </w:r>
            <w:r w:rsidR="00E10C3E" w:rsidRPr="00E43A2D">
              <w:rPr>
                <w:sz w:val="20"/>
                <w:szCs w:val="20"/>
              </w:rPr>
              <w:t>образуются</w:t>
            </w:r>
          </w:p>
        </w:tc>
        <w:tc>
          <w:tcPr>
            <w:tcW w:w="794" w:type="pct"/>
          </w:tcPr>
          <w:p w:rsidR="00E10C3E" w:rsidRPr="00E43A2D" w:rsidRDefault="00E10C3E" w:rsidP="00E43A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43A2D">
              <w:rPr>
                <w:sz w:val="20"/>
                <w:szCs w:val="20"/>
                <w:lang w:bidi="en-US"/>
              </w:rPr>
              <w:t>10,8076</w:t>
            </w:r>
          </w:p>
        </w:tc>
      </w:tr>
    </w:tbl>
    <w:p w:rsidR="00E10C3E" w:rsidRPr="00E43A2D" w:rsidRDefault="00E10C3E" w:rsidP="00E43A2D">
      <w:pPr>
        <w:pStyle w:val="aff3"/>
        <w:spacing w:line="240" w:lineRule="auto"/>
        <w:rPr>
          <w:szCs w:val="24"/>
          <w:lang w:eastAsia="en-US" w:bidi="en-US"/>
        </w:rPr>
      </w:pPr>
    </w:p>
    <w:p w:rsidR="00E10C3E" w:rsidRPr="00E43A2D" w:rsidRDefault="00E10C3E" w:rsidP="00E43A2D">
      <w:pPr>
        <w:pStyle w:val="aff3"/>
        <w:spacing w:line="240" w:lineRule="auto"/>
        <w:rPr>
          <w:szCs w:val="24"/>
          <w:lang w:eastAsia="en-US" w:bidi="en-US"/>
        </w:rPr>
      </w:pPr>
      <w:r w:rsidRPr="00E43A2D">
        <w:rPr>
          <w:szCs w:val="24"/>
          <w:lang w:eastAsia="en-US" w:bidi="en-US"/>
        </w:rPr>
        <w:t>Проект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межевания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территории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выполняется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результатам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анализа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ранее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созданных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и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ранее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сформированных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земельных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участков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в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границах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межевания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согласно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разработанному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проекту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планировки.</w:t>
      </w:r>
    </w:p>
    <w:p w:rsidR="00E10C3E" w:rsidRPr="00E43A2D" w:rsidRDefault="00E10C3E" w:rsidP="00E43A2D">
      <w:pPr>
        <w:pStyle w:val="aff3"/>
        <w:spacing w:line="240" w:lineRule="auto"/>
        <w:rPr>
          <w:szCs w:val="24"/>
          <w:lang w:eastAsia="en-US" w:bidi="en-US"/>
        </w:rPr>
      </w:pPr>
      <w:r w:rsidRPr="00E43A2D">
        <w:rPr>
          <w:szCs w:val="24"/>
          <w:lang w:eastAsia="en-US" w:bidi="en-US"/>
        </w:rPr>
        <w:t>Проектом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межевания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определены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площади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и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границы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земельных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участков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под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строительство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объектов.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Общие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данные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земельным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участкам,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в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границах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территории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межевания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отображены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в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составе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графических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материалов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(чертеж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межевания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территории).</w:t>
      </w:r>
    </w:p>
    <w:p w:rsidR="00E10C3E" w:rsidRPr="00E43A2D" w:rsidRDefault="00E10C3E" w:rsidP="00E43A2D">
      <w:pPr>
        <w:pStyle w:val="aff3"/>
        <w:spacing w:line="240" w:lineRule="auto"/>
        <w:rPr>
          <w:szCs w:val="24"/>
          <w:lang w:eastAsia="en-US" w:bidi="en-US"/>
        </w:rPr>
      </w:pPr>
      <w:r w:rsidRPr="00E43A2D">
        <w:rPr>
          <w:szCs w:val="24"/>
          <w:lang w:eastAsia="en-US" w:bidi="en-US"/>
        </w:rPr>
        <w:t>В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соответствии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со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статьей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43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пункта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3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Градостроительного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кодекс</w:t>
      </w:r>
      <w:r w:rsidR="00E43A2D">
        <w:rPr>
          <w:szCs w:val="24"/>
          <w:lang w:eastAsia="en-US" w:bidi="en-US"/>
        </w:rPr>
        <w:t>а</w:t>
      </w:r>
      <w:r w:rsidR="00F11DB7">
        <w:rPr>
          <w:szCs w:val="24"/>
          <w:lang w:eastAsia="en-US" w:bidi="en-US"/>
        </w:rPr>
        <w:t xml:space="preserve"> </w:t>
      </w:r>
      <w:r w:rsidR="00E43A2D">
        <w:rPr>
          <w:szCs w:val="24"/>
          <w:lang w:eastAsia="en-US" w:bidi="en-US"/>
        </w:rPr>
        <w:t>Российской</w:t>
      </w:r>
      <w:r w:rsidR="00F11DB7">
        <w:rPr>
          <w:szCs w:val="24"/>
          <w:lang w:eastAsia="en-US" w:bidi="en-US"/>
        </w:rPr>
        <w:t xml:space="preserve"> </w:t>
      </w:r>
      <w:r w:rsidR="00E43A2D">
        <w:rPr>
          <w:szCs w:val="24"/>
          <w:lang w:eastAsia="en-US" w:bidi="en-US"/>
        </w:rPr>
        <w:t>Федерации</w:t>
      </w:r>
      <w:r w:rsidR="00F11DB7">
        <w:rPr>
          <w:szCs w:val="24"/>
          <w:lang w:eastAsia="en-US" w:bidi="en-US"/>
        </w:rPr>
        <w:t xml:space="preserve"> </w:t>
      </w:r>
      <w:r w:rsidR="00E43A2D">
        <w:rPr>
          <w:szCs w:val="24"/>
          <w:lang w:eastAsia="en-US" w:bidi="en-US"/>
        </w:rPr>
        <w:t>от</w:t>
      </w:r>
      <w:r w:rsidR="00F11DB7">
        <w:rPr>
          <w:szCs w:val="24"/>
          <w:lang w:eastAsia="en-US" w:bidi="en-US"/>
        </w:rPr>
        <w:t xml:space="preserve"> </w:t>
      </w:r>
      <w:r w:rsidR="00E43A2D">
        <w:rPr>
          <w:szCs w:val="24"/>
          <w:lang w:eastAsia="en-US" w:bidi="en-US"/>
        </w:rPr>
        <w:t>29</w:t>
      </w:r>
      <w:r w:rsidR="00F11DB7">
        <w:rPr>
          <w:szCs w:val="24"/>
          <w:lang w:eastAsia="en-US" w:bidi="en-US"/>
        </w:rPr>
        <w:t xml:space="preserve"> </w:t>
      </w:r>
      <w:r w:rsidR="00E43A2D">
        <w:rPr>
          <w:szCs w:val="24"/>
          <w:lang w:eastAsia="en-US" w:bidi="en-US"/>
        </w:rPr>
        <w:t>декабря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2004</w:t>
      </w:r>
      <w:r w:rsidR="00F11DB7">
        <w:rPr>
          <w:szCs w:val="24"/>
          <w:lang w:eastAsia="en-US" w:bidi="en-US"/>
        </w:rPr>
        <w:t xml:space="preserve"> </w:t>
      </w:r>
      <w:r w:rsidR="00E43A2D">
        <w:rPr>
          <w:szCs w:val="24"/>
          <w:lang w:eastAsia="en-US" w:bidi="en-US"/>
        </w:rPr>
        <w:t>года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подготовка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проектов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межевания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подлежащих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застройке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территорий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осуществляется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в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целях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установления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границ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незастроенных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земельных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участков,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планируемых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для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предоставления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физическим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и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юридическим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лицам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для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строительства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и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эксплуатации,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а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также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границ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земельных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участков,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предназначенных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для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размещения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объектов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капитального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строительства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федерального,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регионального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или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местного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значения.</w:t>
      </w:r>
    </w:p>
    <w:p w:rsidR="00E10C3E" w:rsidRPr="00E43A2D" w:rsidRDefault="00E10C3E" w:rsidP="00E43A2D">
      <w:pPr>
        <w:pStyle w:val="aff3"/>
        <w:spacing w:line="240" w:lineRule="auto"/>
        <w:rPr>
          <w:szCs w:val="24"/>
          <w:lang w:eastAsia="en-US" w:bidi="en-US"/>
        </w:rPr>
      </w:pPr>
      <w:r w:rsidRPr="00E43A2D">
        <w:rPr>
          <w:szCs w:val="24"/>
          <w:lang w:eastAsia="en-US" w:bidi="en-US"/>
        </w:rPr>
        <w:t>Данный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проект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межевания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территории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разработан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с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целью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установления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границ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земельных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участков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под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проектируемый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объект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«Индивидуальный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рабочий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проект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№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568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СПНГ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на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строительство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поисково-оценочной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скважины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22ПО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в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границах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Западно-Зимнего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lastRenderedPageBreak/>
        <w:t>лицензионного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участка».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Участки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производства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работ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будут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использоваться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в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строго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отведенных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границах.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Не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предусмотрено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размещение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объекта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за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пределами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земельного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отвода.</w:t>
      </w:r>
      <w:r w:rsidR="00F11DB7">
        <w:rPr>
          <w:szCs w:val="24"/>
          <w:lang w:eastAsia="en-US" w:bidi="en-US"/>
        </w:rPr>
        <w:t xml:space="preserve"> </w:t>
      </w:r>
    </w:p>
    <w:p w:rsidR="00E10C3E" w:rsidRPr="00E43A2D" w:rsidRDefault="00E10C3E" w:rsidP="00E43A2D">
      <w:pPr>
        <w:pStyle w:val="aff3"/>
        <w:spacing w:line="240" w:lineRule="auto"/>
        <w:rPr>
          <w:szCs w:val="24"/>
          <w:lang w:eastAsia="en-US" w:bidi="en-US"/>
        </w:rPr>
      </w:pPr>
      <w:r w:rsidRPr="00E43A2D">
        <w:rPr>
          <w:szCs w:val="24"/>
          <w:lang w:eastAsia="en-US" w:bidi="en-US"/>
        </w:rPr>
        <w:t>Размещение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проектируемых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объектов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выбрано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с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учетом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наименьшего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воздействия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на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окружающую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среду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путем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рационально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использования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земель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и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оформлено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соответствующими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схемами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расположения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земельного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участка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на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кадастровом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плане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территории.</w:t>
      </w:r>
    </w:p>
    <w:p w:rsidR="00E10C3E" w:rsidRPr="00E43A2D" w:rsidRDefault="00E10C3E" w:rsidP="00E43A2D">
      <w:pPr>
        <w:pStyle w:val="aff3"/>
        <w:spacing w:line="240" w:lineRule="auto"/>
        <w:rPr>
          <w:szCs w:val="24"/>
          <w:lang w:eastAsia="en-US" w:bidi="en-US"/>
        </w:rPr>
      </w:pPr>
      <w:r w:rsidRPr="00E43A2D">
        <w:rPr>
          <w:szCs w:val="24"/>
          <w:lang w:eastAsia="en-US" w:bidi="en-US"/>
        </w:rPr>
        <w:t>Новых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земельных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участков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не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образуется.</w:t>
      </w:r>
      <w:r w:rsidR="00F11DB7">
        <w:rPr>
          <w:szCs w:val="24"/>
          <w:lang w:eastAsia="en-US" w:bidi="en-US"/>
        </w:rPr>
        <w:t xml:space="preserve"> </w:t>
      </w:r>
    </w:p>
    <w:p w:rsidR="00E10C3E" w:rsidRPr="00E43A2D" w:rsidRDefault="00E10C3E" w:rsidP="00E43A2D">
      <w:pPr>
        <w:pStyle w:val="aff3"/>
        <w:spacing w:line="240" w:lineRule="auto"/>
        <w:rPr>
          <w:szCs w:val="24"/>
          <w:lang w:eastAsia="en-US" w:bidi="en-US"/>
        </w:rPr>
      </w:pPr>
      <w:r w:rsidRPr="00E43A2D">
        <w:rPr>
          <w:szCs w:val="24"/>
          <w:lang w:eastAsia="en-US" w:bidi="en-US"/>
        </w:rPr>
        <w:t>Использование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земельных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участков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для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строительства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и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эксплуатации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объекта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«Индивидуальный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рабочий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проект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№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568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СПНГ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на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строительство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поисково-оценочной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скважины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22ПО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в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границах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Западно-Зимнего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лицензионного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участка»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неограниченным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кругом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лиц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не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предусматривается,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изъятие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для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государственных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или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муниципальных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нужд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не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требуется.</w:t>
      </w:r>
    </w:p>
    <w:p w:rsidR="00E10C3E" w:rsidRPr="00E43A2D" w:rsidRDefault="00E10C3E" w:rsidP="00E43A2D">
      <w:pPr>
        <w:ind w:firstLine="709"/>
        <w:jc w:val="both"/>
        <w:rPr>
          <w:bCs/>
        </w:rPr>
      </w:pPr>
    </w:p>
    <w:p w:rsidR="00E43A2D" w:rsidRDefault="00E10C3E" w:rsidP="00E43A2D">
      <w:pPr>
        <w:pStyle w:val="H2"/>
        <w:spacing w:before="0" w:after="0" w:line="240" w:lineRule="auto"/>
        <w:jc w:val="center"/>
        <w:rPr>
          <w:rFonts w:cs="Times New Roman"/>
          <w:b w:val="0"/>
          <w:bCs/>
          <w:szCs w:val="24"/>
        </w:rPr>
      </w:pPr>
      <w:bookmarkStart w:id="14" w:name="_Toc144822658"/>
      <w:r w:rsidRPr="00E43A2D">
        <w:rPr>
          <w:rFonts w:cs="Times New Roman"/>
          <w:b w:val="0"/>
          <w:bCs/>
          <w:szCs w:val="24"/>
        </w:rPr>
        <w:t>2.2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Перечень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координат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характерных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точек</w:t>
      </w:r>
      <w:r w:rsidR="00F11DB7">
        <w:rPr>
          <w:rFonts w:cs="Times New Roman"/>
          <w:b w:val="0"/>
          <w:bCs/>
          <w:szCs w:val="24"/>
        </w:rPr>
        <w:t xml:space="preserve"> </w:t>
      </w:r>
    </w:p>
    <w:p w:rsidR="00E10C3E" w:rsidRPr="00E43A2D" w:rsidRDefault="00E10C3E" w:rsidP="00E43A2D">
      <w:pPr>
        <w:pStyle w:val="H2"/>
        <w:spacing w:before="0" w:after="0" w:line="240" w:lineRule="auto"/>
        <w:jc w:val="center"/>
        <w:rPr>
          <w:rFonts w:cs="Times New Roman"/>
          <w:b w:val="0"/>
          <w:bCs/>
          <w:szCs w:val="24"/>
        </w:rPr>
      </w:pPr>
      <w:r w:rsidRPr="00E43A2D">
        <w:rPr>
          <w:rFonts w:cs="Times New Roman"/>
          <w:b w:val="0"/>
          <w:bCs/>
          <w:szCs w:val="24"/>
        </w:rPr>
        <w:t>образуемых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земельных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участков</w:t>
      </w:r>
      <w:bookmarkEnd w:id="14"/>
    </w:p>
    <w:p w:rsidR="00E43A2D" w:rsidRDefault="00E43A2D" w:rsidP="00E43A2D">
      <w:pPr>
        <w:pStyle w:val="aff3"/>
        <w:spacing w:line="240" w:lineRule="auto"/>
        <w:ind w:firstLine="0"/>
        <w:jc w:val="center"/>
        <w:rPr>
          <w:szCs w:val="24"/>
          <w:lang w:eastAsia="en-US" w:bidi="en-US"/>
        </w:rPr>
      </w:pPr>
    </w:p>
    <w:p w:rsidR="00E10C3E" w:rsidRPr="00E43A2D" w:rsidRDefault="00E10C3E" w:rsidP="00E43A2D">
      <w:pPr>
        <w:pStyle w:val="aff3"/>
        <w:spacing w:line="240" w:lineRule="auto"/>
        <w:rPr>
          <w:szCs w:val="24"/>
          <w:lang w:eastAsia="en-US" w:bidi="en-US"/>
        </w:rPr>
      </w:pPr>
      <w:r w:rsidRPr="00E43A2D">
        <w:rPr>
          <w:szCs w:val="24"/>
          <w:lang w:eastAsia="en-US" w:bidi="en-US"/>
        </w:rPr>
        <w:t>Новых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земельных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участков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не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образуется.</w:t>
      </w:r>
    </w:p>
    <w:p w:rsidR="00E10C3E" w:rsidRPr="00E43A2D" w:rsidRDefault="00E10C3E" w:rsidP="00E43A2D">
      <w:pPr>
        <w:pStyle w:val="aff3"/>
        <w:spacing w:line="240" w:lineRule="auto"/>
        <w:rPr>
          <w:szCs w:val="24"/>
          <w:lang w:eastAsia="en-US" w:bidi="en-US"/>
        </w:rPr>
      </w:pPr>
    </w:p>
    <w:p w:rsidR="00E43A2D" w:rsidRDefault="00E10C3E" w:rsidP="00E43A2D">
      <w:pPr>
        <w:keepNext/>
        <w:keepLines/>
        <w:jc w:val="center"/>
        <w:outlineLvl w:val="1"/>
        <w:rPr>
          <w:bCs/>
        </w:rPr>
      </w:pPr>
      <w:r w:rsidRPr="00E43A2D">
        <w:rPr>
          <w:bCs/>
        </w:rPr>
        <w:t>2.3</w:t>
      </w:r>
      <w:r w:rsidR="00F11DB7">
        <w:rPr>
          <w:bCs/>
        </w:rPr>
        <w:t xml:space="preserve"> </w:t>
      </w:r>
      <w:r w:rsidRPr="00E43A2D">
        <w:rPr>
          <w:bCs/>
        </w:rPr>
        <w:t>Сведения</w:t>
      </w:r>
      <w:r w:rsidR="00F11DB7">
        <w:rPr>
          <w:bCs/>
        </w:rPr>
        <w:t xml:space="preserve"> </w:t>
      </w:r>
      <w:r w:rsidRPr="00E43A2D">
        <w:rPr>
          <w:bCs/>
        </w:rPr>
        <w:t>о</w:t>
      </w:r>
      <w:r w:rsidR="00F11DB7">
        <w:rPr>
          <w:bCs/>
        </w:rPr>
        <w:t xml:space="preserve"> </w:t>
      </w:r>
      <w:r w:rsidRPr="00E43A2D">
        <w:rPr>
          <w:bCs/>
        </w:rPr>
        <w:t>границах</w:t>
      </w:r>
      <w:r w:rsidR="00F11DB7">
        <w:rPr>
          <w:bCs/>
        </w:rPr>
        <w:t xml:space="preserve"> </w:t>
      </w:r>
      <w:r w:rsidRPr="00E43A2D">
        <w:rPr>
          <w:bCs/>
        </w:rPr>
        <w:t>территории,</w:t>
      </w:r>
      <w:r w:rsidR="00F11DB7">
        <w:rPr>
          <w:bCs/>
        </w:rPr>
        <w:t xml:space="preserve"> </w:t>
      </w:r>
      <w:r w:rsidRPr="00E43A2D">
        <w:rPr>
          <w:bCs/>
        </w:rPr>
        <w:t>применительно</w:t>
      </w:r>
      <w:r w:rsidR="00F11DB7">
        <w:rPr>
          <w:bCs/>
        </w:rPr>
        <w:t xml:space="preserve"> </w:t>
      </w:r>
      <w:r w:rsidRPr="00E43A2D">
        <w:rPr>
          <w:bCs/>
        </w:rPr>
        <w:t>к</w:t>
      </w:r>
      <w:r w:rsidR="00F11DB7">
        <w:rPr>
          <w:bCs/>
        </w:rPr>
        <w:t xml:space="preserve"> </w:t>
      </w:r>
      <w:r w:rsidRPr="00E43A2D">
        <w:rPr>
          <w:bCs/>
        </w:rPr>
        <w:t>которой</w:t>
      </w:r>
      <w:r w:rsidR="00F11DB7">
        <w:rPr>
          <w:bCs/>
        </w:rPr>
        <w:t xml:space="preserve"> </w:t>
      </w:r>
      <w:r w:rsidRPr="00E43A2D">
        <w:rPr>
          <w:bCs/>
        </w:rPr>
        <w:t>осуществляется</w:t>
      </w:r>
      <w:r w:rsidR="00F11DB7">
        <w:rPr>
          <w:bCs/>
        </w:rPr>
        <w:t xml:space="preserve"> </w:t>
      </w:r>
      <w:r w:rsidRPr="00E43A2D">
        <w:rPr>
          <w:bCs/>
        </w:rPr>
        <w:t>подготовка</w:t>
      </w:r>
      <w:r w:rsidR="00F11DB7">
        <w:rPr>
          <w:bCs/>
        </w:rPr>
        <w:t xml:space="preserve"> </w:t>
      </w:r>
      <w:r w:rsidRPr="00E43A2D">
        <w:rPr>
          <w:bCs/>
        </w:rPr>
        <w:t>проекта</w:t>
      </w:r>
      <w:r w:rsidR="00F11DB7">
        <w:rPr>
          <w:bCs/>
        </w:rPr>
        <w:t xml:space="preserve"> </w:t>
      </w:r>
      <w:r w:rsidRPr="00E43A2D">
        <w:rPr>
          <w:bCs/>
        </w:rPr>
        <w:t>межевания,</w:t>
      </w:r>
      <w:r w:rsidR="00F11DB7">
        <w:rPr>
          <w:bCs/>
        </w:rPr>
        <w:t xml:space="preserve"> </w:t>
      </w:r>
      <w:r w:rsidRPr="00E43A2D">
        <w:rPr>
          <w:bCs/>
        </w:rPr>
        <w:t>содержащие</w:t>
      </w:r>
      <w:r w:rsidR="00F11DB7">
        <w:rPr>
          <w:bCs/>
        </w:rPr>
        <w:t xml:space="preserve"> </w:t>
      </w:r>
      <w:r w:rsidRPr="00E43A2D">
        <w:rPr>
          <w:bCs/>
        </w:rPr>
        <w:t>перечень</w:t>
      </w:r>
      <w:r w:rsidR="00F11DB7">
        <w:rPr>
          <w:bCs/>
        </w:rPr>
        <w:t xml:space="preserve"> </w:t>
      </w:r>
      <w:r w:rsidRPr="00E43A2D">
        <w:rPr>
          <w:bCs/>
        </w:rPr>
        <w:t>координат</w:t>
      </w:r>
      <w:r w:rsidR="00F11DB7">
        <w:rPr>
          <w:bCs/>
        </w:rPr>
        <w:t xml:space="preserve"> </w:t>
      </w:r>
      <w:r w:rsidRPr="00E43A2D">
        <w:rPr>
          <w:bCs/>
        </w:rPr>
        <w:t>характерных</w:t>
      </w:r>
      <w:r w:rsidR="00F11DB7">
        <w:rPr>
          <w:bCs/>
        </w:rPr>
        <w:t xml:space="preserve"> </w:t>
      </w:r>
      <w:r w:rsidRPr="00E43A2D">
        <w:rPr>
          <w:bCs/>
        </w:rPr>
        <w:t>точек</w:t>
      </w:r>
      <w:r w:rsidR="00F11DB7">
        <w:rPr>
          <w:bCs/>
        </w:rPr>
        <w:t xml:space="preserve"> </w:t>
      </w:r>
      <w:r w:rsidRPr="00E43A2D">
        <w:rPr>
          <w:bCs/>
        </w:rPr>
        <w:t>таких</w:t>
      </w:r>
      <w:r w:rsidR="00F11DB7">
        <w:rPr>
          <w:bCs/>
        </w:rPr>
        <w:t xml:space="preserve"> </w:t>
      </w:r>
      <w:r w:rsidRPr="00E43A2D">
        <w:rPr>
          <w:bCs/>
        </w:rPr>
        <w:t>границ</w:t>
      </w:r>
      <w:r w:rsidR="00F11DB7">
        <w:rPr>
          <w:bCs/>
        </w:rPr>
        <w:t xml:space="preserve"> </w:t>
      </w:r>
      <w:r w:rsidRPr="00E43A2D">
        <w:rPr>
          <w:bCs/>
        </w:rPr>
        <w:t>в</w:t>
      </w:r>
      <w:r w:rsidR="00F11DB7">
        <w:rPr>
          <w:bCs/>
        </w:rPr>
        <w:t xml:space="preserve"> </w:t>
      </w:r>
      <w:r w:rsidRPr="00E43A2D">
        <w:rPr>
          <w:bCs/>
        </w:rPr>
        <w:t>системе</w:t>
      </w:r>
      <w:r w:rsidR="00F11DB7">
        <w:rPr>
          <w:bCs/>
        </w:rPr>
        <w:t xml:space="preserve"> </w:t>
      </w:r>
      <w:r w:rsidRPr="00E43A2D">
        <w:rPr>
          <w:bCs/>
        </w:rPr>
        <w:t>координат,</w:t>
      </w:r>
      <w:r w:rsidR="00F11DB7">
        <w:rPr>
          <w:bCs/>
        </w:rPr>
        <w:t xml:space="preserve"> </w:t>
      </w:r>
      <w:r w:rsidRPr="00E43A2D">
        <w:rPr>
          <w:bCs/>
        </w:rPr>
        <w:t>используемой</w:t>
      </w:r>
      <w:r w:rsidR="00F11DB7">
        <w:rPr>
          <w:bCs/>
        </w:rPr>
        <w:t xml:space="preserve"> </w:t>
      </w:r>
      <w:r w:rsidRPr="00E43A2D">
        <w:rPr>
          <w:bCs/>
        </w:rPr>
        <w:t>для</w:t>
      </w:r>
      <w:r w:rsidR="00F11DB7">
        <w:rPr>
          <w:bCs/>
        </w:rPr>
        <w:t xml:space="preserve"> </w:t>
      </w:r>
      <w:r w:rsidRPr="00E43A2D">
        <w:rPr>
          <w:bCs/>
        </w:rPr>
        <w:t>ведения</w:t>
      </w:r>
      <w:r w:rsidR="00F11DB7">
        <w:rPr>
          <w:bCs/>
        </w:rPr>
        <w:t xml:space="preserve"> </w:t>
      </w:r>
      <w:r w:rsidRPr="00E43A2D">
        <w:rPr>
          <w:bCs/>
        </w:rPr>
        <w:t>Единого</w:t>
      </w:r>
      <w:r w:rsidR="00F11DB7">
        <w:rPr>
          <w:bCs/>
        </w:rPr>
        <w:t xml:space="preserve"> </w:t>
      </w:r>
      <w:r w:rsidRPr="00E43A2D">
        <w:rPr>
          <w:bCs/>
        </w:rPr>
        <w:t>государственного</w:t>
      </w:r>
      <w:r w:rsidR="00F11DB7">
        <w:rPr>
          <w:bCs/>
        </w:rPr>
        <w:t xml:space="preserve"> </w:t>
      </w:r>
      <w:r w:rsidRPr="00E43A2D">
        <w:rPr>
          <w:bCs/>
        </w:rPr>
        <w:t>реестра</w:t>
      </w:r>
      <w:r w:rsidR="00F11DB7">
        <w:rPr>
          <w:bCs/>
        </w:rPr>
        <w:t xml:space="preserve"> </w:t>
      </w:r>
      <w:r w:rsidRPr="00E43A2D">
        <w:rPr>
          <w:bCs/>
        </w:rPr>
        <w:t>недвижимости.</w:t>
      </w:r>
      <w:r w:rsidR="00F11DB7">
        <w:rPr>
          <w:bCs/>
        </w:rPr>
        <w:t xml:space="preserve"> </w:t>
      </w:r>
      <w:r w:rsidRPr="00E43A2D">
        <w:rPr>
          <w:bCs/>
        </w:rPr>
        <w:t>Координаты</w:t>
      </w:r>
      <w:r w:rsidR="00F11DB7">
        <w:rPr>
          <w:bCs/>
        </w:rPr>
        <w:t xml:space="preserve"> </w:t>
      </w:r>
      <w:r w:rsidRPr="00E43A2D">
        <w:rPr>
          <w:bCs/>
        </w:rPr>
        <w:t>характерных</w:t>
      </w:r>
      <w:r w:rsidR="00F11DB7">
        <w:rPr>
          <w:bCs/>
        </w:rPr>
        <w:t xml:space="preserve"> </w:t>
      </w:r>
      <w:r w:rsidRPr="00E43A2D">
        <w:rPr>
          <w:bCs/>
        </w:rPr>
        <w:t>точек</w:t>
      </w:r>
      <w:r w:rsidR="00F11DB7">
        <w:rPr>
          <w:bCs/>
        </w:rPr>
        <w:t xml:space="preserve"> </w:t>
      </w:r>
      <w:r w:rsidRPr="00E43A2D">
        <w:rPr>
          <w:bCs/>
        </w:rPr>
        <w:t>границ</w:t>
      </w:r>
      <w:r w:rsidR="00F11DB7">
        <w:rPr>
          <w:bCs/>
        </w:rPr>
        <w:t xml:space="preserve"> </w:t>
      </w:r>
      <w:r w:rsidRPr="00E43A2D">
        <w:rPr>
          <w:bCs/>
        </w:rPr>
        <w:t>территории,</w:t>
      </w:r>
      <w:r w:rsidR="00F11DB7">
        <w:rPr>
          <w:bCs/>
        </w:rPr>
        <w:t xml:space="preserve"> </w:t>
      </w:r>
      <w:r w:rsidRPr="00E43A2D">
        <w:rPr>
          <w:bCs/>
        </w:rPr>
        <w:t>применительно</w:t>
      </w:r>
      <w:r w:rsidR="00F11DB7">
        <w:rPr>
          <w:bCs/>
        </w:rPr>
        <w:t xml:space="preserve"> </w:t>
      </w:r>
      <w:r w:rsidRPr="00E43A2D">
        <w:rPr>
          <w:bCs/>
        </w:rPr>
        <w:t>к</w:t>
      </w:r>
      <w:r w:rsidR="00F11DB7">
        <w:rPr>
          <w:bCs/>
        </w:rPr>
        <w:t xml:space="preserve"> </w:t>
      </w:r>
      <w:r w:rsidRPr="00E43A2D">
        <w:rPr>
          <w:bCs/>
        </w:rPr>
        <w:t>которой</w:t>
      </w:r>
      <w:r w:rsidR="00F11DB7">
        <w:rPr>
          <w:bCs/>
        </w:rPr>
        <w:t xml:space="preserve"> </w:t>
      </w:r>
      <w:r w:rsidRPr="00E43A2D">
        <w:rPr>
          <w:bCs/>
        </w:rPr>
        <w:t>осуществляется</w:t>
      </w:r>
      <w:r w:rsidR="00F11DB7">
        <w:rPr>
          <w:bCs/>
        </w:rPr>
        <w:t xml:space="preserve"> </w:t>
      </w:r>
      <w:r w:rsidRPr="00E43A2D">
        <w:rPr>
          <w:bCs/>
        </w:rPr>
        <w:t>подготовка</w:t>
      </w:r>
      <w:r w:rsidR="00F11DB7">
        <w:rPr>
          <w:bCs/>
        </w:rPr>
        <w:t xml:space="preserve"> </w:t>
      </w:r>
      <w:r w:rsidRPr="00E43A2D">
        <w:rPr>
          <w:bCs/>
        </w:rPr>
        <w:t>проекта</w:t>
      </w:r>
      <w:r w:rsidR="00F11DB7">
        <w:rPr>
          <w:bCs/>
        </w:rPr>
        <w:t xml:space="preserve"> </w:t>
      </w:r>
      <w:r w:rsidRPr="00E43A2D">
        <w:rPr>
          <w:bCs/>
        </w:rPr>
        <w:t>межевания,</w:t>
      </w:r>
      <w:r w:rsidR="00F11DB7">
        <w:rPr>
          <w:bCs/>
        </w:rPr>
        <w:t xml:space="preserve"> </w:t>
      </w:r>
      <w:r w:rsidRPr="00E43A2D">
        <w:rPr>
          <w:bCs/>
        </w:rPr>
        <w:t>определяются</w:t>
      </w:r>
      <w:r w:rsidR="00F11DB7">
        <w:rPr>
          <w:bCs/>
        </w:rPr>
        <w:t xml:space="preserve"> </w:t>
      </w:r>
      <w:r w:rsidRPr="00E43A2D">
        <w:rPr>
          <w:bCs/>
        </w:rPr>
        <w:t>в</w:t>
      </w:r>
      <w:r w:rsidR="00F11DB7">
        <w:rPr>
          <w:bCs/>
        </w:rPr>
        <w:t xml:space="preserve"> </w:t>
      </w:r>
      <w:r w:rsidRPr="00E43A2D">
        <w:rPr>
          <w:bCs/>
        </w:rPr>
        <w:t>соответствии</w:t>
      </w:r>
      <w:r w:rsidR="00F11DB7">
        <w:rPr>
          <w:bCs/>
        </w:rPr>
        <w:t xml:space="preserve"> </w:t>
      </w:r>
      <w:r w:rsidRPr="00E43A2D">
        <w:rPr>
          <w:bCs/>
        </w:rPr>
        <w:t>с</w:t>
      </w:r>
      <w:r w:rsidR="00F11DB7">
        <w:rPr>
          <w:bCs/>
        </w:rPr>
        <w:t xml:space="preserve"> </w:t>
      </w:r>
      <w:r w:rsidRPr="00E43A2D">
        <w:rPr>
          <w:bCs/>
        </w:rPr>
        <w:t>требованиями</w:t>
      </w:r>
      <w:r w:rsidR="00F11DB7">
        <w:rPr>
          <w:bCs/>
        </w:rPr>
        <w:t xml:space="preserve"> </w:t>
      </w:r>
      <w:r w:rsidRPr="00E43A2D">
        <w:rPr>
          <w:bCs/>
        </w:rPr>
        <w:t>к</w:t>
      </w:r>
      <w:r w:rsidR="00F11DB7">
        <w:rPr>
          <w:bCs/>
        </w:rPr>
        <w:t xml:space="preserve"> </w:t>
      </w:r>
      <w:r w:rsidRPr="00E43A2D">
        <w:rPr>
          <w:bCs/>
        </w:rPr>
        <w:t>точности</w:t>
      </w:r>
      <w:r w:rsidR="00F11DB7">
        <w:rPr>
          <w:bCs/>
        </w:rPr>
        <w:t xml:space="preserve"> </w:t>
      </w:r>
      <w:r w:rsidRPr="00E43A2D">
        <w:rPr>
          <w:bCs/>
        </w:rPr>
        <w:t>определения</w:t>
      </w:r>
      <w:r w:rsidR="00F11DB7">
        <w:rPr>
          <w:bCs/>
        </w:rPr>
        <w:t xml:space="preserve"> </w:t>
      </w:r>
      <w:r w:rsidRPr="00E43A2D">
        <w:rPr>
          <w:bCs/>
        </w:rPr>
        <w:t>координат</w:t>
      </w:r>
      <w:r w:rsidR="00F11DB7">
        <w:rPr>
          <w:bCs/>
        </w:rPr>
        <w:t xml:space="preserve"> </w:t>
      </w:r>
      <w:r w:rsidRPr="00E43A2D">
        <w:rPr>
          <w:bCs/>
        </w:rPr>
        <w:t>характерных</w:t>
      </w:r>
      <w:r w:rsidR="00F11DB7">
        <w:rPr>
          <w:bCs/>
        </w:rPr>
        <w:t xml:space="preserve"> </w:t>
      </w:r>
      <w:r w:rsidRPr="00E43A2D">
        <w:rPr>
          <w:bCs/>
        </w:rPr>
        <w:t>точек</w:t>
      </w:r>
      <w:r w:rsidR="00F11DB7">
        <w:rPr>
          <w:bCs/>
        </w:rPr>
        <w:t xml:space="preserve"> </w:t>
      </w:r>
      <w:r w:rsidRPr="00E43A2D">
        <w:rPr>
          <w:bCs/>
        </w:rPr>
        <w:t>границ,</w:t>
      </w:r>
      <w:r w:rsidR="00F11DB7">
        <w:rPr>
          <w:bCs/>
        </w:rPr>
        <w:t xml:space="preserve"> </w:t>
      </w:r>
      <w:r w:rsidRPr="00E43A2D">
        <w:rPr>
          <w:bCs/>
        </w:rPr>
        <w:t>установленных</w:t>
      </w:r>
      <w:r w:rsidR="00F11DB7">
        <w:rPr>
          <w:bCs/>
        </w:rPr>
        <w:t xml:space="preserve"> </w:t>
      </w:r>
      <w:r w:rsidRPr="00E43A2D">
        <w:rPr>
          <w:bCs/>
        </w:rPr>
        <w:t>в</w:t>
      </w:r>
      <w:r w:rsidR="00F11DB7">
        <w:rPr>
          <w:bCs/>
        </w:rPr>
        <w:t xml:space="preserve"> </w:t>
      </w:r>
      <w:r w:rsidRPr="00E43A2D">
        <w:rPr>
          <w:bCs/>
        </w:rPr>
        <w:t>соответствии</w:t>
      </w:r>
      <w:r w:rsidR="00F11DB7">
        <w:rPr>
          <w:bCs/>
        </w:rPr>
        <w:t xml:space="preserve"> </w:t>
      </w:r>
      <w:r w:rsidRPr="00E43A2D">
        <w:rPr>
          <w:bCs/>
        </w:rPr>
        <w:t>с</w:t>
      </w:r>
      <w:r w:rsidR="00F11DB7">
        <w:rPr>
          <w:bCs/>
        </w:rPr>
        <w:t xml:space="preserve"> </w:t>
      </w:r>
      <w:r w:rsidRPr="00E43A2D">
        <w:rPr>
          <w:bCs/>
        </w:rPr>
        <w:t>Градостроительным</w:t>
      </w:r>
      <w:r w:rsidR="00F11DB7">
        <w:rPr>
          <w:bCs/>
        </w:rPr>
        <w:t xml:space="preserve"> </w:t>
      </w:r>
      <w:r w:rsidRPr="00E43A2D">
        <w:rPr>
          <w:bCs/>
        </w:rPr>
        <w:t>кодексом</w:t>
      </w:r>
      <w:r w:rsidR="00F11DB7">
        <w:rPr>
          <w:bCs/>
        </w:rPr>
        <w:t xml:space="preserve"> </w:t>
      </w:r>
      <w:r w:rsidRPr="00E43A2D">
        <w:rPr>
          <w:bCs/>
        </w:rPr>
        <w:t>Российской</w:t>
      </w:r>
      <w:r w:rsidR="00F11DB7">
        <w:rPr>
          <w:bCs/>
        </w:rPr>
        <w:t xml:space="preserve"> </w:t>
      </w:r>
      <w:r w:rsidRPr="00E43A2D">
        <w:rPr>
          <w:bCs/>
        </w:rPr>
        <w:t>Федерации</w:t>
      </w:r>
      <w:r w:rsidR="00F11DB7">
        <w:rPr>
          <w:bCs/>
        </w:rPr>
        <w:t xml:space="preserve"> </w:t>
      </w:r>
    </w:p>
    <w:p w:rsidR="00E10C3E" w:rsidRPr="00E43A2D" w:rsidRDefault="00E10C3E" w:rsidP="00E43A2D">
      <w:pPr>
        <w:keepNext/>
        <w:keepLines/>
        <w:jc w:val="center"/>
        <w:outlineLvl w:val="1"/>
        <w:rPr>
          <w:bCs/>
        </w:rPr>
      </w:pPr>
      <w:r w:rsidRPr="00E43A2D">
        <w:rPr>
          <w:bCs/>
        </w:rPr>
        <w:t>для</w:t>
      </w:r>
      <w:r w:rsidR="00F11DB7">
        <w:rPr>
          <w:bCs/>
        </w:rPr>
        <w:t xml:space="preserve"> </w:t>
      </w:r>
      <w:r w:rsidRPr="00E43A2D">
        <w:rPr>
          <w:bCs/>
        </w:rPr>
        <w:t>территориальных</w:t>
      </w:r>
      <w:r w:rsidR="00F11DB7">
        <w:rPr>
          <w:bCs/>
        </w:rPr>
        <w:t xml:space="preserve"> </w:t>
      </w:r>
      <w:r w:rsidRPr="00E43A2D">
        <w:rPr>
          <w:bCs/>
        </w:rPr>
        <w:t>зон</w:t>
      </w:r>
    </w:p>
    <w:p w:rsidR="00E43A2D" w:rsidRDefault="00E43A2D" w:rsidP="00E43A2D">
      <w:pPr>
        <w:pStyle w:val="aff3"/>
        <w:spacing w:line="240" w:lineRule="auto"/>
        <w:rPr>
          <w:szCs w:val="24"/>
          <w:lang w:eastAsia="en-US" w:bidi="en-US"/>
        </w:rPr>
      </w:pPr>
    </w:p>
    <w:p w:rsidR="00E10C3E" w:rsidRPr="00E43A2D" w:rsidRDefault="00E10C3E" w:rsidP="00E43A2D">
      <w:pPr>
        <w:pStyle w:val="aff3"/>
        <w:spacing w:line="240" w:lineRule="auto"/>
        <w:rPr>
          <w:szCs w:val="24"/>
          <w:lang w:eastAsia="en-US" w:bidi="en-US"/>
        </w:rPr>
      </w:pPr>
      <w:r w:rsidRPr="00E43A2D">
        <w:rPr>
          <w:szCs w:val="24"/>
          <w:lang w:eastAsia="en-US" w:bidi="en-US"/>
        </w:rPr>
        <w:t>Проектируемый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объект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не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пересекает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границ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территории,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в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отношении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которой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был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ранее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утвержден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проект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межевания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территории.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Перечень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координат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характерных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точек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данных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границ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не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приводится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в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связи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с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их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отсутствием.</w:t>
      </w:r>
    </w:p>
    <w:p w:rsidR="00E10C3E" w:rsidRPr="00E43A2D" w:rsidRDefault="00E10C3E" w:rsidP="00E43A2D">
      <w:pPr>
        <w:pStyle w:val="aff3"/>
        <w:spacing w:line="240" w:lineRule="auto"/>
        <w:rPr>
          <w:szCs w:val="24"/>
          <w:lang w:eastAsia="en-US" w:bidi="en-US"/>
        </w:rPr>
      </w:pPr>
    </w:p>
    <w:p w:rsidR="00E43A2D" w:rsidRDefault="00E10C3E" w:rsidP="00E43A2D">
      <w:pPr>
        <w:pStyle w:val="H2"/>
        <w:spacing w:before="0" w:after="0" w:line="240" w:lineRule="auto"/>
        <w:jc w:val="center"/>
        <w:rPr>
          <w:rFonts w:cs="Times New Roman"/>
          <w:b w:val="0"/>
          <w:bCs/>
          <w:szCs w:val="24"/>
        </w:rPr>
      </w:pPr>
      <w:r w:rsidRPr="00E43A2D">
        <w:rPr>
          <w:rFonts w:cs="Times New Roman"/>
          <w:b w:val="0"/>
          <w:bCs/>
          <w:szCs w:val="24"/>
        </w:rPr>
        <w:t>2.4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Вид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разрешенного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использования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образуемых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земельных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участков,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предназначенных</w:t>
      </w:r>
      <w:r w:rsidR="00F11DB7">
        <w:rPr>
          <w:rFonts w:cs="Times New Roman"/>
          <w:b w:val="0"/>
          <w:bCs/>
          <w:szCs w:val="24"/>
        </w:rPr>
        <w:t xml:space="preserve"> </w:t>
      </w:r>
    </w:p>
    <w:p w:rsidR="00E10C3E" w:rsidRPr="00E43A2D" w:rsidRDefault="00E10C3E" w:rsidP="00E43A2D">
      <w:pPr>
        <w:pStyle w:val="H2"/>
        <w:spacing w:before="0" w:after="0" w:line="240" w:lineRule="auto"/>
        <w:jc w:val="center"/>
        <w:rPr>
          <w:rFonts w:cs="Times New Roman"/>
          <w:b w:val="0"/>
          <w:bCs/>
          <w:szCs w:val="24"/>
        </w:rPr>
      </w:pPr>
      <w:r w:rsidRPr="00E43A2D">
        <w:rPr>
          <w:rFonts w:cs="Times New Roman"/>
          <w:b w:val="0"/>
          <w:bCs/>
          <w:szCs w:val="24"/>
        </w:rPr>
        <w:t>для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размещения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линейных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объектов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и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объектов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капитального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строительства,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проектируемых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в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составе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линейного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объекта,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а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также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существующих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земельных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участков,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занятых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линейными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объектами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и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объектами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капитального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строительства,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входящими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в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состав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линейных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объектов,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в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соответствии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с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проектом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планировки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территории</w:t>
      </w:r>
    </w:p>
    <w:p w:rsidR="00E43A2D" w:rsidRDefault="00E43A2D" w:rsidP="00E43A2D">
      <w:pPr>
        <w:pStyle w:val="aff3"/>
        <w:spacing w:line="240" w:lineRule="auto"/>
        <w:rPr>
          <w:szCs w:val="24"/>
          <w:lang w:eastAsia="en-US" w:bidi="en-US"/>
        </w:rPr>
      </w:pPr>
    </w:p>
    <w:p w:rsidR="00E10C3E" w:rsidRPr="00E43A2D" w:rsidRDefault="00E10C3E" w:rsidP="00E43A2D">
      <w:pPr>
        <w:pStyle w:val="aff3"/>
        <w:spacing w:line="240" w:lineRule="auto"/>
        <w:rPr>
          <w:szCs w:val="24"/>
          <w:lang w:eastAsia="en-US" w:bidi="en-US"/>
        </w:rPr>
      </w:pPr>
      <w:r w:rsidRPr="00E43A2D">
        <w:rPr>
          <w:szCs w:val="24"/>
          <w:lang w:eastAsia="en-US" w:bidi="en-US"/>
        </w:rPr>
        <w:t>Вид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разрешенного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использования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образуемых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земельных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участков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установлен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в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соответствии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с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пунктом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11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статьи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25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Лесного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кодекса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Российской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Федерации:</w:t>
      </w:r>
    </w:p>
    <w:p w:rsidR="00E10C3E" w:rsidRPr="00E43A2D" w:rsidRDefault="00E10C3E" w:rsidP="00E43A2D">
      <w:pPr>
        <w:pStyle w:val="aff3"/>
        <w:spacing w:line="240" w:lineRule="auto"/>
        <w:rPr>
          <w:szCs w:val="24"/>
          <w:lang w:eastAsia="en-US" w:bidi="en-US"/>
        </w:rPr>
      </w:pPr>
      <w:r w:rsidRPr="00E43A2D">
        <w:rPr>
          <w:szCs w:val="24"/>
          <w:lang w:eastAsia="en-US" w:bidi="en-US"/>
        </w:rPr>
        <w:t>осуществление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геологического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изучения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недр,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разведка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и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добыча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полезных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ископаемых.</w:t>
      </w:r>
    </w:p>
    <w:p w:rsidR="00E10C3E" w:rsidRPr="00E43A2D" w:rsidRDefault="00E10C3E" w:rsidP="00E43A2D">
      <w:pPr>
        <w:pStyle w:val="aff3"/>
        <w:spacing w:line="240" w:lineRule="auto"/>
        <w:rPr>
          <w:szCs w:val="24"/>
          <w:lang w:eastAsia="en-US" w:bidi="en-US"/>
        </w:rPr>
      </w:pPr>
    </w:p>
    <w:p w:rsidR="00E10C3E" w:rsidRPr="00E43A2D" w:rsidRDefault="00E10C3E" w:rsidP="00E43A2D">
      <w:pPr>
        <w:pStyle w:val="H2"/>
        <w:spacing w:before="0" w:after="0" w:line="240" w:lineRule="auto"/>
        <w:jc w:val="center"/>
        <w:rPr>
          <w:rFonts w:cs="Times New Roman"/>
          <w:b w:val="0"/>
          <w:bCs/>
          <w:szCs w:val="24"/>
        </w:rPr>
      </w:pPr>
      <w:bookmarkStart w:id="15" w:name="_Toc144822661"/>
      <w:r w:rsidRPr="00E43A2D">
        <w:rPr>
          <w:rFonts w:cs="Times New Roman"/>
          <w:b w:val="0"/>
          <w:bCs/>
          <w:szCs w:val="24"/>
        </w:rPr>
        <w:t>2.5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Целевое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назначение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лесов,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вид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(виды)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разрешенного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использования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лесного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участка,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количественные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и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качественные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характеристики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лесного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участка,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сведения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о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нахождении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лесного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участка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в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границах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особо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защитных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участков</w:t>
      </w:r>
      <w:r w:rsidR="00F11DB7">
        <w:rPr>
          <w:rFonts w:cs="Times New Roman"/>
          <w:b w:val="0"/>
          <w:bCs/>
          <w:szCs w:val="24"/>
        </w:rPr>
        <w:t xml:space="preserve"> </w:t>
      </w:r>
      <w:r w:rsidRPr="00E43A2D">
        <w:rPr>
          <w:rFonts w:cs="Times New Roman"/>
          <w:b w:val="0"/>
          <w:bCs/>
          <w:szCs w:val="24"/>
        </w:rPr>
        <w:t>лесов</w:t>
      </w:r>
      <w:bookmarkEnd w:id="15"/>
    </w:p>
    <w:p w:rsidR="00E43A2D" w:rsidRDefault="00E43A2D" w:rsidP="00E43A2D">
      <w:pPr>
        <w:pStyle w:val="aff3"/>
        <w:spacing w:line="240" w:lineRule="auto"/>
        <w:rPr>
          <w:szCs w:val="24"/>
          <w:lang w:eastAsia="en-US" w:bidi="en-US"/>
        </w:rPr>
      </w:pPr>
    </w:p>
    <w:p w:rsidR="00E10C3E" w:rsidRPr="00E43A2D" w:rsidRDefault="00E10C3E" w:rsidP="00E43A2D">
      <w:pPr>
        <w:pStyle w:val="aff3"/>
        <w:spacing w:line="240" w:lineRule="auto"/>
        <w:rPr>
          <w:szCs w:val="24"/>
          <w:lang w:eastAsia="en-US" w:bidi="en-US"/>
        </w:rPr>
      </w:pPr>
      <w:r w:rsidRPr="00E43A2D">
        <w:rPr>
          <w:szCs w:val="24"/>
          <w:lang w:eastAsia="en-US" w:bidi="en-US"/>
        </w:rPr>
        <w:t>При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обследовании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уточнены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материалы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лесоустройства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и</w:t>
      </w:r>
      <w:r w:rsidR="00F11DB7">
        <w:rPr>
          <w:szCs w:val="24"/>
          <w:lang w:eastAsia="en-US" w:bidi="en-US"/>
        </w:rPr>
        <w:t xml:space="preserve"> </w:t>
      </w:r>
      <w:r w:rsidRPr="00E43A2D">
        <w:rPr>
          <w:szCs w:val="24"/>
          <w:lang w:eastAsia="en-US" w:bidi="en-US"/>
        </w:rPr>
        <w:t>установлено:</w:t>
      </w:r>
    </w:p>
    <w:p w:rsidR="00E10C3E" w:rsidRPr="00E43A2D" w:rsidRDefault="00E43A2D" w:rsidP="00E43A2D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3A2D">
        <w:rPr>
          <w:rFonts w:ascii="Times New Roman" w:hAnsi="Times New Roman"/>
          <w:sz w:val="24"/>
          <w:szCs w:val="24"/>
        </w:rPr>
        <w:t>1.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E43A2D">
        <w:rPr>
          <w:rFonts w:ascii="Times New Roman" w:hAnsi="Times New Roman"/>
          <w:sz w:val="24"/>
          <w:szCs w:val="24"/>
        </w:rPr>
        <w:t>Участок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E43A2D">
        <w:rPr>
          <w:rFonts w:ascii="Times New Roman" w:hAnsi="Times New Roman"/>
          <w:sz w:val="24"/>
          <w:szCs w:val="24"/>
        </w:rPr>
        <w:t>расположен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E43A2D">
        <w:rPr>
          <w:rFonts w:ascii="Times New Roman" w:hAnsi="Times New Roman"/>
          <w:sz w:val="24"/>
          <w:szCs w:val="24"/>
        </w:rPr>
        <w:t>в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E43A2D">
        <w:rPr>
          <w:rFonts w:ascii="Times New Roman" w:hAnsi="Times New Roman"/>
          <w:sz w:val="24"/>
          <w:szCs w:val="24"/>
        </w:rPr>
        <w:t>эксплуатационных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E43A2D">
        <w:rPr>
          <w:rFonts w:ascii="Times New Roman" w:hAnsi="Times New Roman"/>
          <w:sz w:val="24"/>
          <w:szCs w:val="24"/>
        </w:rPr>
        <w:t>лесах,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E43A2D">
        <w:rPr>
          <w:rFonts w:ascii="Times New Roman" w:hAnsi="Times New Roman"/>
          <w:sz w:val="24"/>
          <w:szCs w:val="24"/>
        </w:rPr>
        <w:t>категории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E43A2D">
        <w:rPr>
          <w:rFonts w:ascii="Times New Roman" w:hAnsi="Times New Roman"/>
          <w:sz w:val="24"/>
          <w:szCs w:val="24"/>
        </w:rPr>
        <w:t>защитных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E43A2D">
        <w:rPr>
          <w:rFonts w:ascii="Times New Roman" w:hAnsi="Times New Roman"/>
          <w:sz w:val="24"/>
          <w:szCs w:val="24"/>
        </w:rPr>
        <w:t>лесов:</w:t>
      </w:r>
      <w:r w:rsidR="00F11DB7">
        <w:rPr>
          <w:rFonts w:ascii="Times New Roman" w:hAnsi="Times New Roman"/>
          <w:sz w:val="24"/>
          <w:szCs w:val="24"/>
        </w:rPr>
        <w:t xml:space="preserve"> </w:t>
      </w:r>
    </w:p>
    <w:p w:rsidR="00E10C3E" w:rsidRPr="00E43A2D" w:rsidRDefault="00E10C3E" w:rsidP="00E43A2D">
      <w:pPr>
        <w:ind w:firstLine="709"/>
        <w:jc w:val="both"/>
      </w:pPr>
      <w:r w:rsidRPr="00E43A2D">
        <w:rPr>
          <w:bCs/>
        </w:rPr>
        <w:t>Кондинское</w:t>
      </w:r>
      <w:r w:rsidR="00F11DB7">
        <w:t xml:space="preserve"> </w:t>
      </w:r>
      <w:r w:rsidRPr="00E43A2D">
        <w:t>лесничество,</w:t>
      </w:r>
      <w:r w:rsidR="00F11DB7">
        <w:t xml:space="preserve"> </w:t>
      </w:r>
      <w:r w:rsidRPr="00E43A2D">
        <w:t>в</w:t>
      </w:r>
      <w:r w:rsidR="00F11DB7">
        <w:t xml:space="preserve"> </w:t>
      </w:r>
      <w:r w:rsidRPr="00E43A2D">
        <w:t>том</w:t>
      </w:r>
      <w:r w:rsidR="00F11DB7">
        <w:t xml:space="preserve"> </w:t>
      </w:r>
      <w:r w:rsidRPr="00E43A2D">
        <w:t>числе:</w:t>
      </w:r>
      <w:r w:rsidR="00F11DB7">
        <w:t xml:space="preserve"> </w:t>
      </w:r>
    </w:p>
    <w:p w:rsidR="00E10C3E" w:rsidRPr="00E43A2D" w:rsidRDefault="00E10C3E" w:rsidP="00E43A2D">
      <w:pPr>
        <w:pStyle w:val="aff3"/>
        <w:spacing w:line="240" w:lineRule="auto"/>
        <w:rPr>
          <w:szCs w:val="24"/>
          <w:lang w:eastAsia="en-US" w:bidi="en-US"/>
        </w:rPr>
      </w:pPr>
    </w:p>
    <w:p w:rsidR="00E43A2D" w:rsidRDefault="00E43A2D" w:rsidP="00E43A2D">
      <w:pPr>
        <w:ind w:firstLine="709"/>
        <w:jc w:val="both"/>
        <w:rPr>
          <w:lang w:bidi="en-US"/>
        </w:rPr>
      </w:pPr>
    </w:p>
    <w:p w:rsidR="00E43A2D" w:rsidRDefault="00E43A2D" w:rsidP="00E43A2D">
      <w:pPr>
        <w:jc w:val="right"/>
        <w:rPr>
          <w:lang w:bidi="en-US"/>
        </w:rPr>
      </w:pPr>
      <w:r>
        <w:rPr>
          <w:lang w:bidi="en-US"/>
        </w:rPr>
        <w:lastRenderedPageBreak/>
        <w:t>Таблица</w:t>
      </w:r>
      <w:r w:rsidR="00F11DB7">
        <w:rPr>
          <w:lang w:bidi="en-US"/>
        </w:rPr>
        <w:t xml:space="preserve"> </w:t>
      </w:r>
      <w:r>
        <w:rPr>
          <w:lang w:bidi="en-US"/>
        </w:rPr>
        <w:t>2</w:t>
      </w:r>
    </w:p>
    <w:p w:rsidR="00E43A2D" w:rsidRDefault="00E43A2D" w:rsidP="00E43A2D">
      <w:pPr>
        <w:jc w:val="right"/>
        <w:rPr>
          <w:lang w:bidi="en-US"/>
        </w:rPr>
      </w:pPr>
    </w:p>
    <w:p w:rsidR="00E10C3E" w:rsidRDefault="00E10C3E" w:rsidP="00E43A2D">
      <w:pPr>
        <w:jc w:val="center"/>
      </w:pPr>
      <w:r w:rsidRPr="00E43A2D">
        <w:t>Информация</w:t>
      </w:r>
      <w:r w:rsidR="00F11DB7">
        <w:t xml:space="preserve"> </w:t>
      </w:r>
      <w:r w:rsidRPr="00E43A2D">
        <w:t>о</w:t>
      </w:r>
      <w:r w:rsidR="00F11DB7">
        <w:t xml:space="preserve"> </w:t>
      </w:r>
      <w:r w:rsidRPr="00E43A2D">
        <w:t>лесных</w:t>
      </w:r>
      <w:r w:rsidR="00F11DB7">
        <w:t xml:space="preserve"> </w:t>
      </w:r>
      <w:r w:rsidRPr="00E43A2D">
        <w:t>участках</w:t>
      </w:r>
    </w:p>
    <w:p w:rsidR="00E43A2D" w:rsidRPr="00E43A2D" w:rsidRDefault="00E43A2D" w:rsidP="00E43A2D">
      <w:pPr>
        <w:jc w:val="both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79"/>
        <w:gridCol w:w="1435"/>
        <w:gridCol w:w="918"/>
        <w:gridCol w:w="1799"/>
        <w:gridCol w:w="1614"/>
        <w:gridCol w:w="1987"/>
        <w:gridCol w:w="838"/>
        <w:gridCol w:w="784"/>
      </w:tblGrid>
      <w:tr w:rsidR="00E10C3E" w:rsidRPr="00E43A2D" w:rsidTr="00E43A2D">
        <w:trPr>
          <w:trHeight w:val="68"/>
        </w:trPr>
        <w:tc>
          <w:tcPr>
            <w:tcW w:w="243" w:type="pct"/>
            <w:vMerge w:val="restart"/>
            <w:noWrap/>
            <w:textDirection w:val="btLr"/>
            <w:hideMark/>
          </w:tcPr>
          <w:p w:rsidR="00E10C3E" w:rsidRPr="00E43A2D" w:rsidRDefault="00E10C3E" w:rsidP="00E43A2D">
            <w:pPr>
              <w:jc w:val="center"/>
              <w:rPr>
                <w:sz w:val="20"/>
                <w:szCs w:val="20"/>
              </w:rPr>
            </w:pPr>
            <w:r w:rsidRPr="00E43A2D">
              <w:rPr>
                <w:sz w:val="20"/>
                <w:szCs w:val="20"/>
              </w:rPr>
              <w:t>№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участка</w:t>
            </w:r>
          </w:p>
        </w:tc>
        <w:tc>
          <w:tcPr>
            <w:tcW w:w="728" w:type="pct"/>
            <w:vMerge w:val="restart"/>
            <w:hideMark/>
          </w:tcPr>
          <w:p w:rsidR="00E10C3E" w:rsidRPr="00E43A2D" w:rsidRDefault="00E10C3E" w:rsidP="00E43A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43A2D">
              <w:rPr>
                <w:sz w:val="20"/>
                <w:szCs w:val="20"/>
              </w:rPr>
              <w:t>Участковое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лесничество/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урочище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(при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наличии)</w:t>
            </w:r>
          </w:p>
        </w:tc>
        <w:tc>
          <w:tcPr>
            <w:tcW w:w="466" w:type="pct"/>
            <w:vMerge w:val="restart"/>
            <w:hideMark/>
          </w:tcPr>
          <w:p w:rsidR="00E10C3E" w:rsidRPr="00E43A2D" w:rsidRDefault="00E10C3E" w:rsidP="00E43A2D">
            <w:pPr>
              <w:ind w:left="-113" w:right="-57"/>
              <w:jc w:val="center"/>
              <w:rPr>
                <w:sz w:val="20"/>
                <w:szCs w:val="20"/>
              </w:rPr>
            </w:pPr>
            <w:r w:rsidRPr="00E43A2D">
              <w:rPr>
                <w:sz w:val="20"/>
                <w:szCs w:val="20"/>
              </w:rPr>
              <w:t>№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квартала</w:t>
            </w:r>
          </w:p>
        </w:tc>
        <w:tc>
          <w:tcPr>
            <w:tcW w:w="913" w:type="pct"/>
            <w:vMerge w:val="restart"/>
            <w:hideMark/>
          </w:tcPr>
          <w:p w:rsidR="00E10C3E" w:rsidRPr="00E43A2D" w:rsidRDefault="00E10C3E" w:rsidP="00E43A2D">
            <w:pPr>
              <w:jc w:val="center"/>
              <w:rPr>
                <w:sz w:val="20"/>
                <w:szCs w:val="20"/>
              </w:rPr>
            </w:pPr>
            <w:r w:rsidRPr="00E43A2D">
              <w:rPr>
                <w:sz w:val="20"/>
                <w:szCs w:val="20"/>
              </w:rPr>
              <w:t>Целевое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назначение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лесов</w:t>
            </w:r>
          </w:p>
        </w:tc>
        <w:tc>
          <w:tcPr>
            <w:tcW w:w="819" w:type="pct"/>
            <w:vMerge w:val="restart"/>
            <w:hideMark/>
          </w:tcPr>
          <w:p w:rsidR="00E10C3E" w:rsidRPr="00E43A2D" w:rsidRDefault="00E10C3E" w:rsidP="00E43A2D">
            <w:pPr>
              <w:ind w:left="-113" w:right="-57"/>
              <w:jc w:val="center"/>
              <w:rPr>
                <w:sz w:val="20"/>
                <w:szCs w:val="20"/>
              </w:rPr>
            </w:pPr>
            <w:r w:rsidRPr="00E43A2D">
              <w:rPr>
                <w:sz w:val="20"/>
                <w:szCs w:val="20"/>
              </w:rPr>
              <w:t>Номер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учетной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записи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в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государственном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лесном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реестре</w:t>
            </w:r>
          </w:p>
        </w:tc>
        <w:tc>
          <w:tcPr>
            <w:tcW w:w="1008" w:type="pct"/>
            <w:vMerge w:val="restart"/>
            <w:hideMark/>
          </w:tcPr>
          <w:p w:rsidR="00E10C3E" w:rsidRPr="00E43A2D" w:rsidRDefault="00E10C3E" w:rsidP="00E43A2D">
            <w:pPr>
              <w:jc w:val="center"/>
              <w:rPr>
                <w:sz w:val="20"/>
                <w:szCs w:val="20"/>
              </w:rPr>
            </w:pPr>
            <w:r w:rsidRPr="00E43A2D">
              <w:rPr>
                <w:sz w:val="20"/>
                <w:szCs w:val="20"/>
              </w:rPr>
              <w:t>Кадастровый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номер</w:t>
            </w:r>
          </w:p>
        </w:tc>
        <w:tc>
          <w:tcPr>
            <w:tcW w:w="824" w:type="pct"/>
            <w:gridSpan w:val="2"/>
            <w:hideMark/>
          </w:tcPr>
          <w:p w:rsidR="00E10C3E" w:rsidRPr="00E43A2D" w:rsidRDefault="00E10C3E" w:rsidP="00E43A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43A2D">
              <w:rPr>
                <w:sz w:val="20"/>
                <w:szCs w:val="20"/>
              </w:rPr>
              <w:t>Площадь</w:t>
            </w:r>
          </w:p>
        </w:tc>
      </w:tr>
      <w:tr w:rsidR="00E10C3E" w:rsidRPr="00E43A2D" w:rsidTr="004F361F">
        <w:trPr>
          <w:trHeight w:val="788"/>
        </w:trPr>
        <w:tc>
          <w:tcPr>
            <w:tcW w:w="243" w:type="pct"/>
            <w:vMerge/>
            <w:hideMark/>
          </w:tcPr>
          <w:p w:rsidR="00E10C3E" w:rsidRPr="00E43A2D" w:rsidRDefault="00E10C3E" w:rsidP="00E43A2D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  <w:hideMark/>
          </w:tcPr>
          <w:p w:rsidR="00E10C3E" w:rsidRPr="00E43A2D" w:rsidRDefault="00E10C3E" w:rsidP="00E43A2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  <w:hideMark/>
          </w:tcPr>
          <w:p w:rsidR="00E10C3E" w:rsidRPr="00E43A2D" w:rsidRDefault="00E10C3E" w:rsidP="00E43A2D">
            <w:pPr>
              <w:ind w:left="-113" w:right="-57"/>
              <w:rPr>
                <w:sz w:val="20"/>
                <w:szCs w:val="20"/>
              </w:rPr>
            </w:pPr>
          </w:p>
        </w:tc>
        <w:tc>
          <w:tcPr>
            <w:tcW w:w="913" w:type="pct"/>
            <w:vMerge/>
            <w:hideMark/>
          </w:tcPr>
          <w:p w:rsidR="00E10C3E" w:rsidRPr="00E43A2D" w:rsidRDefault="00E10C3E" w:rsidP="00E43A2D">
            <w:pPr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  <w:hideMark/>
          </w:tcPr>
          <w:p w:rsidR="00E10C3E" w:rsidRPr="00E43A2D" w:rsidRDefault="00E10C3E" w:rsidP="00E43A2D">
            <w:pPr>
              <w:ind w:left="-113" w:right="-57"/>
              <w:rPr>
                <w:sz w:val="20"/>
                <w:szCs w:val="20"/>
              </w:rPr>
            </w:pPr>
          </w:p>
        </w:tc>
        <w:tc>
          <w:tcPr>
            <w:tcW w:w="1008" w:type="pct"/>
            <w:vMerge/>
            <w:hideMark/>
          </w:tcPr>
          <w:p w:rsidR="00E10C3E" w:rsidRPr="00E43A2D" w:rsidRDefault="00E10C3E" w:rsidP="00E43A2D">
            <w:pPr>
              <w:rPr>
                <w:sz w:val="20"/>
                <w:szCs w:val="20"/>
              </w:rPr>
            </w:pPr>
          </w:p>
        </w:tc>
        <w:tc>
          <w:tcPr>
            <w:tcW w:w="425" w:type="pct"/>
            <w:hideMark/>
          </w:tcPr>
          <w:p w:rsidR="00E10C3E" w:rsidRPr="00E43A2D" w:rsidRDefault="00E10C3E" w:rsidP="00E43A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43A2D">
              <w:rPr>
                <w:sz w:val="20"/>
                <w:szCs w:val="20"/>
              </w:rPr>
              <w:t>га</w:t>
            </w:r>
          </w:p>
        </w:tc>
        <w:tc>
          <w:tcPr>
            <w:tcW w:w="399" w:type="pct"/>
            <w:hideMark/>
          </w:tcPr>
          <w:p w:rsidR="00E10C3E" w:rsidRPr="00E43A2D" w:rsidRDefault="00E10C3E" w:rsidP="00E43A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43A2D">
              <w:rPr>
                <w:sz w:val="20"/>
                <w:szCs w:val="20"/>
              </w:rPr>
              <w:t>кв.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м</w:t>
            </w:r>
          </w:p>
        </w:tc>
      </w:tr>
      <w:tr w:rsidR="00E10C3E" w:rsidRPr="00E43A2D" w:rsidTr="00E43A2D">
        <w:trPr>
          <w:trHeight w:val="68"/>
        </w:trPr>
        <w:tc>
          <w:tcPr>
            <w:tcW w:w="243" w:type="pct"/>
            <w:noWrap/>
            <w:hideMark/>
          </w:tcPr>
          <w:p w:rsidR="00E10C3E" w:rsidRPr="00E43A2D" w:rsidRDefault="00E10C3E" w:rsidP="00E43A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43A2D">
              <w:rPr>
                <w:sz w:val="20"/>
                <w:szCs w:val="20"/>
              </w:rPr>
              <w:t>1</w:t>
            </w:r>
          </w:p>
        </w:tc>
        <w:tc>
          <w:tcPr>
            <w:tcW w:w="728" w:type="pct"/>
            <w:hideMark/>
          </w:tcPr>
          <w:p w:rsidR="00E10C3E" w:rsidRPr="00E43A2D" w:rsidRDefault="00E10C3E" w:rsidP="00E43A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43A2D">
              <w:rPr>
                <w:sz w:val="20"/>
                <w:szCs w:val="20"/>
              </w:rPr>
              <w:t>Болчаровское/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Болчаровское</w:t>
            </w:r>
          </w:p>
        </w:tc>
        <w:tc>
          <w:tcPr>
            <w:tcW w:w="466" w:type="pct"/>
            <w:hideMark/>
          </w:tcPr>
          <w:p w:rsidR="004F361F" w:rsidRDefault="00E10C3E" w:rsidP="00E43A2D">
            <w:pPr>
              <w:ind w:left="-113" w:right="-57"/>
              <w:jc w:val="center"/>
              <w:rPr>
                <w:sz w:val="20"/>
                <w:szCs w:val="20"/>
              </w:rPr>
            </w:pPr>
            <w:r w:rsidRPr="00E43A2D">
              <w:rPr>
                <w:sz w:val="20"/>
                <w:szCs w:val="20"/>
              </w:rPr>
              <w:t>421</w:t>
            </w:r>
            <w:r w:rsidR="00F11DB7">
              <w:rPr>
                <w:sz w:val="20"/>
                <w:szCs w:val="20"/>
              </w:rPr>
              <w:t xml:space="preserve"> </w:t>
            </w:r>
          </w:p>
          <w:p w:rsidR="00E10C3E" w:rsidRPr="00E43A2D" w:rsidRDefault="00E10C3E" w:rsidP="00E43A2D">
            <w:pPr>
              <w:ind w:left="-113" w:right="-57"/>
              <w:jc w:val="center"/>
              <w:rPr>
                <w:sz w:val="20"/>
                <w:szCs w:val="20"/>
              </w:rPr>
            </w:pPr>
            <w:r w:rsidRPr="00E43A2D">
              <w:rPr>
                <w:sz w:val="20"/>
                <w:szCs w:val="20"/>
              </w:rPr>
              <w:t>(19,</w:t>
            </w:r>
            <w:r w:rsidR="00F11DB7">
              <w:rPr>
                <w:sz w:val="20"/>
                <w:szCs w:val="20"/>
              </w:rPr>
              <w:t xml:space="preserve"> </w:t>
            </w:r>
            <w:r w:rsidRPr="00E43A2D">
              <w:rPr>
                <w:sz w:val="20"/>
                <w:szCs w:val="20"/>
              </w:rPr>
              <w:t>26)</w:t>
            </w:r>
          </w:p>
        </w:tc>
        <w:tc>
          <w:tcPr>
            <w:tcW w:w="913" w:type="pct"/>
            <w:hideMark/>
          </w:tcPr>
          <w:p w:rsidR="00E10C3E" w:rsidRPr="00E43A2D" w:rsidRDefault="00E10C3E" w:rsidP="00E43A2D">
            <w:pPr>
              <w:ind w:left="-113" w:right="-57"/>
              <w:jc w:val="center"/>
              <w:rPr>
                <w:sz w:val="20"/>
                <w:szCs w:val="20"/>
              </w:rPr>
            </w:pPr>
            <w:r w:rsidRPr="00E43A2D">
              <w:rPr>
                <w:sz w:val="20"/>
                <w:szCs w:val="20"/>
              </w:rPr>
              <w:t>Эксплуатационные</w:t>
            </w:r>
          </w:p>
        </w:tc>
        <w:tc>
          <w:tcPr>
            <w:tcW w:w="819" w:type="pct"/>
            <w:hideMark/>
          </w:tcPr>
          <w:p w:rsidR="00E10C3E" w:rsidRPr="00E43A2D" w:rsidRDefault="00E10C3E" w:rsidP="00E43A2D">
            <w:pPr>
              <w:ind w:left="-113" w:right="-57"/>
              <w:jc w:val="center"/>
              <w:rPr>
                <w:sz w:val="20"/>
                <w:szCs w:val="20"/>
              </w:rPr>
            </w:pPr>
            <w:r w:rsidRPr="00E43A2D">
              <w:rPr>
                <w:sz w:val="20"/>
                <w:szCs w:val="20"/>
              </w:rPr>
              <w:t>86/03/004/2025-10/00057</w:t>
            </w:r>
          </w:p>
        </w:tc>
        <w:tc>
          <w:tcPr>
            <w:tcW w:w="1008" w:type="pct"/>
            <w:noWrap/>
            <w:hideMark/>
          </w:tcPr>
          <w:p w:rsidR="00E10C3E" w:rsidRPr="00E43A2D" w:rsidRDefault="00E10C3E" w:rsidP="00E43A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43A2D">
              <w:rPr>
                <w:sz w:val="20"/>
                <w:szCs w:val="20"/>
              </w:rPr>
              <w:t>86:01:0703001:4549</w:t>
            </w:r>
          </w:p>
        </w:tc>
        <w:tc>
          <w:tcPr>
            <w:tcW w:w="425" w:type="pct"/>
            <w:hideMark/>
          </w:tcPr>
          <w:p w:rsidR="00E10C3E" w:rsidRPr="00E43A2D" w:rsidRDefault="00E10C3E" w:rsidP="00E43A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43A2D">
              <w:rPr>
                <w:sz w:val="20"/>
                <w:szCs w:val="20"/>
              </w:rPr>
              <w:t>10,8076</w:t>
            </w:r>
          </w:p>
        </w:tc>
        <w:tc>
          <w:tcPr>
            <w:tcW w:w="399" w:type="pct"/>
            <w:hideMark/>
          </w:tcPr>
          <w:p w:rsidR="00E10C3E" w:rsidRPr="00E43A2D" w:rsidRDefault="00E10C3E" w:rsidP="00E43A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43A2D">
              <w:rPr>
                <w:sz w:val="20"/>
                <w:szCs w:val="20"/>
              </w:rPr>
              <w:t>108076</w:t>
            </w:r>
          </w:p>
        </w:tc>
      </w:tr>
    </w:tbl>
    <w:p w:rsidR="00E10C3E" w:rsidRPr="004F361F" w:rsidRDefault="00E10C3E" w:rsidP="004F361F">
      <w:pPr>
        <w:pStyle w:val="aff3"/>
        <w:spacing w:line="240" w:lineRule="auto"/>
        <w:rPr>
          <w:szCs w:val="24"/>
          <w:lang w:eastAsia="en-US" w:bidi="en-US"/>
        </w:rPr>
      </w:pPr>
    </w:p>
    <w:p w:rsidR="00E10C3E" w:rsidRPr="004F361F" w:rsidRDefault="00E10C3E" w:rsidP="004F361F">
      <w:pPr>
        <w:ind w:firstLine="709"/>
        <w:jc w:val="both"/>
      </w:pPr>
      <w:r w:rsidRPr="004F361F">
        <w:t>Субъект</w:t>
      </w:r>
      <w:r w:rsidR="00F11DB7">
        <w:t xml:space="preserve"> </w:t>
      </w:r>
      <w:r w:rsidRPr="004F361F">
        <w:t>Российской</w:t>
      </w:r>
      <w:r w:rsidR="00F11DB7">
        <w:t xml:space="preserve"> </w:t>
      </w:r>
      <w:r w:rsidRPr="004F361F">
        <w:t>Федерации:</w:t>
      </w:r>
      <w:r w:rsidR="00F11DB7">
        <w:t xml:space="preserve"> </w:t>
      </w:r>
      <w:r w:rsidRPr="004F361F">
        <w:rPr>
          <w:bCs/>
        </w:rPr>
        <w:t>Хан</w:t>
      </w:r>
      <w:r w:rsidR="004F361F">
        <w:rPr>
          <w:bCs/>
        </w:rPr>
        <w:t>ты-Мансийский</w:t>
      </w:r>
      <w:r w:rsidR="00F11DB7">
        <w:rPr>
          <w:bCs/>
        </w:rPr>
        <w:t xml:space="preserve"> </w:t>
      </w:r>
      <w:r w:rsidR="004F361F">
        <w:rPr>
          <w:bCs/>
        </w:rPr>
        <w:t>автономный</w:t>
      </w:r>
      <w:r w:rsidR="00F11DB7">
        <w:rPr>
          <w:bCs/>
        </w:rPr>
        <w:t xml:space="preserve"> </w:t>
      </w:r>
      <w:r w:rsidR="004F361F">
        <w:rPr>
          <w:bCs/>
        </w:rPr>
        <w:t>округ</w:t>
      </w:r>
      <w:r w:rsidR="00F11DB7">
        <w:rPr>
          <w:bCs/>
        </w:rPr>
        <w:t xml:space="preserve"> </w:t>
      </w:r>
      <w:r w:rsidR="004F361F">
        <w:rPr>
          <w:bCs/>
        </w:rPr>
        <w:t>–</w:t>
      </w:r>
      <w:r w:rsidR="00F11DB7">
        <w:rPr>
          <w:bCs/>
        </w:rPr>
        <w:t xml:space="preserve"> </w:t>
      </w:r>
      <w:r w:rsidRPr="004F361F">
        <w:rPr>
          <w:bCs/>
        </w:rPr>
        <w:t>Югра</w:t>
      </w:r>
      <w:r w:rsidR="004F361F">
        <w:rPr>
          <w:bCs/>
        </w:rPr>
        <w:t>.</w:t>
      </w:r>
    </w:p>
    <w:p w:rsidR="00E10C3E" w:rsidRPr="004F361F" w:rsidRDefault="00E10C3E" w:rsidP="004F361F">
      <w:pPr>
        <w:ind w:firstLine="709"/>
        <w:jc w:val="both"/>
      </w:pPr>
      <w:r w:rsidRPr="004F361F">
        <w:t>Муниципальный</w:t>
      </w:r>
      <w:r w:rsidR="00F11DB7">
        <w:t xml:space="preserve"> </w:t>
      </w:r>
      <w:r w:rsidRPr="004F361F">
        <w:t>район:</w:t>
      </w:r>
      <w:r w:rsidR="00F11DB7">
        <w:t xml:space="preserve"> </w:t>
      </w:r>
      <w:r w:rsidRPr="004F361F">
        <w:rPr>
          <w:bCs/>
        </w:rPr>
        <w:t>Кондинский</w:t>
      </w:r>
      <w:r w:rsidR="004F361F">
        <w:rPr>
          <w:bCs/>
        </w:rPr>
        <w:t>.</w:t>
      </w:r>
    </w:p>
    <w:p w:rsidR="00E10C3E" w:rsidRPr="004F361F" w:rsidRDefault="004F361F" w:rsidP="004F361F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361F">
        <w:rPr>
          <w:rFonts w:ascii="Times New Roman" w:hAnsi="Times New Roman"/>
          <w:sz w:val="24"/>
          <w:szCs w:val="24"/>
        </w:rPr>
        <w:t>2.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Лесистость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муниципального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района: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45,5</w:t>
      </w:r>
      <w:r w:rsidR="00E10C3E" w:rsidRPr="004F361F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>.</w:t>
      </w:r>
    </w:p>
    <w:p w:rsidR="00E10C3E" w:rsidRPr="004F361F" w:rsidRDefault="004F361F" w:rsidP="004F361F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361F">
        <w:rPr>
          <w:rFonts w:ascii="Times New Roman" w:hAnsi="Times New Roman"/>
          <w:sz w:val="24"/>
          <w:szCs w:val="24"/>
        </w:rPr>
        <w:t>3.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Общая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площадь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участка: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bCs/>
          <w:sz w:val="24"/>
          <w:szCs w:val="24"/>
        </w:rPr>
        <w:t>10,8076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га,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в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том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числе:</w:t>
      </w:r>
    </w:p>
    <w:p w:rsidR="00E10C3E" w:rsidRPr="004F361F" w:rsidRDefault="00E10C3E" w:rsidP="004F361F">
      <w:pPr>
        <w:pStyle w:val="aff3"/>
        <w:spacing w:line="240" w:lineRule="auto"/>
        <w:ind w:firstLine="0"/>
        <w:jc w:val="right"/>
        <w:rPr>
          <w:szCs w:val="24"/>
          <w:lang w:eastAsia="en-US" w:bidi="en-US"/>
        </w:rPr>
      </w:pPr>
    </w:p>
    <w:p w:rsidR="004F361F" w:rsidRPr="004F361F" w:rsidRDefault="004F361F" w:rsidP="004F361F">
      <w:pPr>
        <w:jc w:val="right"/>
        <w:rPr>
          <w:lang w:bidi="en-US"/>
        </w:rPr>
      </w:pPr>
      <w:r w:rsidRPr="004F361F">
        <w:rPr>
          <w:lang w:bidi="en-US"/>
        </w:rPr>
        <w:t>Таблица</w:t>
      </w:r>
      <w:r w:rsidR="00F11DB7">
        <w:rPr>
          <w:lang w:bidi="en-US"/>
        </w:rPr>
        <w:t xml:space="preserve"> </w:t>
      </w:r>
      <w:r w:rsidRPr="004F361F">
        <w:rPr>
          <w:lang w:bidi="en-US"/>
        </w:rPr>
        <w:t>3</w:t>
      </w:r>
    </w:p>
    <w:p w:rsidR="004F361F" w:rsidRPr="004F361F" w:rsidRDefault="004F361F" w:rsidP="004F361F">
      <w:pPr>
        <w:jc w:val="right"/>
        <w:rPr>
          <w:lang w:bidi="en-US"/>
        </w:rPr>
      </w:pPr>
    </w:p>
    <w:p w:rsidR="00E10C3E" w:rsidRPr="004F361F" w:rsidRDefault="00E10C3E" w:rsidP="004F361F">
      <w:pPr>
        <w:jc w:val="center"/>
      </w:pPr>
      <w:r w:rsidRPr="004F361F">
        <w:t>Информация</w:t>
      </w:r>
      <w:r w:rsidR="00F11DB7">
        <w:t xml:space="preserve"> </w:t>
      </w:r>
      <w:r w:rsidRPr="004F361F">
        <w:t>о</w:t>
      </w:r>
      <w:r w:rsidR="00F11DB7">
        <w:t xml:space="preserve"> </w:t>
      </w:r>
      <w:r w:rsidRPr="004F361F">
        <w:t>лесных</w:t>
      </w:r>
      <w:r w:rsidR="00F11DB7">
        <w:t xml:space="preserve"> </w:t>
      </w:r>
      <w:r w:rsidRPr="004F361F">
        <w:t>участках</w:t>
      </w:r>
    </w:p>
    <w:p w:rsidR="004F361F" w:rsidRPr="004F361F" w:rsidRDefault="004F361F" w:rsidP="004F361F">
      <w:pPr>
        <w:ind w:firstLine="709"/>
        <w:jc w:val="both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986"/>
        <w:gridCol w:w="887"/>
        <w:gridCol w:w="885"/>
        <w:gridCol w:w="887"/>
        <w:gridCol w:w="887"/>
        <w:gridCol w:w="887"/>
        <w:gridCol w:w="887"/>
        <w:gridCol w:w="887"/>
        <w:gridCol w:w="887"/>
        <w:gridCol w:w="887"/>
        <w:gridCol w:w="887"/>
      </w:tblGrid>
      <w:tr w:rsidR="00E10C3E" w:rsidRPr="004F361F" w:rsidTr="004F361F">
        <w:trPr>
          <w:trHeight w:val="68"/>
        </w:trPr>
        <w:tc>
          <w:tcPr>
            <w:tcW w:w="501" w:type="pct"/>
            <w:vMerge w:val="restart"/>
            <w:textDirection w:val="btLr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Общая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площадь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-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всего</w:t>
            </w:r>
          </w:p>
        </w:tc>
        <w:tc>
          <w:tcPr>
            <w:tcW w:w="4499" w:type="pct"/>
            <w:gridSpan w:val="10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В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том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числе</w:t>
            </w:r>
          </w:p>
        </w:tc>
      </w:tr>
      <w:tr w:rsidR="00E10C3E" w:rsidRPr="004F361F" w:rsidTr="004F361F">
        <w:trPr>
          <w:trHeight w:val="68"/>
        </w:trPr>
        <w:tc>
          <w:tcPr>
            <w:tcW w:w="501" w:type="pct"/>
            <w:vMerge/>
            <w:textDirection w:val="btLr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</w:p>
        </w:tc>
        <w:tc>
          <w:tcPr>
            <w:tcW w:w="2249" w:type="pct"/>
            <w:gridSpan w:val="5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лесные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земли</w:t>
            </w:r>
          </w:p>
        </w:tc>
        <w:tc>
          <w:tcPr>
            <w:tcW w:w="2249" w:type="pct"/>
            <w:gridSpan w:val="5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нелесные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земли</w:t>
            </w:r>
          </w:p>
        </w:tc>
      </w:tr>
      <w:tr w:rsidR="00E10C3E" w:rsidRPr="004F361F" w:rsidTr="004F361F">
        <w:trPr>
          <w:trHeight w:val="2072"/>
        </w:trPr>
        <w:tc>
          <w:tcPr>
            <w:tcW w:w="501" w:type="pct"/>
            <w:vMerge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</w:p>
        </w:tc>
        <w:tc>
          <w:tcPr>
            <w:tcW w:w="450" w:type="pct"/>
            <w:textDirection w:val="btLr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покрытые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лесной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растительностью</w:t>
            </w:r>
          </w:p>
        </w:tc>
        <w:tc>
          <w:tcPr>
            <w:tcW w:w="449" w:type="pct"/>
            <w:textDirection w:val="btLr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в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том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числе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покрытые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лесными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культурами</w:t>
            </w:r>
          </w:p>
        </w:tc>
        <w:tc>
          <w:tcPr>
            <w:tcW w:w="450" w:type="pct"/>
            <w:textDirection w:val="btLr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лесные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питомники,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плантации</w:t>
            </w:r>
          </w:p>
        </w:tc>
        <w:tc>
          <w:tcPr>
            <w:tcW w:w="450" w:type="pct"/>
            <w:textDirection w:val="btLr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непокрытые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лесной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растительностью</w:t>
            </w:r>
          </w:p>
        </w:tc>
        <w:tc>
          <w:tcPr>
            <w:tcW w:w="450" w:type="pct"/>
            <w:textDirection w:val="btLr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Итого</w:t>
            </w:r>
          </w:p>
        </w:tc>
        <w:tc>
          <w:tcPr>
            <w:tcW w:w="450" w:type="pct"/>
            <w:textDirection w:val="btLr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дороги</w:t>
            </w:r>
          </w:p>
        </w:tc>
        <w:tc>
          <w:tcPr>
            <w:tcW w:w="450" w:type="pct"/>
            <w:textDirection w:val="btLr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просеки</w:t>
            </w:r>
          </w:p>
        </w:tc>
        <w:tc>
          <w:tcPr>
            <w:tcW w:w="450" w:type="pct"/>
            <w:textDirection w:val="btLr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болота</w:t>
            </w:r>
          </w:p>
        </w:tc>
        <w:tc>
          <w:tcPr>
            <w:tcW w:w="450" w:type="pct"/>
            <w:textDirection w:val="btLr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другие</w:t>
            </w:r>
          </w:p>
        </w:tc>
        <w:tc>
          <w:tcPr>
            <w:tcW w:w="449" w:type="pct"/>
            <w:textDirection w:val="btLr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Итого</w:t>
            </w:r>
          </w:p>
        </w:tc>
      </w:tr>
      <w:tr w:rsidR="00E10C3E" w:rsidRPr="004F361F" w:rsidTr="004F361F">
        <w:trPr>
          <w:trHeight w:val="68"/>
        </w:trPr>
        <w:tc>
          <w:tcPr>
            <w:tcW w:w="501" w:type="pct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1</w:t>
            </w:r>
          </w:p>
        </w:tc>
        <w:tc>
          <w:tcPr>
            <w:tcW w:w="450" w:type="pct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2</w:t>
            </w:r>
          </w:p>
        </w:tc>
        <w:tc>
          <w:tcPr>
            <w:tcW w:w="449" w:type="pct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3</w:t>
            </w:r>
          </w:p>
        </w:tc>
        <w:tc>
          <w:tcPr>
            <w:tcW w:w="450" w:type="pct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4</w:t>
            </w:r>
          </w:p>
        </w:tc>
        <w:tc>
          <w:tcPr>
            <w:tcW w:w="450" w:type="pct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5</w:t>
            </w:r>
          </w:p>
        </w:tc>
        <w:tc>
          <w:tcPr>
            <w:tcW w:w="450" w:type="pct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6</w:t>
            </w:r>
          </w:p>
        </w:tc>
        <w:tc>
          <w:tcPr>
            <w:tcW w:w="450" w:type="pct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7</w:t>
            </w:r>
          </w:p>
        </w:tc>
        <w:tc>
          <w:tcPr>
            <w:tcW w:w="450" w:type="pct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8</w:t>
            </w:r>
          </w:p>
        </w:tc>
        <w:tc>
          <w:tcPr>
            <w:tcW w:w="450" w:type="pct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9</w:t>
            </w:r>
          </w:p>
        </w:tc>
        <w:tc>
          <w:tcPr>
            <w:tcW w:w="450" w:type="pct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10</w:t>
            </w:r>
          </w:p>
        </w:tc>
        <w:tc>
          <w:tcPr>
            <w:tcW w:w="449" w:type="pct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11</w:t>
            </w:r>
          </w:p>
        </w:tc>
      </w:tr>
      <w:tr w:rsidR="00E10C3E" w:rsidRPr="004F361F" w:rsidTr="004F361F">
        <w:trPr>
          <w:trHeight w:val="68"/>
        </w:trPr>
        <w:tc>
          <w:tcPr>
            <w:tcW w:w="501" w:type="pct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10,8076</w:t>
            </w:r>
          </w:p>
        </w:tc>
        <w:tc>
          <w:tcPr>
            <w:tcW w:w="450" w:type="pct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10,7997</w:t>
            </w:r>
          </w:p>
        </w:tc>
        <w:tc>
          <w:tcPr>
            <w:tcW w:w="449" w:type="pct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0</w:t>
            </w:r>
            <w:r w:rsidR="00F11D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10C3E" w:rsidRPr="004F361F" w:rsidRDefault="00F11DB7" w:rsidP="004F361F">
            <w:pPr>
              <w:pStyle w:val="af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10C3E" w:rsidRPr="004F361F">
              <w:rPr>
                <w:sz w:val="20"/>
                <w:szCs w:val="20"/>
              </w:rPr>
              <w:t>0</w:t>
            </w:r>
          </w:p>
        </w:tc>
        <w:tc>
          <w:tcPr>
            <w:tcW w:w="450" w:type="pct"/>
          </w:tcPr>
          <w:p w:rsidR="00E10C3E" w:rsidRPr="004F361F" w:rsidRDefault="00F11DB7" w:rsidP="004F361F">
            <w:pPr>
              <w:pStyle w:val="af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10C3E" w:rsidRPr="004F361F">
              <w:rPr>
                <w:sz w:val="20"/>
                <w:szCs w:val="20"/>
              </w:rPr>
              <w:t>0</w:t>
            </w:r>
          </w:p>
        </w:tc>
        <w:tc>
          <w:tcPr>
            <w:tcW w:w="450" w:type="pct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10,7997</w:t>
            </w:r>
          </w:p>
        </w:tc>
        <w:tc>
          <w:tcPr>
            <w:tcW w:w="450" w:type="pct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0,0079</w:t>
            </w:r>
            <w:r w:rsidR="00F11D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0</w:t>
            </w:r>
            <w:r w:rsidR="00F11D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0</w:t>
            </w:r>
          </w:p>
        </w:tc>
        <w:tc>
          <w:tcPr>
            <w:tcW w:w="450" w:type="pct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0</w:t>
            </w:r>
          </w:p>
        </w:tc>
        <w:tc>
          <w:tcPr>
            <w:tcW w:w="449" w:type="pct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0,0079</w:t>
            </w:r>
          </w:p>
        </w:tc>
      </w:tr>
    </w:tbl>
    <w:p w:rsidR="00E10C3E" w:rsidRPr="004F361F" w:rsidRDefault="00E10C3E" w:rsidP="004F361F">
      <w:pPr>
        <w:pStyle w:val="aff3"/>
        <w:spacing w:line="240" w:lineRule="auto"/>
        <w:rPr>
          <w:szCs w:val="24"/>
          <w:lang w:eastAsia="en-US" w:bidi="en-US"/>
        </w:rPr>
      </w:pPr>
    </w:p>
    <w:p w:rsidR="00E10C3E" w:rsidRPr="004F361F" w:rsidRDefault="004F361F" w:rsidP="004F361F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4F361F">
        <w:rPr>
          <w:rFonts w:ascii="Times New Roman" w:hAnsi="Times New Roman"/>
          <w:sz w:val="24"/>
          <w:szCs w:val="24"/>
        </w:rPr>
        <w:t>4.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Сведения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об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особо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защитных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участках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лесов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(ОЗУ),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особо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охраняемых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природных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территорий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(ООПТ),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зонах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с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особыми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условиями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использования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территорий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на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проектируемом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лесном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участке</w:t>
      </w:r>
      <w:r>
        <w:rPr>
          <w:rFonts w:ascii="Times New Roman" w:hAnsi="Times New Roman"/>
          <w:sz w:val="24"/>
          <w:szCs w:val="24"/>
        </w:rPr>
        <w:t>.</w:t>
      </w:r>
    </w:p>
    <w:p w:rsidR="00E10C3E" w:rsidRPr="004F361F" w:rsidRDefault="00E10C3E" w:rsidP="004F361F">
      <w:pPr>
        <w:pStyle w:val="aff3"/>
        <w:spacing w:line="240" w:lineRule="auto"/>
        <w:ind w:firstLine="0"/>
        <w:jc w:val="right"/>
        <w:rPr>
          <w:szCs w:val="24"/>
          <w:lang w:eastAsia="en-US" w:bidi="en-US"/>
        </w:rPr>
      </w:pPr>
    </w:p>
    <w:p w:rsidR="004F361F" w:rsidRDefault="004F361F" w:rsidP="004F361F">
      <w:pPr>
        <w:jc w:val="right"/>
        <w:rPr>
          <w:lang w:bidi="en-US"/>
        </w:rPr>
      </w:pPr>
      <w:r>
        <w:rPr>
          <w:lang w:bidi="en-US"/>
        </w:rPr>
        <w:t>Таблица</w:t>
      </w:r>
      <w:r w:rsidR="00F11DB7">
        <w:rPr>
          <w:lang w:bidi="en-US"/>
        </w:rPr>
        <w:t xml:space="preserve"> </w:t>
      </w:r>
      <w:r>
        <w:rPr>
          <w:lang w:bidi="en-US"/>
        </w:rPr>
        <w:t>4</w:t>
      </w:r>
    </w:p>
    <w:p w:rsidR="004F361F" w:rsidRDefault="004F361F" w:rsidP="004F361F">
      <w:pPr>
        <w:jc w:val="right"/>
        <w:rPr>
          <w:lang w:bidi="en-US"/>
        </w:rPr>
      </w:pPr>
    </w:p>
    <w:p w:rsidR="00E10C3E" w:rsidRPr="004F361F" w:rsidRDefault="00E10C3E" w:rsidP="004F361F">
      <w:pPr>
        <w:jc w:val="center"/>
      </w:pPr>
      <w:r w:rsidRPr="004F361F">
        <w:t>Информация</w:t>
      </w:r>
      <w:r w:rsidR="00F11DB7">
        <w:t xml:space="preserve"> </w:t>
      </w:r>
      <w:r w:rsidRPr="004F361F">
        <w:t>о</w:t>
      </w:r>
      <w:r w:rsidR="00F11DB7">
        <w:t xml:space="preserve"> </w:t>
      </w:r>
      <w:r w:rsidRPr="004F361F">
        <w:t>лесных</w:t>
      </w:r>
      <w:r w:rsidR="00F11DB7">
        <w:t xml:space="preserve"> </w:t>
      </w:r>
      <w:r w:rsidRPr="004F361F">
        <w:t>участках</w:t>
      </w:r>
    </w:p>
    <w:p w:rsidR="004F361F" w:rsidRPr="004F361F" w:rsidRDefault="004F361F" w:rsidP="004F361F">
      <w:pPr>
        <w:ind w:firstLine="709"/>
        <w:jc w:val="both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84"/>
        <w:gridCol w:w="1624"/>
        <w:gridCol w:w="1545"/>
        <w:gridCol w:w="2521"/>
        <w:gridCol w:w="1328"/>
        <w:gridCol w:w="1179"/>
        <w:gridCol w:w="1173"/>
      </w:tblGrid>
      <w:tr w:rsidR="00E10C3E" w:rsidRPr="004F361F" w:rsidTr="004F361F">
        <w:trPr>
          <w:trHeight w:val="68"/>
        </w:trPr>
        <w:tc>
          <w:tcPr>
            <w:tcW w:w="246" w:type="pct"/>
            <w:textDirection w:val="btLr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№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п/п</w:t>
            </w:r>
          </w:p>
        </w:tc>
        <w:tc>
          <w:tcPr>
            <w:tcW w:w="824" w:type="pct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Наименование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участкового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лесничества</w:t>
            </w:r>
          </w:p>
        </w:tc>
        <w:tc>
          <w:tcPr>
            <w:tcW w:w="784" w:type="pct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Наименование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урочища</w:t>
            </w:r>
            <w:r w:rsidR="00F11DB7">
              <w:rPr>
                <w:sz w:val="20"/>
                <w:szCs w:val="20"/>
              </w:rPr>
              <w:t xml:space="preserve"> </w:t>
            </w:r>
          </w:p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(при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наличии)</w:t>
            </w:r>
          </w:p>
        </w:tc>
        <w:tc>
          <w:tcPr>
            <w:tcW w:w="1279" w:type="pct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Виды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ОЗУ,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наименование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ООПТ,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виды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зон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с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особыми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условиями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использования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территорий</w:t>
            </w:r>
          </w:p>
        </w:tc>
        <w:tc>
          <w:tcPr>
            <w:tcW w:w="674" w:type="pct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Перечень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лесных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кварталов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или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их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частей</w:t>
            </w:r>
          </w:p>
        </w:tc>
        <w:tc>
          <w:tcPr>
            <w:tcW w:w="598" w:type="pct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Перечень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лесных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выделов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или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их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частей</w:t>
            </w:r>
          </w:p>
        </w:tc>
        <w:tc>
          <w:tcPr>
            <w:tcW w:w="595" w:type="pct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Площадь</w:t>
            </w:r>
            <w:r w:rsidR="00F11DB7">
              <w:rPr>
                <w:sz w:val="20"/>
                <w:szCs w:val="20"/>
              </w:rPr>
              <w:t xml:space="preserve"> </w:t>
            </w:r>
            <w:r w:rsidRPr="004F361F">
              <w:rPr>
                <w:sz w:val="20"/>
                <w:szCs w:val="20"/>
              </w:rPr>
              <w:t>(га)</w:t>
            </w:r>
          </w:p>
        </w:tc>
      </w:tr>
      <w:tr w:rsidR="00E10C3E" w:rsidRPr="004F361F" w:rsidTr="004F361F">
        <w:trPr>
          <w:trHeight w:val="68"/>
        </w:trPr>
        <w:tc>
          <w:tcPr>
            <w:tcW w:w="246" w:type="pct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1</w:t>
            </w:r>
          </w:p>
        </w:tc>
        <w:tc>
          <w:tcPr>
            <w:tcW w:w="824" w:type="pct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2</w:t>
            </w:r>
          </w:p>
        </w:tc>
        <w:tc>
          <w:tcPr>
            <w:tcW w:w="784" w:type="pct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3</w:t>
            </w:r>
          </w:p>
        </w:tc>
        <w:tc>
          <w:tcPr>
            <w:tcW w:w="1279" w:type="pct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4</w:t>
            </w:r>
          </w:p>
        </w:tc>
        <w:tc>
          <w:tcPr>
            <w:tcW w:w="674" w:type="pct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5</w:t>
            </w:r>
          </w:p>
        </w:tc>
        <w:tc>
          <w:tcPr>
            <w:tcW w:w="598" w:type="pct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6</w:t>
            </w:r>
          </w:p>
        </w:tc>
        <w:tc>
          <w:tcPr>
            <w:tcW w:w="595" w:type="pct"/>
          </w:tcPr>
          <w:p w:rsidR="00E10C3E" w:rsidRPr="004F361F" w:rsidRDefault="00E10C3E" w:rsidP="004F361F">
            <w:pPr>
              <w:pStyle w:val="aff5"/>
              <w:rPr>
                <w:sz w:val="20"/>
                <w:szCs w:val="20"/>
              </w:rPr>
            </w:pPr>
            <w:r w:rsidRPr="004F361F">
              <w:rPr>
                <w:sz w:val="20"/>
                <w:szCs w:val="20"/>
              </w:rPr>
              <w:t>7</w:t>
            </w:r>
          </w:p>
        </w:tc>
      </w:tr>
      <w:tr w:rsidR="00E10C3E" w:rsidRPr="004F361F" w:rsidTr="004F361F">
        <w:trPr>
          <w:trHeight w:val="68"/>
        </w:trPr>
        <w:tc>
          <w:tcPr>
            <w:tcW w:w="246" w:type="pct"/>
          </w:tcPr>
          <w:p w:rsidR="00E10C3E" w:rsidRPr="004F361F" w:rsidRDefault="004F361F" w:rsidP="004F361F">
            <w:pPr>
              <w:pStyle w:val="af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4" w:type="pct"/>
          </w:tcPr>
          <w:p w:rsidR="00E10C3E" w:rsidRPr="004F361F" w:rsidRDefault="004F361F" w:rsidP="004F361F">
            <w:pPr>
              <w:pStyle w:val="af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4" w:type="pct"/>
          </w:tcPr>
          <w:p w:rsidR="00E10C3E" w:rsidRPr="004F361F" w:rsidRDefault="004F361F" w:rsidP="004F361F">
            <w:pPr>
              <w:pStyle w:val="af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pct"/>
          </w:tcPr>
          <w:p w:rsidR="00E10C3E" w:rsidRPr="004F361F" w:rsidRDefault="004F361F" w:rsidP="004F361F">
            <w:pPr>
              <w:pStyle w:val="af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pct"/>
          </w:tcPr>
          <w:p w:rsidR="00E10C3E" w:rsidRPr="004F361F" w:rsidRDefault="004F361F" w:rsidP="004F361F">
            <w:pPr>
              <w:pStyle w:val="af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8" w:type="pct"/>
          </w:tcPr>
          <w:p w:rsidR="00E10C3E" w:rsidRPr="004F361F" w:rsidRDefault="004F361F" w:rsidP="004F361F">
            <w:pPr>
              <w:pStyle w:val="af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5" w:type="pct"/>
          </w:tcPr>
          <w:p w:rsidR="00E10C3E" w:rsidRPr="004F361F" w:rsidRDefault="004F361F" w:rsidP="004F361F">
            <w:pPr>
              <w:pStyle w:val="af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10C3E" w:rsidRPr="004F361F" w:rsidRDefault="00E10C3E" w:rsidP="004F361F">
      <w:pPr>
        <w:ind w:firstLine="709"/>
        <w:jc w:val="both"/>
      </w:pPr>
    </w:p>
    <w:p w:rsidR="00E10C3E" w:rsidRPr="004F361F" w:rsidRDefault="004F361F" w:rsidP="004F361F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361F">
        <w:rPr>
          <w:rFonts w:ascii="Times New Roman" w:hAnsi="Times New Roman"/>
          <w:sz w:val="24"/>
          <w:szCs w:val="24"/>
        </w:rPr>
        <w:t>5.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Сведения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об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обременениях: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обременений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нет</w:t>
      </w:r>
      <w:r>
        <w:rPr>
          <w:rFonts w:ascii="Times New Roman" w:hAnsi="Times New Roman"/>
          <w:sz w:val="24"/>
          <w:szCs w:val="24"/>
        </w:rPr>
        <w:t>.</w:t>
      </w:r>
    </w:p>
    <w:p w:rsidR="00E10C3E" w:rsidRPr="004F361F" w:rsidRDefault="004F361F" w:rsidP="004F361F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361F">
        <w:rPr>
          <w:rFonts w:ascii="Times New Roman" w:hAnsi="Times New Roman"/>
          <w:sz w:val="24"/>
          <w:szCs w:val="24"/>
        </w:rPr>
        <w:t>6.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Количественные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и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качественные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характеристики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проектируемого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лесного</w:t>
      </w:r>
      <w:r w:rsidR="00F11DB7">
        <w:rPr>
          <w:rFonts w:ascii="Times New Roman" w:hAnsi="Times New Roman"/>
          <w:sz w:val="24"/>
          <w:szCs w:val="24"/>
        </w:rPr>
        <w:t xml:space="preserve"> </w:t>
      </w:r>
      <w:r w:rsidR="00E10C3E" w:rsidRPr="004F361F">
        <w:rPr>
          <w:rFonts w:ascii="Times New Roman" w:hAnsi="Times New Roman"/>
          <w:sz w:val="24"/>
          <w:szCs w:val="24"/>
        </w:rPr>
        <w:t>участка</w:t>
      </w:r>
      <w:r>
        <w:rPr>
          <w:rFonts w:ascii="Times New Roman" w:hAnsi="Times New Roman"/>
          <w:sz w:val="24"/>
          <w:szCs w:val="24"/>
        </w:rPr>
        <w:t>.</w:t>
      </w:r>
    </w:p>
    <w:p w:rsidR="00E10C3E" w:rsidRPr="004F361F" w:rsidRDefault="00E10C3E" w:rsidP="004F361F">
      <w:pPr>
        <w:pStyle w:val="aff3"/>
        <w:spacing w:line="240" w:lineRule="auto"/>
        <w:ind w:firstLine="0"/>
        <w:jc w:val="right"/>
        <w:rPr>
          <w:szCs w:val="24"/>
          <w:lang w:eastAsia="en-US" w:bidi="en-US"/>
        </w:rPr>
      </w:pPr>
    </w:p>
    <w:p w:rsidR="004F361F" w:rsidRDefault="004F361F" w:rsidP="004F361F">
      <w:pPr>
        <w:jc w:val="right"/>
        <w:rPr>
          <w:lang w:bidi="en-US"/>
        </w:rPr>
      </w:pPr>
    </w:p>
    <w:p w:rsidR="004F361F" w:rsidRDefault="004F361F" w:rsidP="004F361F">
      <w:pPr>
        <w:jc w:val="right"/>
        <w:rPr>
          <w:lang w:bidi="en-US"/>
        </w:rPr>
      </w:pPr>
    </w:p>
    <w:p w:rsidR="004F361F" w:rsidRDefault="004F361F" w:rsidP="004F361F">
      <w:pPr>
        <w:jc w:val="right"/>
        <w:rPr>
          <w:lang w:bidi="en-US"/>
        </w:rPr>
      </w:pPr>
    </w:p>
    <w:p w:rsidR="004F361F" w:rsidRPr="004F361F" w:rsidRDefault="004F361F" w:rsidP="004F361F">
      <w:pPr>
        <w:jc w:val="right"/>
        <w:rPr>
          <w:lang w:bidi="en-US"/>
        </w:rPr>
      </w:pPr>
      <w:r w:rsidRPr="004F361F">
        <w:rPr>
          <w:lang w:bidi="en-US"/>
        </w:rPr>
        <w:lastRenderedPageBreak/>
        <w:t>Таблица</w:t>
      </w:r>
      <w:r w:rsidR="00F11DB7">
        <w:rPr>
          <w:lang w:bidi="en-US"/>
        </w:rPr>
        <w:t xml:space="preserve"> </w:t>
      </w:r>
      <w:r w:rsidRPr="004F361F">
        <w:rPr>
          <w:lang w:bidi="en-US"/>
        </w:rPr>
        <w:t>5</w:t>
      </w:r>
    </w:p>
    <w:p w:rsidR="004F361F" w:rsidRPr="004F361F" w:rsidRDefault="004F361F" w:rsidP="004F361F">
      <w:pPr>
        <w:jc w:val="right"/>
        <w:rPr>
          <w:lang w:bidi="en-US"/>
        </w:rPr>
      </w:pPr>
    </w:p>
    <w:p w:rsidR="00E10C3E" w:rsidRPr="004F361F" w:rsidRDefault="00E10C3E" w:rsidP="004F361F">
      <w:pPr>
        <w:jc w:val="center"/>
      </w:pPr>
      <w:r w:rsidRPr="004F361F">
        <w:t>Характеристика</w:t>
      </w:r>
      <w:r w:rsidR="00F11DB7">
        <w:t xml:space="preserve"> </w:t>
      </w:r>
      <w:r w:rsidRPr="004F361F">
        <w:t>насаждений</w:t>
      </w:r>
      <w:r w:rsidR="00F11DB7">
        <w:t xml:space="preserve"> </w:t>
      </w:r>
      <w:r w:rsidRPr="004F361F">
        <w:t>лесного</w:t>
      </w:r>
      <w:r w:rsidR="00F11DB7">
        <w:t xml:space="preserve"> </w:t>
      </w:r>
      <w:r w:rsidRPr="004F361F">
        <w:t>участка</w:t>
      </w:r>
    </w:p>
    <w:p w:rsidR="004F361F" w:rsidRPr="004F361F" w:rsidRDefault="004F361F" w:rsidP="004F361F">
      <w:pPr>
        <w:ind w:firstLine="709"/>
        <w:jc w:val="both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687"/>
        <w:gridCol w:w="2071"/>
        <w:gridCol w:w="459"/>
        <w:gridCol w:w="696"/>
        <w:gridCol w:w="518"/>
        <w:gridCol w:w="1354"/>
        <w:gridCol w:w="692"/>
        <w:gridCol w:w="751"/>
        <w:gridCol w:w="749"/>
        <w:gridCol w:w="877"/>
      </w:tblGrid>
      <w:tr w:rsidR="00E10C3E" w:rsidRPr="004F361F" w:rsidTr="004F361F">
        <w:trPr>
          <w:trHeight w:val="68"/>
        </w:trPr>
        <w:tc>
          <w:tcPr>
            <w:tcW w:w="856" w:type="pct"/>
            <w:vMerge w:val="restart"/>
            <w:hideMark/>
          </w:tcPr>
          <w:p w:rsidR="00E10C3E" w:rsidRPr="004F361F" w:rsidRDefault="00E10C3E" w:rsidP="004F361F">
            <w:pPr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Целевое</w:t>
            </w:r>
            <w:r w:rsidR="00F11DB7">
              <w:rPr>
                <w:sz w:val="18"/>
                <w:szCs w:val="18"/>
              </w:rPr>
              <w:t xml:space="preserve"> </w:t>
            </w:r>
            <w:r w:rsidRPr="004F361F">
              <w:rPr>
                <w:sz w:val="18"/>
                <w:szCs w:val="18"/>
              </w:rPr>
              <w:t>назначение</w:t>
            </w:r>
            <w:r w:rsidR="00F11DB7">
              <w:rPr>
                <w:sz w:val="18"/>
                <w:szCs w:val="18"/>
              </w:rPr>
              <w:t xml:space="preserve"> </w:t>
            </w:r>
            <w:r w:rsidRPr="004F361F">
              <w:rPr>
                <w:sz w:val="18"/>
                <w:szCs w:val="18"/>
              </w:rPr>
              <w:t>лесов</w:t>
            </w:r>
          </w:p>
        </w:tc>
        <w:tc>
          <w:tcPr>
            <w:tcW w:w="1051" w:type="pct"/>
            <w:vMerge w:val="restart"/>
            <w:hideMark/>
          </w:tcPr>
          <w:p w:rsidR="00E10C3E" w:rsidRPr="004F361F" w:rsidRDefault="00E10C3E" w:rsidP="004F361F">
            <w:pPr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Участковое</w:t>
            </w:r>
            <w:r w:rsidR="00F11DB7">
              <w:rPr>
                <w:sz w:val="18"/>
                <w:szCs w:val="18"/>
              </w:rPr>
              <w:t xml:space="preserve"> </w:t>
            </w:r>
            <w:r w:rsidRPr="004F361F">
              <w:rPr>
                <w:sz w:val="18"/>
                <w:szCs w:val="18"/>
              </w:rPr>
              <w:t>лесничество/урочище</w:t>
            </w:r>
            <w:r w:rsidR="00F11DB7">
              <w:rPr>
                <w:sz w:val="18"/>
                <w:szCs w:val="18"/>
              </w:rPr>
              <w:t xml:space="preserve"> </w:t>
            </w:r>
            <w:r w:rsidRPr="004F361F">
              <w:rPr>
                <w:sz w:val="18"/>
                <w:szCs w:val="18"/>
              </w:rPr>
              <w:t>(при</w:t>
            </w:r>
            <w:r w:rsidR="00F11DB7">
              <w:rPr>
                <w:sz w:val="18"/>
                <w:szCs w:val="18"/>
              </w:rPr>
              <w:t xml:space="preserve"> </w:t>
            </w:r>
            <w:r w:rsidRPr="004F361F">
              <w:rPr>
                <w:sz w:val="18"/>
                <w:szCs w:val="18"/>
              </w:rPr>
              <w:t>наличии)</w:t>
            </w:r>
          </w:p>
        </w:tc>
        <w:tc>
          <w:tcPr>
            <w:tcW w:w="233" w:type="pct"/>
            <w:vMerge w:val="restart"/>
            <w:textDirection w:val="btLr"/>
            <w:hideMark/>
          </w:tcPr>
          <w:p w:rsidR="00E10C3E" w:rsidRPr="004F361F" w:rsidRDefault="00E10C3E" w:rsidP="004F361F">
            <w:pPr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Лесной</w:t>
            </w:r>
            <w:r w:rsidR="00F11DB7">
              <w:rPr>
                <w:sz w:val="18"/>
                <w:szCs w:val="18"/>
              </w:rPr>
              <w:t xml:space="preserve"> </w:t>
            </w:r>
            <w:r w:rsidRPr="004F361F">
              <w:rPr>
                <w:sz w:val="18"/>
                <w:szCs w:val="18"/>
              </w:rPr>
              <w:t>квартал</w:t>
            </w:r>
          </w:p>
        </w:tc>
        <w:tc>
          <w:tcPr>
            <w:tcW w:w="353" w:type="pct"/>
            <w:vMerge w:val="restart"/>
            <w:textDirection w:val="btLr"/>
            <w:hideMark/>
          </w:tcPr>
          <w:p w:rsidR="00E10C3E" w:rsidRPr="004F361F" w:rsidRDefault="00E10C3E" w:rsidP="00F11DB7">
            <w:pPr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Лесотаксационный</w:t>
            </w:r>
            <w:r w:rsidR="00F11DB7">
              <w:rPr>
                <w:sz w:val="18"/>
                <w:szCs w:val="18"/>
              </w:rPr>
              <w:t xml:space="preserve"> </w:t>
            </w:r>
            <w:r w:rsidRPr="004F361F">
              <w:rPr>
                <w:sz w:val="18"/>
                <w:szCs w:val="18"/>
              </w:rPr>
              <w:t>выдел</w:t>
            </w:r>
          </w:p>
        </w:tc>
        <w:tc>
          <w:tcPr>
            <w:tcW w:w="263" w:type="pct"/>
            <w:vMerge w:val="restart"/>
            <w:textDirection w:val="btLr"/>
            <w:hideMark/>
          </w:tcPr>
          <w:p w:rsidR="00E10C3E" w:rsidRPr="004F361F" w:rsidRDefault="00E10C3E" w:rsidP="004F361F">
            <w:pPr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Преобладающая</w:t>
            </w:r>
            <w:r w:rsidR="00F11DB7">
              <w:rPr>
                <w:sz w:val="18"/>
                <w:szCs w:val="18"/>
              </w:rPr>
              <w:t xml:space="preserve"> </w:t>
            </w:r>
            <w:r w:rsidRPr="004F361F">
              <w:rPr>
                <w:sz w:val="18"/>
                <w:szCs w:val="18"/>
              </w:rPr>
              <w:t>порода</w:t>
            </w:r>
          </w:p>
        </w:tc>
        <w:tc>
          <w:tcPr>
            <w:tcW w:w="687" w:type="pct"/>
            <w:vMerge w:val="restart"/>
            <w:hideMark/>
          </w:tcPr>
          <w:p w:rsidR="00E10C3E" w:rsidRPr="004F361F" w:rsidRDefault="00E10C3E" w:rsidP="004F361F">
            <w:pPr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Площадь</w:t>
            </w:r>
            <w:r w:rsidR="00F11DB7">
              <w:rPr>
                <w:sz w:val="18"/>
                <w:szCs w:val="18"/>
              </w:rPr>
              <w:t xml:space="preserve"> </w:t>
            </w:r>
            <w:r w:rsidRPr="004F361F">
              <w:rPr>
                <w:sz w:val="18"/>
                <w:szCs w:val="18"/>
              </w:rPr>
              <w:t>(га)/</w:t>
            </w:r>
            <w:r w:rsidR="00F11DB7">
              <w:rPr>
                <w:sz w:val="18"/>
                <w:szCs w:val="18"/>
              </w:rPr>
              <w:t xml:space="preserve"> </w:t>
            </w:r>
            <w:r w:rsidRPr="004F361F">
              <w:rPr>
                <w:sz w:val="18"/>
                <w:szCs w:val="18"/>
              </w:rPr>
              <w:t>запас</w:t>
            </w:r>
            <w:r w:rsidR="00F11DB7">
              <w:rPr>
                <w:sz w:val="18"/>
                <w:szCs w:val="18"/>
              </w:rPr>
              <w:t xml:space="preserve"> </w:t>
            </w:r>
            <w:r w:rsidRPr="004F361F">
              <w:rPr>
                <w:sz w:val="18"/>
                <w:szCs w:val="18"/>
              </w:rPr>
              <w:t>древесины</w:t>
            </w:r>
            <w:r w:rsidR="00F11DB7">
              <w:rPr>
                <w:sz w:val="18"/>
                <w:szCs w:val="18"/>
              </w:rPr>
              <w:t xml:space="preserve"> </w:t>
            </w:r>
            <w:r w:rsidRPr="004F361F">
              <w:rPr>
                <w:sz w:val="18"/>
                <w:szCs w:val="18"/>
              </w:rPr>
              <w:t>(куб.</w:t>
            </w:r>
            <w:r w:rsidR="00F11DB7">
              <w:rPr>
                <w:sz w:val="18"/>
                <w:szCs w:val="18"/>
              </w:rPr>
              <w:t xml:space="preserve"> </w:t>
            </w:r>
            <w:r w:rsidRPr="004F361F">
              <w:rPr>
                <w:sz w:val="18"/>
                <w:szCs w:val="18"/>
              </w:rPr>
              <w:t>м)</w:t>
            </w:r>
          </w:p>
        </w:tc>
        <w:tc>
          <w:tcPr>
            <w:tcW w:w="1558" w:type="pct"/>
            <w:gridSpan w:val="4"/>
            <w:hideMark/>
          </w:tcPr>
          <w:p w:rsidR="00E10C3E" w:rsidRPr="004F361F" w:rsidRDefault="00E10C3E" w:rsidP="004F361F">
            <w:pPr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В</w:t>
            </w:r>
            <w:r w:rsidR="00F11DB7">
              <w:rPr>
                <w:sz w:val="18"/>
                <w:szCs w:val="18"/>
              </w:rPr>
              <w:t xml:space="preserve"> </w:t>
            </w:r>
            <w:r w:rsidRPr="004F361F">
              <w:rPr>
                <w:sz w:val="18"/>
                <w:szCs w:val="18"/>
              </w:rPr>
              <w:t>том</w:t>
            </w:r>
            <w:r w:rsidR="00F11DB7">
              <w:rPr>
                <w:sz w:val="18"/>
                <w:szCs w:val="18"/>
              </w:rPr>
              <w:t xml:space="preserve"> </w:t>
            </w:r>
            <w:r w:rsidRPr="004F361F">
              <w:rPr>
                <w:sz w:val="18"/>
                <w:szCs w:val="18"/>
              </w:rPr>
              <w:t>числе</w:t>
            </w:r>
            <w:r w:rsidR="00F11DB7">
              <w:rPr>
                <w:sz w:val="18"/>
                <w:szCs w:val="18"/>
              </w:rPr>
              <w:t xml:space="preserve"> </w:t>
            </w:r>
            <w:r w:rsidRPr="004F361F">
              <w:rPr>
                <w:sz w:val="18"/>
                <w:szCs w:val="18"/>
              </w:rPr>
              <w:t>по</w:t>
            </w:r>
            <w:r w:rsidR="00F11DB7">
              <w:rPr>
                <w:sz w:val="18"/>
                <w:szCs w:val="18"/>
              </w:rPr>
              <w:t xml:space="preserve"> </w:t>
            </w:r>
            <w:r w:rsidRPr="004F361F">
              <w:rPr>
                <w:sz w:val="18"/>
                <w:szCs w:val="18"/>
              </w:rPr>
              <w:t>группам</w:t>
            </w:r>
            <w:r w:rsidR="00F11DB7">
              <w:rPr>
                <w:sz w:val="18"/>
                <w:szCs w:val="18"/>
              </w:rPr>
              <w:t xml:space="preserve"> </w:t>
            </w:r>
            <w:r w:rsidRPr="004F361F">
              <w:rPr>
                <w:sz w:val="18"/>
                <w:szCs w:val="18"/>
              </w:rPr>
              <w:t>возраста</w:t>
            </w:r>
            <w:r w:rsidR="00F11DB7">
              <w:rPr>
                <w:sz w:val="18"/>
                <w:szCs w:val="18"/>
              </w:rPr>
              <w:t xml:space="preserve"> </w:t>
            </w:r>
            <w:r w:rsidRPr="004F361F">
              <w:rPr>
                <w:sz w:val="18"/>
                <w:szCs w:val="18"/>
              </w:rPr>
              <w:t>древостоя</w:t>
            </w:r>
            <w:r w:rsidR="00F11DB7">
              <w:rPr>
                <w:sz w:val="18"/>
                <w:szCs w:val="18"/>
              </w:rPr>
              <w:t xml:space="preserve"> </w:t>
            </w:r>
            <w:r w:rsidRPr="004F361F">
              <w:rPr>
                <w:sz w:val="18"/>
                <w:szCs w:val="18"/>
              </w:rPr>
              <w:t>(га/куб.</w:t>
            </w:r>
            <w:r w:rsidR="00F11DB7">
              <w:rPr>
                <w:sz w:val="18"/>
                <w:szCs w:val="18"/>
              </w:rPr>
              <w:t xml:space="preserve"> </w:t>
            </w:r>
            <w:r w:rsidRPr="004F361F">
              <w:rPr>
                <w:sz w:val="18"/>
                <w:szCs w:val="18"/>
              </w:rPr>
              <w:t>м)</w:t>
            </w:r>
          </w:p>
        </w:tc>
      </w:tr>
      <w:tr w:rsidR="00E10C3E" w:rsidRPr="004F361F" w:rsidTr="00F11DB7">
        <w:trPr>
          <w:trHeight w:val="1174"/>
        </w:trPr>
        <w:tc>
          <w:tcPr>
            <w:tcW w:w="856" w:type="pct"/>
            <w:vMerge/>
            <w:hideMark/>
          </w:tcPr>
          <w:p w:rsidR="00E10C3E" w:rsidRPr="004F361F" w:rsidRDefault="00E10C3E" w:rsidP="004F361F">
            <w:pPr>
              <w:rPr>
                <w:sz w:val="18"/>
                <w:szCs w:val="18"/>
              </w:rPr>
            </w:pPr>
          </w:p>
        </w:tc>
        <w:tc>
          <w:tcPr>
            <w:tcW w:w="1051" w:type="pct"/>
            <w:vMerge/>
            <w:hideMark/>
          </w:tcPr>
          <w:p w:rsidR="00E10C3E" w:rsidRPr="004F361F" w:rsidRDefault="00E10C3E" w:rsidP="004F361F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hideMark/>
          </w:tcPr>
          <w:p w:rsidR="00E10C3E" w:rsidRPr="004F361F" w:rsidRDefault="00E10C3E" w:rsidP="004F361F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  <w:hideMark/>
          </w:tcPr>
          <w:p w:rsidR="00E10C3E" w:rsidRPr="004F361F" w:rsidRDefault="00E10C3E" w:rsidP="004F361F">
            <w:pPr>
              <w:rPr>
                <w:sz w:val="18"/>
                <w:szCs w:val="18"/>
              </w:rPr>
            </w:pPr>
          </w:p>
        </w:tc>
        <w:tc>
          <w:tcPr>
            <w:tcW w:w="263" w:type="pct"/>
            <w:vMerge/>
            <w:hideMark/>
          </w:tcPr>
          <w:p w:rsidR="00E10C3E" w:rsidRPr="004F361F" w:rsidRDefault="00E10C3E" w:rsidP="004F361F">
            <w:pPr>
              <w:rPr>
                <w:sz w:val="18"/>
                <w:szCs w:val="18"/>
              </w:rPr>
            </w:pPr>
          </w:p>
        </w:tc>
        <w:tc>
          <w:tcPr>
            <w:tcW w:w="687" w:type="pct"/>
            <w:vMerge/>
            <w:hideMark/>
          </w:tcPr>
          <w:p w:rsidR="00E10C3E" w:rsidRPr="004F361F" w:rsidRDefault="00E10C3E" w:rsidP="004F361F">
            <w:pPr>
              <w:rPr>
                <w:sz w:val="18"/>
                <w:szCs w:val="18"/>
              </w:rPr>
            </w:pPr>
          </w:p>
        </w:tc>
        <w:tc>
          <w:tcPr>
            <w:tcW w:w="351" w:type="pct"/>
            <w:hideMark/>
          </w:tcPr>
          <w:p w:rsidR="00E10C3E" w:rsidRPr="004F361F" w:rsidRDefault="00E10C3E" w:rsidP="004F361F">
            <w:pPr>
              <w:ind w:left="-113" w:right="-57"/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Молод-няки</w:t>
            </w:r>
          </w:p>
        </w:tc>
        <w:tc>
          <w:tcPr>
            <w:tcW w:w="381" w:type="pct"/>
            <w:hideMark/>
          </w:tcPr>
          <w:p w:rsidR="00E10C3E" w:rsidRPr="004F361F" w:rsidRDefault="00E10C3E" w:rsidP="004F361F">
            <w:pPr>
              <w:ind w:left="-113" w:right="-57"/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Средне-возраст-ные</w:t>
            </w:r>
          </w:p>
        </w:tc>
        <w:tc>
          <w:tcPr>
            <w:tcW w:w="380" w:type="pct"/>
            <w:hideMark/>
          </w:tcPr>
          <w:p w:rsidR="00E10C3E" w:rsidRPr="004F361F" w:rsidRDefault="00E10C3E" w:rsidP="004F361F">
            <w:pPr>
              <w:ind w:left="-113" w:right="-57"/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Приспе-вающие</w:t>
            </w:r>
          </w:p>
        </w:tc>
        <w:tc>
          <w:tcPr>
            <w:tcW w:w="447" w:type="pct"/>
            <w:hideMark/>
          </w:tcPr>
          <w:p w:rsidR="00E10C3E" w:rsidRPr="004F361F" w:rsidRDefault="00E10C3E" w:rsidP="004F361F">
            <w:pPr>
              <w:ind w:left="-113" w:right="-57"/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Спелые</w:t>
            </w:r>
            <w:r w:rsidR="00F11DB7">
              <w:rPr>
                <w:sz w:val="18"/>
                <w:szCs w:val="18"/>
              </w:rPr>
              <w:t xml:space="preserve"> </w:t>
            </w:r>
            <w:r w:rsidRPr="004F361F">
              <w:rPr>
                <w:sz w:val="18"/>
                <w:szCs w:val="18"/>
              </w:rPr>
              <w:t>и</w:t>
            </w:r>
            <w:r w:rsidR="00F11DB7">
              <w:rPr>
                <w:sz w:val="18"/>
                <w:szCs w:val="18"/>
              </w:rPr>
              <w:t xml:space="preserve"> </w:t>
            </w:r>
            <w:r w:rsidRPr="004F361F">
              <w:rPr>
                <w:sz w:val="18"/>
                <w:szCs w:val="18"/>
              </w:rPr>
              <w:t>перестой-ные</w:t>
            </w:r>
          </w:p>
        </w:tc>
      </w:tr>
      <w:tr w:rsidR="00E10C3E" w:rsidRPr="004F361F" w:rsidTr="004F361F">
        <w:trPr>
          <w:trHeight w:val="68"/>
        </w:trPr>
        <w:tc>
          <w:tcPr>
            <w:tcW w:w="856" w:type="pct"/>
            <w:hideMark/>
          </w:tcPr>
          <w:p w:rsidR="00E10C3E" w:rsidRPr="004F361F" w:rsidRDefault="00E10C3E" w:rsidP="004F361F">
            <w:pPr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1</w:t>
            </w:r>
          </w:p>
        </w:tc>
        <w:tc>
          <w:tcPr>
            <w:tcW w:w="1051" w:type="pct"/>
            <w:hideMark/>
          </w:tcPr>
          <w:p w:rsidR="00E10C3E" w:rsidRPr="004F361F" w:rsidRDefault="00E10C3E" w:rsidP="004F361F">
            <w:pPr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2</w:t>
            </w:r>
          </w:p>
        </w:tc>
        <w:tc>
          <w:tcPr>
            <w:tcW w:w="233" w:type="pct"/>
            <w:hideMark/>
          </w:tcPr>
          <w:p w:rsidR="00E10C3E" w:rsidRPr="004F361F" w:rsidRDefault="00E10C3E" w:rsidP="004F361F">
            <w:pPr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3</w:t>
            </w:r>
          </w:p>
        </w:tc>
        <w:tc>
          <w:tcPr>
            <w:tcW w:w="353" w:type="pct"/>
            <w:hideMark/>
          </w:tcPr>
          <w:p w:rsidR="00E10C3E" w:rsidRPr="004F361F" w:rsidRDefault="00E10C3E" w:rsidP="004F361F">
            <w:pPr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4</w:t>
            </w:r>
          </w:p>
        </w:tc>
        <w:tc>
          <w:tcPr>
            <w:tcW w:w="263" w:type="pct"/>
            <w:hideMark/>
          </w:tcPr>
          <w:p w:rsidR="00E10C3E" w:rsidRPr="004F361F" w:rsidRDefault="00E10C3E" w:rsidP="004F361F">
            <w:pPr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5</w:t>
            </w:r>
          </w:p>
        </w:tc>
        <w:tc>
          <w:tcPr>
            <w:tcW w:w="687" w:type="pct"/>
            <w:hideMark/>
          </w:tcPr>
          <w:p w:rsidR="00E10C3E" w:rsidRPr="004F361F" w:rsidRDefault="00E10C3E" w:rsidP="004F361F">
            <w:pPr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6</w:t>
            </w:r>
          </w:p>
        </w:tc>
        <w:tc>
          <w:tcPr>
            <w:tcW w:w="351" w:type="pct"/>
            <w:hideMark/>
          </w:tcPr>
          <w:p w:rsidR="00E10C3E" w:rsidRPr="004F361F" w:rsidRDefault="00E10C3E" w:rsidP="004F361F">
            <w:pPr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7</w:t>
            </w:r>
          </w:p>
        </w:tc>
        <w:tc>
          <w:tcPr>
            <w:tcW w:w="381" w:type="pct"/>
            <w:hideMark/>
          </w:tcPr>
          <w:p w:rsidR="00E10C3E" w:rsidRPr="004F361F" w:rsidRDefault="00E10C3E" w:rsidP="004F361F">
            <w:pPr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8</w:t>
            </w:r>
          </w:p>
        </w:tc>
        <w:tc>
          <w:tcPr>
            <w:tcW w:w="380" w:type="pct"/>
            <w:hideMark/>
          </w:tcPr>
          <w:p w:rsidR="00E10C3E" w:rsidRPr="004F361F" w:rsidRDefault="00E10C3E" w:rsidP="004F361F">
            <w:pPr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9</w:t>
            </w:r>
          </w:p>
        </w:tc>
        <w:tc>
          <w:tcPr>
            <w:tcW w:w="447" w:type="pct"/>
            <w:hideMark/>
          </w:tcPr>
          <w:p w:rsidR="00E10C3E" w:rsidRPr="004F361F" w:rsidRDefault="00E10C3E" w:rsidP="004F361F">
            <w:pPr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10</w:t>
            </w:r>
          </w:p>
        </w:tc>
      </w:tr>
      <w:tr w:rsidR="00E10C3E" w:rsidRPr="004F361F" w:rsidTr="004F361F">
        <w:trPr>
          <w:trHeight w:val="68"/>
        </w:trPr>
        <w:tc>
          <w:tcPr>
            <w:tcW w:w="5000" w:type="pct"/>
            <w:gridSpan w:val="10"/>
            <w:noWrap/>
            <w:hideMark/>
          </w:tcPr>
          <w:p w:rsidR="00E10C3E" w:rsidRPr="004F361F" w:rsidRDefault="00E10C3E" w:rsidP="004F361F">
            <w:pPr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86:01:0703001:4544</w:t>
            </w:r>
          </w:p>
        </w:tc>
      </w:tr>
      <w:tr w:rsidR="00E10C3E" w:rsidRPr="004F361F" w:rsidTr="004F361F">
        <w:trPr>
          <w:trHeight w:val="68"/>
        </w:trPr>
        <w:tc>
          <w:tcPr>
            <w:tcW w:w="5000" w:type="pct"/>
            <w:gridSpan w:val="10"/>
            <w:hideMark/>
          </w:tcPr>
          <w:p w:rsidR="00E10C3E" w:rsidRPr="004F361F" w:rsidRDefault="00E10C3E" w:rsidP="004F361F">
            <w:pPr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Площадка</w:t>
            </w:r>
            <w:r w:rsidR="00F11DB7">
              <w:rPr>
                <w:sz w:val="18"/>
                <w:szCs w:val="18"/>
              </w:rPr>
              <w:t xml:space="preserve"> </w:t>
            </w:r>
            <w:r w:rsidRPr="004F361F">
              <w:rPr>
                <w:sz w:val="18"/>
                <w:szCs w:val="18"/>
              </w:rPr>
              <w:t>скважины</w:t>
            </w:r>
            <w:r w:rsidR="00F11DB7">
              <w:rPr>
                <w:sz w:val="18"/>
                <w:szCs w:val="18"/>
              </w:rPr>
              <w:t xml:space="preserve"> </w:t>
            </w:r>
            <w:r w:rsidRPr="004F361F">
              <w:rPr>
                <w:sz w:val="18"/>
                <w:szCs w:val="18"/>
              </w:rPr>
              <w:t>№15ПО</w:t>
            </w:r>
          </w:p>
        </w:tc>
      </w:tr>
      <w:tr w:rsidR="00E10C3E" w:rsidRPr="004F361F" w:rsidTr="004F361F">
        <w:trPr>
          <w:trHeight w:val="68"/>
        </w:trPr>
        <w:tc>
          <w:tcPr>
            <w:tcW w:w="856" w:type="pct"/>
            <w:hideMark/>
          </w:tcPr>
          <w:p w:rsidR="00E10C3E" w:rsidRPr="004F361F" w:rsidRDefault="00E10C3E" w:rsidP="00F11DB7">
            <w:pPr>
              <w:ind w:right="-57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Эксплуатационные</w:t>
            </w:r>
          </w:p>
        </w:tc>
        <w:tc>
          <w:tcPr>
            <w:tcW w:w="1051" w:type="pct"/>
            <w:hideMark/>
          </w:tcPr>
          <w:p w:rsidR="00E10C3E" w:rsidRPr="004F361F" w:rsidRDefault="00F11DB7" w:rsidP="004F361F">
            <w:pPr>
              <w:ind w:left="-113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Болчаровское</w:t>
            </w:r>
            <w:r w:rsidR="00E10C3E" w:rsidRPr="004F361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="00E10C3E" w:rsidRPr="004F361F">
              <w:rPr>
                <w:sz w:val="18"/>
                <w:szCs w:val="18"/>
              </w:rPr>
              <w:t>Болчаровское</w:t>
            </w:r>
          </w:p>
        </w:tc>
        <w:tc>
          <w:tcPr>
            <w:tcW w:w="233" w:type="pct"/>
            <w:noWrap/>
            <w:hideMark/>
          </w:tcPr>
          <w:p w:rsidR="00E10C3E" w:rsidRPr="004F361F" w:rsidRDefault="00E10C3E" w:rsidP="004F361F">
            <w:pPr>
              <w:ind w:left="-113" w:right="-57"/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421</w:t>
            </w:r>
          </w:p>
        </w:tc>
        <w:tc>
          <w:tcPr>
            <w:tcW w:w="353" w:type="pct"/>
            <w:noWrap/>
            <w:hideMark/>
          </w:tcPr>
          <w:p w:rsidR="00E10C3E" w:rsidRPr="004F361F" w:rsidRDefault="00E10C3E" w:rsidP="004F361F">
            <w:pPr>
              <w:ind w:left="-113" w:right="-57"/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19</w:t>
            </w:r>
          </w:p>
        </w:tc>
        <w:tc>
          <w:tcPr>
            <w:tcW w:w="263" w:type="pct"/>
            <w:noWrap/>
            <w:hideMark/>
          </w:tcPr>
          <w:p w:rsidR="00E10C3E" w:rsidRPr="004F361F" w:rsidRDefault="00E10C3E" w:rsidP="004F361F">
            <w:pPr>
              <w:ind w:left="-113" w:right="-57"/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Хв.,</w:t>
            </w:r>
            <w:r w:rsidR="00F11DB7">
              <w:rPr>
                <w:sz w:val="18"/>
                <w:szCs w:val="18"/>
              </w:rPr>
              <w:t xml:space="preserve"> </w:t>
            </w:r>
            <w:r w:rsidRPr="004F361F">
              <w:rPr>
                <w:sz w:val="18"/>
                <w:szCs w:val="18"/>
              </w:rPr>
              <w:t>С</w:t>
            </w:r>
          </w:p>
        </w:tc>
        <w:tc>
          <w:tcPr>
            <w:tcW w:w="687" w:type="pct"/>
            <w:noWrap/>
            <w:hideMark/>
          </w:tcPr>
          <w:p w:rsidR="00E10C3E" w:rsidRPr="004F361F" w:rsidRDefault="00E10C3E" w:rsidP="00F11D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10,7997/454</w:t>
            </w:r>
          </w:p>
        </w:tc>
        <w:tc>
          <w:tcPr>
            <w:tcW w:w="351" w:type="pct"/>
            <w:hideMark/>
          </w:tcPr>
          <w:p w:rsidR="00E10C3E" w:rsidRPr="004F361F" w:rsidRDefault="00E10C3E" w:rsidP="004F361F">
            <w:pPr>
              <w:ind w:left="-113" w:right="-57"/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-</w:t>
            </w:r>
          </w:p>
        </w:tc>
        <w:tc>
          <w:tcPr>
            <w:tcW w:w="381" w:type="pct"/>
            <w:hideMark/>
          </w:tcPr>
          <w:p w:rsidR="00E10C3E" w:rsidRPr="004F361F" w:rsidRDefault="00E10C3E" w:rsidP="004F361F">
            <w:pPr>
              <w:ind w:left="-113" w:right="-57"/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-</w:t>
            </w:r>
          </w:p>
        </w:tc>
        <w:tc>
          <w:tcPr>
            <w:tcW w:w="380" w:type="pct"/>
            <w:hideMark/>
          </w:tcPr>
          <w:p w:rsidR="00F11DB7" w:rsidRDefault="00E10C3E" w:rsidP="00F11DB7">
            <w:pPr>
              <w:ind w:left="-113" w:right="-57"/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10,7997/</w:t>
            </w:r>
          </w:p>
          <w:p w:rsidR="00E10C3E" w:rsidRPr="004F361F" w:rsidRDefault="00E10C3E" w:rsidP="00F11DB7">
            <w:pPr>
              <w:ind w:left="-113" w:right="-57"/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454</w:t>
            </w:r>
          </w:p>
        </w:tc>
        <w:tc>
          <w:tcPr>
            <w:tcW w:w="447" w:type="pct"/>
            <w:noWrap/>
            <w:hideMark/>
          </w:tcPr>
          <w:p w:rsidR="00E10C3E" w:rsidRPr="004F361F" w:rsidRDefault="00E10C3E" w:rsidP="004F361F">
            <w:pPr>
              <w:ind w:left="-113" w:right="-57"/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-</w:t>
            </w:r>
          </w:p>
        </w:tc>
      </w:tr>
      <w:tr w:rsidR="00E10C3E" w:rsidRPr="004F361F" w:rsidTr="004F361F">
        <w:trPr>
          <w:trHeight w:val="68"/>
        </w:trPr>
        <w:tc>
          <w:tcPr>
            <w:tcW w:w="856" w:type="pct"/>
            <w:hideMark/>
          </w:tcPr>
          <w:p w:rsidR="00E10C3E" w:rsidRPr="004F361F" w:rsidRDefault="00E10C3E" w:rsidP="00F11DB7">
            <w:pPr>
              <w:ind w:right="-57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Эксплуатационные</w:t>
            </w:r>
          </w:p>
        </w:tc>
        <w:tc>
          <w:tcPr>
            <w:tcW w:w="1051" w:type="pct"/>
            <w:hideMark/>
          </w:tcPr>
          <w:p w:rsidR="00E10C3E" w:rsidRPr="004F361F" w:rsidRDefault="00F11DB7" w:rsidP="004F361F">
            <w:pPr>
              <w:ind w:left="-113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Болчаровское</w:t>
            </w:r>
            <w:r w:rsidR="00E10C3E" w:rsidRPr="004F361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="00E10C3E" w:rsidRPr="004F361F">
              <w:rPr>
                <w:sz w:val="18"/>
                <w:szCs w:val="18"/>
              </w:rPr>
              <w:t>Болчаровское</w:t>
            </w:r>
          </w:p>
        </w:tc>
        <w:tc>
          <w:tcPr>
            <w:tcW w:w="233" w:type="pct"/>
            <w:noWrap/>
            <w:hideMark/>
          </w:tcPr>
          <w:p w:rsidR="00E10C3E" w:rsidRPr="004F361F" w:rsidRDefault="00E10C3E" w:rsidP="004F361F">
            <w:pPr>
              <w:ind w:left="-113" w:right="-57"/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421</w:t>
            </w:r>
          </w:p>
        </w:tc>
        <w:tc>
          <w:tcPr>
            <w:tcW w:w="353" w:type="pct"/>
            <w:noWrap/>
            <w:hideMark/>
          </w:tcPr>
          <w:p w:rsidR="00E10C3E" w:rsidRPr="004F361F" w:rsidRDefault="00E10C3E" w:rsidP="004F361F">
            <w:pPr>
              <w:ind w:left="-113" w:right="-57"/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26</w:t>
            </w:r>
          </w:p>
        </w:tc>
        <w:tc>
          <w:tcPr>
            <w:tcW w:w="263" w:type="pct"/>
            <w:noWrap/>
            <w:hideMark/>
          </w:tcPr>
          <w:p w:rsidR="00E10C3E" w:rsidRPr="004F361F" w:rsidRDefault="00E10C3E" w:rsidP="004F361F">
            <w:pPr>
              <w:ind w:left="-113" w:right="-57"/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-</w:t>
            </w:r>
          </w:p>
        </w:tc>
        <w:tc>
          <w:tcPr>
            <w:tcW w:w="687" w:type="pct"/>
            <w:noWrap/>
            <w:hideMark/>
          </w:tcPr>
          <w:p w:rsidR="00E10C3E" w:rsidRPr="004F361F" w:rsidRDefault="00E10C3E" w:rsidP="00F11DB7">
            <w:pPr>
              <w:ind w:left="-57" w:right="-57"/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0,0079/--</w:t>
            </w:r>
          </w:p>
        </w:tc>
        <w:tc>
          <w:tcPr>
            <w:tcW w:w="1558" w:type="pct"/>
            <w:gridSpan w:val="4"/>
            <w:hideMark/>
          </w:tcPr>
          <w:p w:rsidR="00E10C3E" w:rsidRPr="004F361F" w:rsidRDefault="00E10C3E" w:rsidP="004F361F">
            <w:pPr>
              <w:ind w:left="-113" w:right="-57"/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Зимник</w:t>
            </w:r>
          </w:p>
        </w:tc>
      </w:tr>
      <w:tr w:rsidR="00E10C3E" w:rsidRPr="004F361F" w:rsidTr="004F361F">
        <w:trPr>
          <w:trHeight w:val="68"/>
        </w:trPr>
        <w:tc>
          <w:tcPr>
            <w:tcW w:w="2755" w:type="pct"/>
            <w:gridSpan w:val="5"/>
            <w:hideMark/>
          </w:tcPr>
          <w:p w:rsidR="00E10C3E" w:rsidRPr="004F361F" w:rsidRDefault="00E10C3E" w:rsidP="00F11DB7">
            <w:pPr>
              <w:ind w:right="-57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Всего</w:t>
            </w:r>
            <w:r w:rsidR="00F11DB7">
              <w:rPr>
                <w:sz w:val="18"/>
                <w:szCs w:val="18"/>
              </w:rPr>
              <w:t xml:space="preserve"> </w:t>
            </w:r>
            <w:r w:rsidRPr="004F361F">
              <w:rPr>
                <w:sz w:val="18"/>
                <w:szCs w:val="18"/>
              </w:rPr>
              <w:t>по</w:t>
            </w:r>
            <w:r w:rsidR="00F11DB7">
              <w:rPr>
                <w:sz w:val="18"/>
                <w:szCs w:val="18"/>
              </w:rPr>
              <w:t xml:space="preserve"> </w:t>
            </w:r>
            <w:r w:rsidRPr="004F361F">
              <w:rPr>
                <w:sz w:val="18"/>
                <w:szCs w:val="18"/>
              </w:rPr>
              <w:t>участку</w:t>
            </w:r>
          </w:p>
        </w:tc>
        <w:tc>
          <w:tcPr>
            <w:tcW w:w="687" w:type="pct"/>
            <w:noWrap/>
            <w:hideMark/>
          </w:tcPr>
          <w:p w:rsidR="00E10C3E" w:rsidRPr="004F361F" w:rsidRDefault="00F11DB7" w:rsidP="00F11DB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10,8076</w:t>
            </w:r>
            <w:r w:rsidR="00E10C3E" w:rsidRPr="004F361F">
              <w:rPr>
                <w:sz w:val="18"/>
                <w:szCs w:val="18"/>
              </w:rPr>
              <w:t>/454</w:t>
            </w:r>
          </w:p>
        </w:tc>
        <w:tc>
          <w:tcPr>
            <w:tcW w:w="351" w:type="pct"/>
            <w:hideMark/>
          </w:tcPr>
          <w:p w:rsidR="00E10C3E" w:rsidRPr="004F361F" w:rsidRDefault="00E10C3E" w:rsidP="004F361F">
            <w:pPr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-</w:t>
            </w:r>
          </w:p>
        </w:tc>
        <w:tc>
          <w:tcPr>
            <w:tcW w:w="381" w:type="pct"/>
            <w:hideMark/>
          </w:tcPr>
          <w:p w:rsidR="00E10C3E" w:rsidRPr="004F361F" w:rsidRDefault="00E10C3E" w:rsidP="004F361F">
            <w:pPr>
              <w:ind w:left="-113" w:right="-57"/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-</w:t>
            </w:r>
          </w:p>
        </w:tc>
        <w:tc>
          <w:tcPr>
            <w:tcW w:w="380" w:type="pct"/>
            <w:hideMark/>
          </w:tcPr>
          <w:p w:rsidR="00F11DB7" w:rsidRDefault="00E10C3E" w:rsidP="004F361F">
            <w:pPr>
              <w:ind w:left="-113" w:right="-57"/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10,7997/</w:t>
            </w:r>
          </w:p>
          <w:p w:rsidR="00E10C3E" w:rsidRPr="004F361F" w:rsidRDefault="00E10C3E" w:rsidP="004F361F">
            <w:pPr>
              <w:ind w:left="-113" w:right="-57"/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454</w:t>
            </w:r>
          </w:p>
        </w:tc>
        <w:tc>
          <w:tcPr>
            <w:tcW w:w="447" w:type="pct"/>
            <w:hideMark/>
          </w:tcPr>
          <w:p w:rsidR="00E10C3E" w:rsidRPr="004F361F" w:rsidRDefault="00E10C3E" w:rsidP="004F361F">
            <w:pPr>
              <w:ind w:left="-113" w:right="-57"/>
              <w:jc w:val="center"/>
              <w:rPr>
                <w:sz w:val="18"/>
                <w:szCs w:val="18"/>
              </w:rPr>
            </w:pPr>
            <w:r w:rsidRPr="004F361F">
              <w:rPr>
                <w:sz w:val="18"/>
                <w:szCs w:val="18"/>
              </w:rPr>
              <w:t>-</w:t>
            </w:r>
          </w:p>
        </w:tc>
      </w:tr>
    </w:tbl>
    <w:p w:rsidR="00E10C3E" w:rsidRDefault="00E10C3E" w:rsidP="00F11DB7">
      <w:pPr>
        <w:jc w:val="right"/>
        <w:rPr>
          <w:lang w:bidi="en-US"/>
        </w:rPr>
      </w:pPr>
    </w:p>
    <w:p w:rsidR="00F11DB7" w:rsidRDefault="00F11DB7" w:rsidP="00F11DB7">
      <w:pPr>
        <w:jc w:val="right"/>
        <w:rPr>
          <w:lang w:bidi="en-US"/>
        </w:rPr>
      </w:pPr>
      <w:r>
        <w:rPr>
          <w:lang w:bidi="en-US"/>
        </w:rPr>
        <w:t>Таблица 6</w:t>
      </w:r>
    </w:p>
    <w:p w:rsidR="00F11DB7" w:rsidRDefault="00F11DB7" w:rsidP="00F11DB7">
      <w:pPr>
        <w:jc w:val="right"/>
        <w:rPr>
          <w:lang w:bidi="en-US"/>
        </w:rPr>
      </w:pPr>
    </w:p>
    <w:p w:rsidR="00E10C3E" w:rsidRDefault="00E10C3E" w:rsidP="00F11DB7">
      <w:pPr>
        <w:jc w:val="center"/>
        <w:rPr>
          <w:szCs w:val="28"/>
        </w:rPr>
      </w:pPr>
      <w:r w:rsidRPr="00402385">
        <w:rPr>
          <w:szCs w:val="28"/>
        </w:rPr>
        <w:t>Средние</w:t>
      </w:r>
      <w:r w:rsidR="00F11DB7">
        <w:rPr>
          <w:szCs w:val="28"/>
        </w:rPr>
        <w:t xml:space="preserve"> </w:t>
      </w:r>
      <w:r w:rsidRPr="00402385">
        <w:rPr>
          <w:szCs w:val="28"/>
        </w:rPr>
        <w:t>таксационные</w:t>
      </w:r>
      <w:r w:rsidR="00F11DB7">
        <w:rPr>
          <w:szCs w:val="28"/>
        </w:rPr>
        <w:t xml:space="preserve"> </w:t>
      </w:r>
      <w:r w:rsidRPr="00402385">
        <w:rPr>
          <w:szCs w:val="28"/>
        </w:rPr>
        <w:t>показатели</w:t>
      </w:r>
      <w:r w:rsidR="00F11DB7">
        <w:rPr>
          <w:szCs w:val="28"/>
        </w:rPr>
        <w:t xml:space="preserve"> </w:t>
      </w:r>
      <w:r w:rsidRPr="00402385">
        <w:rPr>
          <w:szCs w:val="28"/>
        </w:rPr>
        <w:t>насаждений</w:t>
      </w:r>
      <w:r w:rsidR="00F11DB7">
        <w:rPr>
          <w:szCs w:val="28"/>
        </w:rPr>
        <w:t xml:space="preserve"> </w:t>
      </w:r>
      <w:r w:rsidRPr="00402385">
        <w:rPr>
          <w:szCs w:val="28"/>
        </w:rPr>
        <w:t>лесного</w:t>
      </w:r>
      <w:r w:rsidR="00F11DB7">
        <w:rPr>
          <w:szCs w:val="28"/>
        </w:rPr>
        <w:t xml:space="preserve"> </w:t>
      </w:r>
      <w:r w:rsidRPr="00402385">
        <w:rPr>
          <w:szCs w:val="28"/>
        </w:rPr>
        <w:t>участка</w:t>
      </w:r>
    </w:p>
    <w:p w:rsidR="00F11DB7" w:rsidRDefault="00F11DB7" w:rsidP="00F11DB7">
      <w:pPr>
        <w:rPr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60"/>
        <w:gridCol w:w="696"/>
        <w:gridCol w:w="1689"/>
        <w:gridCol w:w="650"/>
        <w:gridCol w:w="1096"/>
        <w:gridCol w:w="548"/>
        <w:gridCol w:w="465"/>
        <w:gridCol w:w="499"/>
        <w:gridCol w:w="861"/>
        <w:gridCol w:w="920"/>
        <w:gridCol w:w="918"/>
        <w:gridCol w:w="1052"/>
      </w:tblGrid>
      <w:tr w:rsidR="00E10C3E" w:rsidRPr="00F11DB7" w:rsidTr="00F11DB7">
        <w:trPr>
          <w:trHeight w:val="68"/>
        </w:trPr>
        <w:tc>
          <w:tcPr>
            <w:tcW w:w="233" w:type="pct"/>
            <w:vMerge w:val="restart"/>
            <w:textDirection w:val="btLr"/>
            <w:hideMark/>
          </w:tcPr>
          <w:p w:rsidR="00E10C3E" w:rsidRPr="00F11DB7" w:rsidRDefault="00E10C3E" w:rsidP="00E10C3E">
            <w:pPr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Лесной</w:t>
            </w:r>
            <w:r w:rsidR="00F11DB7">
              <w:rPr>
                <w:sz w:val="18"/>
                <w:szCs w:val="18"/>
              </w:rPr>
              <w:t xml:space="preserve"> </w:t>
            </w:r>
            <w:r w:rsidRPr="00F11DB7">
              <w:rPr>
                <w:sz w:val="18"/>
                <w:szCs w:val="18"/>
              </w:rPr>
              <w:t>квартал</w:t>
            </w:r>
          </w:p>
        </w:tc>
        <w:tc>
          <w:tcPr>
            <w:tcW w:w="353" w:type="pct"/>
            <w:vMerge w:val="restart"/>
            <w:textDirection w:val="btLr"/>
            <w:hideMark/>
          </w:tcPr>
          <w:p w:rsidR="00E10C3E" w:rsidRPr="00F11DB7" w:rsidRDefault="00E10C3E" w:rsidP="00F11DB7">
            <w:pPr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Лесотаксационный</w:t>
            </w:r>
            <w:r w:rsidR="00F11DB7">
              <w:rPr>
                <w:sz w:val="18"/>
                <w:szCs w:val="18"/>
              </w:rPr>
              <w:t xml:space="preserve"> </w:t>
            </w:r>
            <w:r w:rsidRPr="00F11DB7">
              <w:rPr>
                <w:sz w:val="18"/>
                <w:szCs w:val="18"/>
              </w:rPr>
              <w:t>выдел</w:t>
            </w:r>
          </w:p>
        </w:tc>
        <w:tc>
          <w:tcPr>
            <w:tcW w:w="857" w:type="pct"/>
            <w:vMerge w:val="restart"/>
            <w:hideMark/>
          </w:tcPr>
          <w:p w:rsidR="00E10C3E" w:rsidRPr="00F11DB7" w:rsidRDefault="00E10C3E" w:rsidP="00E10C3E">
            <w:pPr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Целевое</w:t>
            </w:r>
            <w:r w:rsidR="00F11DB7">
              <w:rPr>
                <w:sz w:val="18"/>
                <w:szCs w:val="18"/>
              </w:rPr>
              <w:t xml:space="preserve"> </w:t>
            </w:r>
            <w:r w:rsidRPr="00F11DB7">
              <w:rPr>
                <w:sz w:val="18"/>
                <w:szCs w:val="18"/>
              </w:rPr>
              <w:t>назначение</w:t>
            </w:r>
            <w:r w:rsidR="00F11DB7">
              <w:rPr>
                <w:sz w:val="18"/>
                <w:szCs w:val="18"/>
              </w:rPr>
              <w:t xml:space="preserve"> </w:t>
            </w:r>
            <w:r w:rsidRPr="00F11DB7">
              <w:rPr>
                <w:sz w:val="18"/>
                <w:szCs w:val="18"/>
              </w:rPr>
              <w:t>лесов</w:t>
            </w:r>
          </w:p>
        </w:tc>
        <w:tc>
          <w:tcPr>
            <w:tcW w:w="330" w:type="pct"/>
            <w:vMerge w:val="restart"/>
            <w:textDirection w:val="btLr"/>
            <w:hideMark/>
          </w:tcPr>
          <w:p w:rsidR="00E10C3E" w:rsidRPr="00F11DB7" w:rsidRDefault="00E10C3E" w:rsidP="00E10C3E">
            <w:pPr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Преобладающая</w:t>
            </w:r>
            <w:r w:rsidR="00F11DB7">
              <w:rPr>
                <w:sz w:val="18"/>
                <w:szCs w:val="18"/>
              </w:rPr>
              <w:t xml:space="preserve"> </w:t>
            </w:r>
            <w:r w:rsidRPr="00F11DB7">
              <w:rPr>
                <w:sz w:val="18"/>
                <w:szCs w:val="18"/>
              </w:rPr>
              <w:t>порода</w:t>
            </w:r>
          </w:p>
        </w:tc>
        <w:tc>
          <w:tcPr>
            <w:tcW w:w="556" w:type="pct"/>
            <w:vMerge w:val="restart"/>
            <w:hideMark/>
          </w:tcPr>
          <w:p w:rsidR="00E10C3E" w:rsidRPr="00F11DB7" w:rsidRDefault="00E10C3E" w:rsidP="00E10C3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Состав</w:t>
            </w:r>
            <w:r w:rsidR="00F11DB7">
              <w:rPr>
                <w:sz w:val="18"/>
                <w:szCs w:val="18"/>
              </w:rPr>
              <w:t xml:space="preserve"> </w:t>
            </w:r>
            <w:r w:rsidRPr="00F11DB7">
              <w:rPr>
                <w:sz w:val="18"/>
                <w:szCs w:val="18"/>
              </w:rPr>
              <w:t>насаждений</w:t>
            </w:r>
          </w:p>
        </w:tc>
        <w:tc>
          <w:tcPr>
            <w:tcW w:w="278" w:type="pct"/>
            <w:vMerge w:val="restart"/>
            <w:textDirection w:val="btLr"/>
            <w:hideMark/>
          </w:tcPr>
          <w:p w:rsidR="00E10C3E" w:rsidRPr="00F11DB7" w:rsidRDefault="00E10C3E" w:rsidP="00E10C3E">
            <w:pPr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Возраст</w:t>
            </w:r>
            <w:r w:rsidR="00F11D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6" w:type="pct"/>
            <w:vMerge w:val="restart"/>
            <w:textDirection w:val="btLr"/>
            <w:hideMark/>
          </w:tcPr>
          <w:p w:rsidR="00E10C3E" w:rsidRPr="00F11DB7" w:rsidRDefault="00E10C3E" w:rsidP="00E10C3E">
            <w:pPr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Бонитет</w:t>
            </w:r>
            <w:r w:rsidR="00F11D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3" w:type="pct"/>
            <w:vMerge w:val="restart"/>
            <w:textDirection w:val="btLr"/>
            <w:hideMark/>
          </w:tcPr>
          <w:p w:rsidR="00E10C3E" w:rsidRPr="00F11DB7" w:rsidRDefault="00E10C3E" w:rsidP="00E10C3E">
            <w:pPr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Полнота</w:t>
            </w:r>
            <w:r w:rsidR="00F11D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04" w:type="pct"/>
            <w:gridSpan w:val="4"/>
            <w:hideMark/>
          </w:tcPr>
          <w:p w:rsidR="00E10C3E" w:rsidRPr="00F11DB7" w:rsidRDefault="00E10C3E" w:rsidP="00E10C3E">
            <w:pPr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Средний</w:t>
            </w:r>
            <w:r w:rsidR="00F11DB7">
              <w:rPr>
                <w:sz w:val="18"/>
                <w:szCs w:val="18"/>
              </w:rPr>
              <w:t xml:space="preserve"> </w:t>
            </w:r>
            <w:r w:rsidRPr="00F11DB7">
              <w:rPr>
                <w:sz w:val="18"/>
                <w:szCs w:val="18"/>
              </w:rPr>
              <w:t>запас</w:t>
            </w:r>
            <w:r w:rsidR="00F11DB7">
              <w:rPr>
                <w:sz w:val="18"/>
                <w:szCs w:val="18"/>
              </w:rPr>
              <w:t xml:space="preserve"> </w:t>
            </w:r>
            <w:r w:rsidRPr="00F11DB7">
              <w:rPr>
                <w:sz w:val="18"/>
                <w:szCs w:val="18"/>
              </w:rPr>
              <w:t>древесины</w:t>
            </w:r>
            <w:r w:rsidR="00F11DB7">
              <w:rPr>
                <w:sz w:val="18"/>
                <w:szCs w:val="18"/>
              </w:rPr>
              <w:t xml:space="preserve"> </w:t>
            </w:r>
            <w:r w:rsidRPr="00F11DB7">
              <w:rPr>
                <w:sz w:val="18"/>
                <w:szCs w:val="18"/>
              </w:rPr>
              <w:t>(куб.м/га)</w:t>
            </w:r>
          </w:p>
        </w:tc>
      </w:tr>
      <w:tr w:rsidR="00E10C3E" w:rsidRPr="00F11DB7" w:rsidTr="00F11DB7">
        <w:trPr>
          <w:trHeight w:val="1284"/>
        </w:trPr>
        <w:tc>
          <w:tcPr>
            <w:tcW w:w="233" w:type="pct"/>
            <w:vMerge/>
            <w:hideMark/>
          </w:tcPr>
          <w:p w:rsidR="00E10C3E" w:rsidRPr="00F11DB7" w:rsidRDefault="00E10C3E" w:rsidP="00E10C3E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  <w:hideMark/>
          </w:tcPr>
          <w:p w:rsidR="00E10C3E" w:rsidRPr="00F11DB7" w:rsidRDefault="00E10C3E" w:rsidP="00E10C3E">
            <w:pPr>
              <w:rPr>
                <w:sz w:val="18"/>
                <w:szCs w:val="18"/>
              </w:rPr>
            </w:pPr>
          </w:p>
        </w:tc>
        <w:tc>
          <w:tcPr>
            <w:tcW w:w="857" w:type="pct"/>
            <w:vMerge/>
            <w:hideMark/>
          </w:tcPr>
          <w:p w:rsidR="00E10C3E" w:rsidRPr="00F11DB7" w:rsidRDefault="00E10C3E" w:rsidP="00E10C3E">
            <w:pPr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  <w:hideMark/>
          </w:tcPr>
          <w:p w:rsidR="00E10C3E" w:rsidRPr="00F11DB7" w:rsidRDefault="00E10C3E" w:rsidP="00E10C3E">
            <w:pPr>
              <w:rPr>
                <w:sz w:val="18"/>
                <w:szCs w:val="18"/>
              </w:rPr>
            </w:pPr>
          </w:p>
        </w:tc>
        <w:tc>
          <w:tcPr>
            <w:tcW w:w="556" w:type="pct"/>
            <w:vMerge/>
            <w:hideMark/>
          </w:tcPr>
          <w:p w:rsidR="00E10C3E" w:rsidRPr="00F11DB7" w:rsidRDefault="00E10C3E" w:rsidP="00E10C3E">
            <w:pPr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  <w:hideMark/>
          </w:tcPr>
          <w:p w:rsidR="00E10C3E" w:rsidRPr="00F11DB7" w:rsidRDefault="00E10C3E" w:rsidP="00E10C3E">
            <w:pPr>
              <w:rPr>
                <w:sz w:val="18"/>
                <w:szCs w:val="18"/>
              </w:rPr>
            </w:pPr>
          </w:p>
        </w:tc>
        <w:tc>
          <w:tcPr>
            <w:tcW w:w="236" w:type="pct"/>
            <w:vMerge/>
            <w:hideMark/>
          </w:tcPr>
          <w:p w:rsidR="00E10C3E" w:rsidRPr="00F11DB7" w:rsidRDefault="00E10C3E" w:rsidP="00E10C3E">
            <w:pPr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hideMark/>
          </w:tcPr>
          <w:p w:rsidR="00E10C3E" w:rsidRPr="00F11DB7" w:rsidRDefault="00E10C3E" w:rsidP="00E10C3E">
            <w:pPr>
              <w:rPr>
                <w:sz w:val="18"/>
                <w:szCs w:val="18"/>
              </w:rPr>
            </w:pPr>
          </w:p>
        </w:tc>
        <w:tc>
          <w:tcPr>
            <w:tcW w:w="437" w:type="pct"/>
            <w:hideMark/>
          </w:tcPr>
          <w:p w:rsidR="00E10C3E" w:rsidRPr="00F11DB7" w:rsidRDefault="00E10C3E" w:rsidP="00E10C3E">
            <w:pPr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Молод-</w:t>
            </w:r>
            <w:r w:rsidR="00F11DB7">
              <w:rPr>
                <w:sz w:val="18"/>
                <w:szCs w:val="18"/>
              </w:rPr>
              <w:t xml:space="preserve"> </w:t>
            </w:r>
            <w:r w:rsidRPr="00F11DB7">
              <w:rPr>
                <w:sz w:val="18"/>
                <w:szCs w:val="18"/>
              </w:rPr>
              <w:t>няки</w:t>
            </w:r>
          </w:p>
        </w:tc>
        <w:tc>
          <w:tcPr>
            <w:tcW w:w="467" w:type="pct"/>
            <w:hideMark/>
          </w:tcPr>
          <w:p w:rsidR="00E10C3E" w:rsidRPr="00F11DB7" w:rsidRDefault="00E10C3E" w:rsidP="00E10C3E">
            <w:pPr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Средне-</w:t>
            </w:r>
            <w:r w:rsidR="00F11DB7">
              <w:rPr>
                <w:sz w:val="18"/>
                <w:szCs w:val="18"/>
              </w:rPr>
              <w:t xml:space="preserve"> </w:t>
            </w:r>
            <w:r w:rsidRPr="00F11DB7">
              <w:rPr>
                <w:sz w:val="18"/>
                <w:szCs w:val="18"/>
              </w:rPr>
              <w:t>возраст-</w:t>
            </w:r>
            <w:r w:rsidR="00F11DB7">
              <w:rPr>
                <w:sz w:val="18"/>
                <w:szCs w:val="18"/>
              </w:rPr>
              <w:t xml:space="preserve"> </w:t>
            </w:r>
            <w:r w:rsidRPr="00F11DB7">
              <w:rPr>
                <w:sz w:val="18"/>
                <w:szCs w:val="18"/>
              </w:rPr>
              <w:t>ные</w:t>
            </w:r>
          </w:p>
        </w:tc>
        <w:tc>
          <w:tcPr>
            <w:tcW w:w="466" w:type="pct"/>
            <w:hideMark/>
          </w:tcPr>
          <w:p w:rsidR="00E10C3E" w:rsidRPr="00F11DB7" w:rsidRDefault="00E10C3E" w:rsidP="00E10C3E">
            <w:pPr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Приспе-</w:t>
            </w:r>
            <w:r w:rsidR="00F11DB7">
              <w:rPr>
                <w:sz w:val="18"/>
                <w:szCs w:val="18"/>
              </w:rPr>
              <w:t xml:space="preserve"> </w:t>
            </w:r>
            <w:r w:rsidRPr="00F11DB7">
              <w:rPr>
                <w:sz w:val="18"/>
                <w:szCs w:val="18"/>
              </w:rPr>
              <w:t>вающие</w:t>
            </w:r>
          </w:p>
        </w:tc>
        <w:tc>
          <w:tcPr>
            <w:tcW w:w="533" w:type="pct"/>
            <w:hideMark/>
          </w:tcPr>
          <w:p w:rsidR="00E10C3E" w:rsidRPr="00F11DB7" w:rsidRDefault="00E10C3E" w:rsidP="00E10C3E">
            <w:pPr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Спелые</w:t>
            </w:r>
            <w:r w:rsidR="00F11DB7">
              <w:rPr>
                <w:sz w:val="18"/>
                <w:szCs w:val="18"/>
              </w:rPr>
              <w:t xml:space="preserve"> </w:t>
            </w:r>
            <w:r w:rsidRPr="00F11DB7">
              <w:rPr>
                <w:sz w:val="18"/>
                <w:szCs w:val="18"/>
              </w:rPr>
              <w:t>и</w:t>
            </w:r>
            <w:r w:rsidR="00F11DB7">
              <w:rPr>
                <w:sz w:val="18"/>
                <w:szCs w:val="18"/>
              </w:rPr>
              <w:t xml:space="preserve"> </w:t>
            </w:r>
            <w:r w:rsidRPr="00F11DB7">
              <w:rPr>
                <w:sz w:val="18"/>
                <w:szCs w:val="18"/>
              </w:rPr>
              <w:t>перестой-</w:t>
            </w:r>
            <w:r w:rsidR="00F11DB7">
              <w:rPr>
                <w:sz w:val="18"/>
                <w:szCs w:val="18"/>
              </w:rPr>
              <w:t xml:space="preserve"> </w:t>
            </w:r>
            <w:r w:rsidRPr="00F11DB7">
              <w:rPr>
                <w:sz w:val="18"/>
                <w:szCs w:val="18"/>
              </w:rPr>
              <w:t>ные</w:t>
            </w:r>
          </w:p>
        </w:tc>
      </w:tr>
      <w:tr w:rsidR="00E10C3E" w:rsidRPr="00F11DB7" w:rsidTr="00F11DB7">
        <w:trPr>
          <w:trHeight w:val="68"/>
        </w:trPr>
        <w:tc>
          <w:tcPr>
            <w:tcW w:w="233" w:type="pct"/>
            <w:hideMark/>
          </w:tcPr>
          <w:p w:rsidR="00E10C3E" w:rsidRPr="00F11DB7" w:rsidRDefault="00E10C3E" w:rsidP="00E10C3E">
            <w:pPr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1</w:t>
            </w:r>
          </w:p>
        </w:tc>
        <w:tc>
          <w:tcPr>
            <w:tcW w:w="353" w:type="pct"/>
            <w:hideMark/>
          </w:tcPr>
          <w:p w:rsidR="00E10C3E" w:rsidRPr="00F11DB7" w:rsidRDefault="00E10C3E" w:rsidP="00E10C3E">
            <w:pPr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2</w:t>
            </w:r>
          </w:p>
        </w:tc>
        <w:tc>
          <w:tcPr>
            <w:tcW w:w="857" w:type="pct"/>
            <w:hideMark/>
          </w:tcPr>
          <w:p w:rsidR="00E10C3E" w:rsidRPr="00F11DB7" w:rsidRDefault="00E10C3E" w:rsidP="00E10C3E">
            <w:pPr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3</w:t>
            </w:r>
          </w:p>
        </w:tc>
        <w:tc>
          <w:tcPr>
            <w:tcW w:w="330" w:type="pct"/>
            <w:hideMark/>
          </w:tcPr>
          <w:p w:rsidR="00E10C3E" w:rsidRPr="00F11DB7" w:rsidRDefault="00E10C3E" w:rsidP="00E10C3E">
            <w:pPr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4</w:t>
            </w:r>
          </w:p>
        </w:tc>
        <w:tc>
          <w:tcPr>
            <w:tcW w:w="556" w:type="pct"/>
            <w:hideMark/>
          </w:tcPr>
          <w:p w:rsidR="00E10C3E" w:rsidRPr="00F11DB7" w:rsidRDefault="00E10C3E" w:rsidP="00E10C3E">
            <w:pPr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5</w:t>
            </w:r>
          </w:p>
        </w:tc>
        <w:tc>
          <w:tcPr>
            <w:tcW w:w="278" w:type="pct"/>
            <w:hideMark/>
          </w:tcPr>
          <w:p w:rsidR="00E10C3E" w:rsidRPr="00F11DB7" w:rsidRDefault="00E10C3E" w:rsidP="00E10C3E">
            <w:pPr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6</w:t>
            </w:r>
          </w:p>
        </w:tc>
        <w:tc>
          <w:tcPr>
            <w:tcW w:w="236" w:type="pct"/>
            <w:hideMark/>
          </w:tcPr>
          <w:p w:rsidR="00E10C3E" w:rsidRPr="00F11DB7" w:rsidRDefault="00E10C3E" w:rsidP="00E10C3E">
            <w:pPr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7</w:t>
            </w:r>
          </w:p>
        </w:tc>
        <w:tc>
          <w:tcPr>
            <w:tcW w:w="253" w:type="pct"/>
            <w:hideMark/>
          </w:tcPr>
          <w:p w:rsidR="00E10C3E" w:rsidRPr="00F11DB7" w:rsidRDefault="00E10C3E" w:rsidP="00E10C3E">
            <w:pPr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8</w:t>
            </w:r>
          </w:p>
        </w:tc>
        <w:tc>
          <w:tcPr>
            <w:tcW w:w="437" w:type="pct"/>
            <w:hideMark/>
          </w:tcPr>
          <w:p w:rsidR="00E10C3E" w:rsidRPr="00F11DB7" w:rsidRDefault="00E10C3E" w:rsidP="00E10C3E">
            <w:pPr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9</w:t>
            </w:r>
          </w:p>
        </w:tc>
        <w:tc>
          <w:tcPr>
            <w:tcW w:w="467" w:type="pct"/>
            <w:hideMark/>
          </w:tcPr>
          <w:p w:rsidR="00E10C3E" w:rsidRPr="00F11DB7" w:rsidRDefault="00E10C3E" w:rsidP="00E10C3E">
            <w:pPr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10</w:t>
            </w:r>
          </w:p>
        </w:tc>
        <w:tc>
          <w:tcPr>
            <w:tcW w:w="466" w:type="pct"/>
            <w:hideMark/>
          </w:tcPr>
          <w:p w:rsidR="00E10C3E" w:rsidRPr="00F11DB7" w:rsidRDefault="00E10C3E" w:rsidP="00E10C3E">
            <w:pPr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11</w:t>
            </w:r>
          </w:p>
        </w:tc>
        <w:tc>
          <w:tcPr>
            <w:tcW w:w="533" w:type="pct"/>
            <w:hideMark/>
          </w:tcPr>
          <w:p w:rsidR="00E10C3E" w:rsidRPr="00F11DB7" w:rsidRDefault="00E10C3E" w:rsidP="00E10C3E">
            <w:pPr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12</w:t>
            </w:r>
          </w:p>
        </w:tc>
      </w:tr>
      <w:tr w:rsidR="00E10C3E" w:rsidRPr="00F11DB7" w:rsidTr="00F11DB7">
        <w:trPr>
          <w:trHeight w:val="68"/>
        </w:trPr>
        <w:tc>
          <w:tcPr>
            <w:tcW w:w="5000" w:type="pct"/>
            <w:gridSpan w:val="12"/>
            <w:noWrap/>
            <w:hideMark/>
          </w:tcPr>
          <w:p w:rsidR="00E10C3E" w:rsidRPr="00F11DB7" w:rsidRDefault="00E10C3E" w:rsidP="00E10C3E">
            <w:pPr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86:01:0703001:4549</w:t>
            </w:r>
          </w:p>
        </w:tc>
      </w:tr>
      <w:tr w:rsidR="00E10C3E" w:rsidRPr="00F11DB7" w:rsidTr="00F11DB7">
        <w:trPr>
          <w:trHeight w:val="68"/>
        </w:trPr>
        <w:tc>
          <w:tcPr>
            <w:tcW w:w="5000" w:type="pct"/>
            <w:gridSpan w:val="12"/>
            <w:hideMark/>
          </w:tcPr>
          <w:p w:rsidR="00E10C3E" w:rsidRPr="00F11DB7" w:rsidRDefault="00E10C3E" w:rsidP="00E10C3E">
            <w:pPr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Площадка</w:t>
            </w:r>
            <w:r w:rsidR="00F11DB7">
              <w:rPr>
                <w:sz w:val="18"/>
                <w:szCs w:val="18"/>
              </w:rPr>
              <w:t xml:space="preserve"> </w:t>
            </w:r>
            <w:r w:rsidRPr="00F11DB7">
              <w:rPr>
                <w:sz w:val="18"/>
                <w:szCs w:val="18"/>
              </w:rPr>
              <w:t>скважины</w:t>
            </w:r>
            <w:r w:rsidR="00F11DB7">
              <w:rPr>
                <w:sz w:val="18"/>
                <w:szCs w:val="18"/>
              </w:rPr>
              <w:t xml:space="preserve"> </w:t>
            </w:r>
            <w:r w:rsidRPr="00F11DB7">
              <w:rPr>
                <w:sz w:val="18"/>
                <w:szCs w:val="18"/>
              </w:rPr>
              <w:t>№22ПО</w:t>
            </w:r>
          </w:p>
        </w:tc>
      </w:tr>
      <w:tr w:rsidR="00E10C3E" w:rsidRPr="00F11DB7" w:rsidTr="00F11DB7">
        <w:trPr>
          <w:trHeight w:val="68"/>
        </w:trPr>
        <w:tc>
          <w:tcPr>
            <w:tcW w:w="233" w:type="pct"/>
            <w:hideMark/>
          </w:tcPr>
          <w:p w:rsidR="00E10C3E" w:rsidRPr="00F11DB7" w:rsidRDefault="00E10C3E" w:rsidP="00E10C3E">
            <w:pPr>
              <w:ind w:left="-57" w:right="-57"/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421</w:t>
            </w:r>
          </w:p>
        </w:tc>
        <w:tc>
          <w:tcPr>
            <w:tcW w:w="353" w:type="pct"/>
            <w:hideMark/>
          </w:tcPr>
          <w:p w:rsidR="00E10C3E" w:rsidRPr="00F11DB7" w:rsidRDefault="00E10C3E" w:rsidP="00E10C3E">
            <w:pPr>
              <w:ind w:left="-57" w:right="-57"/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19</w:t>
            </w:r>
          </w:p>
        </w:tc>
        <w:tc>
          <w:tcPr>
            <w:tcW w:w="857" w:type="pct"/>
            <w:hideMark/>
          </w:tcPr>
          <w:p w:rsidR="00E10C3E" w:rsidRPr="00F11DB7" w:rsidRDefault="00E10C3E" w:rsidP="00E10C3E">
            <w:pPr>
              <w:ind w:left="-113" w:right="-57"/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Эксплуатационные</w:t>
            </w:r>
          </w:p>
        </w:tc>
        <w:tc>
          <w:tcPr>
            <w:tcW w:w="330" w:type="pct"/>
            <w:noWrap/>
            <w:hideMark/>
          </w:tcPr>
          <w:p w:rsidR="00E10C3E" w:rsidRPr="00F11DB7" w:rsidRDefault="00E10C3E" w:rsidP="00E10C3E">
            <w:pPr>
              <w:ind w:left="-113" w:right="-57"/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Хв.,</w:t>
            </w:r>
            <w:r w:rsidR="00F11DB7">
              <w:rPr>
                <w:sz w:val="18"/>
                <w:szCs w:val="18"/>
              </w:rPr>
              <w:t xml:space="preserve"> </w:t>
            </w:r>
            <w:r w:rsidRPr="00F11DB7">
              <w:rPr>
                <w:sz w:val="18"/>
                <w:szCs w:val="18"/>
              </w:rPr>
              <w:t>С</w:t>
            </w:r>
          </w:p>
        </w:tc>
        <w:tc>
          <w:tcPr>
            <w:tcW w:w="556" w:type="pct"/>
            <w:noWrap/>
            <w:hideMark/>
          </w:tcPr>
          <w:p w:rsidR="00E10C3E" w:rsidRPr="00F11DB7" w:rsidRDefault="00E10C3E" w:rsidP="00E10C3E">
            <w:pPr>
              <w:ind w:left="-57" w:right="-57"/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10С</w:t>
            </w:r>
          </w:p>
        </w:tc>
        <w:tc>
          <w:tcPr>
            <w:tcW w:w="278" w:type="pct"/>
            <w:noWrap/>
            <w:hideMark/>
          </w:tcPr>
          <w:p w:rsidR="00E10C3E" w:rsidRPr="00F11DB7" w:rsidRDefault="00E10C3E" w:rsidP="00E10C3E">
            <w:pPr>
              <w:ind w:left="-57" w:right="-57"/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120</w:t>
            </w:r>
          </w:p>
        </w:tc>
        <w:tc>
          <w:tcPr>
            <w:tcW w:w="236" w:type="pct"/>
            <w:noWrap/>
            <w:hideMark/>
          </w:tcPr>
          <w:p w:rsidR="00E10C3E" w:rsidRPr="00F11DB7" w:rsidRDefault="00E10C3E" w:rsidP="00E10C3E">
            <w:pPr>
              <w:ind w:left="-57" w:right="-57"/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5Б</w:t>
            </w:r>
          </w:p>
        </w:tc>
        <w:tc>
          <w:tcPr>
            <w:tcW w:w="253" w:type="pct"/>
            <w:noWrap/>
            <w:hideMark/>
          </w:tcPr>
          <w:p w:rsidR="00E10C3E" w:rsidRPr="00F11DB7" w:rsidRDefault="00E10C3E" w:rsidP="00E10C3E">
            <w:pPr>
              <w:ind w:left="-57" w:right="-57"/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0,5</w:t>
            </w:r>
          </w:p>
        </w:tc>
        <w:tc>
          <w:tcPr>
            <w:tcW w:w="437" w:type="pct"/>
            <w:noWrap/>
            <w:hideMark/>
          </w:tcPr>
          <w:p w:rsidR="00E10C3E" w:rsidRPr="00F11DB7" w:rsidRDefault="00E10C3E" w:rsidP="00E10C3E">
            <w:pPr>
              <w:ind w:left="-57" w:right="-57"/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-</w:t>
            </w:r>
          </w:p>
        </w:tc>
        <w:tc>
          <w:tcPr>
            <w:tcW w:w="467" w:type="pct"/>
            <w:noWrap/>
            <w:hideMark/>
          </w:tcPr>
          <w:p w:rsidR="00E10C3E" w:rsidRPr="00F11DB7" w:rsidRDefault="00E10C3E" w:rsidP="00E10C3E">
            <w:pPr>
              <w:ind w:left="-57" w:right="-57"/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-</w:t>
            </w:r>
          </w:p>
        </w:tc>
        <w:tc>
          <w:tcPr>
            <w:tcW w:w="466" w:type="pct"/>
            <w:noWrap/>
            <w:hideMark/>
          </w:tcPr>
          <w:p w:rsidR="00E10C3E" w:rsidRPr="00F11DB7" w:rsidRDefault="00E10C3E" w:rsidP="00E10C3E">
            <w:pPr>
              <w:ind w:left="-57" w:right="-57"/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42</w:t>
            </w:r>
          </w:p>
        </w:tc>
        <w:tc>
          <w:tcPr>
            <w:tcW w:w="533" w:type="pct"/>
            <w:noWrap/>
            <w:hideMark/>
          </w:tcPr>
          <w:p w:rsidR="00E10C3E" w:rsidRPr="00F11DB7" w:rsidRDefault="00E10C3E" w:rsidP="00E10C3E">
            <w:pPr>
              <w:ind w:left="-57" w:right="-57"/>
              <w:jc w:val="center"/>
              <w:rPr>
                <w:sz w:val="18"/>
                <w:szCs w:val="18"/>
              </w:rPr>
            </w:pPr>
            <w:r w:rsidRPr="00F11DB7">
              <w:rPr>
                <w:sz w:val="18"/>
                <w:szCs w:val="18"/>
              </w:rPr>
              <w:t>-</w:t>
            </w:r>
          </w:p>
        </w:tc>
      </w:tr>
    </w:tbl>
    <w:p w:rsidR="00E10C3E" w:rsidRPr="00F11DB7" w:rsidRDefault="00E10C3E" w:rsidP="00F11DB7">
      <w:pPr>
        <w:pStyle w:val="aff3"/>
        <w:spacing w:line="240" w:lineRule="auto"/>
        <w:ind w:firstLine="0"/>
        <w:jc w:val="right"/>
        <w:rPr>
          <w:szCs w:val="24"/>
          <w:lang w:eastAsia="en-US" w:bidi="en-US"/>
        </w:rPr>
      </w:pPr>
    </w:p>
    <w:p w:rsidR="00F11DB7" w:rsidRPr="00F11DB7" w:rsidRDefault="00F11DB7" w:rsidP="00F11DB7">
      <w:pPr>
        <w:jc w:val="right"/>
        <w:rPr>
          <w:lang w:bidi="en-US"/>
        </w:rPr>
      </w:pPr>
      <w:r w:rsidRPr="00F11DB7">
        <w:rPr>
          <w:lang w:bidi="en-US"/>
        </w:rPr>
        <w:t>Таблица</w:t>
      </w:r>
      <w:r>
        <w:rPr>
          <w:lang w:bidi="en-US"/>
        </w:rPr>
        <w:t xml:space="preserve"> </w:t>
      </w:r>
      <w:r w:rsidRPr="00F11DB7">
        <w:rPr>
          <w:lang w:bidi="en-US"/>
        </w:rPr>
        <w:t>7</w:t>
      </w:r>
    </w:p>
    <w:p w:rsidR="00F11DB7" w:rsidRPr="00F11DB7" w:rsidRDefault="00F11DB7" w:rsidP="00F11DB7">
      <w:pPr>
        <w:jc w:val="right"/>
        <w:rPr>
          <w:lang w:bidi="en-US"/>
        </w:rPr>
      </w:pPr>
    </w:p>
    <w:p w:rsidR="00E10C3E" w:rsidRPr="00F11DB7" w:rsidRDefault="00E10C3E" w:rsidP="00F11DB7">
      <w:pPr>
        <w:jc w:val="center"/>
      </w:pPr>
      <w:r w:rsidRPr="00F11DB7">
        <w:t>Объекты</w:t>
      </w:r>
      <w:r w:rsidR="00F11DB7">
        <w:t xml:space="preserve"> </w:t>
      </w:r>
      <w:r w:rsidRPr="00F11DB7">
        <w:t>лесной</w:t>
      </w:r>
      <w:r w:rsidR="00F11DB7">
        <w:t xml:space="preserve"> </w:t>
      </w:r>
      <w:r w:rsidRPr="00F11DB7">
        <w:t>инфраструктуры</w:t>
      </w:r>
    </w:p>
    <w:p w:rsidR="00F11DB7" w:rsidRPr="00F11DB7" w:rsidRDefault="00F11DB7" w:rsidP="00F11DB7">
      <w:pPr>
        <w:jc w:val="both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12"/>
        <w:gridCol w:w="1376"/>
        <w:gridCol w:w="1338"/>
        <w:gridCol w:w="920"/>
        <w:gridCol w:w="1951"/>
        <w:gridCol w:w="1760"/>
        <w:gridCol w:w="1175"/>
        <w:gridCol w:w="822"/>
      </w:tblGrid>
      <w:tr w:rsidR="00E10C3E" w:rsidRPr="00F11DB7" w:rsidTr="00F11DB7">
        <w:trPr>
          <w:trHeight w:val="68"/>
        </w:trPr>
        <w:tc>
          <w:tcPr>
            <w:tcW w:w="260" w:type="pct"/>
          </w:tcPr>
          <w:p w:rsidR="00E10C3E" w:rsidRPr="00F11DB7" w:rsidRDefault="00E10C3E" w:rsidP="00F11DB7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№</w:t>
            </w:r>
            <w:r w:rsidR="00F11DB7">
              <w:rPr>
                <w:sz w:val="20"/>
                <w:szCs w:val="20"/>
              </w:rPr>
              <w:t xml:space="preserve"> </w:t>
            </w:r>
            <w:r w:rsidRPr="00F11DB7">
              <w:rPr>
                <w:sz w:val="20"/>
                <w:szCs w:val="20"/>
              </w:rPr>
              <w:t>п/п</w:t>
            </w:r>
          </w:p>
        </w:tc>
        <w:tc>
          <w:tcPr>
            <w:tcW w:w="698" w:type="pct"/>
          </w:tcPr>
          <w:p w:rsidR="00E10C3E" w:rsidRPr="00F11DB7" w:rsidRDefault="00E10C3E" w:rsidP="00F11DB7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Лесничество</w:t>
            </w:r>
          </w:p>
        </w:tc>
        <w:tc>
          <w:tcPr>
            <w:tcW w:w="679" w:type="pct"/>
          </w:tcPr>
          <w:p w:rsidR="00E10C3E" w:rsidRPr="00F11DB7" w:rsidRDefault="00F11DB7" w:rsidP="00F11DB7">
            <w:pPr>
              <w:pStyle w:val="af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Участковое лесничество</w:t>
            </w:r>
            <w:r w:rsidR="00E10C3E" w:rsidRPr="00F11DB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="00E10C3E" w:rsidRPr="00F11DB7">
              <w:rPr>
                <w:sz w:val="20"/>
                <w:szCs w:val="20"/>
              </w:rPr>
              <w:t>урочище</w:t>
            </w:r>
            <w:r>
              <w:rPr>
                <w:sz w:val="20"/>
                <w:szCs w:val="20"/>
              </w:rPr>
              <w:t xml:space="preserve"> </w:t>
            </w:r>
            <w:r w:rsidR="00E10C3E" w:rsidRPr="00F11DB7">
              <w:rPr>
                <w:sz w:val="20"/>
                <w:szCs w:val="20"/>
              </w:rPr>
              <w:t>(при</w:t>
            </w:r>
            <w:r>
              <w:rPr>
                <w:sz w:val="20"/>
                <w:szCs w:val="20"/>
              </w:rPr>
              <w:t xml:space="preserve"> </w:t>
            </w:r>
            <w:r w:rsidR="00E10C3E" w:rsidRPr="00F11DB7">
              <w:rPr>
                <w:sz w:val="20"/>
                <w:szCs w:val="20"/>
              </w:rPr>
              <w:t>наличии)</w:t>
            </w:r>
          </w:p>
        </w:tc>
        <w:tc>
          <w:tcPr>
            <w:tcW w:w="467" w:type="pct"/>
          </w:tcPr>
          <w:p w:rsidR="00E10C3E" w:rsidRPr="00F11DB7" w:rsidRDefault="00E10C3E" w:rsidP="00F11DB7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Лесной</w:t>
            </w:r>
            <w:r w:rsidR="00F11DB7">
              <w:rPr>
                <w:sz w:val="20"/>
                <w:szCs w:val="20"/>
              </w:rPr>
              <w:t xml:space="preserve"> </w:t>
            </w:r>
            <w:r w:rsidRPr="00F11DB7">
              <w:rPr>
                <w:sz w:val="20"/>
                <w:szCs w:val="20"/>
              </w:rPr>
              <w:t>квартал</w:t>
            </w:r>
          </w:p>
        </w:tc>
        <w:tc>
          <w:tcPr>
            <w:tcW w:w="990" w:type="pct"/>
          </w:tcPr>
          <w:p w:rsidR="00E10C3E" w:rsidRPr="00F11DB7" w:rsidRDefault="00E10C3E" w:rsidP="00F11DB7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Лесотаксационный</w:t>
            </w:r>
            <w:r w:rsidR="00F11DB7">
              <w:rPr>
                <w:sz w:val="20"/>
                <w:szCs w:val="20"/>
              </w:rPr>
              <w:t xml:space="preserve"> </w:t>
            </w:r>
            <w:r w:rsidRPr="00F11DB7">
              <w:rPr>
                <w:sz w:val="20"/>
                <w:szCs w:val="20"/>
              </w:rPr>
              <w:t>выдел</w:t>
            </w:r>
          </w:p>
        </w:tc>
        <w:tc>
          <w:tcPr>
            <w:tcW w:w="893" w:type="pct"/>
          </w:tcPr>
          <w:p w:rsidR="00E10C3E" w:rsidRPr="00F11DB7" w:rsidRDefault="00E10C3E" w:rsidP="00F11DB7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Наименование</w:t>
            </w:r>
            <w:r w:rsidR="00F11DB7">
              <w:rPr>
                <w:sz w:val="20"/>
                <w:szCs w:val="20"/>
              </w:rPr>
              <w:t xml:space="preserve"> </w:t>
            </w:r>
            <w:r w:rsidRPr="00F11DB7">
              <w:rPr>
                <w:sz w:val="20"/>
                <w:szCs w:val="20"/>
              </w:rPr>
              <w:t>объекта</w:t>
            </w:r>
          </w:p>
        </w:tc>
        <w:tc>
          <w:tcPr>
            <w:tcW w:w="596" w:type="pct"/>
          </w:tcPr>
          <w:p w:rsidR="00E10C3E" w:rsidRPr="00F11DB7" w:rsidRDefault="00E10C3E" w:rsidP="00F11DB7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Единица</w:t>
            </w:r>
            <w:r w:rsidR="00F11DB7">
              <w:rPr>
                <w:sz w:val="20"/>
                <w:szCs w:val="20"/>
              </w:rPr>
              <w:t xml:space="preserve"> </w:t>
            </w:r>
            <w:r w:rsidRPr="00F11DB7">
              <w:rPr>
                <w:sz w:val="20"/>
                <w:szCs w:val="20"/>
              </w:rPr>
              <w:t>измерения</w:t>
            </w:r>
          </w:p>
        </w:tc>
        <w:tc>
          <w:tcPr>
            <w:tcW w:w="417" w:type="pct"/>
          </w:tcPr>
          <w:p w:rsidR="00E10C3E" w:rsidRPr="00F11DB7" w:rsidRDefault="00E10C3E" w:rsidP="00F11DB7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Объем</w:t>
            </w:r>
          </w:p>
        </w:tc>
      </w:tr>
      <w:tr w:rsidR="00E10C3E" w:rsidRPr="00F11DB7" w:rsidTr="00F11DB7">
        <w:trPr>
          <w:trHeight w:val="68"/>
        </w:trPr>
        <w:tc>
          <w:tcPr>
            <w:tcW w:w="260" w:type="pct"/>
          </w:tcPr>
          <w:p w:rsidR="00E10C3E" w:rsidRPr="00F11DB7" w:rsidRDefault="00E10C3E" w:rsidP="00F11DB7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1</w:t>
            </w:r>
          </w:p>
        </w:tc>
        <w:tc>
          <w:tcPr>
            <w:tcW w:w="698" w:type="pct"/>
          </w:tcPr>
          <w:p w:rsidR="00E10C3E" w:rsidRPr="00F11DB7" w:rsidRDefault="00E10C3E" w:rsidP="00F11DB7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2</w:t>
            </w:r>
          </w:p>
        </w:tc>
        <w:tc>
          <w:tcPr>
            <w:tcW w:w="679" w:type="pct"/>
          </w:tcPr>
          <w:p w:rsidR="00E10C3E" w:rsidRPr="00F11DB7" w:rsidRDefault="00E10C3E" w:rsidP="00F11DB7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3</w:t>
            </w:r>
          </w:p>
        </w:tc>
        <w:tc>
          <w:tcPr>
            <w:tcW w:w="467" w:type="pct"/>
          </w:tcPr>
          <w:p w:rsidR="00E10C3E" w:rsidRPr="00F11DB7" w:rsidRDefault="00E10C3E" w:rsidP="00F11DB7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4</w:t>
            </w:r>
          </w:p>
        </w:tc>
        <w:tc>
          <w:tcPr>
            <w:tcW w:w="990" w:type="pct"/>
          </w:tcPr>
          <w:p w:rsidR="00E10C3E" w:rsidRPr="00F11DB7" w:rsidRDefault="00E10C3E" w:rsidP="00F11DB7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5</w:t>
            </w:r>
          </w:p>
        </w:tc>
        <w:tc>
          <w:tcPr>
            <w:tcW w:w="893" w:type="pct"/>
          </w:tcPr>
          <w:p w:rsidR="00E10C3E" w:rsidRPr="00F11DB7" w:rsidRDefault="00E10C3E" w:rsidP="00F11DB7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6</w:t>
            </w:r>
          </w:p>
        </w:tc>
        <w:tc>
          <w:tcPr>
            <w:tcW w:w="596" w:type="pct"/>
          </w:tcPr>
          <w:p w:rsidR="00E10C3E" w:rsidRPr="00F11DB7" w:rsidRDefault="00E10C3E" w:rsidP="00F11DB7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7</w:t>
            </w:r>
          </w:p>
        </w:tc>
        <w:tc>
          <w:tcPr>
            <w:tcW w:w="417" w:type="pct"/>
          </w:tcPr>
          <w:p w:rsidR="00E10C3E" w:rsidRPr="00F11DB7" w:rsidRDefault="00E10C3E" w:rsidP="00F11DB7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8</w:t>
            </w:r>
          </w:p>
        </w:tc>
      </w:tr>
      <w:tr w:rsidR="00E10C3E" w:rsidRPr="00F11DB7" w:rsidTr="00F11DB7">
        <w:trPr>
          <w:trHeight w:val="68"/>
        </w:trPr>
        <w:tc>
          <w:tcPr>
            <w:tcW w:w="260" w:type="pct"/>
          </w:tcPr>
          <w:p w:rsidR="00E10C3E" w:rsidRPr="00F11DB7" w:rsidRDefault="00E10C3E" w:rsidP="00F11DB7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-</w:t>
            </w:r>
          </w:p>
        </w:tc>
        <w:tc>
          <w:tcPr>
            <w:tcW w:w="698" w:type="pct"/>
          </w:tcPr>
          <w:p w:rsidR="00E10C3E" w:rsidRPr="00F11DB7" w:rsidRDefault="00E10C3E" w:rsidP="00F11DB7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-</w:t>
            </w:r>
          </w:p>
        </w:tc>
        <w:tc>
          <w:tcPr>
            <w:tcW w:w="679" w:type="pct"/>
          </w:tcPr>
          <w:p w:rsidR="00E10C3E" w:rsidRPr="00F11DB7" w:rsidRDefault="00E10C3E" w:rsidP="00F11DB7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="00E10C3E" w:rsidRPr="00F11DB7" w:rsidRDefault="00E10C3E" w:rsidP="00F11DB7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-</w:t>
            </w:r>
          </w:p>
        </w:tc>
        <w:tc>
          <w:tcPr>
            <w:tcW w:w="990" w:type="pct"/>
          </w:tcPr>
          <w:p w:rsidR="00E10C3E" w:rsidRPr="00F11DB7" w:rsidRDefault="00E10C3E" w:rsidP="00F11DB7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-</w:t>
            </w:r>
          </w:p>
        </w:tc>
        <w:tc>
          <w:tcPr>
            <w:tcW w:w="893" w:type="pct"/>
          </w:tcPr>
          <w:p w:rsidR="00E10C3E" w:rsidRPr="00F11DB7" w:rsidRDefault="00E10C3E" w:rsidP="00F11DB7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-</w:t>
            </w:r>
          </w:p>
        </w:tc>
        <w:tc>
          <w:tcPr>
            <w:tcW w:w="596" w:type="pct"/>
          </w:tcPr>
          <w:p w:rsidR="00E10C3E" w:rsidRPr="00F11DB7" w:rsidRDefault="00E10C3E" w:rsidP="00F11DB7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</w:tcPr>
          <w:p w:rsidR="00E10C3E" w:rsidRPr="00F11DB7" w:rsidRDefault="00E10C3E" w:rsidP="00F11DB7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-</w:t>
            </w:r>
          </w:p>
        </w:tc>
      </w:tr>
    </w:tbl>
    <w:p w:rsidR="00E10C3E" w:rsidRDefault="00E10C3E" w:rsidP="00F11DB7">
      <w:pPr>
        <w:jc w:val="right"/>
        <w:rPr>
          <w:lang w:bidi="en-US"/>
        </w:rPr>
      </w:pPr>
    </w:p>
    <w:p w:rsidR="00F11DB7" w:rsidRDefault="00F11DB7" w:rsidP="00F11DB7">
      <w:pPr>
        <w:jc w:val="right"/>
        <w:rPr>
          <w:lang w:bidi="en-US"/>
        </w:rPr>
      </w:pPr>
      <w:r>
        <w:rPr>
          <w:lang w:bidi="en-US"/>
        </w:rPr>
        <w:t>Таблица 8</w:t>
      </w:r>
    </w:p>
    <w:p w:rsidR="00F11DB7" w:rsidRDefault="00F11DB7" w:rsidP="00F11DB7">
      <w:pPr>
        <w:jc w:val="right"/>
        <w:rPr>
          <w:lang w:bidi="en-US"/>
        </w:rPr>
      </w:pPr>
    </w:p>
    <w:p w:rsidR="00E10C3E" w:rsidRDefault="00E10C3E" w:rsidP="00F11DB7">
      <w:pPr>
        <w:jc w:val="center"/>
        <w:rPr>
          <w:szCs w:val="28"/>
        </w:rPr>
      </w:pPr>
      <w:r w:rsidRPr="00402385">
        <w:rPr>
          <w:szCs w:val="28"/>
        </w:rPr>
        <w:t>Объекты</w:t>
      </w:r>
      <w:r w:rsidR="00F11DB7">
        <w:rPr>
          <w:szCs w:val="28"/>
        </w:rPr>
        <w:t xml:space="preserve"> </w:t>
      </w:r>
      <w:r w:rsidRPr="00402385">
        <w:rPr>
          <w:szCs w:val="28"/>
        </w:rPr>
        <w:t>лесного</w:t>
      </w:r>
      <w:r w:rsidR="00F11DB7">
        <w:rPr>
          <w:szCs w:val="28"/>
        </w:rPr>
        <w:t xml:space="preserve"> </w:t>
      </w:r>
      <w:r w:rsidRPr="00402385">
        <w:rPr>
          <w:szCs w:val="28"/>
        </w:rPr>
        <w:t>семеноводства</w:t>
      </w:r>
    </w:p>
    <w:p w:rsidR="00F11DB7" w:rsidRDefault="00F11DB7" w:rsidP="00F11DB7">
      <w:pPr>
        <w:rPr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12"/>
        <w:gridCol w:w="1376"/>
        <w:gridCol w:w="1338"/>
        <w:gridCol w:w="920"/>
        <w:gridCol w:w="1951"/>
        <w:gridCol w:w="1760"/>
        <w:gridCol w:w="1175"/>
        <w:gridCol w:w="822"/>
      </w:tblGrid>
      <w:tr w:rsidR="00E10C3E" w:rsidRPr="00F11DB7" w:rsidTr="00F11DB7">
        <w:trPr>
          <w:trHeight w:val="68"/>
        </w:trPr>
        <w:tc>
          <w:tcPr>
            <w:tcW w:w="260" w:type="pct"/>
          </w:tcPr>
          <w:p w:rsidR="00E10C3E" w:rsidRPr="00F11DB7" w:rsidRDefault="00E10C3E" w:rsidP="00E10C3E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№</w:t>
            </w:r>
            <w:r w:rsidR="00F11DB7">
              <w:rPr>
                <w:sz w:val="20"/>
                <w:szCs w:val="20"/>
              </w:rPr>
              <w:t xml:space="preserve"> </w:t>
            </w:r>
            <w:r w:rsidRPr="00F11DB7">
              <w:rPr>
                <w:sz w:val="20"/>
                <w:szCs w:val="20"/>
              </w:rPr>
              <w:t>п/п</w:t>
            </w:r>
          </w:p>
        </w:tc>
        <w:tc>
          <w:tcPr>
            <w:tcW w:w="698" w:type="pct"/>
          </w:tcPr>
          <w:p w:rsidR="00E10C3E" w:rsidRPr="00F11DB7" w:rsidRDefault="00E10C3E" w:rsidP="00E10C3E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Лесничество</w:t>
            </w:r>
          </w:p>
        </w:tc>
        <w:tc>
          <w:tcPr>
            <w:tcW w:w="679" w:type="pct"/>
          </w:tcPr>
          <w:p w:rsidR="00E10C3E" w:rsidRPr="00F11DB7" w:rsidRDefault="00F11DB7" w:rsidP="00E10C3E">
            <w:pPr>
              <w:pStyle w:val="af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Участковое лесничество</w:t>
            </w:r>
            <w:r w:rsidR="00E10C3E" w:rsidRPr="00F11DB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="00E10C3E" w:rsidRPr="00F11DB7">
              <w:rPr>
                <w:sz w:val="20"/>
                <w:szCs w:val="20"/>
              </w:rPr>
              <w:t>урочище</w:t>
            </w:r>
            <w:r>
              <w:rPr>
                <w:sz w:val="20"/>
                <w:szCs w:val="20"/>
              </w:rPr>
              <w:t xml:space="preserve"> </w:t>
            </w:r>
            <w:r w:rsidR="00E10C3E" w:rsidRPr="00F11DB7">
              <w:rPr>
                <w:sz w:val="20"/>
                <w:szCs w:val="20"/>
              </w:rPr>
              <w:t>(при</w:t>
            </w:r>
            <w:r>
              <w:rPr>
                <w:sz w:val="20"/>
                <w:szCs w:val="20"/>
              </w:rPr>
              <w:t xml:space="preserve"> </w:t>
            </w:r>
            <w:r w:rsidR="00E10C3E" w:rsidRPr="00F11DB7">
              <w:rPr>
                <w:sz w:val="20"/>
                <w:szCs w:val="20"/>
              </w:rPr>
              <w:t>наличии)</w:t>
            </w:r>
          </w:p>
        </w:tc>
        <w:tc>
          <w:tcPr>
            <w:tcW w:w="467" w:type="pct"/>
          </w:tcPr>
          <w:p w:rsidR="00E10C3E" w:rsidRPr="00F11DB7" w:rsidRDefault="00E10C3E" w:rsidP="00E10C3E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Лесной</w:t>
            </w:r>
            <w:r w:rsidR="00F11DB7">
              <w:rPr>
                <w:sz w:val="20"/>
                <w:szCs w:val="20"/>
              </w:rPr>
              <w:t xml:space="preserve"> </w:t>
            </w:r>
            <w:r w:rsidRPr="00F11DB7">
              <w:rPr>
                <w:sz w:val="20"/>
                <w:szCs w:val="20"/>
              </w:rPr>
              <w:t>квартал</w:t>
            </w:r>
          </w:p>
        </w:tc>
        <w:tc>
          <w:tcPr>
            <w:tcW w:w="990" w:type="pct"/>
          </w:tcPr>
          <w:p w:rsidR="00E10C3E" w:rsidRPr="00F11DB7" w:rsidRDefault="00E10C3E" w:rsidP="00E10C3E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Лесотаксационный</w:t>
            </w:r>
            <w:r w:rsidR="00F11DB7">
              <w:rPr>
                <w:sz w:val="20"/>
                <w:szCs w:val="20"/>
              </w:rPr>
              <w:t xml:space="preserve"> </w:t>
            </w:r>
            <w:r w:rsidRPr="00F11DB7">
              <w:rPr>
                <w:sz w:val="20"/>
                <w:szCs w:val="20"/>
              </w:rPr>
              <w:t>выдел</w:t>
            </w:r>
          </w:p>
        </w:tc>
        <w:tc>
          <w:tcPr>
            <w:tcW w:w="893" w:type="pct"/>
          </w:tcPr>
          <w:p w:rsidR="00E10C3E" w:rsidRPr="00F11DB7" w:rsidRDefault="00E10C3E" w:rsidP="00E10C3E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Наименование</w:t>
            </w:r>
            <w:r w:rsidR="00F11DB7">
              <w:rPr>
                <w:sz w:val="20"/>
                <w:szCs w:val="20"/>
              </w:rPr>
              <w:t xml:space="preserve"> </w:t>
            </w:r>
            <w:r w:rsidRPr="00F11DB7">
              <w:rPr>
                <w:sz w:val="20"/>
                <w:szCs w:val="20"/>
              </w:rPr>
              <w:t>объекта</w:t>
            </w:r>
          </w:p>
        </w:tc>
        <w:tc>
          <w:tcPr>
            <w:tcW w:w="596" w:type="pct"/>
          </w:tcPr>
          <w:p w:rsidR="00E10C3E" w:rsidRPr="00F11DB7" w:rsidRDefault="00E10C3E" w:rsidP="00E10C3E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Единица</w:t>
            </w:r>
            <w:r w:rsidR="00F11DB7">
              <w:rPr>
                <w:sz w:val="20"/>
                <w:szCs w:val="20"/>
              </w:rPr>
              <w:t xml:space="preserve"> </w:t>
            </w:r>
            <w:r w:rsidRPr="00F11DB7">
              <w:rPr>
                <w:sz w:val="20"/>
                <w:szCs w:val="20"/>
              </w:rPr>
              <w:t>измерения</w:t>
            </w:r>
          </w:p>
        </w:tc>
        <w:tc>
          <w:tcPr>
            <w:tcW w:w="417" w:type="pct"/>
          </w:tcPr>
          <w:p w:rsidR="00E10C3E" w:rsidRPr="00F11DB7" w:rsidRDefault="00E10C3E" w:rsidP="00E10C3E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Объем</w:t>
            </w:r>
          </w:p>
        </w:tc>
      </w:tr>
      <w:tr w:rsidR="00E10C3E" w:rsidRPr="00F11DB7" w:rsidTr="00F11DB7">
        <w:trPr>
          <w:trHeight w:val="68"/>
        </w:trPr>
        <w:tc>
          <w:tcPr>
            <w:tcW w:w="260" w:type="pct"/>
          </w:tcPr>
          <w:p w:rsidR="00E10C3E" w:rsidRPr="00F11DB7" w:rsidRDefault="00E10C3E" w:rsidP="00E10C3E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1</w:t>
            </w:r>
          </w:p>
        </w:tc>
        <w:tc>
          <w:tcPr>
            <w:tcW w:w="698" w:type="pct"/>
          </w:tcPr>
          <w:p w:rsidR="00E10C3E" w:rsidRPr="00F11DB7" w:rsidRDefault="00E10C3E" w:rsidP="00E10C3E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2</w:t>
            </w:r>
          </w:p>
        </w:tc>
        <w:tc>
          <w:tcPr>
            <w:tcW w:w="679" w:type="pct"/>
          </w:tcPr>
          <w:p w:rsidR="00E10C3E" w:rsidRPr="00F11DB7" w:rsidRDefault="00E10C3E" w:rsidP="00E10C3E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3</w:t>
            </w:r>
          </w:p>
        </w:tc>
        <w:tc>
          <w:tcPr>
            <w:tcW w:w="467" w:type="pct"/>
          </w:tcPr>
          <w:p w:rsidR="00E10C3E" w:rsidRPr="00F11DB7" w:rsidRDefault="00E10C3E" w:rsidP="00E10C3E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4</w:t>
            </w:r>
          </w:p>
        </w:tc>
        <w:tc>
          <w:tcPr>
            <w:tcW w:w="990" w:type="pct"/>
          </w:tcPr>
          <w:p w:rsidR="00E10C3E" w:rsidRPr="00F11DB7" w:rsidRDefault="00E10C3E" w:rsidP="00E10C3E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5</w:t>
            </w:r>
          </w:p>
        </w:tc>
        <w:tc>
          <w:tcPr>
            <w:tcW w:w="893" w:type="pct"/>
          </w:tcPr>
          <w:p w:rsidR="00E10C3E" w:rsidRPr="00F11DB7" w:rsidRDefault="00E10C3E" w:rsidP="00E10C3E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6</w:t>
            </w:r>
          </w:p>
        </w:tc>
        <w:tc>
          <w:tcPr>
            <w:tcW w:w="596" w:type="pct"/>
          </w:tcPr>
          <w:p w:rsidR="00E10C3E" w:rsidRPr="00F11DB7" w:rsidRDefault="00E10C3E" w:rsidP="00E10C3E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7</w:t>
            </w:r>
          </w:p>
        </w:tc>
        <w:tc>
          <w:tcPr>
            <w:tcW w:w="417" w:type="pct"/>
          </w:tcPr>
          <w:p w:rsidR="00E10C3E" w:rsidRPr="00F11DB7" w:rsidRDefault="00E10C3E" w:rsidP="00E10C3E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8</w:t>
            </w:r>
          </w:p>
        </w:tc>
      </w:tr>
      <w:tr w:rsidR="00E10C3E" w:rsidRPr="00F11DB7" w:rsidTr="00F11DB7">
        <w:trPr>
          <w:trHeight w:val="68"/>
        </w:trPr>
        <w:tc>
          <w:tcPr>
            <w:tcW w:w="260" w:type="pct"/>
          </w:tcPr>
          <w:p w:rsidR="00E10C3E" w:rsidRPr="00F11DB7" w:rsidRDefault="00E10C3E" w:rsidP="00E10C3E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-</w:t>
            </w:r>
          </w:p>
        </w:tc>
        <w:tc>
          <w:tcPr>
            <w:tcW w:w="698" w:type="pct"/>
          </w:tcPr>
          <w:p w:rsidR="00E10C3E" w:rsidRPr="00F11DB7" w:rsidRDefault="00E10C3E" w:rsidP="00E10C3E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-</w:t>
            </w:r>
          </w:p>
        </w:tc>
        <w:tc>
          <w:tcPr>
            <w:tcW w:w="679" w:type="pct"/>
          </w:tcPr>
          <w:p w:rsidR="00E10C3E" w:rsidRPr="00F11DB7" w:rsidRDefault="00E10C3E" w:rsidP="00E10C3E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="00E10C3E" w:rsidRPr="00F11DB7" w:rsidRDefault="00E10C3E" w:rsidP="00E10C3E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-</w:t>
            </w:r>
          </w:p>
        </w:tc>
        <w:tc>
          <w:tcPr>
            <w:tcW w:w="990" w:type="pct"/>
          </w:tcPr>
          <w:p w:rsidR="00E10C3E" w:rsidRPr="00F11DB7" w:rsidRDefault="00E10C3E" w:rsidP="00E10C3E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-</w:t>
            </w:r>
          </w:p>
        </w:tc>
        <w:tc>
          <w:tcPr>
            <w:tcW w:w="893" w:type="pct"/>
          </w:tcPr>
          <w:p w:rsidR="00E10C3E" w:rsidRPr="00F11DB7" w:rsidRDefault="00E10C3E" w:rsidP="00E10C3E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-</w:t>
            </w:r>
          </w:p>
        </w:tc>
        <w:tc>
          <w:tcPr>
            <w:tcW w:w="596" w:type="pct"/>
          </w:tcPr>
          <w:p w:rsidR="00E10C3E" w:rsidRPr="00F11DB7" w:rsidRDefault="00E10C3E" w:rsidP="00E10C3E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</w:tcPr>
          <w:p w:rsidR="00E10C3E" w:rsidRPr="00F11DB7" w:rsidRDefault="00E10C3E" w:rsidP="00E10C3E">
            <w:pPr>
              <w:pStyle w:val="aff5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-</w:t>
            </w:r>
          </w:p>
        </w:tc>
      </w:tr>
    </w:tbl>
    <w:p w:rsidR="00F11DB7" w:rsidRDefault="00F11DB7" w:rsidP="00F11DB7">
      <w:pPr>
        <w:jc w:val="right"/>
        <w:rPr>
          <w:lang w:bidi="en-US"/>
        </w:rPr>
      </w:pPr>
      <w:r>
        <w:rPr>
          <w:lang w:bidi="en-US"/>
        </w:rPr>
        <w:lastRenderedPageBreak/>
        <w:t>Таблица 9</w:t>
      </w:r>
    </w:p>
    <w:p w:rsidR="00F11DB7" w:rsidRDefault="00F11DB7" w:rsidP="00F11DB7">
      <w:pPr>
        <w:jc w:val="right"/>
        <w:rPr>
          <w:lang w:bidi="en-US"/>
        </w:rPr>
      </w:pPr>
    </w:p>
    <w:p w:rsidR="00E10C3E" w:rsidRDefault="00E10C3E" w:rsidP="00F11DB7">
      <w:pPr>
        <w:jc w:val="center"/>
        <w:rPr>
          <w:szCs w:val="28"/>
        </w:rPr>
      </w:pPr>
      <w:r w:rsidRPr="00402385">
        <w:rPr>
          <w:szCs w:val="28"/>
        </w:rPr>
        <w:t>Объекты,</w:t>
      </w:r>
      <w:r w:rsidR="00F11DB7">
        <w:rPr>
          <w:szCs w:val="28"/>
        </w:rPr>
        <w:t xml:space="preserve"> </w:t>
      </w:r>
      <w:r w:rsidRPr="00402385">
        <w:rPr>
          <w:szCs w:val="28"/>
        </w:rPr>
        <w:t>не</w:t>
      </w:r>
      <w:r w:rsidR="00F11DB7">
        <w:rPr>
          <w:szCs w:val="28"/>
        </w:rPr>
        <w:t xml:space="preserve"> </w:t>
      </w:r>
      <w:r w:rsidRPr="00402385">
        <w:rPr>
          <w:szCs w:val="28"/>
        </w:rPr>
        <w:t>связанные</w:t>
      </w:r>
      <w:r w:rsidR="00F11DB7">
        <w:rPr>
          <w:szCs w:val="28"/>
        </w:rPr>
        <w:t xml:space="preserve"> </w:t>
      </w:r>
      <w:r w:rsidRPr="00402385">
        <w:rPr>
          <w:szCs w:val="28"/>
        </w:rPr>
        <w:t>с</w:t>
      </w:r>
      <w:r w:rsidR="00F11DB7">
        <w:rPr>
          <w:szCs w:val="28"/>
        </w:rPr>
        <w:t xml:space="preserve"> </w:t>
      </w:r>
      <w:r w:rsidRPr="00402385">
        <w:rPr>
          <w:szCs w:val="28"/>
        </w:rPr>
        <w:t>созданием</w:t>
      </w:r>
      <w:r w:rsidR="00F11DB7">
        <w:rPr>
          <w:szCs w:val="28"/>
        </w:rPr>
        <w:t xml:space="preserve"> </w:t>
      </w:r>
      <w:r w:rsidRPr="00402385">
        <w:rPr>
          <w:szCs w:val="28"/>
        </w:rPr>
        <w:t>лесной</w:t>
      </w:r>
      <w:r w:rsidR="00F11DB7">
        <w:rPr>
          <w:szCs w:val="28"/>
        </w:rPr>
        <w:t xml:space="preserve"> </w:t>
      </w:r>
      <w:r w:rsidRPr="00402385">
        <w:rPr>
          <w:szCs w:val="28"/>
        </w:rPr>
        <w:t>инфраструктуры</w:t>
      </w:r>
    </w:p>
    <w:p w:rsidR="00F11DB7" w:rsidRDefault="00F11DB7" w:rsidP="00E10C3E">
      <w:pPr>
        <w:rPr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35"/>
        <w:gridCol w:w="1177"/>
        <w:gridCol w:w="2599"/>
        <w:gridCol w:w="757"/>
        <w:gridCol w:w="1707"/>
        <w:gridCol w:w="1415"/>
        <w:gridCol w:w="1045"/>
        <w:gridCol w:w="719"/>
      </w:tblGrid>
      <w:tr w:rsidR="00E10C3E" w:rsidRPr="00F11DB7" w:rsidTr="00F11DB7">
        <w:trPr>
          <w:trHeight w:val="68"/>
        </w:trPr>
        <w:tc>
          <w:tcPr>
            <w:tcW w:w="221" w:type="pct"/>
          </w:tcPr>
          <w:p w:rsidR="00E10C3E" w:rsidRPr="00F11DB7" w:rsidRDefault="00E10C3E" w:rsidP="00E10C3E">
            <w:pPr>
              <w:pStyle w:val="aff5"/>
              <w:ind w:left="-57" w:right="-57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№</w:t>
            </w:r>
            <w:r w:rsidR="00F11DB7">
              <w:rPr>
                <w:sz w:val="20"/>
                <w:szCs w:val="20"/>
              </w:rPr>
              <w:t xml:space="preserve"> </w:t>
            </w:r>
            <w:r w:rsidRPr="00F11DB7">
              <w:rPr>
                <w:sz w:val="20"/>
                <w:szCs w:val="20"/>
              </w:rPr>
              <w:t>п/п</w:t>
            </w:r>
          </w:p>
        </w:tc>
        <w:tc>
          <w:tcPr>
            <w:tcW w:w="597" w:type="pct"/>
          </w:tcPr>
          <w:p w:rsidR="00E10C3E" w:rsidRPr="00F11DB7" w:rsidRDefault="00E10C3E" w:rsidP="00E10C3E">
            <w:pPr>
              <w:pStyle w:val="aff5"/>
              <w:ind w:left="-113" w:right="-113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Лесничество</w:t>
            </w:r>
          </w:p>
        </w:tc>
        <w:tc>
          <w:tcPr>
            <w:tcW w:w="1319" w:type="pct"/>
          </w:tcPr>
          <w:p w:rsidR="00E10C3E" w:rsidRPr="00F11DB7" w:rsidRDefault="00F11DB7" w:rsidP="00E10C3E">
            <w:pPr>
              <w:pStyle w:val="aff5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Участковое лесничество</w:t>
            </w:r>
            <w:r w:rsidR="00E10C3E" w:rsidRPr="00F11DB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="00E10C3E" w:rsidRPr="00F11DB7">
              <w:rPr>
                <w:sz w:val="20"/>
                <w:szCs w:val="20"/>
              </w:rPr>
              <w:t>урочище</w:t>
            </w:r>
            <w:r>
              <w:rPr>
                <w:sz w:val="20"/>
                <w:szCs w:val="20"/>
              </w:rPr>
              <w:t xml:space="preserve"> </w:t>
            </w:r>
            <w:r w:rsidR="00E10C3E" w:rsidRPr="00F11DB7">
              <w:rPr>
                <w:sz w:val="20"/>
                <w:szCs w:val="20"/>
              </w:rPr>
              <w:t>(при</w:t>
            </w:r>
            <w:r>
              <w:rPr>
                <w:sz w:val="20"/>
                <w:szCs w:val="20"/>
              </w:rPr>
              <w:t xml:space="preserve"> </w:t>
            </w:r>
            <w:r w:rsidR="00E10C3E" w:rsidRPr="00F11DB7">
              <w:rPr>
                <w:sz w:val="20"/>
                <w:szCs w:val="20"/>
              </w:rPr>
              <w:t>наличии)</w:t>
            </w:r>
          </w:p>
        </w:tc>
        <w:tc>
          <w:tcPr>
            <w:tcW w:w="384" w:type="pct"/>
          </w:tcPr>
          <w:p w:rsidR="00E10C3E" w:rsidRPr="00F11DB7" w:rsidRDefault="00E10C3E" w:rsidP="00E10C3E">
            <w:pPr>
              <w:pStyle w:val="aff5"/>
              <w:ind w:left="-113" w:right="-57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Лесной</w:t>
            </w:r>
            <w:r w:rsidR="00F11DB7">
              <w:rPr>
                <w:sz w:val="20"/>
                <w:szCs w:val="20"/>
              </w:rPr>
              <w:t xml:space="preserve"> </w:t>
            </w:r>
            <w:r w:rsidRPr="00F11DB7">
              <w:rPr>
                <w:sz w:val="20"/>
                <w:szCs w:val="20"/>
              </w:rPr>
              <w:t>квартал</w:t>
            </w:r>
          </w:p>
        </w:tc>
        <w:tc>
          <w:tcPr>
            <w:tcW w:w="866" w:type="pct"/>
          </w:tcPr>
          <w:p w:rsidR="00E10C3E" w:rsidRPr="00F11DB7" w:rsidRDefault="00E10C3E" w:rsidP="00E10C3E">
            <w:pPr>
              <w:pStyle w:val="aff5"/>
              <w:ind w:left="-113" w:right="-57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Лесотаксационный</w:t>
            </w:r>
            <w:r w:rsidR="00F11DB7">
              <w:rPr>
                <w:sz w:val="20"/>
                <w:szCs w:val="20"/>
              </w:rPr>
              <w:t xml:space="preserve"> </w:t>
            </w:r>
            <w:r w:rsidRPr="00F11DB7">
              <w:rPr>
                <w:sz w:val="20"/>
                <w:szCs w:val="20"/>
              </w:rPr>
              <w:t>выдел</w:t>
            </w:r>
          </w:p>
        </w:tc>
        <w:tc>
          <w:tcPr>
            <w:tcW w:w="718" w:type="pct"/>
          </w:tcPr>
          <w:p w:rsidR="00E10C3E" w:rsidRPr="00F11DB7" w:rsidRDefault="00E10C3E" w:rsidP="00E10C3E">
            <w:pPr>
              <w:pStyle w:val="aff5"/>
              <w:ind w:left="-57" w:right="-57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Наименование</w:t>
            </w:r>
            <w:r w:rsidR="00F11DB7">
              <w:rPr>
                <w:sz w:val="20"/>
                <w:szCs w:val="20"/>
              </w:rPr>
              <w:t xml:space="preserve"> </w:t>
            </w:r>
            <w:r w:rsidRPr="00F11DB7">
              <w:rPr>
                <w:sz w:val="20"/>
                <w:szCs w:val="20"/>
              </w:rPr>
              <w:t>объекта</w:t>
            </w:r>
          </w:p>
        </w:tc>
        <w:tc>
          <w:tcPr>
            <w:tcW w:w="530" w:type="pct"/>
          </w:tcPr>
          <w:p w:rsidR="00E10C3E" w:rsidRPr="00F11DB7" w:rsidRDefault="00E10C3E" w:rsidP="00E10C3E">
            <w:pPr>
              <w:pStyle w:val="aff5"/>
              <w:ind w:left="-57" w:right="-57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Единица</w:t>
            </w:r>
            <w:r w:rsidR="00F11DB7">
              <w:rPr>
                <w:sz w:val="20"/>
                <w:szCs w:val="20"/>
              </w:rPr>
              <w:t xml:space="preserve"> </w:t>
            </w:r>
            <w:r w:rsidRPr="00F11DB7">
              <w:rPr>
                <w:sz w:val="20"/>
                <w:szCs w:val="20"/>
              </w:rPr>
              <w:t>измерения</w:t>
            </w:r>
          </w:p>
        </w:tc>
        <w:tc>
          <w:tcPr>
            <w:tcW w:w="365" w:type="pct"/>
          </w:tcPr>
          <w:p w:rsidR="00E10C3E" w:rsidRPr="00F11DB7" w:rsidRDefault="00E10C3E" w:rsidP="00E10C3E">
            <w:pPr>
              <w:pStyle w:val="aff5"/>
              <w:ind w:left="-57" w:right="-57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Объем</w:t>
            </w:r>
          </w:p>
        </w:tc>
      </w:tr>
      <w:tr w:rsidR="00E10C3E" w:rsidRPr="00F11DB7" w:rsidTr="00F11DB7">
        <w:trPr>
          <w:trHeight w:val="68"/>
        </w:trPr>
        <w:tc>
          <w:tcPr>
            <w:tcW w:w="221" w:type="pct"/>
          </w:tcPr>
          <w:p w:rsidR="00E10C3E" w:rsidRPr="00F11DB7" w:rsidRDefault="00E10C3E" w:rsidP="00E10C3E">
            <w:pPr>
              <w:pStyle w:val="aff5"/>
              <w:ind w:left="-57" w:right="-57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1</w:t>
            </w:r>
          </w:p>
        </w:tc>
        <w:tc>
          <w:tcPr>
            <w:tcW w:w="597" w:type="pct"/>
          </w:tcPr>
          <w:p w:rsidR="00E10C3E" w:rsidRPr="00F11DB7" w:rsidRDefault="00E10C3E" w:rsidP="00E10C3E">
            <w:pPr>
              <w:pStyle w:val="aff5"/>
              <w:ind w:left="-113" w:right="-113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2</w:t>
            </w:r>
          </w:p>
        </w:tc>
        <w:tc>
          <w:tcPr>
            <w:tcW w:w="1319" w:type="pct"/>
          </w:tcPr>
          <w:p w:rsidR="00E10C3E" w:rsidRPr="00F11DB7" w:rsidRDefault="00E10C3E" w:rsidP="00E10C3E">
            <w:pPr>
              <w:pStyle w:val="aff5"/>
              <w:ind w:left="-57" w:right="-57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3</w:t>
            </w:r>
          </w:p>
        </w:tc>
        <w:tc>
          <w:tcPr>
            <w:tcW w:w="384" w:type="pct"/>
          </w:tcPr>
          <w:p w:rsidR="00E10C3E" w:rsidRPr="00F11DB7" w:rsidRDefault="00E10C3E" w:rsidP="00E10C3E">
            <w:pPr>
              <w:pStyle w:val="aff5"/>
              <w:ind w:left="-57" w:right="-57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4</w:t>
            </w:r>
          </w:p>
        </w:tc>
        <w:tc>
          <w:tcPr>
            <w:tcW w:w="866" w:type="pct"/>
          </w:tcPr>
          <w:p w:rsidR="00E10C3E" w:rsidRPr="00F11DB7" w:rsidRDefault="00E10C3E" w:rsidP="00E10C3E">
            <w:pPr>
              <w:pStyle w:val="aff5"/>
              <w:ind w:left="-57" w:right="-57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5</w:t>
            </w:r>
          </w:p>
        </w:tc>
        <w:tc>
          <w:tcPr>
            <w:tcW w:w="718" w:type="pct"/>
          </w:tcPr>
          <w:p w:rsidR="00E10C3E" w:rsidRPr="00F11DB7" w:rsidRDefault="00E10C3E" w:rsidP="00E10C3E">
            <w:pPr>
              <w:pStyle w:val="aff5"/>
              <w:ind w:left="-57" w:right="-57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6</w:t>
            </w:r>
          </w:p>
        </w:tc>
        <w:tc>
          <w:tcPr>
            <w:tcW w:w="530" w:type="pct"/>
          </w:tcPr>
          <w:p w:rsidR="00E10C3E" w:rsidRPr="00F11DB7" w:rsidRDefault="00E10C3E" w:rsidP="00E10C3E">
            <w:pPr>
              <w:pStyle w:val="aff5"/>
              <w:ind w:left="-57" w:right="-57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7</w:t>
            </w:r>
          </w:p>
        </w:tc>
        <w:tc>
          <w:tcPr>
            <w:tcW w:w="365" w:type="pct"/>
          </w:tcPr>
          <w:p w:rsidR="00E10C3E" w:rsidRPr="00F11DB7" w:rsidRDefault="00E10C3E" w:rsidP="00E10C3E">
            <w:pPr>
              <w:pStyle w:val="aff5"/>
              <w:ind w:left="-57" w:right="-57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8</w:t>
            </w:r>
          </w:p>
        </w:tc>
      </w:tr>
      <w:tr w:rsidR="00E10C3E" w:rsidRPr="00F11DB7" w:rsidTr="00F11DB7">
        <w:trPr>
          <w:trHeight w:val="68"/>
        </w:trPr>
        <w:tc>
          <w:tcPr>
            <w:tcW w:w="221" w:type="pct"/>
          </w:tcPr>
          <w:p w:rsidR="00E10C3E" w:rsidRPr="00F11DB7" w:rsidRDefault="00E10C3E" w:rsidP="00E10C3E">
            <w:pPr>
              <w:pStyle w:val="aff5"/>
              <w:ind w:left="-57" w:right="-57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-</w:t>
            </w:r>
          </w:p>
        </w:tc>
        <w:tc>
          <w:tcPr>
            <w:tcW w:w="597" w:type="pct"/>
          </w:tcPr>
          <w:p w:rsidR="00E10C3E" w:rsidRPr="00F11DB7" w:rsidRDefault="00E10C3E" w:rsidP="00E10C3E">
            <w:pPr>
              <w:pStyle w:val="aff5"/>
              <w:ind w:left="-113" w:right="-113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-</w:t>
            </w:r>
          </w:p>
        </w:tc>
        <w:tc>
          <w:tcPr>
            <w:tcW w:w="1319" w:type="pct"/>
          </w:tcPr>
          <w:p w:rsidR="00E10C3E" w:rsidRPr="00F11DB7" w:rsidRDefault="00E10C3E" w:rsidP="00E10C3E">
            <w:pPr>
              <w:pStyle w:val="aff5"/>
              <w:ind w:left="-57" w:right="-57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</w:tcPr>
          <w:p w:rsidR="00E10C3E" w:rsidRPr="00F11DB7" w:rsidRDefault="00E10C3E" w:rsidP="00E10C3E">
            <w:pPr>
              <w:pStyle w:val="aff5"/>
              <w:ind w:left="-57" w:right="-57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-</w:t>
            </w:r>
          </w:p>
        </w:tc>
        <w:tc>
          <w:tcPr>
            <w:tcW w:w="866" w:type="pct"/>
          </w:tcPr>
          <w:p w:rsidR="00E10C3E" w:rsidRPr="00F11DB7" w:rsidRDefault="00E10C3E" w:rsidP="00E10C3E">
            <w:pPr>
              <w:pStyle w:val="aff5"/>
              <w:ind w:left="-57" w:right="-57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-</w:t>
            </w:r>
          </w:p>
        </w:tc>
        <w:tc>
          <w:tcPr>
            <w:tcW w:w="718" w:type="pct"/>
          </w:tcPr>
          <w:p w:rsidR="00E10C3E" w:rsidRPr="00F11DB7" w:rsidRDefault="00E10C3E" w:rsidP="00E10C3E">
            <w:pPr>
              <w:pStyle w:val="aff5"/>
              <w:ind w:left="-113" w:right="-113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-</w:t>
            </w:r>
          </w:p>
        </w:tc>
        <w:tc>
          <w:tcPr>
            <w:tcW w:w="530" w:type="pct"/>
          </w:tcPr>
          <w:p w:rsidR="00E10C3E" w:rsidRPr="00F11DB7" w:rsidRDefault="00E10C3E" w:rsidP="00E10C3E">
            <w:pPr>
              <w:pStyle w:val="aff5"/>
              <w:ind w:left="-57" w:right="-57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-</w:t>
            </w:r>
          </w:p>
        </w:tc>
        <w:tc>
          <w:tcPr>
            <w:tcW w:w="365" w:type="pct"/>
          </w:tcPr>
          <w:p w:rsidR="00E10C3E" w:rsidRPr="00F11DB7" w:rsidRDefault="00E10C3E" w:rsidP="00E10C3E">
            <w:pPr>
              <w:pStyle w:val="aff5"/>
              <w:ind w:left="-57" w:right="-57"/>
              <w:rPr>
                <w:sz w:val="20"/>
                <w:szCs w:val="20"/>
              </w:rPr>
            </w:pPr>
            <w:r w:rsidRPr="00F11DB7">
              <w:rPr>
                <w:sz w:val="20"/>
                <w:szCs w:val="20"/>
              </w:rPr>
              <w:t>-</w:t>
            </w:r>
          </w:p>
        </w:tc>
      </w:tr>
    </w:tbl>
    <w:p w:rsidR="00E10C3E" w:rsidRPr="00F11DB7" w:rsidRDefault="00E10C3E" w:rsidP="00F11DB7">
      <w:pPr>
        <w:pStyle w:val="aff3"/>
        <w:spacing w:line="240" w:lineRule="auto"/>
        <w:rPr>
          <w:szCs w:val="24"/>
          <w:lang w:eastAsia="en-US" w:bidi="en-US"/>
        </w:rPr>
      </w:pPr>
    </w:p>
    <w:p w:rsidR="00E10C3E" w:rsidRPr="00F11DB7" w:rsidRDefault="00F11DB7" w:rsidP="00F11DB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1DB7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="00E10C3E" w:rsidRPr="00F11DB7">
        <w:rPr>
          <w:rFonts w:ascii="Times New Roman" w:hAnsi="Times New Roman"/>
          <w:sz w:val="24"/>
          <w:szCs w:val="24"/>
        </w:rPr>
        <w:t>Участок</w:t>
      </w:r>
      <w:r>
        <w:rPr>
          <w:rFonts w:ascii="Times New Roman" w:hAnsi="Times New Roman"/>
          <w:sz w:val="24"/>
          <w:szCs w:val="24"/>
        </w:rPr>
        <w:t xml:space="preserve"> </w:t>
      </w:r>
      <w:r w:rsidR="00E10C3E" w:rsidRPr="00F11DB7">
        <w:rPr>
          <w:rFonts w:ascii="Times New Roman" w:hAnsi="Times New Roman"/>
          <w:bCs/>
          <w:sz w:val="24"/>
          <w:szCs w:val="24"/>
        </w:rPr>
        <w:t>пригоден</w:t>
      </w:r>
      <w:r>
        <w:rPr>
          <w:rFonts w:ascii="Times New Roman" w:hAnsi="Times New Roman"/>
          <w:sz w:val="24"/>
          <w:szCs w:val="24"/>
        </w:rPr>
        <w:t xml:space="preserve"> </w:t>
      </w:r>
      <w:r w:rsidR="00E10C3E" w:rsidRPr="00F11DB7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="00E10C3E" w:rsidRPr="00F11DB7">
        <w:rPr>
          <w:rFonts w:ascii="Times New Roman" w:hAnsi="Times New Roman"/>
          <w:sz w:val="24"/>
          <w:szCs w:val="24"/>
        </w:rPr>
        <w:t>заявленных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E10C3E" w:rsidRPr="00F11DB7">
        <w:rPr>
          <w:rFonts w:ascii="Times New Roman" w:hAnsi="Times New Roman"/>
          <w:sz w:val="24"/>
          <w:szCs w:val="24"/>
        </w:rPr>
        <w:t>целей.</w:t>
      </w:r>
    </w:p>
    <w:p w:rsidR="00E10C3E" w:rsidRPr="00F11DB7" w:rsidRDefault="00F11DB7" w:rsidP="00F11DB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1DB7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 w:rsidR="00E10C3E" w:rsidRPr="00F11DB7">
        <w:rPr>
          <w:rFonts w:ascii="Times New Roman" w:hAnsi="Times New Roman"/>
          <w:sz w:val="24"/>
          <w:szCs w:val="24"/>
        </w:rPr>
        <w:t>Цели</w:t>
      </w:r>
      <w:r>
        <w:rPr>
          <w:rFonts w:ascii="Times New Roman" w:hAnsi="Times New Roman"/>
          <w:sz w:val="24"/>
          <w:szCs w:val="24"/>
        </w:rPr>
        <w:t xml:space="preserve"> </w:t>
      </w:r>
      <w:r w:rsidR="00E10C3E" w:rsidRPr="00F11DB7">
        <w:rPr>
          <w:rFonts w:ascii="Times New Roman" w:hAnsi="Times New Roman"/>
          <w:sz w:val="24"/>
          <w:szCs w:val="24"/>
        </w:rPr>
        <w:t>использования:</w:t>
      </w:r>
      <w:r>
        <w:rPr>
          <w:rFonts w:ascii="Times New Roman" w:hAnsi="Times New Roman"/>
          <w:sz w:val="24"/>
          <w:szCs w:val="24"/>
        </w:rPr>
        <w:t xml:space="preserve"> </w:t>
      </w:r>
      <w:r w:rsidR="00E10C3E" w:rsidRPr="00F11DB7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E10C3E" w:rsidRPr="00F11DB7">
        <w:rPr>
          <w:rFonts w:ascii="Times New Roman" w:hAnsi="Times New Roman"/>
          <w:bCs/>
          <w:sz w:val="24"/>
          <w:szCs w:val="24"/>
        </w:rPr>
        <w:t>10,8076</w:t>
      </w:r>
      <w:r>
        <w:rPr>
          <w:rFonts w:ascii="Times New Roman" w:hAnsi="Times New Roman"/>
          <w:sz w:val="24"/>
          <w:szCs w:val="24"/>
        </w:rPr>
        <w:t xml:space="preserve"> </w:t>
      </w:r>
      <w:r w:rsidR="00E10C3E" w:rsidRPr="00F11DB7">
        <w:rPr>
          <w:rFonts w:ascii="Times New Roman" w:hAnsi="Times New Roman"/>
          <w:sz w:val="24"/>
          <w:szCs w:val="24"/>
        </w:rPr>
        <w:t>га,</w:t>
      </w:r>
      <w:r>
        <w:rPr>
          <w:rFonts w:ascii="Times New Roman" w:hAnsi="Times New Roman"/>
          <w:sz w:val="24"/>
          <w:szCs w:val="24"/>
        </w:rPr>
        <w:t xml:space="preserve"> </w:t>
      </w:r>
      <w:r w:rsidR="00E10C3E" w:rsidRPr="00F11DB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="00E10C3E" w:rsidRPr="00F11DB7"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E10C3E" w:rsidRPr="00F11DB7">
        <w:rPr>
          <w:rFonts w:ascii="Times New Roman" w:hAnsi="Times New Roman"/>
          <w:sz w:val="24"/>
          <w:szCs w:val="24"/>
        </w:rPr>
        <w:t>числе:</w:t>
      </w:r>
    </w:p>
    <w:p w:rsidR="00E10C3E" w:rsidRPr="00F11DB7" w:rsidRDefault="00E10C3E" w:rsidP="00F11DB7">
      <w:pPr>
        <w:pStyle w:val="aff3"/>
        <w:spacing w:line="240" w:lineRule="auto"/>
        <w:rPr>
          <w:szCs w:val="24"/>
          <w:lang w:eastAsia="en-US" w:bidi="en-US"/>
        </w:rPr>
      </w:pPr>
      <w:r w:rsidRPr="00F11DB7">
        <w:rPr>
          <w:szCs w:val="24"/>
          <w:lang w:eastAsia="en-US" w:bidi="en-US"/>
        </w:rPr>
        <w:t>Защитные</w:t>
      </w:r>
      <w:r w:rsidR="00F11DB7">
        <w:rPr>
          <w:szCs w:val="24"/>
          <w:lang w:eastAsia="en-US" w:bidi="en-US"/>
        </w:rPr>
        <w:t xml:space="preserve"> </w:t>
      </w:r>
      <w:r w:rsidRPr="00F11DB7">
        <w:rPr>
          <w:szCs w:val="24"/>
          <w:lang w:eastAsia="en-US" w:bidi="en-US"/>
        </w:rPr>
        <w:t>леса</w:t>
      </w:r>
      <w:r w:rsidR="00F11DB7">
        <w:rPr>
          <w:szCs w:val="24"/>
          <w:lang w:eastAsia="en-US" w:bidi="en-US"/>
        </w:rPr>
        <w:t xml:space="preserve"> - </w:t>
      </w:r>
      <w:r w:rsidRPr="00F11DB7">
        <w:rPr>
          <w:szCs w:val="24"/>
          <w:lang w:eastAsia="en-US" w:bidi="en-US"/>
        </w:rPr>
        <w:t>0</w:t>
      </w:r>
      <w:r w:rsidR="00F11DB7">
        <w:rPr>
          <w:szCs w:val="24"/>
          <w:lang w:eastAsia="en-US" w:bidi="en-US"/>
        </w:rPr>
        <w:t xml:space="preserve"> </w:t>
      </w:r>
      <w:r w:rsidRPr="00F11DB7">
        <w:rPr>
          <w:szCs w:val="24"/>
          <w:lang w:eastAsia="en-US" w:bidi="en-US"/>
        </w:rPr>
        <w:t>га;</w:t>
      </w:r>
      <w:r w:rsidR="00F11DB7">
        <w:rPr>
          <w:szCs w:val="24"/>
          <w:lang w:eastAsia="en-US" w:bidi="en-US"/>
        </w:rPr>
        <w:t xml:space="preserve"> </w:t>
      </w:r>
    </w:p>
    <w:p w:rsidR="00E10C3E" w:rsidRPr="00F11DB7" w:rsidRDefault="00E10C3E" w:rsidP="00F11DB7">
      <w:pPr>
        <w:pStyle w:val="aff3"/>
        <w:spacing w:line="240" w:lineRule="auto"/>
        <w:rPr>
          <w:szCs w:val="24"/>
          <w:lang w:eastAsia="en-US" w:bidi="en-US"/>
        </w:rPr>
      </w:pPr>
      <w:r w:rsidRPr="00F11DB7">
        <w:rPr>
          <w:szCs w:val="24"/>
          <w:lang w:eastAsia="en-US" w:bidi="en-US"/>
        </w:rPr>
        <w:t>Эксплуатационные</w:t>
      </w:r>
      <w:r w:rsidR="00F11DB7">
        <w:rPr>
          <w:szCs w:val="24"/>
          <w:lang w:eastAsia="en-US" w:bidi="en-US"/>
        </w:rPr>
        <w:t xml:space="preserve"> </w:t>
      </w:r>
      <w:r w:rsidRPr="00F11DB7">
        <w:rPr>
          <w:szCs w:val="24"/>
          <w:lang w:eastAsia="en-US" w:bidi="en-US"/>
        </w:rPr>
        <w:t>леса</w:t>
      </w:r>
      <w:r w:rsidR="00F11DB7">
        <w:rPr>
          <w:szCs w:val="24"/>
          <w:lang w:eastAsia="en-US" w:bidi="en-US"/>
        </w:rPr>
        <w:t xml:space="preserve"> - 10,8076 га.</w:t>
      </w:r>
    </w:p>
    <w:p w:rsidR="00E10C3E" w:rsidRPr="00F11DB7" w:rsidRDefault="00E10C3E" w:rsidP="00F11DB7">
      <w:pPr>
        <w:pStyle w:val="aff3"/>
        <w:spacing w:line="240" w:lineRule="auto"/>
        <w:rPr>
          <w:szCs w:val="24"/>
        </w:rPr>
      </w:pPr>
      <w:r w:rsidRPr="00F11DB7">
        <w:rPr>
          <w:szCs w:val="24"/>
        </w:rPr>
        <w:t>Под</w:t>
      </w:r>
      <w:r w:rsidR="00F11DB7">
        <w:rPr>
          <w:szCs w:val="24"/>
        </w:rPr>
        <w:t xml:space="preserve"> </w:t>
      </w:r>
      <w:r w:rsidRPr="00F11DB7">
        <w:rPr>
          <w:szCs w:val="24"/>
        </w:rPr>
        <w:t>объект:</w:t>
      </w:r>
      <w:r w:rsidR="00F11DB7">
        <w:rPr>
          <w:szCs w:val="24"/>
        </w:rPr>
        <w:t xml:space="preserve"> </w:t>
      </w:r>
      <w:r w:rsidRPr="00F11DB7">
        <w:rPr>
          <w:szCs w:val="24"/>
        </w:rPr>
        <w:t>«Индивидуальный</w:t>
      </w:r>
      <w:r w:rsidR="00F11DB7">
        <w:rPr>
          <w:szCs w:val="24"/>
        </w:rPr>
        <w:t xml:space="preserve"> </w:t>
      </w:r>
      <w:r w:rsidRPr="00F11DB7">
        <w:rPr>
          <w:szCs w:val="24"/>
        </w:rPr>
        <w:t>рабочий</w:t>
      </w:r>
      <w:r w:rsidR="00F11DB7">
        <w:rPr>
          <w:szCs w:val="24"/>
        </w:rPr>
        <w:t xml:space="preserve"> </w:t>
      </w:r>
      <w:r w:rsidRPr="00F11DB7">
        <w:rPr>
          <w:szCs w:val="24"/>
        </w:rPr>
        <w:t>проект</w:t>
      </w:r>
      <w:r w:rsidR="00F11DB7">
        <w:rPr>
          <w:szCs w:val="24"/>
        </w:rPr>
        <w:t xml:space="preserve"> </w:t>
      </w:r>
      <w:r w:rsidRPr="00F11DB7">
        <w:rPr>
          <w:szCs w:val="24"/>
        </w:rPr>
        <w:t>№</w:t>
      </w:r>
      <w:r w:rsidR="00F11DB7">
        <w:rPr>
          <w:szCs w:val="24"/>
        </w:rPr>
        <w:t xml:space="preserve"> </w:t>
      </w:r>
      <w:r w:rsidRPr="00F11DB7">
        <w:rPr>
          <w:szCs w:val="24"/>
        </w:rPr>
        <w:t>568</w:t>
      </w:r>
      <w:r w:rsidR="00F11DB7">
        <w:rPr>
          <w:szCs w:val="24"/>
        </w:rPr>
        <w:t xml:space="preserve"> </w:t>
      </w:r>
      <w:r w:rsidRPr="00F11DB7">
        <w:rPr>
          <w:szCs w:val="24"/>
        </w:rPr>
        <w:t>СПНГ</w:t>
      </w:r>
      <w:r w:rsidR="00F11DB7">
        <w:rPr>
          <w:szCs w:val="24"/>
        </w:rPr>
        <w:t xml:space="preserve"> </w:t>
      </w:r>
      <w:r w:rsidRPr="00F11DB7">
        <w:rPr>
          <w:szCs w:val="24"/>
        </w:rPr>
        <w:t>на</w:t>
      </w:r>
      <w:r w:rsidR="00F11DB7">
        <w:rPr>
          <w:szCs w:val="24"/>
        </w:rPr>
        <w:t xml:space="preserve"> </w:t>
      </w:r>
      <w:r w:rsidRPr="00F11DB7">
        <w:rPr>
          <w:szCs w:val="24"/>
        </w:rPr>
        <w:t>строительство</w:t>
      </w:r>
      <w:r w:rsidR="00F11DB7">
        <w:rPr>
          <w:szCs w:val="24"/>
        </w:rPr>
        <w:t xml:space="preserve"> </w:t>
      </w:r>
      <w:r w:rsidRPr="00F11DB7">
        <w:rPr>
          <w:szCs w:val="24"/>
        </w:rPr>
        <w:t>поисково-оценочной</w:t>
      </w:r>
      <w:r w:rsidR="00F11DB7">
        <w:rPr>
          <w:szCs w:val="24"/>
        </w:rPr>
        <w:t xml:space="preserve"> </w:t>
      </w:r>
      <w:r w:rsidRPr="00F11DB7">
        <w:rPr>
          <w:szCs w:val="24"/>
        </w:rPr>
        <w:t>скважины</w:t>
      </w:r>
      <w:r w:rsidR="00F11DB7">
        <w:rPr>
          <w:szCs w:val="24"/>
        </w:rPr>
        <w:t xml:space="preserve"> </w:t>
      </w:r>
      <w:r w:rsidRPr="00F11DB7">
        <w:rPr>
          <w:szCs w:val="24"/>
        </w:rPr>
        <w:t>22ПО</w:t>
      </w:r>
      <w:r w:rsidR="00F11DB7">
        <w:rPr>
          <w:szCs w:val="24"/>
        </w:rPr>
        <w:t xml:space="preserve"> </w:t>
      </w:r>
      <w:r w:rsidRPr="00F11DB7">
        <w:rPr>
          <w:szCs w:val="24"/>
        </w:rPr>
        <w:t>в</w:t>
      </w:r>
      <w:r w:rsidR="00F11DB7">
        <w:rPr>
          <w:szCs w:val="24"/>
        </w:rPr>
        <w:t xml:space="preserve"> </w:t>
      </w:r>
      <w:r w:rsidRPr="00F11DB7">
        <w:rPr>
          <w:szCs w:val="24"/>
        </w:rPr>
        <w:t>границах</w:t>
      </w:r>
      <w:r w:rsidR="00F11DB7">
        <w:rPr>
          <w:szCs w:val="24"/>
        </w:rPr>
        <w:t xml:space="preserve"> </w:t>
      </w:r>
      <w:r w:rsidRPr="00F11DB7">
        <w:rPr>
          <w:szCs w:val="24"/>
        </w:rPr>
        <w:t>Западно-Зимнего</w:t>
      </w:r>
      <w:r w:rsidR="00F11DB7">
        <w:rPr>
          <w:szCs w:val="24"/>
        </w:rPr>
        <w:t xml:space="preserve"> </w:t>
      </w:r>
      <w:r w:rsidRPr="00F11DB7">
        <w:rPr>
          <w:szCs w:val="24"/>
        </w:rPr>
        <w:t>лицензионного</w:t>
      </w:r>
      <w:r w:rsidR="00F11DB7">
        <w:rPr>
          <w:szCs w:val="24"/>
        </w:rPr>
        <w:t xml:space="preserve"> </w:t>
      </w:r>
      <w:r w:rsidRPr="00F11DB7">
        <w:rPr>
          <w:szCs w:val="24"/>
        </w:rPr>
        <w:t>участка».</w:t>
      </w:r>
    </w:p>
    <w:p w:rsidR="00E10C3E" w:rsidRPr="00F11DB7" w:rsidRDefault="00F11DB7" w:rsidP="00F11DB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1DB7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r w:rsidR="00E10C3E" w:rsidRPr="00F11DB7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="00E10C3E" w:rsidRPr="00F11DB7">
        <w:rPr>
          <w:rFonts w:ascii="Times New Roman" w:hAnsi="Times New Roman"/>
          <w:sz w:val="24"/>
          <w:szCs w:val="24"/>
        </w:rPr>
        <w:t>уточнении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E10C3E" w:rsidRPr="00F11DB7">
        <w:rPr>
          <w:rFonts w:ascii="Times New Roman" w:hAnsi="Times New Roman"/>
          <w:sz w:val="24"/>
          <w:szCs w:val="24"/>
        </w:rPr>
        <w:t>данных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E10C3E" w:rsidRPr="00F11DB7">
        <w:rPr>
          <w:rFonts w:ascii="Times New Roman" w:hAnsi="Times New Roman"/>
          <w:sz w:val="24"/>
          <w:szCs w:val="24"/>
        </w:rPr>
        <w:t>лесного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E10C3E" w:rsidRPr="00F11DB7">
        <w:rPr>
          <w:rFonts w:ascii="Times New Roman" w:hAnsi="Times New Roman"/>
          <w:sz w:val="24"/>
          <w:szCs w:val="24"/>
        </w:rPr>
        <w:t>участка</w:t>
      </w:r>
      <w:r>
        <w:rPr>
          <w:rFonts w:ascii="Times New Roman" w:hAnsi="Times New Roman"/>
          <w:sz w:val="24"/>
          <w:szCs w:val="24"/>
        </w:rPr>
        <w:t xml:space="preserve"> </w:t>
      </w:r>
      <w:r w:rsidR="00E10C3E" w:rsidRPr="00F11DB7">
        <w:rPr>
          <w:rFonts w:ascii="Times New Roman" w:hAnsi="Times New Roman"/>
          <w:sz w:val="24"/>
          <w:szCs w:val="24"/>
        </w:rPr>
        <w:t>сделаны</w:t>
      </w:r>
      <w:r>
        <w:rPr>
          <w:rFonts w:ascii="Times New Roman" w:hAnsi="Times New Roman"/>
          <w:sz w:val="24"/>
          <w:szCs w:val="24"/>
        </w:rPr>
        <w:t xml:space="preserve"> </w:t>
      </w:r>
      <w:r w:rsidR="00E10C3E" w:rsidRPr="00F11DB7">
        <w:rPr>
          <w:rFonts w:ascii="Times New Roman" w:hAnsi="Times New Roman"/>
          <w:sz w:val="24"/>
          <w:szCs w:val="24"/>
        </w:rPr>
        <w:t>следующие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E10C3E" w:rsidRPr="00F11DB7">
        <w:rPr>
          <w:rFonts w:ascii="Times New Roman" w:hAnsi="Times New Roman"/>
          <w:sz w:val="24"/>
          <w:szCs w:val="24"/>
        </w:rPr>
        <w:t>замечания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E10C3E" w:rsidRPr="00F11DB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E10C3E" w:rsidRPr="00F11DB7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E10C3E" w:rsidRPr="00F11DB7">
        <w:rPr>
          <w:rFonts w:ascii="Times New Roman" w:hAnsi="Times New Roman"/>
          <w:sz w:val="24"/>
          <w:szCs w:val="24"/>
        </w:rPr>
        <w:t>(заключение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E10C3E" w:rsidRPr="00F11DB7">
        <w:rPr>
          <w:rFonts w:ascii="Times New Roman" w:hAnsi="Times New Roman"/>
          <w:sz w:val="24"/>
          <w:szCs w:val="24"/>
        </w:rPr>
        <w:t>территориального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E10C3E" w:rsidRPr="00F11DB7">
        <w:rPr>
          <w:rFonts w:ascii="Times New Roman" w:hAnsi="Times New Roman"/>
          <w:sz w:val="24"/>
          <w:szCs w:val="24"/>
        </w:rPr>
        <w:t>отдела</w:t>
      </w:r>
      <w:r>
        <w:rPr>
          <w:rFonts w:ascii="Times New Roman" w:hAnsi="Times New Roman"/>
          <w:sz w:val="24"/>
          <w:szCs w:val="24"/>
        </w:rPr>
        <w:t xml:space="preserve"> </w:t>
      </w:r>
      <w:r w:rsidR="00E10C3E" w:rsidRPr="00F11DB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E10C3E" w:rsidRPr="00F11DB7">
        <w:rPr>
          <w:rFonts w:ascii="Times New Roman" w:hAnsi="Times New Roman"/>
          <w:sz w:val="24"/>
          <w:szCs w:val="24"/>
        </w:rPr>
        <w:t>лесничества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="00E10C3E" w:rsidRPr="00F11DB7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E10C3E" w:rsidRPr="00F11DB7">
        <w:rPr>
          <w:rFonts w:ascii="Times New Roman" w:hAnsi="Times New Roman"/>
          <w:sz w:val="24"/>
          <w:szCs w:val="24"/>
        </w:rPr>
        <w:t>обязательным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="00E10C3E" w:rsidRPr="00F11DB7">
        <w:rPr>
          <w:rFonts w:ascii="Times New Roman" w:hAnsi="Times New Roman"/>
          <w:sz w:val="24"/>
          <w:szCs w:val="24"/>
        </w:rPr>
        <w:t>пунктом):</w:t>
      </w:r>
      <w:r>
        <w:rPr>
          <w:rFonts w:ascii="Times New Roman" w:hAnsi="Times New Roman"/>
          <w:sz w:val="24"/>
          <w:szCs w:val="24"/>
        </w:rPr>
        <w:t xml:space="preserve"> </w:t>
      </w:r>
      <w:r w:rsidR="00E10C3E" w:rsidRPr="00F11DB7">
        <w:rPr>
          <w:rFonts w:ascii="Times New Roman" w:hAnsi="Times New Roman"/>
          <w:bCs/>
          <w:sz w:val="24"/>
          <w:szCs w:val="24"/>
        </w:rPr>
        <w:t>замечаний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10C3E" w:rsidRPr="00F11DB7">
        <w:rPr>
          <w:rFonts w:ascii="Times New Roman" w:hAnsi="Times New Roman"/>
          <w:bCs/>
          <w:sz w:val="24"/>
          <w:szCs w:val="24"/>
        </w:rPr>
        <w:t>нет.</w:t>
      </w:r>
    </w:p>
    <w:p w:rsidR="00E10C3E" w:rsidRPr="00F11DB7" w:rsidRDefault="00E10C3E" w:rsidP="00F11DB7">
      <w:pPr>
        <w:ind w:firstLine="709"/>
        <w:jc w:val="both"/>
      </w:pPr>
      <w:r w:rsidRPr="00F11DB7">
        <w:t>При</w:t>
      </w:r>
      <w:r w:rsidR="00F11DB7">
        <w:t xml:space="preserve"> </w:t>
      </w:r>
      <w:r w:rsidRPr="00F11DB7">
        <w:t>проведении</w:t>
      </w:r>
      <w:r w:rsidR="00F11DB7">
        <w:t xml:space="preserve"> </w:t>
      </w:r>
      <w:r w:rsidRPr="00F11DB7">
        <w:t>натурного</w:t>
      </w:r>
      <w:r w:rsidR="00F11DB7">
        <w:t xml:space="preserve"> </w:t>
      </w:r>
      <w:r w:rsidRPr="00F11DB7">
        <w:t>обследования</w:t>
      </w:r>
      <w:r w:rsidR="00F11DB7">
        <w:t xml:space="preserve"> </w:t>
      </w:r>
      <w:r w:rsidRPr="00F11DB7">
        <w:t>проектируемого</w:t>
      </w:r>
      <w:r w:rsidR="00F11DB7">
        <w:t xml:space="preserve"> </w:t>
      </w:r>
      <w:r w:rsidRPr="00F11DB7">
        <w:t>лесного</w:t>
      </w:r>
      <w:r w:rsidR="00F11DB7">
        <w:t xml:space="preserve"> </w:t>
      </w:r>
      <w:r w:rsidRPr="00F11DB7">
        <w:t>участка</w:t>
      </w:r>
      <w:r w:rsidR="00F11DB7">
        <w:t xml:space="preserve"> </w:t>
      </w:r>
      <w:r w:rsidRPr="00F11DB7">
        <w:t>были</w:t>
      </w:r>
      <w:r w:rsidR="00F11DB7">
        <w:t xml:space="preserve"> </w:t>
      </w:r>
      <w:r w:rsidRPr="00F11DB7">
        <w:t>выявлены</w:t>
      </w:r>
      <w:r w:rsidR="00F11DB7">
        <w:t xml:space="preserve"> </w:t>
      </w:r>
      <w:r w:rsidRPr="00F11DB7">
        <w:t>следующие</w:t>
      </w:r>
      <w:r w:rsidR="00F11DB7">
        <w:t xml:space="preserve"> </w:t>
      </w:r>
      <w:r w:rsidRPr="00F11DB7">
        <w:t>несоответствия</w:t>
      </w:r>
      <w:r w:rsidR="00F11DB7">
        <w:t xml:space="preserve"> </w:t>
      </w:r>
      <w:r w:rsidRPr="00F11DB7">
        <w:t>с</w:t>
      </w:r>
      <w:r w:rsidR="00F11DB7">
        <w:t xml:space="preserve"> </w:t>
      </w:r>
      <w:r w:rsidRPr="00F11DB7">
        <w:t>материалами</w:t>
      </w:r>
      <w:r w:rsidR="00F11DB7">
        <w:t xml:space="preserve"> </w:t>
      </w:r>
      <w:r w:rsidRPr="00F11DB7">
        <w:t>лесоустройства:</w:t>
      </w:r>
      <w:r w:rsidR="00F11DB7">
        <w:t xml:space="preserve"> </w:t>
      </w:r>
      <w:r w:rsidRPr="00F11DB7">
        <w:rPr>
          <w:bCs/>
        </w:rPr>
        <w:t>несоответствий</w:t>
      </w:r>
      <w:r w:rsidR="00F11DB7">
        <w:rPr>
          <w:bCs/>
        </w:rPr>
        <w:t xml:space="preserve"> </w:t>
      </w:r>
      <w:r w:rsidRPr="00F11DB7">
        <w:rPr>
          <w:bCs/>
        </w:rPr>
        <w:t>нет.</w:t>
      </w:r>
    </w:p>
    <w:p w:rsidR="00E10C3E" w:rsidRPr="00F11DB7" w:rsidRDefault="00E10C3E" w:rsidP="00F11DB7">
      <w:pPr>
        <w:ind w:firstLine="709"/>
        <w:jc w:val="both"/>
      </w:pPr>
      <w:r w:rsidRPr="00F11DB7">
        <w:t>Без</w:t>
      </w:r>
      <w:r w:rsidR="00F11DB7">
        <w:t xml:space="preserve"> </w:t>
      </w:r>
      <w:r w:rsidRPr="00F11DB7">
        <w:t>разрешительных</w:t>
      </w:r>
      <w:r w:rsidR="00F11DB7">
        <w:t xml:space="preserve"> </w:t>
      </w:r>
      <w:r w:rsidRPr="00F11DB7">
        <w:t>документов</w:t>
      </w:r>
      <w:r w:rsidR="00F11DB7">
        <w:t xml:space="preserve"> </w:t>
      </w:r>
      <w:r w:rsidRPr="00F11DB7">
        <w:t>к</w:t>
      </w:r>
      <w:r w:rsidR="00F11DB7">
        <w:t xml:space="preserve"> </w:t>
      </w:r>
      <w:r w:rsidRPr="00F11DB7">
        <w:t>работам</w:t>
      </w:r>
      <w:r w:rsidR="00F11DB7">
        <w:t xml:space="preserve"> </w:t>
      </w:r>
      <w:r w:rsidRPr="00F11DB7">
        <w:t>не</w:t>
      </w:r>
      <w:r w:rsidR="00F11DB7">
        <w:t xml:space="preserve"> </w:t>
      </w:r>
      <w:r w:rsidRPr="00F11DB7">
        <w:t>приступать.</w:t>
      </w:r>
      <w:r w:rsidR="00F11DB7">
        <w:t xml:space="preserve"> </w:t>
      </w:r>
      <w:r w:rsidRPr="00F11DB7">
        <w:t>Соблюдать</w:t>
      </w:r>
      <w:r w:rsidR="00F11DB7">
        <w:t xml:space="preserve"> </w:t>
      </w:r>
      <w:r w:rsidRPr="00F11DB7">
        <w:t>правила</w:t>
      </w:r>
      <w:r w:rsidR="00F11DB7">
        <w:t xml:space="preserve"> </w:t>
      </w:r>
      <w:r w:rsidRPr="00F11DB7">
        <w:t>пожарной</w:t>
      </w:r>
      <w:r w:rsidR="00F11DB7">
        <w:t xml:space="preserve"> </w:t>
      </w:r>
      <w:r w:rsidRPr="00F11DB7">
        <w:t>безопасности</w:t>
      </w:r>
      <w:r w:rsidR="00F11DB7">
        <w:t xml:space="preserve"> </w:t>
      </w:r>
      <w:r w:rsidRPr="00F11DB7">
        <w:t>и</w:t>
      </w:r>
      <w:r w:rsidR="00F11DB7">
        <w:t xml:space="preserve"> </w:t>
      </w:r>
      <w:r w:rsidRPr="00F11DB7">
        <w:t>Санитарные</w:t>
      </w:r>
      <w:r w:rsidR="00F11DB7">
        <w:t xml:space="preserve"> </w:t>
      </w:r>
      <w:r w:rsidRPr="00F11DB7">
        <w:t>правила</w:t>
      </w:r>
      <w:r w:rsidR="00F11DB7">
        <w:t xml:space="preserve"> </w:t>
      </w:r>
      <w:r w:rsidRPr="00F11DB7">
        <w:t>в</w:t>
      </w:r>
      <w:r w:rsidR="00F11DB7">
        <w:t xml:space="preserve"> </w:t>
      </w:r>
      <w:r w:rsidRPr="00F11DB7">
        <w:t>лесах</w:t>
      </w:r>
      <w:r w:rsidR="00F11DB7">
        <w:t xml:space="preserve"> </w:t>
      </w:r>
      <w:r w:rsidRPr="00F11DB7">
        <w:t>Российской</w:t>
      </w:r>
      <w:r w:rsidR="00F11DB7">
        <w:t xml:space="preserve"> </w:t>
      </w:r>
      <w:r w:rsidRPr="00F11DB7">
        <w:t>Федерации.</w:t>
      </w:r>
      <w:r w:rsidR="00F11DB7">
        <w:t xml:space="preserve"> </w:t>
      </w:r>
    </w:p>
    <w:p w:rsidR="00E10C3E" w:rsidRPr="00F11DB7" w:rsidRDefault="00E10C3E" w:rsidP="00F11DB7">
      <w:pPr>
        <w:ind w:firstLine="709"/>
        <w:jc w:val="both"/>
      </w:pPr>
      <w:r w:rsidRPr="00F11DB7">
        <w:t>Неотъемлемой</w:t>
      </w:r>
      <w:r w:rsidR="00F11DB7">
        <w:t xml:space="preserve"> </w:t>
      </w:r>
      <w:r w:rsidRPr="00F11DB7">
        <w:t>частью</w:t>
      </w:r>
      <w:r w:rsidR="00F11DB7">
        <w:t xml:space="preserve"> </w:t>
      </w:r>
      <w:r w:rsidRPr="00F11DB7">
        <w:t>является</w:t>
      </w:r>
      <w:r w:rsidR="00F11DB7">
        <w:t xml:space="preserve"> </w:t>
      </w:r>
      <w:r w:rsidRPr="00F11DB7">
        <w:t>схема</w:t>
      </w:r>
      <w:r w:rsidR="00F11DB7">
        <w:t xml:space="preserve"> </w:t>
      </w:r>
      <w:r w:rsidRPr="00F11DB7">
        <w:t>расположения</w:t>
      </w:r>
      <w:r w:rsidR="00F11DB7">
        <w:t xml:space="preserve"> </w:t>
      </w:r>
      <w:r w:rsidRPr="00F11DB7">
        <w:t>и</w:t>
      </w:r>
      <w:r w:rsidR="00F11DB7">
        <w:t xml:space="preserve"> </w:t>
      </w:r>
      <w:r w:rsidRPr="00F11DB7">
        <w:t>границы</w:t>
      </w:r>
      <w:r w:rsidR="00F11DB7">
        <w:t xml:space="preserve"> </w:t>
      </w:r>
      <w:r w:rsidRPr="00F11DB7">
        <w:t>лесного</w:t>
      </w:r>
      <w:r w:rsidR="00F11DB7">
        <w:t xml:space="preserve"> </w:t>
      </w:r>
      <w:r w:rsidRPr="00F11DB7">
        <w:t>участка.</w:t>
      </w:r>
    </w:p>
    <w:p w:rsidR="00E10C3E" w:rsidRPr="00F11DB7" w:rsidRDefault="00E10C3E" w:rsidP="00F11DB7">
      <w:pPr>
        <w:jc w:val="center"/>
      </w:pPr>
      <w:r>
        <w:rPr>
          <w:lang w:bidi="en-US"/>
        </w:rPr>
        <w:br w:type="page"/>
      </w:r>
      <w:r w:rsidRPr="00F11DB7">
        <w:lastRenderedPageBreak/>
        <w:t>Схема</w:t>
      </w:r>
      <w:r w:rsidR="00F11DB7" w:rsidRPr="00F11DB7">
        <w:t xml:space="preserve"> </w:t>
      </w:r>
      <w:r w:rsidRPr="00F11DB7">
        <w:t>расположения</w:t>
      </w:r>
      <w:r w:rsidR="00F11DB7" w:rsidRPr="00F11DB7">
        <w:t xml:space="preserve"> </w:t>
      </w:r>
      <w:r w:rsidRPr="00F11DB7">
        <w:t>и</w:t>
      </w:r>
      <w:r w:rsidR="00F11DB7" w:rsidRPr="00F11DB7">
        <w:t xml:space="preserve"> </w:t>
      </w:r>
      <w:r w:rsidRPr="00F11DB7">
        <w:t>границ</w:t>
      </w:r>
      <w:r w:rsidR="00F11DB7" w:rsidRPr="00F11DB7">
        <w:t xml:space="preserve"> </w:t>
      </w:r>
      <w:r w:rsidRPr="00F11DB7">
        <w:t>лесного</w:t>
      </w:r>
      <w:r w:rsidR="00F11DB7" w:rsidRPr="00F11DB7">
        <w:t xml:space="preserve"> </w:t>
      </w:r>
      <w:r w:rsidRPr="00F11DB7">
        <w:t>участка</w:t>
      </w:r>
    </w:p>
    <w:p w:rsidR="00E10C3E" w:rsidRDefault="00E10C3E" w:rsidP="00F11DB7">
      <w:pPr>
        <w:jc w:val="center"/>
      </w:pPr>
      <w:r w:rsidRPr="00F11DB7">
        <w:t>Ханты-Мансийский</w:t>
      </w:r>
      <w:r w:rsidR="00F11DB7" w:rsidRPr="00F11DB7">
        <w:t xml:space="preserve"> </w:t>
      </w:r>
      <w:r w:rsidRPr="00F11DB7">
        <w:t>автономный</w:t>
      </w:r>
      <w:r w:rsidR="00F11DB7" w:rsidRPr="00F11DB7">
        <w:t xml:space="preserve"> </w:t>
      </w:r>
      <w:r w:rsidRPr="00F11DB7">
        <w:t>округ</w:t>
      </w:r>
      <w:r w:rsidR="00F11DB7" w:rsidRPr="00F11DB7">
        <w:t xml:space="preserve"> </w:t>
      </w:r>
      <w:r w:rsidRPr="00F11DB7">
        <w:t>–</w:t>
      </w:r>
      <w:r w:rsidR="00F11DB7" w:rsidRPr="00F11DB7">
        <w:t xml:space="preserve"> </w:t>
      </w:r>
      <w:r w:rsidRPr="00F11DB7">
        <w:t>Югра,</w:t>
      </w:r>
      <w:r w:rsidR="00F11DB7" w:rsidRPr="00F11DB7">
        <w:t xml:space="preserve"> </w:t>
      </w:r>
      <w:r w:rsidRPr="00F11DB7">
        <w:t>Кондинский</w:t>
      </w:r>
      <w:r w:rsidR="00F11DB7" w:rsidRPr="00F11DB7">
        <w:t xml:space="preserve"> </w:t>
      </w:r>
      <w:r w:rsidRPr="00F11DB7">
        <w:t>район,</w:t>
      </w:r>
      <w:r w:rsidR="00F11DB7" w:rsidRPr="00F11DB7">
        <w:t xml:space="preserve"> </w:t>
      </w:r>
      <w:r w:rsidRPr="00F11DB7">
        <w:t>земли</w:t>
      </w:r>
      <w:r w:rsidR="00F11DB7" w:rsidRPr="00F11DB7">
        <w:t xml:space="preserve"> </w:t>
      </w:r>
      <w:r w:rsidRPr="00F11DB7">
        <w:t>лесного</w:t>
      </w:r>
      <w:r w:rsidR="00F11DB7" w:rsidRPr="00F11DB7">
        <w:t xml:space="preserve"> </w:t>
      </w:r>
      <w:r w:rsidRPr="00F11DB7">
        <w:t>фонда,</w:t>
      </w:r>
      <w:r w:rsidR="00F11DB7" w:rsidRPr="00F11DB7">
        <w:t xml:space="preserve"> </w:t>
      </w:r>
      <w:r w:rsidRPr="00F11DB7">
        <w:rPr>
          <w:lang w:bidi="en-US"/>
        </w:rPr>
        <w:t>Болчаровское</w:t>
      </w:r>
      <w:r w:rsidR="00F11DB7" w:rsidRPr="00F11DB7">
        <w:rPr>
          <w:lang w:bidi="en-US"/>
        </w:rPr>
        <w:t xml:space="preserve"> </w:t>
      </w:r>
      <w:r w:rsidRPr="00F11DB7">
        <w:rPr>
          <w:lang w:bidi="en-US"/>
        </w:rPr>
        <w:t>участковое</w:t>
      </w:r>
      <w:r w:rsidR="00F11DB7" w:rsidRPr="00F11DB7">
        <w:rPr>
          <w:lang w:bidi="en-US"/>
        </w:rPr>
        <w:t xml:space="preserve"> </w:t>
      </w:r>
      <w:r w:rsidRPr="00F11DB7">
        <w:rPr>
          <w:lang w:bidi="en-US"/>
        </w:rPr>
        <w:t>лесничество,</w:t>
      </w:r>
      <w:r w:rsidR="00F11DB7" w:rsidRPr="00F11DB7">
        <w:rPr>
          <w:lang w:bidi="en-US"/>
        </w:rPr>
        <w:t xml:space="preserve"> </w:t>
      </w:r>
      <w:r w:rsidRPr="00F11DB7">
        <w:rPr>
          <w:lang w:bidi="en-US"/>
        </w:rPr>
        <w:t>Болчаровское</w:t>
      </w:r>
      <w:r w:rsidR="00F11DB7" w:rsidRPr="00F11DB7">
        <w:rPr>
          <w:lang w:bidi="en-US"/>
        </w:rPr>
        <w:t xml:space="preserve"> </w:t>
      </w:r>
      <w:r w:rsidRPr="00F11DB7">
        <w:rPr>
          <w:lang w:bidi="en-US"/>
        </w:rPr>
        <w:t>урочище</w:t>
      </w:r>
    </w:p>
    <w:p w:rsidR="00294A26" w:rsidRPr="00F11DB7" w:rsidRDefault="00294A26" w:rsidP="00F11DB7">
      <w:pPr>
        <w:jc w:val="center"/>
      </w:pPr>
    </w:p>
    <w:p w:rsidR="00E10C3E" w:rsidRPr="00F11DB7" w:rsidRDefault="00E10C3E" w:rsidP="00F11DB7">
      <w:pPr>
        <w:jc w:val="center"/>
      </w:pPr>
      <w:r w:rsidRPr="00F11DB7">
        <w:t>Объект</w:t>
      </w:r>
      <w:r w:rsidR="00F11DB7" w:rsidRPr="00F11DB7">
        <w:t xml:space="preserve"> </w:t>
      </w:r>
      <w:r w:rsidRPr="00F11DB7">
        <w:t>«Индивидуальный</w:t>
      </w:r>
      <w:r w:rsidR="00F11DB7" w:rsidRPr="00F11DB7">
        <w:t xml:space="preserve"> </w:t>
      </w:r>
      <w:r w:rsidRPr="00F11DB7">
        <w:t>рабочий</w:t>
      </w:r>
      <w:r w:rsidR="00F11DB7" w:rsidRPr="00F11DB7">
        <w:t xml:space="preserve"> </w:t>
      </w:r>
      <w:r w:rsidRPr="00F11DB7">
        <w:t>проект</w:t>
      </w:r>
      <w:r w:rsidR="00F11DB7" w:rsidRPr="00F11DB7">
        <w:t xml:space="preserve"> </w:t>
      </w:r>
      <w:r w:rsidRPr="00F11DB7">
        <w:t>№</w:t>
      </w:r>
      <w:r w:rsidR="00F11DB7" w:rsidRPr="00F11DB7">
        <w:t xml:space="preserve"> </w:t>
      </w:r>
      <w:r w:rsidRPr="00F11DB7">
        <w:t>568</w:t>
      </w:r>
      <w:r w:rsidR="00F11DB7" w:rsidRPr="00F11DB7">
        <w:t xml:space="preserve"> </w:t>
      </w:r>
      <w:r w:rsidRPr="00F11DB7">
        <w:t>СПНГ</w:t>
      </w:r>
      <w:r w:rsidR="00F11DB7" w:rsidRPr="00F11DB7">
        <w:t xml:space="preserve"> </w:t>
      </w:r>
      <w:r w:rsidRPr="00F11DB7">
        <w:t>на</w:t>
      </w:r>
      <w:r w:rsidR="00F11DB7" w:rsidRPr="00F11DB7">
        <w:t xml:space="preserve"> </w:t>
      </w:r>
      <w:r w:rsidRPr="00F11DB7">
        <w:t>строительство</w:t>
      </w:r>
      <w:r w:rsidR="00F11DB7" w:rsidRPr="00F11DB7">
        <w:t xml:space="preserve"> </w:t>
      </w:r>
      <w:r w:rsidRPr="00F11DB7">
        <w:t>поисково-оценочной</w:t>
      </w:r>
      <w:r w:rsidR="00F11DB7" w:rsidRPr="00F11DB7">
        <w:t xml:space="preserve"> </w:t>
      </w:r>
      <w:r w:rsidRPr="00F11DB7">
        <w:t>скважины</w:t>
      </w:r>
      <w:r w:rsidR="00F11DB7" w:rsidRPr="00F11DB7">
        <w:t xml:space="preserve"> </w:t>
      </w:r>
      <w:r w:rsidRPr="00F11DB7">
        <w:t>22ПО</w:t>
      </w:r>
      <w:r w:rsidR="00F11DB7" w:rsidRPr="00F11DB7">
        <w:t xml:space="preserve"> </w:t>
      </w:r>
      <w:r w:rsidRPr="00F11DB7">
        <w:t>в</w:t>
      </w:r>
      <w:r w:rsidR="00F11DB7" w:rsidRPr="00F11DB7">
        <w:t xml:space="preserve"> </w:t>
      </w:r>
      <w:r w:rsidRPr="00F11DB7">
        <w:t>границах</w:t>
      </w:r>
      <w:r w:rsidR="00F11DB7" w:rsidRPr="00F11DB7">
        <w:t xml:space="preserve"> </w:t>
      </w:r>
      <w:r w:rsidRPr="00F11DB7">
        <w:t>За</w:t>
      </w:r>
      <w:bookmarkStart w:id="16" w:name="_GoBack"/>
      <w:bookmarkEnd w:id="16"/>
      <w:r w:rsidRPr="00F11DB7">
        <w:t>падно-Зимнего</w:t>
      </w:r>
      <w:r w:rsidR="00F11DB7" w:rsidRPr="00F11DB7">
        <w:t xml:space="preserve"> </w:t>
      </w:r>
      <w:r w:rsidRPr="00F11DB7">
        <w:t>лицензионного</w:t>
      </w:r>
      <w:r w:rsidR="00F11DB7" w:rsidRPr="00F11DB7">
        <w:t xml:space="preserve"> </w:t>
      </w:r>
      <w:r w:rsidR="00294A26">
        <w:t>участка»</w:t>
      </w:r>
    </w:p>
    <w:p w:rsidR="00E10C3E" w:rsidRDefault="00E10C3E" w:rsidP="00F11DB7">
      <w:pPr>
        <w:jc w:val="center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94A26" w:rsidTr="00294A26">
        <w:tc>
          <w:tcPr>
            <w:tcW w:w="4927" w:type="dxa"/>
          </w:tcPr>
          <w:p w:rsidR="00294A26" w:rsidRDefault="00294A26" w:rsidP="00294A26">
            <w:r w:rsidRPr="00F11DB7">
              <w:t>Площадь 10,8076 га</w:t>
            </w:r>
          </w:p>
        </w:tc>
        <w:tc>
          <w:tcPr>
            <w:tcW w:w="4927" w:type="dxa"/>
          </w:tcPr>
          <w:p w:rsidR="00294A26" w:rsidRDefault="00294A26" w:rsidP="00294A26">
            <w:pPr>
              <w:jc w:val="right"/>
            </w:pPr>
            <w:r w:rsidRPr="00F11DB7">
              <w:t>Масштаб 1: 15 000</w:t>
            </w:r>
          </w:p>
        </w:tc>
      </w:tr>
    </w:tbl>
    <w:p w:rsidR="00294A26" w:rsidRPr="00F11DB7" w:rsidRDefault="00294A26" w:rsidP="00F11DB7">
      <w:pPr>
        <w:jc w:val="center"/>
      </w:pPr>
    </w:p>
    <w:p w:rsidR="00E10C3E" w:rsidRPr="00DA24F8" w:rsidRDefault="00294A26" w:rsidP="00E10C3E">
      <w:pPr>
        <w:pStyle w:val="aff3"/>
        <w:ind w:firstLine="0"/>
        <w:rPr>
          <w:lang w:eastAsia="en-US" w:bidi="en-US"/>
        </w:rPr>
      </w:pPr>
      <w:r>
        <w:rPr>
          <w:noProof/>
          <w:snapToGrid/>
          <w:szCs w:val="28"/>
        </w:rPr>
        <w:drawing>
          <wp:inline distT="0" distB="0" distL="0" distR="0">
            <wp:extent cx="5939790" cy="4739005"/>
            <wp:effectExtent l="0" t="0" r="3810" b="4445"/>
            <wp:docPr id="4" name="Рисунок 1" descr="Описание: C:\Users\Илья\AppData\Local\Microsoft\Windows\INetCache\Content.Word\Лесная карта 22П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Илья\AppData\Local\Microsoft\Windows\INetCache\Content.Word\Лесная карта 22ПО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7" t="24722" b="24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73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C3E" w:rsidRDefault="00E10C3E" w:rsidP="00370786">
      <w:pPr>
        <w:ind w:left="4962"/>
      </w:pPr>
    </w:p>
    <w:sectPr w:rsidR="00E10C3E" w:rsidSect="00A4678B">
      <w:headerReference w:type="even" r:id="rId12"/>
      <w:headerReference w:type="default" r:id="rId13"/>
      <w:headerReference w:type="first" r:id="rId14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DB7" w:rsidRDefault="00F11DB7">
      <w:r>
        <w:separator/>
      </w:r>
    </w:p>
  </w:endnote>
  <w:endnote w:type="continuationSeparator" w:id="0">
    <w:p w:rsidR="00F11DB7" w:rsidRDefault="00F1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DB7" w:rsidRDefault="00F11DB7">
      <w:r>
        <w:separator/>
      </w:r>
    </w:p>
  </w:footnote>
  <w:footnote w:type="continuationSeparator" w:id="0">
    <w:p w:rsidR="00F11DB7" w:rsidRDefault="00F11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DB7" w:rsidRDefault="00F11DB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F11DB7" w:rsidRDefault="00F11DB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DB7" w:rsidRDefault="00F11DB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94A26">
      <w:rPr>
        <w:noProof/>
      </w:rPr>
      <w:t>12</w:t>
    </w:r>
    <w:r>
      <w:fldChar w:fldCharType="end"/>
    </w:r>
  </w:p>
  <w:p w:rsidR="00F11DB7" w:rsidRDefault="00F11DB7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DB7" w:rsidRDefault="00F11DB7">
    <w:pPr>
      <w:pStyle w:val="a7"/>
      <w:jc w:val="center"/>
    </w:pPr>
  </w:p>
  <w:p w:rsidR="00F11DB7" w:rsidRDefault="00F11DB7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1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6E241EDB"/>
    <w:multiLevelType w:val="multilevel"/>
    <w:tmpl w:val="1AFCA91A"/>
    <w:lvl w:ilvl="0">
      <w:start w:val="1"/>
      <w:numFmt w:val="decimal"/>
      <w:pStyle w:val="11"/>
      <w:suff w:val="space"/>
      <w:lvlText w:val="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pStyle w:val="22"/>
      <w:suff w:val="space"/>
      <w:lvlText w:val="%1.%2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3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pStyle w:val="44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2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2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Таблица %1.%8 –"/>
      <w:lvlJc w:val="left"/>
      <w:pPr>
        <w:ind w:left="1985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cntxtAlts w14:val="0"/>
      </w:rPr>
    </w:lvl>
    <w:lvl w:ilvl="8">
      <w:start w:val="1"/>
      <w:numFmt w:val="none"/>
      <w:suff w:val="nothing"/>
      <w:lvlText w:val="Продолжение таблицы %1.%8"/>
      <w:lvlJc w:val="left"/>
      <w:pPr>
        <w:ind w:left="1418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3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4A26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61F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45BC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007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0C3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3A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1DB7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aliases w:val="ПФ-стиль табл"/>
    <w:basedOn w:val="a2"/>
    <w:uiPriority w:val="3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3"/>
    <w:rsid w:val="00E327AC"/>
    <w:pPr>
      <w:spacing w:after="120" w:line="480" w:lineRule="auto"/>
    </w:pPr>
  </w:style>
  <w:style w:type="character" w:customStyle="1" w:styleId="23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  <w:style w:type="paragraph" w:customStyle="1" w:styleId="11">
    <w:name w:val="1_Заголовок 1"/>
    <w:next w:val="aff3"/>
    <w:autoRedefine/>
    <w:qFormat/>
    <w:rsid w:val="00E10C3E"/>
    <w:pPr>
      <w:keepNext/>
      <w:keepLines/>
      <w:numPr>
        <w:numId w:val="4"/>
      </w:numPr>
      <w:spacing w:after="120" w:line="360" w:lineRule="auto"/>
      <w:jc w:val="center"/>
      <w:outlineLvl w:val="0"/>
    </w:pPr>
    <w:rPr>
      <w:b/>
      <w:sz w:val="28"/>
      <w:szCs w:val="24"/>
    </w:rPr>
  </w:style>
  <w:style w:type="paragraph" w:customStyle="1" w:styleId="22">
    <w:name w:val="2_Заголовок 2"/>
    <w:next w:val="aff3"/>
    <w:link w:val="220"/>
    <w:autoRedefine/>
    <w:qFormat/>
    <w:rsid w:val="00E10C3E"/>
    <w:pPr>
      <w:numPr>
        <w:ilvl w:val="1"/>
        <w:numId w:val="4"/>
      </w:numPr>
      <w:spacing w:before="240" w:after="120"/>
      <w:ind w:firstLine="709"/>
      <w:jc w:val="both"/>
      <w:outlineLvl w:val="1"/>
    </w:pPr>
    <w:rPr>
      <w:bCs/>
      <w:iCs/>
      <w:sz w:val="24"/>
      <w:szCs w:val="24"/>
      <w:lang w:eastAsia="en-US" w:bidi="en-US"/>
    </w:rPr>
  </w:style>
  <w:style w:type="character" w:customStyle="1" w:styleId="220">
    <w:name w:val="2_Заголовок 2 Знак"/>
    <w:link w:val="22"/>
    <w:rsid w:val="00E10C3E"/>
    <w:rPr>
      <w:bCs/>
      <w:iCs/>
      <w:sz w:val="24"/>
      <w:szCs w:val="24"/>
      <w:lang w:eastAsia="en-US" w:bidi="en-US"/>
    </w:rPr>
  </w:style>
  <w:style w:type="paragraph" w:customStyle="1" w:styleId="33">
    <w:name w:val="3_Заголовок 3"/>
    <w:next w:val="aff3"/>
    <w:autoRedefine/>
    <w:qFormat/>
    <w:rsid w:val="00E10C3E"/>
    <w:pPr>
      <w:numPr>
        <w:ilvl w:val="2"/>
        <w:numId w:val="4"/>
      </w:numPr>
    </w:pPr>
    <w:rPr>
      <w:b/>
      <w:bCs/>
      <w:iCs/>
      <w:sz w:val="24"/>
      <w:szCs w:val="24"/>
      <w:lang w:eastAsia="en-US" w:bidi="en-US"/>
    </w:rPr>
  </w:style>
  <w:style w:type="paragraph" w:customStyle="1" w:styleId="44">
    <w:name w:val="4_Заголовок 4"/>
    <w:next w:val="aff3"/>
    <w:autoRedefine/>
    <w:qFormat/>
    <w:rsid w:val="00E10C3E"/>
    <w:pPr>
      <w:numPr>
        <w:ilvl w:val="3"/>
        <w:numId w:val="4"/>
      </w:numPr>
    </w:pPr>
    <w:rPr>
      <w:b/>
      <w:bCs/>
      <w:iCs/>
      <w:sz w:val="24"/>
      <w:szCs w:val="24"/>
      <w:lang w:bidi="en-US"/>
    </w:rPr>
  </w:style>
  <w:style w:type="paragraph" w:customStyle="1" w:styleId="aff3">
    <w:name w:val="Текстовка_СПНГ"/>
    <w:link w:val="aff4"/>
    <w:qFormat/>
    <w:rsid w:val="00E10C3E"/>
    <w:pPr>
      <w:spacing w:line="360" w:lineRule="auto"/>
      <w:ind w:firstLine="709"/>
      <w:jc w:val="both"/>
    </w:pPr>
    <w:rPr>
      <w:snapToGrid w:val="0"/>
      <w:sz w:val="24"/>
      <w:szCs w:val="22"/>
    </w:rPr>
  </w:style>
  <w:style w:type="character" w:customStyle="1" w:styleId="aff4">
    <w:name w:val="Текстовка_СПНГ Знак"/>
    <w:link w:val="aff3"/>
    <w:rsid w:val="00E10C3E"/>
    <w:rPr>
      <w:snapToGrid w:val="0"/>
      <w:sz w:val="24"/>
      <w:szCs w:val="22"/>
    </w:rPr>
  </w:style>
  <w:style w:type="paragraph" w:customStyle="1" w:styleId="aff5">
    <w:name w:val="в_Табл"/>
    <w:basedOn w:val="a0"/>
    <w:link w:val="aff6"/>
    <w:qFormat/>
    <w:rsid w:val="00E10C3E"/>
    <w:pPr>
      <w:suppressAutoHyphens/>
      <w:autoSpaceDE w:val="0"/>
      <w:autoSpaceDN w:val="0"/>
      <w:adjustRightInd w:val="0"/>
      <w:jc w:val="center"/>
    </w:pPr>
    <w:rPr>
      <w:rFonts w:eastAsia="Calibri"/>
      <w:szCs w:val="22"/>
      <w:lang w:eastAsia="en-US"/>
    </w:rPr>
  </w:style>
  <w:style w:type="character" w:customStyle="1" w:styleId="aff6">
    <w:name w:val="в_Табл Знак"/>
    <w:link w:val="aff5"/>
    <w:rsid w:val="00E10C3E"/>
    <w:rPr>
      <w:rFonts w:eastAsia="Calibri"/>
      <w:sz w:val="24"/>
      <w:szCs w:val="22"/>
      <w:lang w:eastAsia="en-US"/>
    </w:rPr>
  </w:style>
  <w:style w:type="paragraph" w:customStyle="1" w:styleId="H2">
    <w:name w:val="HГИ_Заг2"/>
    <w:basedOn w:val="2"/>
    <w:link w:val="H20"/>
    <w:qFormat/>
    <w:rsid w:val="00E10C3E"/>
    <w:pPr>
      <w:keepLines/>
      <w:spacing w:before="240" w:after="120" w:line="276" w:lineRule="auto"/>
      <w:jc w:val="both"/>
    </w:pPr>
    <w:rPr>
      <w:rFonts w:cs="Arial"/>
      <w:b/>
      <w:sz w:val="24"/>
      <w:szCs w:val="22"/>
    </w:rPr>
  </w:style>
  <w:style w:type="character" w:customStyle="1" w:styleId="H20">
    <w:name w:val="HГИ_Заг2 Знак"/>
    <w:link w:val="H2"/>
    <w:rsid w:val="00E10C3E"/>
    <w:rPr>
      <w:rFonts w:cs="Arial"/>
      <w:b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aliases w:val="ПФ-стиль табл"/>
    <w:basedOn w:val="a2"/>
    <w:uiPriority w:val="3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3"/>
    <w:rsid w:val="00E327AC"/>
    <w:pPr>
      <w:spacing w:after="120" w:line="480" w:lineRule="auto"/>
    </w:pPr>
  </w:style>
  <w:style w:type="character" w:customStyle="1" w:styleId="23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  <w:style w:type="paragraph" w:customStyle="1" w:styleId="11">
    <w:name w:val="1_Заголовок 1"/>
    <w:next w:val="aff3"/>
    <w:autoRedefine/>
    <w:qFormat/>
    <w:rsid w:val="00E10C3E"/>
    <w:pPr>
      <w:keepNext/>
      <w:keepLines/>
      <w:numPr>
        <w:numId w:val="4"/>
      </w:numPr>
      <w:spacing w:after="120" w:line="360" w:lineRule="auto"/>
      <w:jc w:val="center"/>
      <w:outlineLvl w:val="0"/>
    </w:pPr>
    <w:rPr>
      <w:b/>
      <w:sz w:val="28"/>
      <w:szCs w:val="24"/>
    </w:rPr>
  </w:style>
  <w:style w:type="paragraph" w:customStyle="1" w:styleId="22">
    <w:name w:val="2_Заголовок 2"/>
    <w:next w:val="aff3"/>
    <w:link w:val="220"/>
    <w:autoRedefine/>
    <w:qFormat/>
    <w:rsid w:val="00E10C3E"/>
    <w:pPr>
      <w:numPr>
        <w:ilvl w:val="1"/>
        <w:numId w:val="4"/>
      </w:numPr>
      <w:spacing w:before="240" w:after="120"/>
      <w:ind w:firstLine="709"/>
      <w:jc w:val="both"/>
      <w:outlineLvl w:val="1"/>
    </w:pPr>
    <w:rPr>
      <w:bCs/>
      <w:iCs/>
      <w:sz w:val="24"/>
      <w:szCs w:val="24"/>
      <w:lang w:eastAsia="en-US" w:bidi="en-US"/>
    </w:rPr>
  </w:style>
  <w:style w:type="character" w:customStyle="1" w:styleId="220">
    <w:name w:val="2_Заголовок 2 Знак"/>
    <w:link w:val="22"/>
    <w:rsid w:val="00E10C3E"/>
    <w:rPr>
      <w:bCs/>
      <w:iCs/>
      <w:sz w:val="24"/>
      <w:szCs w:val="24"/>
      <w:lang w:eastAsia="en-US" w:bidi="en-US"/>
    </w:rPr>
  </w:style>
  <w:style w:type="paragraph" w:customStyle="1" w:styleId="33">
    <w:name w:val="3_Заголовок 3"/>
    <w:next w:val="aff3"/>
    <w:autoRedefine/>
    <w:qFormat/>
    <w:rsid w:val="00E10C3E"/>
    <w:pPr>
      <w:numPr>
        <w:ilvl w:val="2"/>
        <w:numId w:val="4"/>
      </w:numPr>
    </w:pPr>
    <w:rPr>
      <w:b/>
      <w:bCs/>
      <w:iCs/>
      <w:sz w:val="24"/>
      <w:szCs w:val="24"/>
      <w:lang w:eastAsia="en-US" w:bidi="en-US"/>
    </w:rPr>
  </w:style>
  <w:style w:type="paragraph" w:customStyle="1" w:styleId="44">
    <w:name w:val="4_Заголовок 4"/>
    <w:next w:val="aff3"/>
    <w:autoRedefine/>
    <w:qFormat/>
    <w:rsid w:val="00E10C3E"/>
    <w:pPr>
      <w:numPr>
        <w:ilvl w:val="3"/>
        <w:numId w:val="4"/>
      </w:numPr>
    </w:pPr>
    <w:rPr>
      <w:b/>
      <w:bCs/>
      <w:iCs/>
      <w:sz w:val="24"/>
      <w:szCs w:val="24"/>
      <w:lang w:bidi="en-US"/>
    </w:rPr>
  </w:style>
  <w:style w:type="paragraph" w:customStyle="1" w:styleId="aff3">
    <w:name w:val="Текстовка_СПНГ"/>
    <w:link w:val="aff4"/>
    <w:qFormat/>
    <w:rsid w:val="00E10C3E"/>
    <w:pPr>
      <w:spacing w:line="360" w:lineRule="auto"/>
      <w:ind w:firstLine="709"/>
      <w:jc w:val="both"/>
    </w:pPr>
    <w:rPr>
      <w:snapToGrid w:val="0"/>
      <w:sz w:val="24"/>
      <w:szCs w:val="22"/>
    </w:rPr>
  </w:style>
  <w:style w:type="character" w:customStyle="1" w:styleId="aff4">
    <w:name w:val="Текстовка_СПНГ Знак"/>
    <w:link w:val="aff3"/>
    <w:rsid w:val="00E10C3E"/>
    <w:rPr>
      <w:snapToGrid w:val="0"/>
      <w:sz w:val="24"/>
      <w:szCs w:val="22"/>
    </w:rPr>
  </w:style>
  <w:style w:type="paragraph" w:customStyle="1" w:styleId="aff5">
    <w:name w:val="в_Табл"/>
    <w:basedOn w:val="a0"/>
    <w:link w:val="aff6"/>
    <w:qFormat/>
    <w:rsid w:val="00E10C3E"/>
    <w:pPr>
      <w:suppressAutoHyphens/>
      <w:autoSpaceDE w:val="0"/>
      <w:autoSpaceDN w:val="0"/>
      <w:adjustRightInd w:val="0"/>
      <w:jc w:val="center"/>
    </w:pPr>
    <w:rPr>
      <w:rFonts w:eastAsia="Calibri"/>
      <w:szCs w:val="22"/>
      <w:lang w:eastAsia="en-US"/>
    </w:rPr>
  </w:style>
  <w:style w:type="character" w:customStyle="1" w:styleId="aff6">
    <w:name w:val="в_Табл Знак"/>
    <w:link w:val="aff5"/>
    <w:rsid w:val="00E10C3E"/>
    <w:rPr>
      <w:rFonts w:eastAsia="Calibri"/>
      <w:sz w:val="24"/>
      <w:szCs w:val="22"/>
      <w:lang w:eastAsia="en-US"/>
    </w:rPr>
  </w:style>
  <w:style w:type="paragraph" w:customStyle="1" w:styleId="H2">
    <w:name w:val="HГИ_Заг2"/>
    <w:basedOn w:val="2"/>
    <w:link w:val="H20"/>
    <w:qFormat/>
    <w:rsid w:val="00E10C3E"/>
    <w:pPr>
      <w:keepLines/>
      <w:spacing w:before="240" w:after="120" w:line="276" w:lineRule="auto"/>
      <w:jc w:val="both"/>
    </w:pPr>
    <w:rPr>
      <w:rFonts w:cs="Arial"/>
      <w:b/>
      <w:sz w:val="24"/>
      <w:szCs w:val="22"/>
    </w:rPr>
  </w:style>
  <w:style w:type="character" w:customStyle="1" w:styleId="H20">
    <w:name w:val="HГИ_Заг2 Знак"/>
    <w:link w:val="H2"/>
    <w:rsid w:val="00E10C3E"/>
    <w:rPr>
      <w:rFonts w:cs="Arial"/>
      <w:b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921CE-F21B-4CC4-BF85-4CF563576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2830</Words>
  <Characters>16134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2024-09-26T11:41:00Z</cp:lastPrinted>
  <dcterms:created xsi:type="dcterms:W3CDTF">2026-02-26T07:25:00Z</dcterms:created>
  <dcterms:modified xsi:type="dcterms:W3CDTF">2026-02-26T07:25:00Z</dcterms:modified>
</cp:coreProperties>
</file>