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4D08CE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50.4pt;height:57.6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5A0D43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A0D43" w:rsidRDefault="00D63E9B" w:rsidP="003147A3">
            <w:pPr>
              <w:rPr>
                <w:sz w:val="28"/>
                <w:szCs w:val="28"/>
              </w:rPr>
            </w:pPr>
            <w:r w:rsidRPr="005A0D43">
              <w:rPr>
                <w:sz w:val="28"/>
                <w:szCs w:val="28"/>
              </w:rPr>
              <w:t xml:space="preserve">от </w:t>
            </w:r>
            <w:r w:rsidR="002D3F19" w:rsidRPr="005A0D43">
              <w:rPr>
                <w:sz w:val="28"/>
                <w:szCs w:val="28"/>
              </w:rPr>
              <w:t>2</w:t>
            </w:r>
            <w:r w:rsidR="003147A3" w:rsidRPr="005A0D43">
              <w:rPr>
                <w:sz w:val="28"/>
                <w:szCs w:val="28"/>
              </w:rPr>
              <w:t>5</w:t>
            </w:r>
            <w:r w:rsidR="003509C0" w:rsidRPr="005A0D43">
              <w:rPr>
                <w:sz w:val="28"/>
                <w:szCs w:val="28"/>
              </w:rPr>
              <w:t xml:space="preserve"> </w:t>
            </w:r>
            <w:r w:rsidR="00A4086C" w:rsidRPr="005A0D43">
              <w:rPr>
                <w:sz w:val="28"/>
                <w:szCs w:val="28"/>
              </w:rPr>
              <w:t>февраля</w:t>
            </w:r>
            <w:r w:rsidR="00906232" w:rsidRPr="005A0D43">
              <w:rPr>
                <w:sz w:val="28"/>
                <w:szCs w:val="28"/>
              </w:rPr>
              <w:t xml:space="preserve"> </w:t>
            </w:r>
            <w:r w:rsidR="0026636E" w:rsidRPr="005A0D43">
              <w:rPr>
                <w:sz w:val="28"/>
                <w:szCs w:val="28"/>
              </w:rPr>
              <w:t>202</w:t>
            </w:r>
            <w:r w:rsidR="00665740" w:rsidRPr="005A0D43">
              <w:rPr>
                <w:sz w:val="28"/>
                <w:szCs w:val="28"/>
              </w:rPr>
              <w:t>6</w:t>
            </w:r>
            <w:r w:rsidRPr="005A0D43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A0D43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A0D43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A0D43" w:rsidRDefault="00D63E9B" w:rsidP="00F14FFF">
            <w:pPr>
              <w:jc w:val="right"/>
              <w:rPr>
                <w:sz w:val="28"/>
                <w:szCs w:val="28"/>
              </w:rPr>
            </w:pPr>
            <w:r w:rsidRPr="005A0D43">
              <w:rPr>
                <w:sz w:val="28"/>
                <w:szCs w:val="28"/>
              </w:rPr>
              <w:t>№</w:t>
            </w:r>
            <w:r w:rsidR="00CF3CE0" w:rsidRPr="005A0D43">
              <w:rPr>
                <w:sz w:val="28"/>
                <w:szCs w:val="28"/>
              </w:rPr>
              <w:t xml:space="preserve"> </w:t>
            </w:r>
            <w:r w:rsidR="005A0D43" w:rsidRPr="005A0D43">
              <w:rPr>
                <w:sz w:val="28"/>
                <w:szCs w:val="28"/>
              </w:rPr>
              <w:t>195</w:t>
            </w:r>
          </w:p>
        </w:tc>
      </w:tr>
      <w:tr w:rsidR="001A685C" w:rsidRPr="005A0D43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5A0D43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5A0D43" w:rsidRDefault="001A685C" w:rsidP="00F40CE7">
            <w:pPr>
              <w:jc w:val="center"/>
              <w:rPr>
                <w:sz w:val="28"/>
                <w:szCs w:val="28"/>
              </w:rPr>
            </w:pPr>
            <w:r w:rsidRPr="005A0D43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5A0D43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5A0D43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3E3AB0" w:rsidRPr="005A0D43" w:rsidTr="00C60BC2">
        <w:tc>
          <w:tcPr>
            <w:tcW w:w="5778" w:type="dxa"/>
          </w:tcPr>
          <w:p w:rsidR="005A0D43" w:rsidRPr="005A0D43" w:rsidRDefault="005A0D43" w:rsidP="005A0D43">
            <w:pPr>
              <w:jc w:val="both"/>
              <w:rPr>
                <w:color w:val="000000"/>
                <w:sz w:val="28"/>
                <w:szCs w:val="28"/>
              </w:rPr>
            </w:pPr>
            <w:r w:rsidRPr="005A0D43">
              <w:rPr>
                <w:color w:val="000000"/>
                <w:sz w:val="28"/>
                <w:szCs w:val="28"/>
              </w:rPr>
              <w:t xml:space="preserve">Об утверждении проекта планировки </w:t>
            </w:r>
          </w:p>
          <w:p w:rsidR="005A0D43" w:rsidRPr="005A0D43" w:rsidRDefault="005A0D43" w:rsidP="005A0D43">
            <w:pPr>
              <w:jc w:val="both"/>
              <w:rPr>
                <w:color w:val="000000"/>
                <w:sz w:val="28"/>
                <w:szCs w:val="28"/>
              </w:rPr>
            </w:pPr>
            <w:r w:rsidRPr="005A0D43">
              <w:rPr>
                <w:color w:val="000000"/>
                <w:sz w:val="28"/>
                <w:szCs w:val="28"/>
              </w:rPr>
              <w:t xml:space="preserve">и проекта межевания территории </w:t>
            </w:r>
          </w:p>
          <w:p w:rsidR="000F2778" w:rsidRPr="005A0D43" w:rsidRDefault="000F2778" w:rsidP="0010611B">
            <w:pPr>
              <w:jc w:val="both"/>
              <w:rPr>
                <w:sz w:val="28"/>
                <w:szCs w:val="28"/>
              </w:rPr>
            </w:pPr>
          </w:p>
        </w:tc>
      </w:tr>
    </w:tbl>
    <w:p w:rsidR="004D08CE" w:rsidRPr="005A0D43" w:rsidRDefault="004D08CE" w:rsidP="005A0D43">
      <w:pPr>
        <w:ind w:firstLine="709"/>
        <w:jc w:val="both"/>
        <w:rPr>
          <w:color w:val="000000"/>
          <w:sz w:val="28"/>
          <w:szCs w:val="28"/>
        </w:rPr>
      </w:pPr>
      <w:r w:rsidRPr="005A0D43">
        <w:rPr>
          <w:color w:val="000000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</w:t>
      </w:r>
      <w:r w:rsidR="005A0D43">
        <w:rPr>
          <w:color w:val="000000"/>
          <w:sz w:val="28"/>
          <w:szCs w:val="28"/>
        </w:rPr>
        <w:t>0</w:t>
      </w:r>
      <w:r w:rsidRPr="005A0D43">
        <w:rPr>
          <w:color w:val="000000"/>
          <w:sz w:val="28"/>
          <w:szCs w:val="28"/>
        </w:rPr>
        <w:t>6 октября 2003 года №</w:t>
      </w:r>
      <w:r w:rsidR="005A0D43">
        <w:rPr>
          <w:color w:val="000000"/>
          <w:sz w:val="28"/>
          <w:szCs w:val="28"/>
        </w:rPr>
        <w:t xml:space="preserve"> </w:t>
      </w:r>
      <w:r w:rsidRPr="005A0D43">
        <w:rPr>
          <w:color w:val="000000"/>
          <w:sz w:val="28"/>
          <w:szCs w:val="28"/>
        </w:rPr>
        <w:t xml:space="preserve">131-ФЗ </w:t>
      </w:r>
      <w:r w:rsidR="005A0D43">
        <w:rPr>
          <w:color w:val="000000"/>
          <w:sz w:val="28"/>
          <w:szCs w:val="28"/>
        </w:rPr>
        <w:br/>
      </w:r>
      <w:r w:rsidRPr="005A0D43">
        <w:rPr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5A0D43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4D08CE" w:rsidRPr="005A0D43" w:rsidRDefault="005A0D43" w:rsidP="005A0D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4D08CE" w:rsidRPr="005A0D43">
        <w:rPr>
          <w:color w:val="000000"/>
          <w:sz w:val="28"/>
          <w:szCs w:val="28"/>
        </w:rPr>
        <w:t xml:space="preserve">Утвердить проект планировки и </w:t>
      </w:r>
      <w:bookmarkStart w:id="0" w:name="_GoBack"/>
      <w:bookmarkEnd w:id="0"/>
      <w:r w:rsidR="004D08CE" w:rsidRPr="005A0D43">
        <w:rPr>
          <w:color w:val="000000"/>
          <w:sz w:val="28"/>
          <w:szCs w:val="28"/>
        </w:rPr>
        <w:t xml:space="preserve">проект межевания территории </w:t>
      </w:r>
      <w:r>
        <w:rPr>
          <w:color w:val="000000"/>
          <w:sz w:val="28"/>
          <w:szCs w:val="28"/>
        </w:rPr>
        <w:br/>
      </w:r>
      <w:r w:rsidR="004D08CE" w:rsidRPr="005A0D43">
        <w:rPr>
          <w:color w:val="000000"/>
          <w:sz w:val="28"/>
          <w:szCs w:val="28"/>
        </w:rPr>
        <w:t>для</w:t>
      </w:r>
      <w:r w:rsidR="009A4B86">
        <w:rPr>
          <w:color w:val="000000"/>
          <w:sz w:val="28"/>
          <w:szCs w:val="28"/>
        </w:rPr>
        <w:t xml:space="preserve"> размещения линейных объектов: </w:t>
      </w:r>
      <w:r w:rsidR="004D08CE" w:rsidRPr="005A0D43">
        <w:rPr>
          <w:color w:val="000000"/>
          <w:sz w:val="28"/>
          <w:szCs w:val="28"/>
        </w:rPr>
        <w:t>«Межпромысловый нефтепровод ДНС-2-НК-1А (нефтепровод ДНС-УПСВ №2-ПК-27+00(УП-2), инв.№УНГ_0300178». Реконструкция»</w:t>
      </w:r>
      <w:r w:rsidR="00A41615">
        <w:rPr>
          <w:color w:val="000000"/>
          <w:sz w:val="28"/>
          <w:szCs w:val="28"/>
        </w:rPr>
        <w:t>, расположенных</w:t>
      </w:r>
      <w:r w:rsidR="004D08CE" w:rsidRPr="005A0D43">
        <w:rPr>
          <w:color w:val="000000"/>
          <w:sz w:val="28"/>
          <w:szCs w:val="28"/>
        </w:rPr>
        <w:t xml:space="preserve"> на территории муниципального образования Кондинский район Ханты-Мансийского автономного округа – Югры Тюменской области (приложение).</w:t>
      </w:r>
    </w:p>
    <w:p w:rsidR="004D08CE" w:rsidRPr="005A0D43" w:rsidRDefault="004D08CE" w:rsidP="005A0D43">
      <w:pPr>
        <w:ind w:firstLine="709"/>
        <w:jc w:val="both"/>
        <w:rPr>
          <w:color w:val="000000"/>
          <w:sz w:val="28"/>
          <w:szCs w:val="28"/>
        </w:rPr>
      </w:pPr>
      <w:r w:rsidRPr="005A0D43">
        <w:rPr>
          <w:color w:val="000000"/>
          <w:sz w:val="28"/>
          <w:szCs w:val="28"/>
        </w:rPr>
        <w:t xml:space="preserve">2. Постановление </w:t>
      </w:r>
      <w:r w:rsidR="005A0D43"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5A0D43" w:rsidRPr="005A0D43" w:rsidRDefault="004D08CE" w:rsidP="005A0D43">
      <w:pPr>
        <w:ind w:firstLine="709"/>
        <w:jc w:val="both"/>
        <w:rPr>
          <w:sz w:val="28"/>
          <w:szCs w:val="28"/>
        </w:rPr>
      </w:pPr>
      <w:r w:rsidRPr="005A0D43">
        <w:rPr>
          <w:color w:val="000000"/>
          <w:sz w:val="28"/>
          <w:szCs w:val="28"/>
        </w:rPr>
        <w:t xml:space="preserve">3. </w:t>
      </w:r>
      <w:r w:rsidR="005A0D43" w:rsidRPr="005A0D43">
        <w:rPr>
          <w:sz w:val="28"/>
          <w:szCs w:val="28"/>
        </w:rPr>
        <w:t xml:space="preserve">Контроль за выполнением постановления возложить на заместителя главы района А.И. Уланова. </w:t>
      </w:r>
    </w:p>
    <w:p w:rsidR="0010611B" w:rsidRPr="005A0D43" w:rsidRDefault="005A0D43" w:rsidP="005A0D43">
      <w:pPr>
        <w:ind w:firstLine="709"/>
        <w:jc w:val="both"/>
        <w:rPr>
          <w:color w:val="000000"/>
          <w:sz w:val="28"/>
          <w:szCs w:val="28"/>
        </w:rPr>
      </w:pPr>
      <w:r w:rsidRPr="005A0D43">
        <w:rPr>
          <w:color w:val="000000"/>
          <w:sz w:val="28"/>
          <w:szCs w:val="28"/>
        </w:rPr>
        <w:t xml:space="preserve"> </w:t>
      </w:r>
    </w:p>
    <w:p w:rsidR="0038279F" w:rsidRPr="005A0D43" w:rsidRDefault="0038279F" w:rsidP="00F40CE7">
      <w:pPr>
        <w:jc w:val="both"/>
        <w:rPr>
          <w:color w:val="000000"/>
          <w:sz w:val="28"/>
          <w:szCs w:val="28"/>
        </w:rPr>
      </w:pPr>
    </w:p>
    <w:p w:rsidR="00E335AC" w:rsidRPr="005A0D43" w:rsidRDefault="00E335AC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5"/>
        <w:gridCol w:w="1856"/>
        <w:gridCol w:w="3356"/>
      </w:tblGrid>
      <w:tr w:rsidR="00424B28" w:rsidRPr="005A0D43" w:rsidTr="004221F7">
        <w:tc>
          <w:tcPr>
            <w:tcW w:w="4785" w:type="dxa"/>
          </w:tcPr>
          <w:p w:rsidR="00424B28" w:rsidRPr="005A0D43" w:rsidRDefault="009362FE" w:rsidP="004221F7">
            <w:pPr>
              <w:jc w:val="both"/>
              <w:rPr>
                <w:sz w:val="28"/>
                <w:szCs w:val="28"/>
              </w:rPr>
            </w:pPr>
            <w:r w:rsidRPr="005A0D43">
              <w:rPr>
                <w:sz w:val="28"/>
                <w:szCs w:val="28"/>
              </w:rPr>
              <w:t>Глава</w:t>
            </w:r>
            <w:r w:rsidR="00424B28" w:rsidRPr="005A0D43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920" w:type="dxa"/>
          </w:tcPr>
          <w:p w:rsidR="00424B28" w:rsidRPr="005A0D43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5A0D43" w:rsidRDefault="009A3AC0" w:rsidP="009362FE">
            <w:pPr>
              <w:ind w:left="1335"/>
              <w:jc w:val="right"/>
              <w:rPr>
                <w:sz w:val="28"/>
                <w:szCs w:val="28"/>
              </w:rPr>
            </w:pPr>
            <w:r w:rsidRPr="005A0D43">
              <w:rPr>
                <w:sz w:val="28"/>
                <w:szCs w:val="28"/>
              </w:rPr>
              <w:t>А.В.Зяблицев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E44993" w:rsidRDefault="00E44993" w:rsidP="00F40CE7">
      <w:pPr>
        <w:jc w:val="both"/>
        <w:rPr>
          <w:color w:val="000000"/>
          <w:sz w:val="26"/>
          <w:szCs w:val="26"/>
        </w:rPr>
      </w:pPr>
    </w:p>
    <w:p w:rsidR="00B925A4" w:rsidRDefault="00B925A4" w:rsidP="0023731C">
      <w:pPr>
        <w:rPr>
          <w:color w:val="000000"/>
          <w:sz w:val="20"/>
          <w:szCs w:val="20"/>
        </w:rPr>
      </w:pPr>
    </w:p>
    <w:p w:rsidR="005A0D43" w:rsidRDefault="005A0D43" w:rsidP="0023731C">
      <w:pPr>
        <w:rPr>
          <w:color w:val="000000"/>
          <w:sz w:val="20"/>
          <w:szCs w:val="20"/>
        </w:rPr>
      </w:pPr>
    </w:p>
    <w:p w:rsidR="005A0D43" w:rsidRDefault="005A0D43" w:rsidP="0023731C">
      <w:pPr>
        <w:rPr>
          <w:color w:val="000000"/>
          <w:sz w:val="20"/>
          <w:szCs w:val="20"/>
        </w:rPr>
      </w:pPr>
    </w:p>
    <w:p w:rsidR="005A0D43" w:rsidRDefault="005A0D43" w:rsidP="0023731C">
      <w:pPr>
        <w:rPr>
          <w:color w:val="000000"/>
          <w:sz w:val="20"/>
          <w:szCs w:val="20"/>
        </w:rPr>
      </w:pPr>
    </w:p>
    <w:p w:rsidR="005A0D43" w:rsidRDefault="005A0D43" w:rsidP="0023731C">
      <w:pPr>
        <w:rPr>
          <w:color w:val="000000"/>
          <w:sz w:val="20"/>
          <w:szCs w:val="20"/>
        </w:rPr>
      </w:pPr>
    </w:p>
    <w:p w:rsidR="005A0D43" w:rsidRDefault="005A0D43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4D08CE" w:rsidRDefault="004D08CE" w:rsidP="0023731C">
      <w:pPr>
        <w:rPr>
          <w:color w:val="000000"/>
          <w:sz w:val="20"/>
          <w:szCs w:val="20"/>
        </w:rPr>
      </w:pPr>
    </w:p>
    <w:p w:rsidR="004D08CE" w:rsidRDefault="004D08CE" w:rsidP="0023731C">
      <w:pPr>
        <w:rPr>
          <w:color w:val="000000"/>
          <w:sz w:val="20"/>
          <w:szCs w:val="20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665740">
        <w:rPr>
          <w:color w:val="000000"/>
          <w:sz w:val="16"/>
          <w:szCs w:val="16"/>
        </w:rPr>
        <w:t>нк документов/Постановления 2026</w:t>
      </w:r>
    </w:p>
    <w:p w:rsidR="004D08CE" w:rsidRDefault="004D08CE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4D08CE" w:rsidSect="00B7570F">
          <w:headerReference w:type="default" r:id="rId8"/>
          <w:headerReference w:type="first" r:id="rId9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591FAC" w:rsidRPr="00953EC8" w:rsidRDefault="00591FAC" w:rsidP="005A0D43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591FAC" w:rsidRPr="00953EC8" w:rsidRDefault="00591FAC" w:rsidP="005A0D43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591FAC" w:rsidRDefault="00BB1F1E" w:rsidP="005A0D43">
      <w:pPr>
        <w:ind w:left="10206"/>
      </w:pPr>
      <w:r>
        <w:t xml:space="preserve">от </w:t>
      </w:r>
      <w:r w:rsidR="003147A3">
        <w:t>25</w:t>
      </w:r>
      <w:r w:rsidR="00F10A4B">
        <w:t>.</w:t>
      </w:r>
      <w:r w:rsidR="00A4086C">
        <w:t>02</w:t>
      </w:r>
      <w:r w:rsidR="00665740">
        <w:t>.2026</w:t>
      </w:r>
      <w:r w:rsidR="00591FAC">
        <w:t xml:space="preserve"> № </w:t>
      </w:r>
      <w:r w:rsidR="005A0D43">
        <w:t>195</w:t>
      </w:r>
    </w:p>
    <w:p w:rsidR="004D08CE" w:rsidRPr="004D08CE" w:rsidRDefault="004D08CE" w:rsidP="004D08CE">
      <w:bookmarkStart w:id="1" w:name="_Toc505946347"/>
    </w:p>
    <w:p w:rsidR="004D08CE" w:rsidRDefault="005A0D43" w:rsidP="005A0D43">
      <w:pPr>
        <w:jc w:val="center"/>
      </w:pPr>
      <w:r>
        <w:t xml:space="preserve">1. </w:t>
      </w:r>
      <w:r w:rsidR="004D08CE" w:rsidRPr="004D08CE">
        <w:t>Основная часть проекта планировки территории</w:t>
      </w:r>
      <w:bookmarkStart w:id="2" w:name="_Toc40965203"/>
      <w:bookmarkStart w:id="3" w:name="_Toc61962922"/>
      <w:bookmarkEnd w:id="1"/>
    </w:p>
    <w:p w:rsidR="005A0D43" w:rsidRPr="004D08CE" w:rsidRDefault="005A0D43" w:rsidP="005A0D43">
      <w:pPr>
        <w:jc w:val="center"/>
      </w:pPr>
    </w:p>
    <w:p w:rsidR="004D08CE" w:rsidRPr="004D08CE" w:rsidRDefault="004D08CE" w:rsidP="005A0D43">
      <w:pPr>
        <w:jc w:val="center"/>
      </w:pPr>
      <w:r w:rsidRPr="004D08CE">
        <w:t>Чертеж границ зон планируемого размещения линейных объектов</w:t>
      </w:r>
    </w:p>
    <w:p w:rsidR="004D08CE" w:rsidRPr="004D08CE" w:rsidRDefault="004D08CE" w:rsidP="004D08CE"/>
    <w:p w:rsidR="004D08CE" w:rsidRPr="004D08CE" w:rsidRDefault="004D08CE" w:rsidP="004D08CE">
      <w:r w:rsidRPr="00577BE1">
        <w:rPr>
          <w:noProof/>
        </w:rPr>
        <w:pict>
          <v:shape id="_x0000_i1135" type="#_x0000_t75" style="width:698.4pt;height:5in;visibility:visible;mso-wrap-style:square">
            <v:imagedata r:id="rId10" o:title=""/>
          </v:shape>
        </w:pict>
      </w:r>
    </w:p>
    <w:p w:rsidR="004D08CE" w:rsidRPr="004D08CE" w:rsidRDefault="004D08CE" w:rsidP="004D08CE">
      <w:pPr>
        <w:sectPr w:rsidR="004D08CE" w:rsidRPr="004D08CE" w:rsidSect="005A0D43">
          <w:headerReference w:type="default" r:id="rId11"/>
          <w:footerReference w:type="default" r:id="rId12"/>
          <w:pgSz w:w="16838" w:h="11906" w:orient="landscape" w:code="9"/>
          <w:pgMar w:top="1701" w:right="1134" w:bottom="567" w:left="992" w:header="709" w:footer="335" w:gutter="0"/>
          <w:cols w:space="720"/>
          <w:docGrid w:linePitch="326"/>
        </w:sectPr>
      </w:pPr>
      <w:bookmarkStart w:id="4" w:name="_Toc505185112"/>
      <w:bookmarkStart w:id="5" w:name="_Toc505946350"/>
      <w:bookmarkEnd w:id="2"/>
      <w:bookmarkEnd w:id="3"/>
      <w:r w:rsidRPr="00577BE1">
        <w:rPr>
          <w:noProof/>
        </w:rPr>
        <w:lastRenderedPageBreak/>
        <w:pict>
          <v:shape id="_x0000_i1141" type="#_x0000_t75" style="width:763.2pt;height:468pt;visibility:visible;mso-wrap-style:square">
            <v:imagedata r:id="rId13" o:title=""/>
          </v:shape>
        </w:pict>
      </w:r>
    </w:p>
    <w:p w:rsidR="004D08CE" w:rsidRPr="004D08CE" w:rsidRDefault="004D08CE" w:rsidP="003E247B">
      <w:pPr>
        <w:jc w:val="center"/>
      </w:pPr>
      <w:r w:rsidRPr="004D08CE">
        <w:lastRenderedPageBreak/>
        <w:t>Перечень координат характерных точек границ зон планируемого размещения объектов капитального строительства</w:t>
      </w:r>
    </w:p>
    <w:p w:rsidR="004D08CE" w:rsidRPr="004D08CE" w:rsidRDefault="004D08CE" w:rsidP="004D08CE"/>
    <w:p w:rsidR="004D08CE" w:rsidRPr="004D08CE" w:rsidRDefault="004D08CE" w:rsidP="004D08CE">
      <w:pPr>
        <w:sectPr w:rsidR="004D08CE" w:rsidRPr="004D08CE" w:rsidSect="003E247B">
          <w:pgSz w:w="11906" w:h="16838" w:code="9"/>
          <w:pgMar w:top="1134" w:right="851" w:bottom="1134" w:left="1701" w:header="570" w:footer="332" w:gutter="0"/>
          <w:cols w:space="720"/>
          <w:docGrid w:linePitch="326"/>
        </w:sectPr>
      </w:pPr>
    </w:p>
    <w:tbl>
      <w:tblPr>
        <w:tblW w:w="27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1166"/>
        <w:gridCol w:w="1166"/>
      </w:tblGrid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1172489.23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3597305.98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1172449.29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3597252.95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1172446.14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3597248.62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1172443.08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3597244.21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1172440.14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3597239.73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1172384.32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3597152.58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1172379.04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3597037.8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1172378.9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3597035.19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1172378.72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3597032.58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1172378.52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3597029.98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1172373.55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3596973.77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1172373.2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3596969.1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1172372.93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3596964.41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1172372.78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3596959.74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1172371.71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3596911.46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1172568.74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3596907.07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1172574.26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3596907.03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1172579.79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3596907.12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1172585.32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3596907.35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1172625.72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1172630.56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1172635.39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3596909.89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1172640.24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3596909.83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1172667.1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3596909.22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1172673.63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3596909.18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1172680.17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3596909.34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1172686.66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1172824.82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3596919.27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29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1172863.47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3596945.3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1172871.97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3596951.35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1172880.21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3596957.8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1172888.09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3596964.65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1172888.31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3596964.86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1172885.78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3596909.6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1172935.25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3596916.42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1172935.45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3596920.92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1173003.91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3596917.77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1173007.63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3596998.69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1172975.73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3596999.64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1172976.78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3597022.27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1172914.33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3597025.14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1172872.22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3596986.75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1172872.77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3596975.83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1172854.84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3596974.12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1172815.74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3596945.71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1172684.79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3596936.63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1172679.12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3596936.31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1172673.41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1172667.71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3596936.22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1172640.84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3596936.85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1172635.3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3596936.89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1172629.77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1172624.22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3596936.56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1172583.82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3596934.31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3596934.11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1172574.16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3596934.04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1172569.34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3596934.09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1172470.72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3596936.28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59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1172434.13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3596934.11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1172399.23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3596934.35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1172399.76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3596959.14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1172399.89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3596963.23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1172400.13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3596967.31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1172400.44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3596971.39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1172405.4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3597027.6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1172405.64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3597030.58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1172405.84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3597033.58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1172406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3597036.56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69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1172410.96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3597144.11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1172462.88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3597225.17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1172465.46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3597229.08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1172468.14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3597232.94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1172470.9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3597236.72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1172494.54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3597268.18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1172516.38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3597251.78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1172524.47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3597245.33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1172532.17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3597238.45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1172539.5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3597231.16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1172573.69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3597195.14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1172578.25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3597190.15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1172582.62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3597185.01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1172586.82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3597179.7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1172625.36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3597129.07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1172647.21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3597145.71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1172650.12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3597141.89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1172653.98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3597137.04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1172614.05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3597107.66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1172610.95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3597111.82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89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1172592.91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3597098.6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1172561.8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3597141.44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1172575.42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3597150.34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1172561.26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3597168.63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1172544.67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3597155.81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1172591.57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3597090.17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1172609.71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3597103.46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1172612.85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3597099.32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1172676.88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3597147.05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1172672.19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3597153.13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99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1172666.29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3597160.76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1172666.18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3597160.68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1172649.77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3597181.59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1172630.49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3597166.92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1172608.32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3597196.06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1172603.52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3597202.13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1172598.5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3597208.02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1172593.27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3597213.73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1172559.08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3597249.75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1172550.38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3597256.73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109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1172532.6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3597273.35</w:t>
            </w:r>
          </w:p>
        </w:tc>
      </w:tr>
      <w:tr w:rsidR="004D08CE" w:rsidRPr="003E247B" w:rsidTr="008563ED">
        <w:trPr>
          <w:trHeight w:val="68"/>
        </w:trPr>
        <w:tc>
          <w:tcPr>
            <w:tcW w:w="5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1172489.23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4D08CE" w:rsidRPr="003E247B" w:rsidRDefault="004D08CE" w:rsidP="003E247B">
            <w:pPr>
              <w:jc w:val="center"/>
              <w:rPr>
                <w:sz w:val="20"/>
                <w:szCs w:val="20"/>
              </w:rPr>
            </w:pPr>
            <w:r w:rsidRPr="003E247B">
              <w:rPr>
                <w:sz w:val="20"/>
                <w:szCs w:val="20"/>
              </w:rPr>
              <w:t>3597305.98</w:t>
            </w:r>
          </w:p>
        </w:tc>
      </w:tr>
    </w:tbl>
    <w:p w:rsidR="004D08CE" w:rsidRPr="004D08CE" w:rsidRDefault="004D08CE" w:rsidP="004D08CE">
      <w:pPr>
        <w:sectPr w:rsidR="004D08CE" w:rsidRPr="004D08CE" w:rsidSect="005A0D43">
          <w:type w:val="continuous"/>
          <w:pgSz w:w="11906" w:h="16838" w:code="9"/>
          <w:pgMar w:top="1134" w:right="851" w:bottom="1134" w:left="1701" w:header="570" w:footer="332" w:gutter="0"/>
          <w:cols w:num="2" w:space="720"/>
          <w:titlePg/>
          <w:docGrid w:linePitch="272"/>
        </w:sectPr>
      </w:pPr>
    </w:p>
    <w:bookmarkEnd w:id="4"/>
    <w:bookmarkEnd w:id="5"/>
    <w:p w:rsidR="004D08CE" w:rsidRDefault="003E247B" w:rsidP="003E247B">
      <w:pPr>
        <w:jc w:val="center"/>
      </w:pPr>
      <w:r>
        <w:lastRenderedPageBreak/>
        <w:t xml:space="preserve">2. </w:t>
      </w:r>
      <w:r w:rsidR="004D08CE" w:rsidRPr="004D08CE">
        <w:t>Положение о размещении линейных объектов</w:t>
      </w:r>
    </w:p>
    <w:p w:rsidR="003E247B" w:rsidRPr="004D08CE" w:rsidRDefault="003E247B" w:rsidP="003E247B">
      <w:pPr>
        <w:jc w:val="center"/>
      </w:pPr>
    </w:p>
    <w:p w:rsidR="004D08CE" w:rsidRDefault="003E247B" w:rsidP="003E247B">
      <w:pPr>
        <w:jc w:val="center"/>
      </w:pPr>
      <w:r>
        <w:t>2</w:t>
      </w:r>
      <w:r w:rsidR="004D08CE" w:rsidRPr="004D08CE">
        <w:t>.1.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</w:t>
      </w:r>
      <w:r>
        <w:t xml:space="preserve"> с изменением их местоположения</w:t>
      </w:r>
    </w:p>
    <w:p w:rsidR="003E247B" w:rsidRPr="004D08CE" w:rsidRDefault="003E247B" w:rsidP="003E247B">
      <w:pPr>
        <w:jc w:val="center"/>
      </w:pPr>
    </w:p>
    <w:p w:rsidR="004D08CE" w:rsidRPr="004D08CE" w:rsidRDefault="004D08CE" w:rsidP="007101E7">
      <w:pPr>
        <w:ind w:firstLine="709"/>
        <w:jc w:val="both"/>
      </w:pPr>
      <w:r w:rsidRPr="004D08CE">
        <w:t>Проект планировки территории для линейн</w:t>
      </w:r>
      <w:r w:rsidR="00882CFE">
        <w:t>ых</w:t>
      </w:r>
      <w:r w:rsidRPr="004D08CE">
        <w:t xml:space="preserve"> </w:t>
      </w:r>
      <w:r w:rsidR="00882CFE" w:rsidRPr="00A41615">
        <w:t>объектов</w:t>
      </w:r>
      <w:r w:rsidRPr="00A41615">
        <w:t xml:space="preserve"> «Межпромысловый</w:t>
      </w:r>
      <w:r w:rsidRPr="004D08CE">
        <w:t xml:space="preserve"> нефтепровод ДНС-2-НК-1А (нефтепровод ДНС-УПСВ №2-ПК-27+00(УП-2), инв.№УНГ_0300178». Реконструкция</w:t>
      </w:r>
      <w:r w:rsidR="007101E7">
        <w:t>»</w:t>
      </w:r>
      <w:r w:rsidRPr="004D08CE">
        <w:t xml:space="preserve"> разработан на основании </w:t>
      </w:r>
      <w:r w:rsidR="007101E7">
        <w:t>р</w:t>
      </w:r>
      <w:r w:rsidRPr="004D08CE">
        <w:t xml:space="preserve">аспоряжения </w:t>
      </w:r>
      <w:r w:rsidR="007101E7">
        <w:t xml:space="preserve">территориально-производственного предприятия </w:t>
      </w:r>
      <w:r w:rsidRPr="004D08CE">
        <w:t xml:space="preserve">«Урайнефтегаз» </w:t>
      </w:r>
      <w:r w:rsidR="007101E7">
        <w:t>общества с ограниченной ответственностью «</w:t>
      </w:r>
      <w:r w:rsidRPr="004D08CE">
        <w:t>Л</w:t>
      </w:r>
      <w:r w:rsidR="007101E7">
        <w:t xml:space="preserve">УКОЙЛ-Западная Сибирь» от 31 октября </w:t>
      </w:r>
      <w:r w:rsidRPr="004D08CE">
        <w:t xml:space="preserve">2025 </w:t>
      </w:r>
      <w:r w:rsidR="007101E7">
        <w:t xml:space="preserve">года </w:t>
      </w:r>
      <w:r w:rsidRPr="004D08CE">
        <w:t>№</w:t>
      </w:r>
      <w:r w:rsidR="007101E7">
        <w:t xml:space="preserve"> </w:t>
      </w:r>
      <w:r w:rsidRPr="004D08CE">
        <w:t>06/06/600-1221У-44 «О разработке ППиМТ», на которой предусматривается размещение объектов и материалов инженерных изысканий.</w:t>
      </w:r>
    </w:p>
    <w:p w:rsidR="004D08CE" w:rsidRPr="004D08CE" w:rsidRDefault="004D08CE" w:rsidP="007101E7">
      <w:pPr>
        <w:ind w:firstLine="709"/>
        <w:jc w:val="both"/>
      </w:pPr>
      <w:r w:rsidRPr="004D08CE">
        <w:t xml:space="preserve">Проектом предусматривается реконструкция участка нефтепровода от ДНС-2 </w:t>
      </w:r>
      <w:r w:rsidR="007101E7">
        <w:br/>
        <w:t>до УП-2</w:t>
      </w:r>
      <w:r w:rsidRPr="004D08CE">
        <w:t xml:space="preserve"> с дальнейшим транспортом по существующей системе нефтепроводов </w:t>
      </w:r>
      <w:r w:rsidR="007101E7">
        <w:t>в</w:t>
      </w:r>
      <w:r w:rsidRPr="004D08CE">
        <w:t xml:space="preserve"> </w:t>
      </w:r>
      <w:r w:rsidR="007101E7">
        <w:t>цех</w:t>
      </w:r>
      <w:r w:rsidR="007101E7" w:rsidRPr="007101E7">
        <w:t xml:space="preserve"> подготовки и перекачки нефти</w:t>
      </w:r>
      <w:r w:rsidRPr="004D08CE">
        <w:t xml:space="preserve">. </w:t>
      </w:r>
    </w:p>
    <w:p w:rsidR="004D08CE" w:rsidRDefault="004D08CE" w:rsidP="007101E7">
      <w:pPr>
        <w:ind w:firstLine="709"/>
        <w:jc w:val="both"/>
      </w:pPr>
      <w:r w:rsidRPr="004D08CE">
        <w:t>Техническая характеристика трасс тр</w:t>
      </w:r>
      <w:r w:rsidR="007101E7">
        <w:t>убопроводов приведена в таблице.</w:t>
      </w:r>
    </w:p>
    <w:p w:rsidR="007101E7" w:rsidRPr="004D08CE" w:rsidRDefault="007101E7" w:rsidP="007101E7">
      <w:pPr>
        <w:ind w:firstLine="709"/>
        <w:jc w:val="both"/>
      </w:pPr>
    </w:p>
    <w:p w:rsidR="007101E7" w:rsidRDefault="004D08CE" w:rsidP="007101E7">
      <w:pPr>
        <w:jc w:val="right"/>
        <w:rPr>
          <w:rFonts w:eastAsia="Calibri"/>
        </w:rPr>
      </w:pPr>
      <w:r w:rsidRPr="004D08CE">
        <w:rPr>
          <w:rFonts w:eastAsia="Calibri"/>
        </w:rPr>
        <w:t xml:space="preserve">Таблица </w:t>
      </w:r>
      <w:r w:rsidRPr="004D08CE">
        <w:fldChar w:fldCharType="begin"/>
      </w:r>
      <w:r w:rsidRPr="004D08CE">
        <w:rPr>
          <w:rFonts w:eastAsia="Calibri"/>
        </w:rPr>
        <w:instrText xml:space="preserve"> SEQ Таблица \*Arabic </w:instrText>
      </w:r>
      <w:r w:rsidRPr="004D08CE">
        <w:fldChar w:fldCharType="separate"/>
      </w:r>
      <w:r w:rsidRPr="004D08CE">
        <w:rPr>
          <w:rFonts w:eastAsia="Calibri"/>
        </w:rPr>
        <w:t>1</w:t>
      </w:r>
      <w:r w:rsidRPr="004D08CE">
        <w:fldChar w:fldCharType="end"/>
      </w:r>
      <w:r w:rsidR="007101E7">
        <w:rPr>
          <w:rFonts w:eastAsia="Calibri"/>
        </w:rPr>
        <w:t xml:space="preserve"> </w:t>
      </w:r>
    </w:p>
    <w:p w:rsidR="007101E7" w:rsidRDefault="007101E7" w:rsidP="004D08CE">
      <w:pPr>
        <w:rPr>
          <w:rFonts w:eastAsia="Calibri"/>
        </w:rPr>
      </w:pPr>
    </w:p>
    <w:p w:rsidR="004D08CE" w:rsidRDefault="004D08CE" w:rsidP="007101E7">
      <w:pPr>
        <w:jc w:val="center"/>
        <w:rPr>
          <w:rFonts w:eastAsia="Calibri"/>
        </w:rPr>
      </w:pPr>
      <w:r w:rsidRPr="004D08CE">
        <w:rPr>
          <w:rFonts w:eastAsia="Calibri"/>
        </w:rPr>
        <w:t>Техническая характеристика трасс трубопроводов</w:t>
      </w:r>
    </w:p>
    <w:p w:rsidR="007101E7" w:rsidRPr="004D08CE" w:rsidRDefault="007101E7" w:rsidP="004D08CE">
      <w:pPr>
        <w:rPr>
          <w:rFonts w:eastAsia="Calibri"/>
        </w:rPr>
      </w:pPr>
    </w:p>
    <w:tbl>
      <w:tblPr>
        <w:tblStyle w:val="ac"/>
        <w:tblW w:w="5000" w:type="pct"/>
        <w:tblLook w:val="00A0" w:firstRow="1" w:lastRow="0" w:firstColumn="1" w:lastColumn="0" w:noHBand="0" w:noVBand="0"/>
      </w:tblPr>
      <w:tblGrid>
        <w:gridCol w:w="5235"/>
        <w:gridCol w:w="855"/>
        <w:gridCol w:w="1599"/>
        <w:gridCol w:w="1122"/>
        <w:gridCol w:w="1043"/>
      </w:tblGrid>
      <w:tr w:rsidR="004D08CE" w:rsidRPr="007101E7" w:rsidTr="007101E7">
        <w:trPr>
          <w:trHeight w:val="627"/>
        </w:trPr>
        <w:tc>
          <w:tcPr>
            <w:tcW w:w="2778" w:type="pct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bookmarkStart w:id="6" w:name="_Hlk182843225"/>
            <w:r w:rsidRPr="007101E7">
              <w:rPr>
                <w:sz w:val="20"/>
                <w:szCs w:val="20"/>
              </w:rPr>
              <w:t>Наименование трубопровода</w:t>
            </w:r>
          </w:p>
        </w:tc>
        <w:tc>
          <w:tcPr>
            <w:tcW w:w="555" w:type="pct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ØхS, мм</w:t>
            </w:r>
          </w:p>
        </w:tc>
        <w:tc>
          <w:tcPr>
            <w:tcW w:w="555" w:type="pct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Протяженность,</w:t>
            </w:r>
          </w:p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м</w:t>
            </w:r>
          </w:p>
        </w:tc>
        <w:tc>
          <w:tcPr>
            <w:tcW w:w="555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Проектная мощность,</w:t>
            </w:r>
          </w:p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м</w:t>
            </w:r>
            <w:r w:rsidR="007101E7" w:rsidRPr="007101E7">
              <w:rPr>
                <w:rFonts w:eastAsia="Calibri"/>
                <w:sz w:val="20"/>
                <w:szCs w:val="20"/>
                <w:vertAlign w:val="superscript"/>
              </w:rPr>
              <w:t>3</w:t>
            </w:r>
            <w:r w:rsidRPr="007101E7">
              <w:rPr>
                <w:rFonts w:eastAsia="Calibri"/>
                <w:sz w:val="20"/>
                <w:szCs w:val="20"/>
              </w:rPr>
              <w:t>/сут</w:t>
            </w:r>
            <w:r w:rsidR="007101E7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Рабочее давление,</w:t>
            </w:r>
          </w:p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МПа</w:t>
            </w:r>
          </w:p>
        </w:tc>
      </w:tr>
      <w:tr w:rsidR="004D08CE" w:rsidRPr="007101E7" w:rsidTr="007101E7">
        <w:trPr>
          <w:trHeight w:val="211"/>
        </w:trPr>
        <w:tc>
          <w:tcPr>
            <w:tcW w:w="5000" w:type="pct"/>
            <w:gridSpan w:val="5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Нефтепровод</w:t>
            </w:r>
          </w:p>
        </w:tc>
      </w:tr>
      <w:tr w:rsidR="004D08CE" w:rsidRPr="007101E7" w:rsidTr="007101E7">
        <w:trPr>
          <w:trHeight w:val="451"/>
        </w:trPr>
        <w:tc>
          <w:tcPr>
            <w:tcW w:w="2778" w:type="pct"/>
          </w:tcPr>
          <w:p w:rsidR="004D08CE" w:rsidRPr="007101E7" w:rsidRDefault="004D08CE" w:rsidP="004D08CE">
            <w:pPr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МЕЖПРОМЫСЛОВЫЙ НЕФТЕПРОВОД ДНС-2-НК-1А (Нефтепровод ДНС-УПСВ № 2 - ПК-27+00 (УП-2), инв.№УНГ_0300178</w:t>
            </w:r>
          </w:p>
        </w:tc>
        <w:tc>
          <w:tcPr>
            <w:tcW w:w="555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219х8</w:t>
            </w:r>
          </w:p>
        </w:tc>
        <w:tc>
          <w:tcPr>
            <w:tcW w:w="555" w:type="pct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2</w:t>
            </w:r>
            <w:r w:rsidR="007101E7">
              <w:rPr>
                <w:sz w:val="20"/>
                <w:szCs w:val="20"/>
              </w:rPr>
              <w:t xml:space="preserve"> </w:t>
            </w:r>
            <w:r w:rsidRPr="007101E7">
              <w:rPr>
                <w:sz w:val="20"/>
                <w:szCs w:val="20"/>
              </w:rPr>
              <w:t>732,3</w:t>
            </w:r>
          </w:p>
        </w:tc>
        <w:tc>
          <w:tcPr>
            <w:tcW w:w="555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1475</w:t>
            </w:r>
          </w:p>
        </w:tc>
        <w:tc>
          <w:tcPr>
            <w:tcW w:w="556" w:type="pct"/>
          </w:tcPr>
          <w:p w:rsidR="004D08CE" w:rsidRPr="007101E7" w:rsidRDefault="004D08CE" w:rsidP="007101E7">
            <w:pPr>
              <w:jc w:val="center"/>
              <w:rPr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4,0</w:t>
            </w:r>
          </w:p>
        </w:tc>
      </w:tr>
    </w:tbl>
    <w:bookmarkEnd w:id="6"/>
    <w:p w:rsidR="004D08CE" w:rsidRPr="004D08CE" w:rsidRDefault="004D08CE" w:rsidP="004D08CE">
      <w:r w:rsidRPr="004D08CE">
        <w:t xml:space="preserve">  </w:t>
      </w:r>
    </w:p>
    <w:p w:rsidR="004D08CE" w:rsidRPr="004D08CE" w:rsidRDefault="004D08CE" w:rsidP="007101E7">
      <w:pPr>
        <w:ind w:firstLine="709"/>
        <w:jc w:val="both"/>
      </w:pPr>
      <w:r w:rsidRPr="004D08CE">
        <w:t>В соответствии с п</w:t>
      </w:r>
      <w:r w:rsidR="007101E7">
        <w:t xml:space="preserve">унктом </w:t>
      </w:r>
      <w:r w:rsidRPr="004D08CE">
        <w:t xml:space="preserve">5.3 </w:t>
      </w:r>
      <w:hyperlink r:id="rId14" w:tooltip="СП 284.1325800.2016 Трубопроводы промысловые для нефти и газа. Правила проектирования и производства работ" w:history="1">
        <w:r w:rsidRPr="004D08CE">
          <w:t>СП 284.1325800.2016</w:t>
        </w:r>
      </w:hyperlink>
      <w:r w:rsidRPr="004D08CE">
        <w:t xml:space="preserve"> в зависимости от диаметра проектируемые трубопроводы относятся к III классу.</w:t>
      </w:r>
    </w:p>
    <w:p w:rsidR="004D08CE" w:rsidRPr="004D08CE" w:rsidRDefault="004D08CE" w:rsidP="007101E7">
      <w:pPr>
        <w:ind w:firstLine="709"/>
        <w:jc w:val="both"/>
      </w:pPr>
      <w:r w:rsidRPr="004D08CE">
        <w:t>По назначению проектируемые высоконапорные водоводы принимаются II категории согласно табл</w:t>
      </w:r>
      <w:r w:rsidR="007101E7">
        <w:t>ице</w:t>
      </w:r>
      <w:r w:rsidRPr="004D08CE">
        <w:t xml:space="preserve"> 1 </w:t>
      </w:r>
      <w:hyperlink r:id="rId15" w:tooltip="СП 284.1325800.2016 Трубопроводы промысловые для нефти и газа. Правила проектирования и производства работ" w:history="1">
        <w:r w:rsidR="007101E7">
          <w:t>СП </w:t>
        </w:r>
        <w:r w:rsidRPr="004D08CE">
          <w:t>284.1325800.2016</w:t>
        </w:r>
      </w:hyperlink>
      <w:r w:rsidRPr="004D08CE">
        <w:t>.</w:t>
      </w:r>
    </w:p>
    <w:p w:rsidR="004D08CE" w:rsidRDefault="004D08CE" w:rsidP="007101E7">
      <w:pPr>
        <w:ind w:firstLine="709"/>
        <w:jc w:val="both"/>
      </w:pPr>
      <w:r w:rsidRPr="004D08CE">
        <w:t>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</w:t>
      </w:r>
      <w:r w:rsidR="007101E7">
        <w:t xml:space="preserve">реградами в соответствии с таблицей </w:t>
      </w:r>
      <w:r w:rsidRPr="004D08CE">
        <w:t>2 СП 284.1325800.2016 на стадии разработки рабочих чертежей и приведены в таблице 2.</w:t>
      </w:r>
    </w:p>
    <w:p w:rsidR="007101E7" w:rsidRPr="004D08CE" w:rsidRDefault="007101E7" w:rsidP="007101E7">
      <w:pPr>
        <w:ind w:firstLine="709"/>
        <w:jc w:val="both"/>
      </w:pPr>
    </w:p>
    <w:p w:rsidR="007101E7" w:rsidRDefault="007101E7" w:rsidP="007101E7">
      <w:pPr>
        <w:jc w:val="right"/>
        <w:rPr>
          <w:rFonts w:eastAsia="Calibri"/>
        </w:rPr>
      </w:pPr>
      <w:r>
        <w:rPr>
          <w:rFonts w:eastAsia="Calibri"/>
        </w:rPr>
        <w:t xml:space="preserve">Таблица 2 </w:t>
      </w:r>
    </w:p>
    <w:p w:rsidR="007101E7" w:rsidRDefault="007101E7" w:rsidP="004D08CE">
      <w:pPr>
        <w:rPr>
          <w:rFonts w:eastAsia="Calibri"/>
        </w:rPr>
      </w:pPr>
    </w:p>
    <w:p w:rsidR="004D08CE" w:rsidRDefault="004D08CE" w:rsidP="007101E7">
      <w:pPr>
        <w:jc w:val="center"/>
        <w:rPr>
          <w:rFonts w:eastAsia="Calibri"/>
        </w:rPr>
      </w:pPr>
      <w:r w:rsidRPr="004D08CE">
        <w:rPr>
          <w:rFonts w:eastAsia="Calibri"/>
        </w:rPr>
        <w:t>Категории участков</w:t>
      </w:r>
    </w:p>
    <w:p w:rsidR="007101E7" w:rsidRPr="004D08CE" w:rsidRDefault="007101E7" w:rsidP="004D08CE">
      <w:pPr>
        <w:rPr>
          <w:rFonts w:eastAsia="Calibri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180"/>
        <w:gridCol w:w="2674"/>
      </w:tblGrid>
      <w:tr w:rsidR="004D08CE" w:rsidRPr="007101E7" w:rsidTr="007101E7">
        <w:trPr>
          <w:trHeight w:val="68"/>
        </w:trPr>
        <w:tc>
          <w:tcPr>
            <w:tcW w:w="3643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Участки трубопроводов</w:t>
            </w:r>
          </w:p>
        </w:tc>
        <w:tc>
          <w:tcPr>
            <w:tcW w:w="1357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Категория участков трубопроводов</w:t>
            </w:r>
          </w:p>
        </w:tc>
      </w:tr>
      <w:tr w:rsidR="004D08CE" w:rsidRPr="007101E7" w:rsidTr="007101E7">
        <w:trPr>
          <w:trHeight w:val="68"/>
        </w:trPr>
        <w:tc>
          <w:tcPr>
            <w:tcW w:w="3643" w:type="pct"/>
          </w:tcPr>
          <w:p w:rsidR="004D08CE" w:rsidRPr="007101E7" w:rsidRDefault="004D08CE" w:rsidP="007101E7">
            <w:pPr>
              <w:jc w:val="both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Узел линейной запорной арматуры</w:t>
            </w:r>
          </w:p>
        </w:tc>
        <w:tc>
          <w:tcPr>
            <w:tcW w:w="1357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II</w:t>
            </w:r>
          </w:p>
        </w:tc>
      </w:tr>
      <w:tr w:rsidR="004D08CE" w:rsidRPr="007101E7" w:rsidTr="007101E7">
        <w:trPr>
          <w:trHeight w:val="68"/>
        </w:trPr>
        <w:tc>
          <w:tcPr>
            <w:tcW w:w="3643" w:type="pct"/>
          </w:tcPr>
          <w:p w:rsidR="004D08CE" w:rsidRPr="007101E7" w:rsidRDefault="004D08CE" w:rsidP="007101E7">
            <w:pPr>
              <w:jc w:val="both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Узел запуска очистных устройств, а также участки трубопроводов по 100 м прилегающие к нему</w:t>
            </w:r>
          </w:p>
        </w:tc>
        <w:tc>
          <w:tcPr>
            <w:tcW w:w="1357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II</w:t>
            </w:r>
          </w:p>
        </w:tc>
      </w:tr>
      <w:tr w:rsidR="004D08CE" w:rsidRPr="007101E7" w:rsidTr="007101E7">
        <w:trPr>
          <w:trHeight w:val="68"/>
        </w:trPr>
        <w:tc>
          <w:tcPr>
            <w:tcW w:w="3643" w:type="pct"/>
          </w:tcPr>
          <w:p w:rsidR="004D08CE" w:rsidRPr="007101E7" w:rsidRDefault="004D08CE" w:rsidP="007101E7">
            <w:pPr>
              <w:jc w:val="both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1357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II</w:t>
            </w:r>
          </w:p>
        </w:tc>
      </w:tr>
      <w:tr w:rsidR="004D08CE" w:rsidRPr="007101E7" w:rsidTr="007101E7">
        <w:trPr>
          <w:trHeight w:val="68"/>
        </w:trPr>
        <w:tc>
          <w:tcPr>
            <w:tcW w:w="3643" w:type="pct"/>
          </w:tcPr>
          <w:p w:rsidR="004D08CE" w:rsidRPr="007101E7" w:rsidRDefault="004D08CE" w:rsidP="007101E7">
            <w:pPr>
              <w:jc w:val="both"/>
              <w:rPr>
                <w:sz w:val="20"/>
                <w:szCs w:val="20"/>
              </w:rPr>
            </w:pPr>
            <w:r w:rsidRPr="007101E7">
              <w:rPr>
                <w:sz w:val="20"/>
                <w:szCs w:val="20"/>
              </w:rPr>
              <w:t>Автомобильные дороги IV, V категории, включая участки по обе стороны дороги на расстоянии не менее 25 м каждый от подошвы насыпи или бровки выемки земляного полотна дороги</w:t>
            </w:r>
          </w:p>
        </w:tc>
        <w:tc>
          <w:tcPr>
            <w:tcW w:w="1357" w:type="pct"/>
          </w:tcPr>
          <w:p w:rsidR="004D08CE" w:rsidRPr="007101E7" w:rsidRDefault="004D08CE" w:rsidP="007101E7">
            <w:pPr>
              <w:jc w:val="center"/>
              <w:rPr>
                <w:rFonts w:eastAsia="Calibri"/>
                <w:sz w:val="20"/>
                <w:szCs w:val="20"/>
              </w:rPr>
            </w:pPr>
            <w:r w:rsidRPr="007101E7">
              <w:rPr>
                <w:rFonts w:eastAsia="Calibri"/>
                <w:sz w:val="20"/>
                <w:szCs w:val="20"/>
              </w:rPr>
              <w:t>II</w:t>
            </w:r>
          </w:p>
        </w:tc>
      </w:tr>
    </w:tbl>
    <w:p w:rsidR="004D08CE" w:rsidRPr="004D08CE" w:rsidRDefault="004D08CE" w:rsidP="004D08CE">
      <w:pPr>
        <w:rPr>
          <w:highlight w:val="yellow"/>
        </w:rPr>
      </w:pPr>
    </w:p>
    <w:p w:rsidR="004D08CE" w:rsidRPr="004D08CE" w:rsidRDefault="004D08CE" w:rsidP="007101E7">
      <w:pPr>
        <w:ind w:firstLine="709"/>
        <w:jc w:val="both"/>
      </w:pPr>
      <w:r w:rsidRPr="004D08CE">
        <w:lastRenderedPageBreak/>
        <w:t xml:space="preserve">Проектом планировки территории установлены границы зон планируемого размещения линейного </w:t>
      </w:r>
      <w:r w:rsidR="007101E7">
        <w:t>объекта общей площадью 10,</w:t>
      </w:r>
      <w:r w:rsidRPr="004D08CE">
        <w:t>3078 га. Испрашиваемая площа</w:t>
      </w:r>
      <w:r w:rsidR="007101E7">
        <w:t>дь земель к отводу составляет 0,</w:t>
      </w:r>
      <w:r w:rsidRPr="004D08CE">
        <w:t>4415 га, площадь земель ра</w:t>
      </w:r>
      <w:r w:rsidR="007101E7">
        <w:t>нее отведенных участков 9,</w:t>
      </w:r>
      <w:r w:rsidRPr="004D08CE">
        <w:t xml:space="preserve">8663 га. </w:t>
      </w:r>
    </w:p>
    <w:p w:rsidR="004D08CE" w:rsidRPr="004D08CE" w:rsidRDefault="004D08CE" w:rsidP="004D08CE"/>
    <w:p w:rsidR="004D08CE" w:rsidRDefault="007101E7" w:rsidP="007101E7">
      <w:pPr>
        <w:jc w:val="center"/>
      </w:pPr>
      <w:r>
        <w:t>2</w:t>
      </w:r>
      <w:r w:rsidR="004D08CE" w:rsidRPr="004D08CE">
        <w:t>.2. 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</w:t>
      </w:r>
      <w:r>
        <w:t>го размещения линейных объектов</w:t>
      </w:r>
    </w:p>
    <w:p w:rsidR="007101E7" w:rsidRPr="004D08CE" w:rsidRDefault="007101E7" w:rsidP="007101E7">
      <w:pPr>
        <w:ind w:firstLine="709"/>
        <w:jc w:val="both"/>
      </w:pPr>
    </w:p>
    <w:p w:rsidR="004D08CE" w:rsidRPr="004D08CE" w:rsidRDefault="004D08CE" w:rsidP="007101E7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 xml:space="preserve">В административном отношении район работ расположен </w:t>
      </w:r>
      <w:r w:rsidR="007101E7" w:rsidRPr="004D08CE">
        <w:rPr>
          <w:rFonts w:eastAsia="Calibri"/>
        </w:rPr>
        <w:t xml:space="preserve">в Кондинском районе </w:t>
      </w:r>
      <w:r w:rsidR="007101E7">
        <w:rPr>
          <w:rFonts w:eastAsia="Calibri"/>
        </w:rPr>
        <w:t>Ханты-Мансийского автономного округа – Югры.</w:t>
      </w:r>
    </w:p>
    <w:p w:rsidR="004D08CE" w:rsidRPr="004D08CE" w:rsidRDefault="004D08CE" w:rsidP="007101E7">
      <w:pPr>
        <w:ind w:firstLine="709"/>
        <w:jc w:val="both"/>
      </w:pPr>
      <w:r w:rsidRPr="004D08CE">
        <w:t xml:space="preserve">Ближайшими населенными пунктами от места проведения работ являются: г. Урай </w:t>
      </w:r>
      <w:r w:rsidR="007101E7">
        <w:br/>
      </w:r>
      <w:r w:rsidRPr="004D08CE">
        <w:t xml:space="preserve">в 23 км к </w:t>
      </w:r>
      <w:r w:rsidR="007101E7">
        <w:t>юго-востоку от района работ, п</w:t>
      </w:r>
      <w:r w:rsidRPr="004D08CE">
        <w:t xml:space="preserve">. </w:t>
      </w:r>
      <w:r w:rsidR="007101E7">
        <w:t>Мулымья в 18 км на юго-запад, д</w:t>
      </w:r>
      <w:r w:rsidRPr="004D08CE">
        <w:t xml:space="preserve">. Ушья в 18 км </w:t>
      </w:r>
      <w:r w:rsidR="007101E7">
        <w:br/>
      </w:r>
      <w:r w:rsidRPr="004D08CE">
        <w:t>на юго-запад.</w:t>
      </w:r>
    </w:p>
    <w:p w:rsidR="004D08CE" w:rsidRPr="004D08CE" w:rsidRDefault="004D08CE" w:rsidP="007101E7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>Землев</w:t>
      </w:r>
      <w:r w:rsidR="008563ED">
        <w:rPr>
          <w:rFonts w:eastAsia="Calibri"/>
        </w:rPr>
        <w:t>ладелец: территориальный отдел -</w:t>
      </w:r>
      <w:r w:rsidRPr="004D08CE">
        <w:rPr>
          <w:rFonts w:eastAsia="Calibri"/>
        </w:rPr>
        <w:t xml:space="preserve"> Урайское лесничество, Урайское участковое лесничество, Урайское урочище.</w:t>
      </w:r>
    </w:p>
    <w:p w:rsidR="004D08CE" w:rsidRPr="004D08CE" w:rsidRDefault="004D08CE" w:rsidP="007101E7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 xml:space="preserve">Землепользователь: </w:t>
      </w:r>
      <w:r w:rsidR="008563ED">
        <w:rPr>
          <w:rFonts w:eastAsia="Calibri"/>
        </w:rPr>
        <w:t xml:space="preserve">территориально-производственное предприятие «Урайнефтегаз» общества с ограниченной ответственностью </w:t>
      </w:r>
      <w:r w:rsidRPr="004D08CE">
        <w:rPr>
          <w:rFonts w:eastAsia="Calibri"/>
        </w:rPr>
        <w:t>«ЛУКОЙЛ-Западная Сибирь»</w:t>
      </w:r>
      <w:r w:rsidR="008563ED">
        <w:rPr>
          <w:rFonts w:eastAsia="Calibri"/>
        </w:rPr>
        <w:t>.</w:t>
      </w:r>
      <w:r w:rsidRPr="004D08CE">
        <w:rPr>
          <w:rFonts w:eastAsia="Calibri"/>
        </w:rPr>
        <w:t xml:space="preserve"> </w:t>
      </w:r>
    </w:p>
    <w:p w:rsidR="004D08CE" w:rsidRPr="004D08CE" w:rsidRDefault="004D08CE" w:rsidP="004D08CE"/>
    <w:p w:rsidR="004D08CE" w:rsidRPr="004D08CE" w:rsidRDefault="007101E7" w:rsidP="007101E7">
      <w:pPr>
        <w:jc w:val="center"/>
      </w:pPr>
      <w:r>
        <w:t>2</w:t>
      </w:r>
      <w:r w:rsidR="004D08CE" w:rsidRPr="004D08CE">
        <w:t>.3. Перечень координат характерных точек границ зон планируемого размещения линейных объектов, подлежащих реконструкции в связи</w:t>
      </w:r>
      <w:r>
        <w:t xml:space="preserve"> с изменением их местоположения</w:t>
      </w:r>
    </w:p>
    <w:p w:rsidR="004D08CE" w:rsidRPr="004D08CE" w:rsidRDefault="004D08CE" w:rsidP="004D08CE">
      <w:pPr>
        <w:rPr>
          <w:rFonts w:eastAsia="Calibri"/>
        </w:rPr>
      </w:pPr>
      <w:r w:rsidRPr="004D08CE">
        <w:fldChar w:fldCharType="begin"/>
      </w:r>
      <w:r w:rsidRPr="004D08CE">
        <w:instrText xml:space="preserve"> LINK Excel.Sheet.12 "D:\\09.04.2020\\2020\\2025\\01-3775\\ДПТ\\Каталог.xlsx" "Лист1!R3C5:R112C7" \a \f 4 \h  \* MERGEFORMAT </w:instrText>
      </w:r>
      <w:r w:rsidRPr="004D08CE">
        <w:fldChar w:fldCharType="separate"/>
      </w:r>
    </w:p>
    <w:p w:rsidR="004D08CE" w:rsidRPr="004D08CE" w:rsidRDefault="004D08CE" w:rsidP="004D08CE">
      <w:pPr>
        <w:sectPr w:rsidR="004D08CE" w:rsidRPr="004D08CE" w:rsidSect="007101E7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ac"/>
        <w:tblW w:w="2820" w:type="dxa"/>
        <w:jc w:val="center"/>
        <w:tblLook w:val="04A0" w:firstRow="1" w:lastRow="0" w:firstColumn="1" w:lastColumn="0" w:noHBand="0" w:noVBand="1"/>
      </w:tblPr>
      <w:tblGrid>
        <w:gridCol w:w="540"/>
        <w:gridCol w:w="1100"/>
        <w:gridCol w:w="1180"/>
      </w:tblGrid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880823.45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2427476.91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880798.73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2427445.54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880776.17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2427428.7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880807.24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2427387.09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880808.83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2427388.28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880826.23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2427365.01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880832.58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2427356.74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880839.2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2427348.66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880846.03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2427340.77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880881.49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2427300.99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880867.51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2427288.51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880867.95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2427287.66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880893.28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2427259.24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880907.44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2427271.88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880925.88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2427251.2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880922.5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2427192.01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880946.39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2427176.33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880956.38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2427128.22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880941.59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2427105.66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880966.71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2427055.73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880969.14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2427050.98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880971.65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2427046.26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880974.23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2427041.58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880992.67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2427008.71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880996.62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2427001.46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881000.39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2426994.12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881003.98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2426986.69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881122.75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2426733.25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881125.56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2426727.37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881128.49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2426721.56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881131.52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2426715.79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881163.13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2426656.83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881158.76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2426516.49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881158.58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2426507.28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881158.66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2426498.07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881158.95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2426488.88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881166.44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2426325.25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881166.78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2426310.68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881166.51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2426296.1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881165.62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2426281.54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881165.4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2426279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881164.2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2426254.82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881164.63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2426230.62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881166.7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2426206.51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881176.39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2426125.16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881177.56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2426113.73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881178.34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2426102.27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881178.72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2426090.78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881179.07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2426070.63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881230.53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2425984.95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881232.46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2425872.43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881232.26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2425853.52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881231.02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2425834.63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881228.71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2425815.84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881226.58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2425801.69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881251.87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2425737.18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881252.2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2425736.38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881274.53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2425682.78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881281.24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2425665.29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881287.75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2425645.74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881293.27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2425630.6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881298.06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2425615.21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881302.14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2425599.61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881306.13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2425582.75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881303.5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2425496.3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881245.54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2425482.64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881219.86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2425475.56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881194.75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2425466.61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69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881170.41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2425455.84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881156.7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2425449.16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881148.33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2425444.94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881140.06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2425440.49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881131.88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2425435.85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881090.92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2425411.72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881059.49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2425403.03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881045.86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2425399.56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881032.09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2425396.65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881018.2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2425394.3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880919.86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2425379.87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880904.32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2425377.95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880888.73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2425376.76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880873.1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2425376.27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880792.12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2425375.63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880787.06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2425375.66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880787.17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2425377.02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880765.28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880765.05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2425381.47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880757.48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880746.02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2425380.3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880744.2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2425358.14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880759.88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2425356.83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880770.67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2425356.12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880781.47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2425355.72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880792.26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2425355.63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880873.25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2425356.27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880889.82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2425356.78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880906.32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2425358.04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880922.75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2425360.07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881021.09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2425374.52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881035.81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881050.4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2425380.08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881064.82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2425383.76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881098.79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2425393.16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881142.04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2425418.61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881149.74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2425423.01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881157.55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2425427.2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881165.48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2425431.19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881179.16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2425437.86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881202.17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2425448.03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881225.85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2425456.49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881250.11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2425463.17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881323.04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2425480.36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881326.21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2425584.77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881321.61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2425604.21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881317.32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2425620.72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881312.22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2425637.01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881306.37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2425653.04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881247.15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2425804.01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881248.49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2425812.85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881250.91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2425832.75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881252.22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2425852.74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881252.44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2425872.78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881250.4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2425990.64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881198.96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2426076.32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881198.7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2426091.13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881198.29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2426103.28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881197.46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2426115.42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128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881196.22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2426127.53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881186.55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2426208.86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881184.6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2426231.66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881184.2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2426254.51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881185.31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2426277.34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881185.53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2426279.88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881186.48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2426295.29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881186.78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2426310.74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881186.4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2426326.16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881178.94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2426489.79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881178.65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2426498.47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2426507.18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2426515.86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881183.31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2426661.56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881149.13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2426725.25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881146.27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2426730.69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881143.51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2426736.19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881140.86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2426741.72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881022.08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2426995.19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881018.28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2427003.05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881014.29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2427010.83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881010.11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2427018.5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880991.69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2427051.37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880989.25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2427055.77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880986.88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2427060.23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880984.58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2427064.73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880964.62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2427104.34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880977.66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2427124.16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880964.29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2427188.51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880943.14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2427202.4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880946.34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2427258.33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880922.38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2427285.2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880963.65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2427322.01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880943.17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2427341.86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880903.56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2427306.61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880853.56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2427362.66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880848.27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2427369.16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880846.76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2427371.11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880899.24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2427418.5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880906.09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2427430.37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880924.03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2427447.06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880910.76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2427460.72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880886.19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2427436.7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880892.1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2427430.47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880883.39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2427422.52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173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880885.62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2427419.67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174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880840.66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2427379.1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175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880824.66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2427400.53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176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880835.68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2427419.8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177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880816.05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2427435.22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178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880826.78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2427448.8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179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880832.75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2427444.1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180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880840.02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2427450.98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181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880844.62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2427455.36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5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182</w:t>
            </w:r>
          </w:p>
        </w:tc>
        <w:tc>
          <w:tcPr>
            <w:tcW w:w="110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880837.42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2427471.52</w:t>
            </w:r>
          </w:p>
        </w:tc>
      </w:tr>
    </w:tbl>
    <w:p w:rsidR="004D08CE" w:rsidRPr="004D08CE" w:rsidRDefault="004D08CE" w:rsidP="004D08CE">
      <w:pPr>
        <w:sectPr w:rsidR="004D08CE" w:rsidRPr="004D08CE" w:rsidSect="005A0D43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4D08CE" w:rsidRPr="004D08CE" w:rsidRDefault="004D08CE" w:rsidP="004D08CE">
      <w:pPr>
        <w:sectPr w:rsidR="004D08CE" w:rsidRPr="004D08CE" w:rsidSect="005A0D43">
          <w:type w:val="continuous"/>
          <w:pgSz w:w="11906" w:h="16838"/>
          <w:pgMar w:top="851" w:right="850" w:bottom="1134" w:left="851" w:header="708" w:footer="708" w:gutter="0"/>
          <w:cols w:num="2" w:space="708"/>
          <w:docGrid w:linePitch="360"/>
        </w:sectPr>
      </w:pPr>
    </w:p>
    <w:p w:rsidR="004D08CE" w:rsidRPr="004D08CE" w:rsidRDefault="004D08CE" w:rsidP="008563ED">
      <w:pPr>
        <w:jc w:val="center"/>
      </w:pPr>
      <w:r w:rsidRPr="004D08CE">
        <w:lastRenderedPageBreak/>
        <w:fldChar w:fldCharType="end"/>
      </w:r>
      <w:r w:rsidR="008563ED">
        <w:t>2</w:t>
      </w:r>
      <w:r w:rsidRPr="004D08CE">
        <w:t>.4. Перечень координат характерных точек границ зон планируемого размещения линейных объектов, подлежащих реконструкции в связи</w:t>
      </w:r>
      <w:r w:rsidR="008563ED">
        <w:t xml:space="preserve"> с изменением их местоположения</w:t>
      </w:r>
    </w:p>
    <w:p w:rsidR="004D08CE" w:rsidRPr="004D08CE" w:rsidRDefault="004D08CE" w:rsidP="004D08CE"/>
    <w:p w:rsidR="004D08CE" w:rsidRPr="004D08CE" w:rsidRDefault="004D08CE" w:rsidP="004D08CE">
      <w:pPr>
        <w:sectPr w:rsidR="004D08CE" w:rsidRPr="004D08CE" w:rsidSect="00FE24A5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ac"/>
        <w:tblW w:w="2980" w:type="dxa"/>
        <w:jc w:val="center"/>
        <w:tblLook w:val="04A0" w:firstRow="1" w:lastRow="0" w:firstColumn="1" w:lastColumn="0" w:noHBand="0" w:noVBand="1"/>
      </w:tblPr>
      <w:tblGrid>
        <w:gridCol w:w="640"/>
        <w:gridCol w:w="1166"/>
        <w:gridCol w:w="1180"/>
      </w:tblGrid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880958.003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2427316.95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880943.059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2427303.64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880953.052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2427291.34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880957.823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2427282.93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880958.253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2427281.94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880959.443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2427277.52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880959.463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2427273.48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880958.163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2427259.5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880954.902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2427231.5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880955.162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2427198.35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880955.722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2427194.14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880964.294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2427188.51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880977.667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2427124.16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880973.376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2427117.65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880985.549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2427084.79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881003.782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2427047.08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881016.045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2427025.52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881039.42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2426981.08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881064.035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2426929.74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881089.021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2426879.38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881113.896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2426827.12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881133.25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2426788.01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881157.715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2426733.74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881166.087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2426706.21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881169.258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2426687.74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881183.311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2426661.56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881178.77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2426515.85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881178.61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2426507.18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2426498.46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881178.95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2426489.78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881183.571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2426388.58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881183.611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2426388.41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881186.041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2426367.04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881189.792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2426320.4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881193.543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2426244.9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881195.233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2426198.15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881201.215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2426140.82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881203.255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2426112.19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39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881209.406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2426082.43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881219.278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2426051.83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881244.584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2426009.35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881266.589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2425965.13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881270.469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2425943.68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881265.408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2425893.05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881258.817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2425852.42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881254.496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2425804.45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881259.887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2425780.16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881266.659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2425758.31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49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881292.154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2425702.05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881305.107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2425665.91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881320.86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2425617.54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881330.562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2425577.04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881331.262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2425545.53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881328.102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2425529.87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881324.191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2425517.96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881323.431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2425492.56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881333.383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2425495.04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881339.404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2425502.78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59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881346.116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2425522.11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881347.976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2425527.33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881351.317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2425543.75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881350.507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2425579.63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881340.114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2425622.98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881324.031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2425672.37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881310.688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2425709.59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881285.393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2425765.41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881279.261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2425785.28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881274.72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2425805.76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69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881278.681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2425849.92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881285.253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2425890.48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881290.644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2425944.48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881285.773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2425971.46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881262.178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2426018.94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881237.632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2426060.11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881228.781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2426087.54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881223.129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2426114.96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881221.139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2426142.59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881215.208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2426199.55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79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881213.517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2426245.77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881209.736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2426321.7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881205.936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2426369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881203.275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2426392.47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881199.284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2426405.66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881195.293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2426417.08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881192.993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2426428.04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881189.472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2426452.12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881187.352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2426503.42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881188.472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2426535.05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881190.822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2426593.95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881190.592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2426624.49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881191.463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2426654.33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881190.212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2426683.97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881185.591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2426710.83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881176.509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2426740.8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881151.324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2426796.56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881131.92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2426835.84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881107.004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2426888.14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881082.049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2426938.52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99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881057.284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2426990.06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881033.609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2427035.12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881021.476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2427056.4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881003.962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2427092.64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880990.77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2427128.35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880979.607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2427166.41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880975.146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2427199.76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880974.906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2427230.4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880978.077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2427257.43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880979.467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2427272.61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109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880979.437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2427280.2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880977.187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2427288.58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880975.706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2427291.89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880969.635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2427302.65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880765.281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880787.166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2425377.02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115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880787.056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2425375.66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880792.117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2425375.63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880873.105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2425376.26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880888.738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2425376.76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119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880904.331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2425377.94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880919.865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2425379.86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881018.206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2425394.29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881032.098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2425396.66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881045.871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2425399.54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881059.504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2425403.03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881090.921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2425411.72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881131.89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2425435.85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881140.072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2425440.49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881148.343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2425444.93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129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881156.705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2425449.15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881170.418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2425455.84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881194.763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2425466.6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881219.869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2425475.55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881245.554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2425482.63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881303.496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2425496.3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881303.877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2425508.31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881295.955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2425506.36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881257.917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2425498.88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881211.477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2425487.97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139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881140.902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2425454.32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881134.95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2425450.1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881117.677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2425440.82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881114.746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2425439.71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881094.712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2425428.38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881043.071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2425410.99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881003.362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2425403.61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880966.284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2425396.79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880924.976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2425390.97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880890.638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2425387.25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149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880862.012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2425386.35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880861.772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2425386.32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880856.841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2425385.95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880856.481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2425385.94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880856.191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2425385.92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880850.39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2425385.98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880816.192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2425384.89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880788.516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2425384.65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880770.032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2425383.74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880757.67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2425384.36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159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880757.48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2425381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880765.051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2425381.47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880925.066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2427325.75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880940.029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2427339.06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880929.557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2427351.97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880900.16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2427385.3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880882.917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2427403.75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880868.093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2427390.35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880885.357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2427371.86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880914.293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2427339.02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169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880861.252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2427397.66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880876.095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2427411.07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171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880875.495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2427411.69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172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880863.002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2427423.84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173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880839.497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2427449.3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174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880840.017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2427450.99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lastRenderedPageBreak/>
              <w:t>175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880832.756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2427444.09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176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880826.785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2427448.79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177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880821.043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2427441.5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178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880822.334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2427438.42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179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880848.689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2427409.85</w:t>
            </w:r>
          </w:p>
        </w:tc>
      </w:tr>
      <w:tr w:rsidR="004D08CE" w:rsidRPr="008563ED" w:rsidTr="008563ED">
        <w:trPr>
          <w:trHeight w:val="68"/>
          <w:jc w:val="center"/>
        </w:trPr>
        <w:tc>
          <w:tcPr>
            <w:tcW w:w="64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180</w:t>
            </w:r>
          </w:p>
        </w:tc>
        <w:tc>
          <w:tcPr>
            <w:tcW w:w="116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880861.232</w:t>
            </w:r>
          </w:p>
        </w:tc>
        <w:tc>
          <w:tcPr>
            <w:tcW w:w="1180" w:type="dxa"/>
            <w:noWrap/>
            <w:hideMark/>
          </w:tcPr>
          <w:p w:rsidR="004D08CE" w:rsidRPr="008563ED" w:rsidRDefault="004D08CE" w:rsidP="008563ED">
            <w:pPr>
              <w:jc w:val="center"/>
              <w:rPr>
                <w:sz w:val="20"/>
                <w:szCs w:val="20"/>
              </w:rPr>
            </w:pPr>
            <w:r w:rsidRPr="008563ED">
              <w:rPr>
                <w:sz w:val="20"/>
                <w:szCs w:val="20"/>
              </w:rPr>
              <w:t>2427397.69</w:t>
            </w:r>
          </w:p>
        </w:tc>
      </w:tr>
    </w:tbl>
    <w:p w:rsidR="004D08CE" w:rsidRPr="004D08CE" w:rsidRDefault="004D08CE" w:rsidP="004D08CE">
      <w:pPr>
        <w:sectPr w:rsidR="004D08CE" w:rsidRPr="004D08CE" w:rsidSect="005A0D43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4D08CE" w:rsidRDefault="008563ED" w:rsidP="008563ED">
      <w:pPr>
        <w:jc w:val="center"/>
      </w:pPr>
      <w:r>
        <w:lastRenderedPageBreak/>
        <w:t>2</w:t>
      </w:r>
      <w:r w:rsidR="004D08CE" w:rsidRPr="004D08CE">
        <w:t>.5. Предельные параметры разрешенного строительства, реконструкции объектов капитального строительства, входящих в состав линейных объектов в границах</w:t>
      </w:r>
      <w:r>
        <w:t xml:space="preserve"> зон их планируемого размещения</w:t>
      </w:r>
    </w:p>
    <w:p w:rsidR="008563ED" w:rsidRPr="004D08CE" w:rsidRDefault="008563ED" w:rsidP="008563ED">
      <w:pPr>
        <w:jc w:val="center"/>
      </w:pPr>
    </w:p>
    <w:p w:rsidR="004D08CE" w:rsidRPr="004D08CE" w:rsidRDefault="005A0D43" w:rsidP="008563ED">
      <w:pPr>
        <w:ind w:firstLine="709"/>
        <w:jc w:val="both"/>
      </w:pPr>
      <w:r>
        <w:t>Предельные параметры разреше</w:t>
      </w:r>
      <w:r w:rsidR="004D08CE" w:rsidRPr="004D08CE">
        <w:t>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занятыми линейные объектами.</w:t>
      </w:r>
    </w:p>
    <w:p w:rsidR="004D08CE" w:rsidRPr="004D08CE" w:rsidRDefault="004D08CE" w:rsidP="004D08CE"/>
    <w:p w:rsidR="004D08CE" w:rsidRDefault="008563ED" w:rsidP="008563ED">
      <w:pPr>
        <w:jc w:val="center"/>
      </w:pPr>
      <w:r>
        <w:t>2</w:t>
      </w:r>
      <w:r w:rsidR="004D08CE" w:rsidRPr="004D08CE">
        <w:t xml:space="preserve">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</w:t>
      </w:r>
      <w:r>
        <w:t>с размещением линейных объектов</w:t>
      </w:r>
    </w:p>
    <w:p w:rsidR="008563ED" w:rsidRPr="004D08CE" w:rsidRDefault="008563ED" w:rsidP="008563ED">
      <w:pPr>
        <w:jc w:val="center"/>
      </w:pPr>
    </w:p>
    <w:p w:rsidR="004D08CE" w:rsidRPr="004D08CE" w:rsidRDefault="004D08CE" w:rsidP="008563ED">
      <w:pPr>
        <w:ind w:firstLine="709"/>
        <w:jc w:val="both"/>
      </w:pPr>
      <w:r w:rsidRPr="004D08CE">
        <w:t>В проектной документации будут предусмотрены мероприятия по защите действующих коммуникаций в местах пересечения от возможного негативного воздействия, в связи с размещением проектируемого линейного объекта.</w:t>
      </w:r>
    </w:p>
    <w:p w:rsidR="004D08CE" w:rsidRPr="004D08CE" w:rsidRDefault="004D08CE" w:rsidP="008563ED">
      <w:pPr>
        <w:ind w:firstLine="709"/>
        <w:jc w:val="both"/>
      </w:pPr>
      <w:bookmarkStart w:id="7" w:name="_Hlk221548635"/>
      <w:r w:rsidRPr="004D08CE">
        <w:t>Пересечение проектируемого трубопровода с автомобильными дорогами выполнено под углом от 63° до 90</w:t>
      </w:r>
      <w:r w:rsidR="008563ED">
        <w:t xml:space="preserve">°, что не нарушает требования пункта </w:t>
      </w:r>
      <w:r w:rsidRPr="004D08CE">
        <w:t xml:space="preserve">10.4.2 </w:t>
      </w:r>
      <w:r w:rsidR="008563ED">
        <w:br/>
      </w:r>
      <w:hyperlink r:id="rId16" w:tooltip="СП 284.1325800.2016 Трубопроводы промысловые для нефти и газа. Правила проектирования и производства работ" w:history="1">
        <w:r w:rsidRPr="004D08CE">
          <w:t>СП 284.1325800.2016</w:t>
        </w:r>
      </w:hyperlink>
      <w:r w:rsidRPr="004D08CE">
        <w:t xml:space="preserve">. </w:t>
      </w:r>
    </w:p>
    <w:p w:rsidR="004D08CE" w:rsidRPr="004D08CE" w:rsidRDefault="004D08CE" w:rsidP="008563ED">
      <w:pPr>
        <w:ind w:firstLine="709"/>
        <w:jc w:val="both"/>
      </w:pPr>
      <w:r w:rsidRPr="004D08CE">
        <w:t>Прокладка проектируемого трубопровода под автодорогами без усоверше</w:t>
      </w:r>
      <w:r w:rsidR="008563ED">
        <w:t>нствованного покрытия подземная</w:t>
      </w:r>
      <w:r w:rsidRPr="004D08CE">
        <w:t xml:space="preserve"> выполняется открытым способом с устройством на время производства работ временной объездной дороги.</w:t>
      </w:r>
    </w:p>
    <w:p w:rsidR="004D08CE" w:rsidRPr="004D08CE" w:rsidRDefault="004D08CE" w:rsidP="008563ED">
      <w:pPr>
        <w:ind w:firstLine="709"/>
        <w:jc w:val="both"/>
      </w:pPr>
      <w:r w:rsidRPr="004D08CE">
        <w:t xml:space="preserve">Прокладка под автодорогой осуществляется в защитном футляре с установкой на трубопроводе опорно-направляющих колец и герметизацией концов футляра манжетой. Диаметр футляра должен быть больше номинального диаметра проектируемого трубопровода не </w:t>
      </w:r>
      <w:r w:rsidR="008563ED">
        <w:t xml:space="preserve">менее, чем на 200 мм согласно пункту </w:t>
      </w:r>
      <w:r w:rsidRPr="004D08CE">
        <w:t xml:space="preserve">10.4.3 </w:t>
      </w:r>
      <w:hyperlink r:id="rId17" w:tooltip="СП 284.1325800.2016 Трубопроводы промысловые для нефти и газа. Правила проектирования и производства работ" w:history="1">
        <w:r w:rsidRPr="004D08CE">
          <w:t>СП 284.1325800.2016</w:t>
        </w:r>
      </w:hyperlink>
      <w:r w:rsidRPr="004D08CE">
        <w:t>.</w:t>
      </w:r>
    </w:p>
    <w:p w:rsidR="004D08CE" w:rsidRPr="004D08CE" w:rsidRDefault="004D08CE" w:rsidP="008563ED">
      <w:pPr>
        <w:ind w:firstLine="709"/>
        <w:jc w:val="both"/>
      </w:pPr>
      <w:r w:rsidRPr="004D08CE">
        <w:t>В месте пересечения автодороги с проектируемым трубопроводом по обеим сторонам дороги на расстоянии 25 м от оси проектируемого трубопровода установить дорожные</w:t>
      </w:r>
      <w:r w:rsidR="008563ED">
        <w:t xml:space="preserve"> знаки «Остановка запрещена» по</w:t>
      </w:r>
      <w:r w:rsidRPr="004D08CE">
        <w:t xml:space="preserve"> </w:t>
      </w:r>
      <w:hyperlink r:id="rId18" w:tooltip="ГОСТ Р 52290-2004 Технические средства организации дорожного движения. Знаки дорожные. Общие технические требования" w:history="1">
        <w:r w:rsidRPr="004D08CE">
          <w:t>ГОСТ Р 52290-2004</w:t>
        </w:r>
      </w:hyperlink>
      <w:r w:rsidRPr="004D08CE">
        <w:t xml:space="preserve">. Оформление знаков выполняется согласно требованиям ГОСТ Р 12.4.026-2015. </w:t>
      </w:r>
    </w:p>
    <w:p w:rsidR="004D08CE" w:rsidRPr="004D08CE" w:rsidRDefault="004D08CE" w:rsidP="008563ED">
      <w:pPr>
        <w:ind w:firstLine="709"/>
        <w:jc w:val="both"/>
      </w:pPr>
      <w:r w:rsidRPr="004D08CE">
        <w:t xml:space="preserve">При пересечении коммуникаций проектируемый трубопровод прокладывается ниже или выше пересекаемого трубопровода с обеспечением расстояния в свету между трубами не менее 350 мм под углом не менее 60° </w:t>
      </w:r>
      <w:r w:rsidR="008563ED">
        <w:t xml:space="preserve">в соответствии с требованиями </w:t>
      </w:r>
      <w:r w:rsidR="008563ED">
        <w:br/>
        <w:t xml:space="preserve">пункта </w:t>
      </w:r>
      <w:r w:rsidRPr="004D08CE">
        <w:t xml:space="preserve">8.3 </w:t>
      </w:r>
      <w:hyperlink r:id="rId19" w:tooltip="СП 284.1325800.2016 Трубопроводы промысловые для нефти и газа. Правила проектирования и производства работ" w:history="1">
        <w:r w:rsidRPr="004D08CE">
          <w:t>СП 284.1325800.2016</w:t>
        </w:r>
      </w:hyperlink>
      <w:r w:rsidRPr="004D08CE">
        <w:t>.</w:t>
      </w:r>
    </w:p>
    <w:p w:rsidR="004D08CE" w:rsidRPr="004D08CE" w:rsidRDefault="004D08CE" w:rsidP="008563ED">
      <w:pPr>
        <w:ind w:firstLine="709"/>
        <w:jc w:val="both"/>
      </w:pPr>
      <w:r w:rsidRPr="004D08CE">
        <w:t>При пересечении существующего трубопровода назначе</w:t>
      </w:r>
      <w:r w:rsidR="008563ED">
        <w:t>ния отличного от проектируемого</w:t>
      </w:r>
      <w:r w:rsidRPr="004D08CE">
        <w:t xml:space="preserve"> прокладка осуществляется в защитном футляре с установкой на трубопроводе опорно-направляющих колец (спейсеров) и герметизацией концов кожуха диэлектрической манжетой.</w:t>
      </w:r>
    </w:p>
    <w:p w:rsidR="004D08CE" w:rsidRPr="004D08CE" w:rsidRDefault="004D08CE" w:rsidP="008563ED">
      <w:pPr>
        <w:ind w:firstLine="709"/>
        <w:jc w:val="both"/>
      </w:pPr>
      <w:r w:rsidRPr="004D08CE">
        <w:t>Земляные работы в полосе, ограниченной расстоянием 2,0 м в обе стороны от пересекаемых промысловых трубопроводов и не менее 1 м над верхом коммуникаци</w:t>
      </w:r>
      <w:r w:rsidR="008563ED">
        <w:t>й</w:t>
      </w:r>
      <w:r w:rsidRPr="004D08CE">
        <w:t xml:space="preserve"> в соответствии с требованиями </w:t>
      </w:r>
      <w:hyperlink r:id="rId20" w:tooltip="СП 45.13330.2017 Земляные сооружения, основания и фундаменты" w:history="1">
        <w:r w:rsidRPr="004D08CE">
          <w:t>СП 45.13330.2017</w:t>
        </w:r>
      </w:hyperlink>
      <w:r w:rsidRPr="004D08CE">
        <w:t> должны производиться вручную.</w:t>
      </w:r>
      <w:bookmarkEnd w:id="7"/>
    </w:p>
    <w:p w:rsidR="004D08CE" w:rsidRPr="004D08CE" w:rsidRDefault="004D08CE" w:rsidP="004D08CE">
      <w:pPr>
        <w:rPr>
          <w:rFonts w:eastAsia="Calibri"/>
        </w:rPr>
      </w:pPr>
    </w:p>
    <w:p w:rsidR="004D08CE" w:rsidRDefault="008563ED" w:rsidP="008563ED">
      <w:pPr>
        <w:jc w:val="center"/>
        <w:rPr>
          <w:rFonts w:eastAsia="Calibri"/>
        </w:rPr>
      </w:pPr>
      <w:r>
        <w:rPr>
          <w:rFonts w:eastAsia="Calibri"/>
        </w:rPr>
        <w:t>2</w:t>
      </w:r>
      <w:r w:rsidR="004D08CE" w:rsidRPr="004D08CE">
        <w:rPr>
          <w:rFonts w:eastAsia="Calibri"/>
        </w:rPr>
        <w:t xml:space="preserve">.7. Информация о необходимости осуществления мероприятий по сохранению объектов культурного наследия от возможного негативного воздействия в связи </w:t>
      </w:r>
      <w:r>
        <w:rPr>
          <w:rFonts w:eastAsia="Calibri"/>
        </w:rPr>
        <w:t>с размещением линейных объектов</w:t>
      </w:r>
    </w:p>
    <w:p w:rsidR="008563ED" w:rsidRPr="004D08CE" w:rsidRDefault="008563ED" w:rsidP="008563ED">
      <w:pPr>
        <w:jc w:val="center"/>
        <w:rPr>
          <w:rFonts w:eastAsia="Calibri"/>
        </w:rPr>
      </w:pPr>
    </w:p>
    <w:p w:rsidR="004D08CE" w:rsidRPr="004D08CE" w:rsidRDefault="004D08CE" w:rsidP="008563ED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 xml:space="preserve">К объектам культурного наследия (памятникам истории и культуры)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</w:t>
      </w:r>
      <w:r w:rsidRPr="004D08CE">
        <w:rPr>
          <w:rFonts w:eastAsia="Calibri"/>
        </w:rPr>
        <w:lastRenderedPageBreak/>
        <w:t xml:space="preserve">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информации о зарождении и развитии культуры </w:t>
      </w:r>
      <w:r w:rsidR="00FE24A5">
        <w:rPr>
          <w:rFonts w:eastAsia="Calibri"/>
        </w:rPr>
        <w:t>(</w:t>
      </w:r>
      <w:r w:rsidR="00FE24A5" w:rsidRPr="00FE24A5">
        <w:rPr>
          <w:rFonts w:eastAsia="Calibri"/>
        </w:rPr>
        <w:t>Федеральный закон от 25 июня 2002 года № 73-ФЗ «Об объектах культурного наследия (памятниках истории и культуры) народов Российской Федерации»</w:t>
      </w:r>
      <w:r w:rsidR="00FE24A5">
        <w:rPr>
          <w:rFonts w:eastAsia="Calibri"/>
        </w:rPr>
        <w:t>).</w:t>
      </w:r>
    </w:p>
    <w:p w:rsidR="004D08CE" w:rsidRPr="004D08CE" w:rsidRDefault="004D08CE" w:rsidP="008563ED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 xml:space="preserve">В соответствии с заключением </w:t>
      </w:r>
      <w:r w:rsidR="00FE24A5" w:rsidRPr="004D08CE">
        <w:rPr>
          <w:rFonts w:eastAsia="Calibri"/>
        </w:rPr>
        <w:t xml:space="preserve">Службы государственной охраны объектов культурного наследия </w:t>
      </w:r>
      <w:r w:rsidR="00FE24A5">
        <w:rPr>
          <w:rFonts w:eastAsia="Calibri"/>
        </w:rPr>
        <w:t xml:space="preserve">Ханты-Мансийского автономного округа – Югры </w:t>
      </w:r>
      <w:r w:rsidRPr="004D08CE">
        <w:rPr>
          <w:rFonts w:eastAsia="Calibri"/>
        </w:rPr>
        <w:t xml:space="preserve">от 19 марта </w:t>
      </w:r>
      <w:r w:rsidR="00FE24A5">
        <w:rPr>
          <w:rFonts w:eastAsia="Calibri"/>
        </w:rPr>
        <w:t xml:space="preserve">                   </w:t>
      </w:r>
      <w:r w:rsidRPr="004D08CE">
        <w:rPr>
          <w:rFonts w:eastAsia="Calibri"/>
        </w:rPr>
        <w:t>2025</w:t>
      </w:r>
      <w:r w:rsidR="00FE24A5">
        <w:rPr>
          <w:rFonts w:eastAsia="Calibri"/>
        </w:rPr>
        <w:t xml:space="preserve"> года </w:t>
      </w:r>
      <w:r w:rsidR="00FE24A5" w:rsidRPr="004D08CE">
        <w:rPr>
          <w:rFonts w:eastAsia="Calibri"/>
        </w:rPr>
        <w:t>№</w:t>
      </w:r>
      <w:r w:rsidR="00FE24A5">
        <w:rPr>
          <w:rFonts w:eastAsia="Calibri"/>
        </w:rPr>
        <w:t xml:space="preserve"> </w:t>
      </w:r>
      <w:r w:rsidR="00FE24A5" w:rsidRPr="004D08CE">
        <w:rPr>
          <w:rFonts w:eastAsia="Calibri"/>
        </w:rPr>
        <w:t xml:space="preserve">25-1064 </w:t>
      </w:r>
      <w:r w:rsidRPr="004D08CE">
        <w:rPr>
          <w:rFonts w:eastAsia="Calibri"/>
        </w:rPr>
        <w:t xml:space="preserve">на территории размещения проектируемого объекта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   </w:t>
      </w:r>
    </w:p>
    <w:p w:rsidR="004D08CE" w:rsidRPr="004D08CE" w:rsidRDefault="004D08CE" w:rsidP="004D08CE"/>
    <w:p w:rsidR="00FE24A5" w:rsidRDefault="008563ED" w:rsidP="008563ED">
      <w:pPr>
        <w:jc w:val="center"/>
        <w:rPr>
          <w:rFonts w:eastAsia="Calibri"/>
        </w:rPr>
      </w:pPr>
      <w:r>
        <w:rPr>
          <w:rFonts w:eastAsia="Calibri"/>
        </w:rPr>
        <w:t>2</w:t>
      </w:r>
      <w:r w:rsidR="004D08CE" w:rsidRPr="004D08CE">
        <w:rPr>
          <w:rFonts w:eastAsia="Calibri"/>
        </w:rPr>
        <w:t>.8. Информация о необходимости осуществления меропри</w:t>
      </w:r>
      <w:r>
        <w:rPr>
          <w:rFonts w:eastAsia="Calibri"/>
        </w:rPr>
        <w:t xml:space="preserve">ятий </w:t>
      </w:r>
    </w:p>
    <w:p w:rsidR="004D08CE" w:rsidRDefault="008563ED" w:rsidP="008563ED">
      <w:pPr>
        <w:jc w:val="center"/>
        <w:rPr>
          <w:rFonts w:eastAsia="Calibri"/>
        </w:rPr>
      </w:pPr>
      <w:r>
        <w:rPr>
          <w:rFonts w:eastAsia="Calibri"/>
        </w:rPr>
        <w:t>по охране окружающей среды</w:t>
      </w:r>
    </w:p>
    <w:p w:rsidR="008563ED" w:rsidRPr="004D08CE" w:rsidRDefault="008563ED" w:rsidP="008563ED">
      <w:pPr>
        <w:jc w:val="center"/>
        <w:rPr>
          <w:rFonts w:eastAsia="Calibri"/>
        </w:rPr>
      </w:pPr>
    </w:p>
    <w:p w:rsidR="004D08CE" w:rsidRPr="004D08CE" w:rsidRDefault="004D08CE" w:rsidP="00FE24A5">
      <w:pPr>
        <w:ind w:firstLine="709"/>
        <w:jc w:val="both"/>
      </w:pPr>
      <w:bookmarkStart w:id="8" w:name="_Hlk221549895"/>
      <w:r w:rsidRPr="004D08CE">
        <w:t>Принятые в проектной документации технические решения представлены комплексом технологических, технических и организационных мероприятий, направленных в первую очередь на повышение эксплуатационной надежности, противопожарной и экологической безо</w:t>
      </w:r>
      <w:r w:rsidR="00FE24A5">
        <w:t>пасности линейных объектов, так как</w:t>
      </w:r>
      <w:r w:rsidRPr="004D08CE">
        <w:t xml:space="preserve"> предусматривают применение современных технологий, отвечающих действующим нормативным требованиям, и обеспечивают минимальные потери углеводородного сырья.</w:t>
      </w:r>
    </w:p>
    <w:p w:rsidR="004D08CE" w:rsidRPr="004D08CE" w:rsidRDefault="004D08CE" w:rsidP="00FE24A5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 xml:space="preserve"> Полный перечень мероприятий будет предусмотрен в проектной документации «Мероприятия по охране окружающей среды» в соответствии с требованиями законодательства Российской Федерации.</w:t>
      </w:r>
    </w:p>
    <w:bookmarkEnd w:id="8"/>
    <w:p w:rsidR="004D08CE" w:rsidRPr="004D08CE" w:rsidRDefault="004D08CE" w:rsidP="004D08CE">
      <w:pPr>
        <w:rPr>
          <w:rFonts w:eastAsia="Calibri"/>
        </w:rPr>
      </w:pPr>
      <w:r w:rsidRPr="004D08CE">
        <w:rPr>
          <w:rFonts w:eastAsia="Calibri"/>
        </w:rPr>
        <w:t xml:space="preserve"> </w:t>
      </w:r>
    </w:p>
    <w:p w:rsidR="00FE24A5" w:rsidRDefault="008563ED" w:rsidP="008563ED">
      <w:pPr>
        <w:jc w:val="center"/>
        <w:rPr>
          <w:rFonts w:eastAsia="Calibri"/>
        </w:rPr>
      </w:pPr>
      <w:r>
        <w:rPr>
          <w:rFonts w:eastAsia="Calibri"/>
        </w:rPr>
        <w:t>2</w:t>
      </w:r>
      <w:r w:rsidR="004D08CE" w:rsidRPr="004D08CE">
        <w:rPr>
          <w:rFonts w:eastAsia="Calibri"/>
        </w:rPr>
        <w:t xml:space="preserve">.9. Информация о необходимости осуществления мероприятий по защите территории </w:t>
      </w:r>
    </w:p>
    <w:p w:rsidR="004D08CE" w:rsidRDefault="004D08CE" w:rsidP="008563ED">
      <w:pPr>
        <w:jc w:val="center"/>
        <w:rPr>
          <w:rFonts w:eastAsia="Calibri"/>
        </w:rPr>
      </w:pPr>
      <w:r w:rsidRPr="004D08CE">
        <w:rPr>
          <w:rFonts w:eastAsia="Calibri"/>
        </w:rPr>
        <w:t>от чрезвычайных ситуаций природного и техногенного характера, в том числе по обеспечению пожарной безопаснос</w:t>
      </w:r>
      <w:r w:rsidR="008563ED">
        <w:rPr>
          <w:rFonts w:eastAsia="Calibri"/>
        </w:rPr>
        <w:t>ти и гражданской обороне</w:t>
      </w:r>
    </w:p>
    <w:p w:rsidR="008563ED" w:rsidRPr="004D08CE" w:rsidRDefault="008563ED" w:rsidP="008563ED">
      <w:pPr>
        <w:jc w:val="center"/>
        <w:rPr>
          <w:rFonts w:eastAsia="Calibri"/>
        </w:rPr>
      </w:pPr>
    </w:p>
    <w:p w:rsidR="004D08CE" w:rsidRPr="004D08CE" w:rsidRDefault="004D08CE" w:rsidP="00FE24A5">
      <w:pPr>
        <w:ind w:firstLine="709"/>
        <w:jc w:val="both"/>
        <w:rPr>
          <w:rFonts w:eastAsia="Calibri"/>
        </w:rPr>
      </w:pPr>
      <w:bookmarkStart w:id="9" w:name="_Hlk221550035"/>
      <w:r w:rsidRPr="004D08CE"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будут предусмотрены при разработке проектной документации «Иная документация в случаях, предусмотренных законодательными и иными нормативными правовыми актами Российской Федерации».</w:t>
      </w:r>
    </w:p>
    <w:bookmarkEnd w:id="9"/>
    <w:p w:rsidR="004D08CE" w:rsidRPr="004D08CE" w:rsidRDefault="004D08CE" w:rsidP="004D08CE"/>
    <w:p w:rsidR="004D08CE" w:rsidRPr="004D08CE" w:rsidRDefault="004D08CE" w:rsidP="004D08CE"/>
    <w:p w:rsidR="004D08CE" w:rsidRPr="004D08CE" w:rsidRDefault="004D08CE" w:rsidP="004D08CE"/>
    <w:p w:rsidR="004D08CE" w:rsidRPr="004D08CE" w:rsidRDefault="004D08CE" w:rsidP="004D08CE">
      <w:pPr>
        <w:rPr>
          <w:rFonts w:eastAsia="Calibri"/>
        </w:rPr>
        <w:sectPr w:rsidR="004D08CE" w:rsidRPr="004D08CE" w:rsidSect="00FE24A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D08CE" w:rsidRDefault="00FE24A5" w:rsidP="00FE24A5">
      <w:pPr>
        <w:jc w:val="center"/>
      </w:pPr>
      <w:r>
        <w:lastRenderedPageBreak/>
        <w:t>3. О</w:t>
      </w:r>
      <w:r w:rsidRPr="004D08CE">
        <w:t>сновная часть проекта межевания территории</w:t>
      </w:r>
    </w:p>
    <w:p w:rsidR="00FE24A5" w:rsidRPr="004D08CE" w:rsidRDefault="00FE24A5" w:rsidP="00FE24A5">
      <w:pPr>
        <w:jc w:val="center"/>
      </w:pPr>
    </w:p>
    <w:p w:rsidR="004D08CE" w:rsidRPr="004D08CE" w:rsidRDefault="004D08CE" w:rsidP="00FE24A5">
      <w:pPr>
        <w:jc w:val="center"/>
      </w:pPr>
      <w:r w:rsidRPr="004D08CE">
        <w:t>Проект межевания территории. Графическая часть</w:t>
      </w:r>
    </w:p>
    <w:p w:rsidR="004D08CE" w:rsidRPr="004D08CE" w:rsidRDefault="004D08CE" w:rsidP="004D08CE"/>
    <w:p w:rsidR="004D08CE" w:rsidRPr="004D08CE" w:rsidRDefault="004D08CE" w:rsidP="004D08CE">
      <w:r w:rsidRPr="00577BE1">
        <w:rPr>
          <w:noProof/>
        </w:rPr>
        <w:pict>
          <v:shape id="Рисунок 37" o:spid="_x0000_i1027" type="#_x0000_t75" style="width:748.8pt;height:396pt;visibility:visible;mso-wrap-style:square">
            <v:imagedata r:id="rId21" o:title=""/>
          </v:shape>
        </w:pict>
      </w:r>
    </w:p>
    <w:p w:rsidR="004D08CE" w:rsidRPr="004D08CE" w:rsidRDefault="004D08CE" w:rsidP="004D08CE">
      <w:r w:rsidRPr="00577BE1">
        <w:rPr>
          <w:noProof/>
        </w:rPr>
        <w:lastRenderedPageBreak/>
        <w:pict>
          <v:shape id="Рисунок 40" o:spid="_x0000_i1026" type="#_x0000_t75" style="width:763.2pt;height:453.6pt;visibility:visible;mso-wrap-style:square">
            <v:imagedata r:id="rId22" o:title=""/>
          </v:shape>
        </w:pict>
      </w:r>
    </w:p>
    <w:p w:rsidR="004D08CE" w:rsidRPr="004D08CE" w:rsidRDefault="004D08CE" w:rsidP="004D08CE">
      <w:pPr>
        <w:sectPr w:rsidR="004D08CE" w:rsidRPr="004D08CE" w:rsidSect="005500FA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4D08CE" w:rsidRPr="004D08CE" w:rsidRDefault="004D08CE" w:rsidP="005500FA">
      <w:pPr>
        <w:jc w:val="center"/>
      </w:pPr>
      <w:r w:rsidRPr="004D08CE">
        <w:lastRenderedPageBreak/>
        <w:t>Проект межевания территории. Текстовая часть</w:t>
      </w:r>
    </w:p>
    <w:p w:rsidR="004D08CE" w:rsidRPr="004D08CE" w:rsidRDefault="004D08CE" w:rsidP="005500FA">
      <w:pPr>
        <w:jc w:val="center"/>
      </w:pPr>
    </w:p>
    <w:p w:rsidR="004D08CE" w:rsidRDefault="005500FA" w:rsidP="005500FA">
      <w:pPr>
        <w:jc w:val="center"/>
        <w:rPr>
          <w:rFonts w:eastAsia="Calibri"/>
        </w:rPr>
      </w:pPr>
      <w:bookmarkStart w:id="10" w:name="_Toc61962955"/>
      <w:r>
        <w:rPr>
          <w:rFonts w:eastAsia="Calibri"/>
        </w:rPr>
        <w:t>3</w:t>
      </w:r>
      <w:r w:rsidR="004D08CE" w:rsidRPr="004D08CE">
        <w:rPr>
          <w:rFonts w:eastAsia="Calibri"/>
        </w:rPr>
        <w:t>.1. Перечень образуемых земельных участков</w:t>
      </w:r>
    </w:p>
    <w:p w:rsidR="005500FA" w:rsidRPr="004D08CE" w:rsidRDefault="005500FA" w:rsidP="005500FA">
      <w:pPr>
        <w:jc w:val="center"/>
      </w:pPr>
    </w:p>
    <w:p w:rsidR="005500FA" w:rsidRDefault="005500FA" w:rsidP="005500FA">
      <w:pPr>
        <w:jc w:val="right"/>
        <w:rPr>
          <w:rFonts w:eastAsia="Calibri"/>
        </w:rPr>
      </w:pPr>
      <w:bookmarkStart w:id="11" w:name="_Toc114476013"/>
      <w:r>
        <w:rPr>
          <w:rFonts w:eastAsia="Calibri"/>
        </w:rPr>
        <w:t>Таблица 3</w:t>
      </w:r>
    </w:p>
    <w:p w:rsidR="005500FA" w:rsidRDefault="005500FA" w:rsidP="004D08CE">
      <w:pPr>
        <w:rPr>
          <w:rFonts w:eastAsia="Calibri"/>
        </w:rPr>
      </w:pPr>
    </w:p>
    <w:p w:rsidR="004D08CE" w:rsidRDefault="004D08CE" w:rsidP="005500FA">
      <w:pPr>
        <w:jc w:val="center"/>
        <w:rPr>
          <w:rFonts w:eastAsia="Calibri"/>
        </w:rPr>
      </w:pPr>
      <w:r w:rsidRPr="004D08CE">
        <w:rPr>
          <w:rFonts w:eastAsia="Calibri"/>
        </w:rPr>
        <w:t>Перечень и сведения о площади образуемых земельных участков</w:t>
      </w:r>
      <w:bookmarkEnd w:id="11"/>
      <w:r w:rsidRPr="004D08CE">
        <w:rPr>
          <w:rFonts w:eastAsia="Calibri"/>
        </w:rPr>
        <w:t>, в том числе возможные способы их образования</w:t>
      </w:r>
    </w:p>
    <w:p w:rsidR="005500FA" w:rsidRPr="004D08CE" w:rsidRDefault="005500FA" w:rsidP="004D08CE">
      <w:pPr>
        <w:rPr>
          <w:rFonts w:eastAsia="Calibri"/>
        </w:rPr>
      </w:pP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102"/>
        <w:gridCol w:w="1116"/>
        <w:gridCol w:w="1610"/>
        <w:gridCol w:w="1275"/>
        <w:gridCol w:w="1134"/>
        <w:gridCol w:w="1134"/>
      </w:tblGrid>
      <w:tr w:rsidR="004D08CE" w:rsidRPr="005500FA" w:rsidTr="005500FA">
        <w:trPr>
          <w:trHeight w:val="68"/>
        </w:trPr>
        <w:tc>
          <w:tcPr>
            <w:tcW w:w="392" w:type="dxa"/>
          </w:tcPr>
          <w:p w:rsidR="005500FA" w:rsidRDefault="004D08CE" w:rsidP="005500FA">
            <w:pPr>
              <w:ind w:left="-142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№</w:t>
            </w:r>
          </w:p>
          <w:p w:rsidR="004D08CE" w:rsidRPr="005500FA" w:rsidRDefault="004D08CE" w:rsidP="005500FA">
            <w:pPr>
              <w:ind w:left="-142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 xml:space="preserve"> п/п</w:t>
            </w:r>
          </w:p>
        </w:tc>
        <w:tc>
          <w:tcPr>
            <w:tcW w:w="1984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Условное обозначение земельного участка/части земельного участка</w:t>
            </w:r>
          </w:p>
        </w:tc>
        <w:tc>
          <w:tcPr>
            <w:tcW w:w="1102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Номера характерных точек образуемых земельных участков</w:t>
            </w:r>
          </w:p>
        </w:tc>
        <w:tc>
          <w:tcPr>
            <w:tcW w:w="1116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Площадь образуемых земельных участков, га</w:t>
            </w:r>
          </w:p>
        </w:tc>
        <w:tc>
          <w:tcPr>
            <w:tcW w:w="1610" w:type="dxa"/>
          </w:tcPr>
          <w:p w:rsidR="005500FA" w:rsidRDefault="004D08CE" w:rsidP="005500FA">
            <w:pPr>
              <w:ind w:left="-5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 xml:space="preserve">Кадастровый номер земельного участка, из которого образуется </w:t>
            </w:r>
          </w:p>
          <w:p w:rsidR="004D08CE" w:rsidRPr="005500FA" w:rsidRDefault="004D08CE" w:rsidP="005500FA">
            <w:pPr>
              <w:ind w:left="-5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275" w:type="dxa"/>
          </w:tcPr>
          <w:p w:rsidR="004D08CE" w:rsidRPr="005500FA" w:rsidRDefault="004D08CE" w:rsidP="005500FA">
            <w:pPr>
              <w:ind w:left="-12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134" w:type="dxa"/>
          </w:tcPr>
          <w:p w:rsidR="005500FA" w:rsidRDefault="004D08CE" w:rsidP="005500F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Категория земель/</w:t>
            </w:r>
          </w:p>
          <w:p w:rsidR="004D08CE" w:rsidRPr="005500FA" w:rsidRDefault="004D08CE" w:rsidP="005500F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необходимость перевода из одной категорию в другую</w:t>
            </w:r>
          </w:p>
        </w:tc>
        <w:tc>
          <w:tcPr>
            <w:tcW w:w="1134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Способы образования земельных участков</w:t>
            </w:r>
          </w:p>
        </w:tc>
      </w:tr>
      <w:tr w:rsidR="004D08CE" w:rsidRPr="005500FA" w:rsidTr="005500FA">
        <w:trPr>
          <w:trHeight w:val="68"/>
        </w:trPr>
        <w:tc>
          <w:tcPr>
            <w:tcW w:w="392" w:type="dxa"/>
          </w:tcPr>
          <w:p w:rsidR="004D08CE" w:rsidRPr="005500FA" w:rsidRDefault="004D08CE" w:rsidP="005500FA">
            <w:pPr>
              <w:ind w:left="-142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</w:t>
            </w:r>
            <w:r w:rsidR="005500FA">
              <w:rPr>
                <w:sz w:val="16"/>
                <w:szCs w:val="16"/>
              </w:rPr>
              <w:t>.</w:t>
            </w:r>
          </w:p>
        </w:tc>
        <w:tc>
          <w:tcPr>
            <w:tcW w:w="1984" w:type="dxa"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86:01:0000000:10686:ЗУ1</w:t>
            </w:r>
          </w:p>
        </w:tc>
        <w:tc>
          <w:tcPr>
            <w:tcW w:w="1102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85-113</w:t>
            </w:r>
          </w:p>
        </w:tc>
        <w:tc>
          <w:tcPr>
            <w:tcW w:w="1116" w:type="dxa"/>
          </w:tcPr>
          <w:p w:rsidR="004D08CE" w:rsidRPr="005500FA" w:rsidRDefault="005500FA" w:rsidP="005500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4D08CE" w:rsidRPr="005500FA">
              <w:rPr>
                <w:sz w:val="16"/>
                <w:szCs w:val="16"/>
              </w:rPr>
              <w:t>0415</w:t>
            </w:r>
          </w:p>
        </w:tc>
        <w:tc>
          <w:tcPr>
            <w:tcW w:w="1610" w:type="dxa"/>
          </w:tcPr>
          <w:p w:rsidR="004D08CE" w:rsidRPr="005500FA" w:rsidRDefault="004D08CE" w:rsidP="005500FA">
            <w:pPr>
              <w:ind w:left="-5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</w:t>
            </w:r>
          </w:p>
        </w:tc>
        <w:tc>
          <w:tcPr>
            <w:tcW w:w="1275" w:type="dxa"/>
            <w:vMerge w:val="restart"/>
          </w:tcPr>
          <w:p w:rsidR="004D08CE" w:rsidRPr="005500FA" w:rsidRDefault="004D08CE" w:rsidP="005500FA">
            <w:pPr>
              <w:ind w:left="-128" w:right="-108"/>
              <w:jc w:val="center"/>
              <w:rPr>
                <w:rFonts w:eastAsia="Calibri"/>
                <w:sz w:val="16"/>
                <w:szCs w:val="16"/>
              </w:rPr>
            </w:pPr>
            <w:r w:rsidRPr="005500FA">
              <w:rPr>
                <w:rFonts w:eastAsia="Calibri"/>
                <w:sz w:val="16"/>
                <w:szCs w:val="16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1134" w:type="dxa"/>
            <w:vMerge w:val="restart"/>
          </w:tcPr>
          <w:p w:rsidR="004D08CE" w:rsidRPr="005500FA" w:rsidRDefault="004D08CE" w:rsidP="005500FA">
            <w:pPr>
              <w:ind w:left="-108" w:right="-108"/>
              <w:jc w:val="center"/>
              <w:rPr>
                <w:rFonts w:eastAsia="Calibri"/>
                <w:sz w:val="16"/>
                <w:szCs w:val="16"/>
              </w:rPr>
            </w:pPr>
            <w:r w:rsidRPr="005500FA">
              <w:rPr>
                <w:rFonts w:eastAsia="Calibri"/>
                <w:sz w:val="16"/>
                <w:szCs w:val="16"/>
              </w:rPr>
              <w:t>Земли лесного фонда/</w:t>
            </w:r>
          </w:p>
          <w:p w:rsidR="004D08CE" w:rsidRPr="005500FA" w:rsidRDefault="004D08CE" w:rsidP="005500F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необходимость отсутствует</w:t>
            </w:r>
          </w:p>
          <w:p w:rsidR="004D08CE" w:rsidRPr="005500FA" w:rsidRDefault="004D08CE" w:rsidP="005500FA">
            <w:pPr>
              <w:ind w:left="-108"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Образование земельного участка путем раздела с сохранением исходного</w:t>
            </w:r>
          </w:p>
        </w:tc>
      </w:tr>
      <w:tr w:rsidR="004D08CE" w:rsidRPr="005500FA" w:rsidTr="005500FA">
        <w:trPr>
          <w:trHeight w:val="68"/>
        </w:trPr>
        <w:tc>
          <w:tcPr>
            <w:tcW w:w="392" w:type="dxa"/>
          </w:tcPr>
          <w:p w:rsidR="004D08CE" w:rsidRPr="005500FA" w:rsidRDefault="004D08CE" w:rsidP="005500FA">
            <w:pPr>
              <w:ind w:left="-142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</w:t>
            </w:r>
            <w:r w:rsidR="005500FA">
              <w:rPr>
                <w:sz w:val="16"/>
                <w:szCs w:val="16"/>
              </w:rPr>
              <w:t>.</w:t>
            </w:r>
          </w:p>
        </w:tc>
        <w:tc>
          <w:tcPr>
            <w:tcW w:w="1984" w:type="dxa"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86:01:0000000:10686:ЗУ2</w:t>
            </w:r>
          </w:p>
        </w:tc>
        <w:tc>
          <w:tcPr>
            <w:tcW w:w="1102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114-121</w:t>
            </w:r>
          </w:p>
        </w:tc>
        <w:tc>
          <w:tcPr>
            <w:tcW w:w="1116" w:type="dxa"/>
          </w:tcPr>
          <w:p w:rsidR="004D08CE" w:rsidRPr="005500FA" w:rsidRDefault="005500FA" w:rsidP="005500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4D08CE" w:rsidRPr="005500FA">
              <w:rPr>
                <w:sz w:val="16"/>
                <w:szCs w:val="16"/>
              </w:rPr>
              <w:t>015</w:t>
            </w:r>
          </w:p>
        </w:tc>
        <w:tc>
          <w:tcPr>
            <w:tcW w:w="1610" w:type="dxa"/>
          </w:tcPr>
          <w:p w:rsidR="004D08CE" w:rsidRPr="005500FA" w:rsidRDefault="004D08CE" w:rsidP="005500FA">
            <w:pPr>
              <w:ind w:left="-5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</w:t>
            </w:r>
          </w:p>
        </w:tc>
        <w:tc>
          <w:tcPr>
            <w:tcW w:w="1275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</w:tr>
      <w:tr w:rsidR="004D08CE" w:rsidRPr="005500FA" w:rsidTr="005500FA">
        <w:trPr>
          <w:trHeight w:val="68"/>
        </w:trPr>
        <w:tc>
          <w:tcPr>
            <w:tcW w:w="392" w:type="dxa"/>
          </w:tcPr>
          <w:p w:rsidR="004D08CE" w:rsidRPr="005500FA" w:rsidRDefault="004D08CE" w:rsidP="005500FA">
            <w:pPr>
              <w:ind w:left="-142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</w:t>
            </w:r>
            <w:r w:rsidR="005500FA">
              <w:rPr>
                <w:sz w:val="16"/>
                <w:szCs w:val="16"/>
              </w:rPr>
              <w:t>.</w:t>
            </w:r>
          </w:p>
        </w:tc>
        <w:tc>
          <w:tcPr>
            <w:tcW w:w="1984" w:type="dxa"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86:01:0000000:10686:ЗУ3</w:t>
            </w:r>
          </w:p>
        </w:tc>
        <w:tc>
          <w:tcPr>
            <w:tcW w:w="1102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70-84</w:t>
            </w:r>
          </w:p>
        </w:tc>
        <w:tc>
          <w:tcPr>
            <w:tcW w:w="1116" w:type="dxa"/>
          </w:tcPr>
          <w:p w:rsidR="004D08CE" w:rsidRPr="005500FA" w:rsidRDefault="005500FA" w:rsidP="005500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4D08CE" w:rsidRPr="005500FA">
              <w:rPr>
                <w:sz w:val="16"/>
                <w:szCs w:val="16"/>
              </w:rPr>
              <w:t>0552</w:t>
            </w:r>
          </w:p>
        </w:tc>
        <w:tc>
          <w:tcPr>
            <w:tcW w:w="1610" w:type="dxa"/>
          </w:tcPr>
          <w:p w:rsidR="004D08CE" w:rsidRPr="005500FA" w:rsidRDefault="004D08CE" w:rsidP="005500FA">
            <w:pPr>
              <w:ind w:left="-5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</w:t>
            </w:r>
          </w:p>
        </w:tc>
        <w:tc>
          <w:tcPr>
            <w:tcW w:w="1275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</w:tr>
      <w:tr w:rsidR="004D08CE" w:rsidRPr="005500FA" w:rsidTr="005500FA">
        <w:trPr>
          <w:trHeight w:val="68"/>
        </w:trPr>
        <w:tc>
          <w:tcPr>
            <w:tcW w:w="392" w:type="dxa"/>
          </w:tcPr>
          <w:p w:rsidR="004D08CE" w:rsidRPr="005500FA" w:rsidRDefault="004D08CE" w:rsidP="005500FA">
            <w:pPr>
              <w:ind w:left="-142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4</w:t>
            </w:r>
            <w:r w:rsidR="005500FA">
              <w:rPr>
                <w:sz w:val="16"/>
                <w:szCs w:val="16"/>
              </w:rPr>
              <w:t>.</w:t>
            </w:r>
          </w:p>
        </w:tc>
        <w:tc>
          <w:tcPr>
            <w:tcW w:w="1984" w:type="dxa"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86:01:0000000:10686:ЗУ4</w:t>
            </w:r>
          </w:p>
        </w:tc>
        <w:tc>
          <w:tcPr>
            <w:tcW w:w="1102" w:type="dxa"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1-69</w:t>
            </w:r>
          </w:p>
        </w:tc>
        <w:tc>
          <w:tcPr>
            <w:tcW w:w="1116" w:type="dxa"/>
          </w:tcPr>
          <w:p w:rsidR="004D08CE" w:rsidRPr="005500FA" w:rsidRDefault="005500FA" w:rsidP="005500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4D08CE" w:rsidRPr="005500FA">
              <w:rPr>
                <w:sz w:val="16"/>
                <w:szCs w:val="16"/>
              </w:rPr>
              <w:t>3298</w:t>
            </w:r>
          </w:p>
        </w:tc>
        <w:tc>
          <w:tcPr>
            <w:tcW w:w="1610" w:type="dxa"/>
          </w:tcPr>
          <w:p w:rsidR="004D08CE" w:rsidRPr="005500FA" w:rsidRDefault="004D08CE" w:rsidP="005500FA">
            <w:pPr>
              <w:ind w:left="-58" w:right="-108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</w:t>
            </w:r>
          </w:p>
        </w:tc>
        <w:tc>
          <w:tcPr>
            <w:tcW w:w="1275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</w:tr>
      <w:tr w:rsidR="004D08CE" w:rsidRPr="005500FA" w:rsidTr="005500FA">
        <w:trPr>
          <w:trHeight w:val="68"/>
        </w:trPr>
        <w:tc>
          <w:tcPr>
            <w:tcW w:w="392" w:type="dxa"/>
          </w:tcPr>
          <w:p w:rsidR="004D08CE" w:rsidRPr="005500FA" w:rsidRDefault="004D08CE" w:rsidP="005500FA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4" w:type="dxa"/>
          </w:tcPr>
          <w:p w:rsidR="004D08CE" w:rsidRPr="005500FA" w:rsidRDefault="004D08CE" w:rsidP="004D08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02" w:type="dxa"/>
          </w:tcPr>
          <w:p w:rsidR="004D08CE" w:rsidRPr="005500FA" w:rsidRDefault="004D08CE" w:rsidP="004D08CE">
            <w:pPr>
              <w:rPr>
                <w:rFonts w:eastAsia="Calibri"/>
                <w:sz w:val="16"/>
                <w:szCs w:val="16"/>
              </w:rPr>
            </w:pPr>
            <w:r w:rsidRPr="005500FA">
              <w:rPr>
                <w:rFonts w:eastAsia="Calibri"/>
                <w:sz w:val="16"/>
                <w:szCs w:val="16"/>
              </w:rPr>
              <w:t>Итого</w:t>
            </w:r>
          </w:p>
        </w:tc>
        <w:tc>
          <w:tcPr>
            <w:tcW w:w="1116" w:type="dxa"/>
          </w:tcPr>
          <w:p w:rsidR="004D08CE" w:rsidRPr="005500FA" w:rsidRDefault="005500FA" w:rsidP="005500FA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0,</w:t>
            </w:r>
            <w:r w:rsidR="004D08CE" w:rsidRPr="005500FA">
              <w:rPr>
                <w:rFonts w:eastAsia="Calibri"/>
                <w:sz w:val="16"/>
                <w:szCs w:val="16"/>
              </w:rPr>
              <w:t>4415</w:t>
            </w:r>
          </w:p>
        </w:tc>
        <w:tc>
          <w:tcPr>
            <w:tcW w:w="1610" w:type="dxa"/>
          </w:tcPr>
          <w:p w:rsidR="004D08CE" w:rsidRPr="005500FA" w:rsidRDefault="004D08CE" w:rsidP="004D08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275" w:type="dxa"/>
          </w:tcPr>
          <w:p w:rsidR="004D08CE" w:rsidRPr="005500FA" w:rsidRDefault="004D08CE" w:rsidP="004D08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08CE" w:rsidRPr="005500FA" w:rsidRDefault="004D08CE" w:rsidP="004D08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4D08CE" w:rsidRPr="005500FA" w:rsidRDefault="004D08CE" w:rsidP="004D08CE">
            <w:pPr>
              <w:rPr>
                <w:rFonts w:eastAsia="Calibri"/>
                <w:sz w:val="16"/>
                <w:szCs w:val="16"/>
              </w:rPr>
            </w:pPr>
          </w:p>
        </w:tc>
      </w:tr>
      <w:bookmarkEnd w:id="10"/>
    </w:tbl>
    <w:p w:rsidR="004D08CE" w:rsidRPr="004D08CE" w:rsidRDefault="004D08CE" w:rsidP="004D08CE"/>
    <w:p w:rsidR="004D08CE" w:rsidRPr="004D08CE" w:rsidRDefault="004D08CE" w:rsidP="005500FA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 xml:space="preserve">Проектом межевания территории предусмотрено образование границ земельных участков/частей земельных участков для предоставления в аренду </w:t>
      </w:r>
      <w:r w:rsidR="005500FA">
        <w:rPr>
          <w:rFonts w:eastAsia="Calibri"/>
        </w:rPr>
        <w:t>обществу с ограниченной ответственностью «ЛУКОЙЛ-</w:t>
      </w:r>
      <w:r w:rsidRPr="004D08CE">
        <w:rPr>
          <w:rFonts w:eastAsia="Calibri"/>
        </w:rPr>
        <w:t xml:space="preserve">Западная Сибирь» с целью строительства и эксплуатации проектируемого </w:t>
      </w:r>
      <w:r w:rsidR="005500FA">
        <w:rPr>
          <w:rFonts w:eastAsia="Calibri"/>
        </w:rPr>
        <w:t>о</w:t>
      </w:r>
      <w:r w:rsidRPr="004D08CE">
        <w:rPr>
          <w:rFonts w:eastAsia="Calibri"/>
        </w:rPr>
        <w:t xml:space="preserve">бъекта. </w:t>
      </w:r>
    </w:p>
    <w:p w:rsidR="004D08CE" w:rsidRPr="004D08CE" w:rsidRDefault="004D08CE" w:rsidP="005500FA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>Образование земельных участков, относящихся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нужд, для строитель</w:t>
      </w:r>
      <w:r w:rsidR="005500FA">
        <w:rPr>
          <w:rFonts w:eastAsia="Calibri"/>
        </w:rPr>
        <w:t>ства проектируемого о</w:t>
      </w:r>
      <w:r w:rsidRPr="004D08CE">
        <w:rPr>
          <w:rFonts w:eastAsia="Calibri"/>
        </w:rPr>
        <w:t>бъекта не требуется.</w:t>
      </w:r>
    </w:p>
    <w:p w:rsidR="004D08CE" w:rsidRPr="004D08CE" w:rsidRDefault="004D08CE" w:rsidP="005500FA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>Образуемые земельные участки расположены в эксплуатационных и защитных лесах Урайского лесничества (Урайского участкового лесничест</w:t>
      </w:r>
      <w:r w:rsidR="005500FA">
        <w:rPr>
          <w:rFonts w:eastAsia="Calibri"/>
        </w:rPr>
        <w:t>ва, Урайского урочища), в лесном</w:t>
      </w:r>
      <w:r w:rsidRPr="004D08CE">
        <w:rPr>
          <w:rFonts w:eastAsia="Calibri"/>
        </w:rPr>
        <w:t xml:space="preserve"> квартал</w:t>
      </w:r>
      <w:r w:rsidR="005500FA">
        <w:rPr>
          <w:rFonts w:eastAsia="Calibri"/>
        </w:rPr>
        <w:t>е</w:t>
      </w:r>
      <w:r w:rsidRPr="004D08CE">
        <w:rPr>
          <w:rFonts w:eastAsia="Calibri"/>
        </w:rPr>
        <w:t xml:space="preserve"> 242.</w:t>
      </w:r>
    </w:p>
    <w:p w:rsidR="004D08CE" w:rsidRPr="004D08CE" w:rsidRDefault="004D08CE" w:rsidP="005500FA">
      <w:pPr>
        <w:ind w:firstLine="709"/>
        <w:jc w:val="both"/>
      </w:pPr>
      <w:r w:rsidRPr="004D08CE"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участков).</w:t>
      </w:r>
    </w:p>
    <w:p w:rsidR="004D08CE" w:rsidRDefault="004D08CE" w:rsidP="005500FA">
      <w:pPr>
        <w:ind w:firstLine="709"/>
      </w:pPr>
      <w:r w:rsidRPr="004D08CE">
        <w:t>Участки распо</w:t>
      </w:r>
      <w:r w:rsidR="005500FA">
        <w:t>ложены в эксплуатационных лесах.</w:t>
      </w:r>
    </w:p>
    <w:p w:rsidR="005500FA" w:rsidRPr="004D08CE" w:rsidRDefault="005500FA" w:rsidP="005500FA">
      <w:pPr>
        <w:ind w:firstLine="709"/>
      </w:pPr>
    </w:p>
    <w:p w:rsidR="005500FA" w:rsidRDefault="005500FA" w:rsidP="005500FA">
      <w:pPr>
        <w:jc w:val="right"/>
      </w:pPr>
      <w:r>
        <w:t>Таблица 4</w:t>
      </w:r>
    </w:p>
    <w:p w:rsidR="005500FA" w:rsidRDefault="005500FA" w:rsidP="004D08CE"/>
    <w:p w:rsidR="004D08CE" w:rsidRDefault="004D08CE" w:rsidP="005500FA">
      <w:pPr>
        <w:jc w:val="center"/>
      </w:pPr>
      <w:r w:rsidRPr="004D08CE">
        <w:t>Характеристики лесных участков</w:t>
      </w:r>
    </w:p>
    <w:p w:rsidR="005500FA" w:rsidRPr="004D08CE" w:rsidRDefault="005500FA" w:rsidP="004D08CE"/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29"/>
        <w:gridCol w:w="1702"/>
        <w:gridCol w:w="601"/>
        <w:gridCol w:w="571"/>
        <w:gridCol w:w="525"/>
        <w:gridCol w:w="680"/>
        <w:gridCol w:w="261"/>
        <w:gridCol w:w="376"/>
        <w:gridCol w:w="997"/>
        <w:gridCol w:w="920"/>
        <w:gridCol w:w="801"/>
        <w:gridCol w:w="891"/>
      </w:tblGrid>
      <w:tr w:rsidR="004D08CE" w:rsidRPr="005500FA" w:rsidTr="00592906">
        <w:trPr>
          <w:trHeight w:val="68"/>
          <w:jc w:val="center"/>
        </w:trPr>
        <w:tc>
          <w:tcPr>
            <w:tcW w:w="1529" w:type="dxa"/>
            <w:vMerge w:val="restart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1702" w:type="dxa"/>
            <w:vMerge w:val="restart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601" w:type="dxa"/>
            <w:vMerge w:val="restart"/>
            <w:textDirection w:val="btLr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571" w:type="dxa"/>
            <w:vMerge w:val="restart"/>
            <w:textDirection w:val="btLr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525" w:type="dxa"/>
            <w:vMerge w:val="restart"/>
            <w:textDirection w:val="btLr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1317" w:type="dxa"/>
            <w:gridSpan w:val="3"/>
            <w:vMerge w:val="restart"/>
            <w:hideMark/>
          </w:tcPr>
          <w:p w:rsidR="004D08CE" w:rsidRPr="005500FA" w:rsidRDefault="004D08CE" w:rsidP="00592906">
            <w:pPr>
              <w:ind w:left="-108" w:right="-67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Площадь(га)/          запас древесины (куб.</w:t>
            </w:r>
            <w:r w:rsidR="00592906">
              <w:rPr>
                <w:sz w:val="16"/>
                <w:szCs w:val="16"/>
              </w:rPr>
              <w:t xml:space="preserve"> </w:t>
            </w:r>
            <w:r w:rsidRPr="005500FA">
              <w:rPr>
                <w:sz w:val="16"/>
                <w:szCs w:val="16"/>
              </w:rPr>
              <w:t>м)</w:t>
            </w:r>
          </w:p>
        </w:tc>
        <w:tc>
          <w:tcPr>
            <w:tcW w:w="3609" w:type="dxa"/>
            <w:gridSpan w:val="4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В том числе по группам возраста древостоя (га/куб.</w:t>
            </w:r>
            <w:r w:rsidR="00592906">
              <w:rPr>
                <w:sz w:val="16"/>
                <w:szCs w:val="16"/>
              </w:rPr>
              <w:t xml:space="preserve"> </w:t>
            </w:r>
            <w:r w:rsidRPr="005500FA">
              <w:rPr>
                <w:sz w:val="16"/>
                <w:szCs w:val="16"/>
              </w:rPr>
              <w:t>м)</w:t>
            </w:r>
          </w:p>
        </w:tc>
      </w:tr>
      <w:tr w:rsidR="004D08CE" w:rsidRPr="005500FA" w:rsidTr="00592906">
        <w:trPr>
          <w:cantSplit/>
          <w:trHeight w:val="1593"/>
          <w:jc w:val="center"/>
        </w:trPr>
        <w:tc>
          <w:tcPr>
            <w:tcW w:w="1529" w:type="dxa"/>
            <w:vMerge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2" w:type="dxa"/>
            <w:vMerge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vMerge/>
            <w:hideMark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vMerge/>
            <w:hideMark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525" w:type="dxa"/>
            <w:vMerge/>
            <w:hideMark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1317" w:type="dxa"/>
            <w:gridSpan w:val="3"/>
            <w:vMerge/>
            <w:hideMark/>
          </w:tcPr>
          <w:p w:rsidR="004D08CE" w:rsidRPr="005500FA" w:rsidRDefault="004D08CE" w:rsidP="004D08CE">
            <w:pPr>
              <w:rPr>
                <w:sz w:val="16"/>
                <w:szCs w:val="16"/>
              </w:rPr>
            </w:pPr>
          </w:p>
        </w:tc>
        <w:tc>
          <w:tcPr>
            <w:tcW w:w="997" w:type="dxa"/>
            <w:textDirection w:val="btLr"/>
            <w:hideMark/>
          </w:tcPr>
          <w:p w:rsidR="004D08CE" w:rsidRPr="005500FA" w:rsidRDefault="00592906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</w:t>
            </w:r>
            <w:r w:rsidR="004D08CE" w:rsidRPr="005500FA">
              <w:rPr>
                <w:sz w:val="16"/>
                <w:szCs w:val="16"/>
              </w:rPr>
              <w:t>няки</w:t>
            </w:r>
          </w:p>
        </w:tc>
        <w:tc>
          <w:tcPr>
            <w:tcW w:w="920" w:type="dxa"/>
            <w:textDirection w:val="btLr"/>
            <w:hideMark/>
          </w:tcPr>
          <w:p w:rsidR="004D08CE" w:rsidRPr="005500FA" w:rsidRDefault="00592906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Средневозраст</w:t>
            </w:r>
            <w:r w:rsidR="004D08CE" w:rsidRPr="005500FA">
              <w:rPr>
                <w:sz w:val="16"/>
                <w:szCs w:val="16"/>
              </w:rPr>
              <w:t>ные</w:t>
            </w:r>
          </w:p>
        </w:tc>
        <w:tc>
          <w:tcPr>
            <w:tcW w:w="801" w:type="dxa"/>
            <w:textDirection w:val="btLr"/>
            <w:hideMark/>
          </w:tcPr>
          <w:p w:rsidR="004D08CE" w:rsidRPr="005500FA" w:rsidRDefault="004D08CE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П</w:t>
            </w:r>
            <w:r w:rsidR="00592906">
              <w:rPr>
                <w:sz w:val="16"/>
                <w:szCs w:val="16"/>
              </w:rPr>
              <w:t>риспе</w:t>
            </w:r>
            <w:r w:rsidRPr="005500FA">
              <w:rPr>
                <w:sz w:val="16"/>
                <w:szCs w:val="16"/>
              </w:rPr>
              <w:t>вающие</w:t>
            </w:r>
          </w:p>
        </w:tc>
        <w:tc>
          <w:tcPr>
            <w:tcW w:w="891" w:type="dxa"/>
            <w:textDirection w:val="btLr"/>
            <w:hideMark/>
          </w:tcPr>
          <w:p w:rsidR="004D08CE" w:rsidRPr="005500FA" w:rsidRDefault="00592906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Спелые и перестой</w:t>
            </w:r>
            <w:r w:rsidR="004D08CE" w:rsidRPr="005500FA">
              <w:rPr>
                <w:sz w:val="16"/>
                <w:szCs w:val="16"/>
              </w:rPr>
              <w:t>ные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</w:t>
            </w:r>
          </w:p>
        </w:tc>
        <w:tc>
          <w:tcPr>
            <w:tcW w:w="1702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</w:t>
            </w:r>
          </w:p>
        </w:tc>
        <w:tc>
          <w:tcPr>
            <w:tcW w:w="6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</w:t>
            </w:r>
          </w:p>
        </w:tc>
        <w:tc>
          <w:tcPr>
            <w:tcW w:w="57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4</w:t>
            </w:r>
          </w:p>
        </w:tc>
        <w:tc>
          <w:tcPr>
            <w:tcW w:w="525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5</w:t>
            </w:r>
          </w:p>
        </w:tc>
        <w:tc>
          <w:tcPr>
            <w:tcW w:w="1317" w:type="dxa"/>
            <w:gridSpan w:val="3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6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7</w:t>
            </w:r>
          </w:p>
        </w:tc>
        <w:tc>
          <w:tcPr>
            <w:tcW w:w="920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9</w:t>
            </w: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10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noWrap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86:01:0000000:10686:ЗУ1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Сооружение для обустройства нефтяного месторождения (МЕЖПРОМЫСЛОВЫЙ НЕФТЕПРОВОД ДНС-2-НК-1А (Нефтепровод ДНС-УПСВ №2-ПК-27+00(УП-2), инв.№УНГ_0300178)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Урайское/Урайское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28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</w:t>
            </w: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0.0296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0.0296/1</w:t>
            </w: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1702" w:type="dxa"/>
            <w:vMerge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35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</w:t>
            </w: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0.0119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0.0119/1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3231" w:type="dxa"/>
            <w:gridSpan w:val="2"/>
            <w:hideMark/>
          </w:tcPr>
          <w:p w:rsidR="004D08CE" w:rsidRPr="005500FA" w:rsidRDefault="00592906" w:rsidP="005929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0.0415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0.0296/1</w:t>
            </w: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0.0119/1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86:01:0000000:10686:ЗУ2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Площадка производственная (Узел 1 с электроприводной задвижкой)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Урайское/Урайское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35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</w:t>
            </w: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0.0150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0.0150/1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3231" w:type="dxa"/>
            <w:gridSpan w:val="2"/>
            <w:hideMark/>
          </w:tcPr>
          <w:p w:rsidR="004D08CE" w:rsidRPr="005500FA" w:rsidRDefault="00592906" w:rsidP="005929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0.0150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0.0150/1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86:01:0000000:10686:ЗУ3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Площадка производственная (Узел запуска очистных устройств)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Урайское/</w:t>
            </w:r>
            <w:r w:rsidRPr="005500FA">
              <w:rPr>
                <w:sz w:val="16"/>
                <w:szCs w:val="16"/>
              </w:rPr>
              <w:br/>
              <w:t>Урайское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35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</w:t>
            </w: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0.0552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0.0552/4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3231" w:type="dxa"/>
            <w:gridSpan w:val="2"/>
            <w:hideMark/>
          </w:tcPr>
          <w:p w:rsidR="004D08CE" w:rsidRPr="005500FA" w:rsidRDefault="00592906" w:rsidP="005929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0.0552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0.0552/4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86:01:0000000:10686:ЗУ4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9854" w:type="dxa"/>
            <w:gridSpan w:val="12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Сооружение для обустройства нефтяного месторождения (МЕЖПРОМЫСЛОВЫЙ НЕФТЕПРОВОД ДНС-2-НК-1А (Нефтепровод ДНС-УПСВ №2-ПК-27+00(УП-2), инв.№УНГ_0300178)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 w:val="restart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Урайское/</w:t>
            </w:r>
            <w:r w:rsidRPr="005500FA">
              <w:rPr>
                <w:sz w:val="16"/>
                <w:szCs w:val="16"/>
              </w:rPr>
              <w:br/>
              <w:t>Урайское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28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</w:t>
            </w: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0.2214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11</w:t>
            </w:r>
          </w:p>
        </w:tc>
        <w:tc>
          <w:tcPr>
            <w:tcW w:w="997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0.2214/11</w:t>
            </w:r>
          </w:p>
        </w:tc>
        <w:tc>
          <w:tcPr>
            <w:tcW w:w="920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30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0.0409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--</w:t>
            </w:r>
          </w:p>
        </w:tc>
        <w:tc>
          <w:tcPr>
            <w:tcW w:w="3609" w:type="dxa"/>
            <w:gridSpan w:val="4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Болото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35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С</w:t>
            </w: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0.0641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0.0641/4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1529" w:type="dxa"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702" w:type="dxa"/>
            <w:vMerge/>
            <w:hideMark/>
          </w:tcPr>
          <w:p w:rsidR="004D08CE" w:rsidRPr="005500FA" w:rsidRDefault="004D08CE" w:rsidP="005500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242</w:t>
            </w: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54</w:t>
            </w: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0.0034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--</w:t>
            </w:r>
          </w:p>
        </w:tc>
        <w:tc>
          <w:tcPr>
            <w:tcW w:w="3609" w:type="dxa"/>
            <w:gridSpan w:val="4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Болото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3231" w:type="dxa"/>
            <w:gridSpan w:val="2"/>
            <w:hideMark/>
          </w:tcPr>
          <w:p w:rsidR="004D08CE" w:rsidRPr="005500FA" w:rsidRDefault="00592906" w:rsidP="005929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0.3298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15</w:t>
            </w:r>
          </w:p>
        </w:tc>
        <w:tc>
          <w:tcPr>
            <w:tcW w:w="997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0.2214/11</w:t>
            </w:r>
          </w:p>
        </w:tc>
        <w:tc>
          <w:tcPr>
            <w:tcW w:w="92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0.0641/4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</w:tr>
      <w:tr w:rsidR="004D08CE" w:rsidRPr="005500FA" w:rsidTr="00592906">
        <w:trPr>
          <w:trHeight w:val="68"/>
          <w:jc w:val="center"/>
        </w:trPr>
        <w:tc>
          <w:tcPr>
            <w:tcW w:w="3231" w:type="dxa"/>
            <w:gridSpan w:val="2"/>
            <w:hideMark/>
          </w:tcPr>
          <w:p w:rsidR="004D08CE" w:rsidRPr="005500FA" w:rsidRDefault="00592906" w:rsidP="005929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по отводу</w:t>
            </w:r>
          </w:p>
        </w:tc>
        <w:tc>
          <w:tcPr>
            <w:tcW w:w="60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0.4415</w:t>
            </w:r>
          </w:p>
        </w:tc>
        <w:tc>
          <w:tcPr>
            <w:tcW w:w="261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/</w:t>
            </w:r>
          </w:p>
        </w:tc>
        <w:tc>
          <w:tcPr>
            <w:tcW w:w="376" w:type="dxa"/>
            <w:noWrap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22</w:t>
            </w:r>
          </w:p>
        </w:tc>
        <w:tc>
          <w:tcPr>
            <w:tcW w:w="997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0.2510/12</w:t>
            </w:r>
          </w:p>
        </w:tc>
        <w:tc>
          <w:tcPr>
            <w:tcW w:w="920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0.1462/10</w:t>
            </w:r>
          </w:p>
        </w:tc>
        <w:tc>
          <w:tcPr>
            <w:tcW w:w="80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  <w:tc>
          <w:tcPr>
            <w:tcW w:w="891" w:type="dxa"/>
            <w:hideMark/>
          </w:tcPr>
          <w:p w:rsidR="004D08CE" w:rsidRPr="005500FA" w:rsidRDefault="004D08CE" w:rsidP="00592906">
            <w:pPr>
              <w:jc w:val="center"/>
              <w:rPr>
                <w:sz w:val="16"/>
                <w:szCs w:val="16"/>
              </w:rPr>
            </w:pPr>
            <w:r w:rsidRPr="005500FA">
              <w:rPr>
                <w:sz w:val="16"/>
                <w:szCs w:val="16"/>
              </w:rPr>
              <w:t>0</w:t>
            </w:r>
          </w:p>
        </w:tc>
      </w:tr>
    </w:tbl>
    <w:p w:rsidR="004D08CE" w:rsidRPr="004D08CE" w:rsidRDefault="004D08CE" w:rsidP="004D08CE"/>
    <w:p w:rsidR="00592906" w:rsidRDefault="00592906" w:rsidP="00592906">
      <w:pPr>
        <w:jc w:val="right"/>
      </w:pPr>
      <w:r>
        <w:t>Таблица 5</w:t>
      </w:r>
    </w:p>
    <w:p w:rsidR="00592906" w:rsidRDefault="00592906" w:rsidP="004D08CE"/>
    <w:p w:rsidR="004D08CE" w:rsidRDefault="004D08CE" w:rsidP="00592906">
      <w:pPr>
        <w:jc w:val="center"/>
      </w:pPr>
      <w:r w:rsidRPr="004D08CE">
        <w:t>Средние таксационные показатели насаждений лесного участка</w:t>
      </w:r>
    </w:p>
    <w:p w:rsidR="00592906" w:rsidRPr="004D08CE" w:rsidRDefault="00592906" w:rsidP="004D08CE"/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89"/>
        <w:gridCol w:w="652"/>
        <w:gridCol w:w="1671"/>
        <w:gridCol w:w="609"/>
        <w:gridCol w:w="1421"/>
        <w:gridCol w:w="439"/>
        <w:gridCol w:w="453"/>
        <w:gridCol w:w="439"/>
        <w:gridCol w:w="842"/>
        <w:gridCol w:w="901"/>
        <w:gridCol w:w="899"/>
        <w:gridCol w:w="1039"/>
      </w:tblGrid>
      <w:tr w:rsidR="004D08CE" w:rsidRPr="00592906" w:rsidTr="00592906">
        <w:trPr>
          <w:trHeight w:val="68"/>
        </w:trPr>
        <w:tc>
          <w:tcPr>
            <w:tcW w:w="248" w:type="pct"/>
            <w:vMerge w:val="restart"/>
            <w:textDirection w:val="btLr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31" w:type="pct"/>
            <w:vMerge w:val="restart"/>
            <w:textDirection w:val="btLr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48" w:type="pct"/>
            <w:vMerge w:val="restar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309" w:type="pct"/>
            <w:vMerge w:val="restart"/>
            <w:textDirection w:val="btLr"/>
            <w:hideMark/>
          </w:tcPr>
          <w:p w:rsid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Преобладающая</w:t>
            </w:r>
          </w:p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 xml:space="preserve"> порода</w:t>
            </w:r>
          </w:p>
        </w:tc>
        <w:tc>
          <w:tcPr>
            <w:tcW w:w="721" w:type="pct"/>
            <w:vMerge w:val="restar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Состав насаждений</w:t>
            </w:r>
          </w:p>
        </w:tc>
        <w:tc>
          <w:tcPr>
            <w:tcW w:w="223" w:type="pct"/>
            <w:vMerge w:val="restart"/>
            <w:textDirection w:val="btLr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Возраст</w:t>
            </w:r>
          </w:p>
        </w:tc>
        <w:tc>
          <w:tcPr>
            <w:tcW w:w="230" w:type="pct"/>
            <w:vMerge w:val="restart"/>
            <w:textDirection w:val="btLr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Бонитет</w:t>
            </w:r>
          </w:p>
        </w:tc>
        <w:tc>
          <w:tcPr>
            <w:tcW w:w="223" w:type="pct"/>
            <w:vMerge w:val="restart"/>
            <w:textDirection w:val="btLr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Полнота</w:t>
            </w:r>
          </w:p>
        </w:tc>
        <w:tc>
          <w:tcPr>
            <w:tcW w:w="1867" w:type="pct"/>
            <w:gridSpan w:val="4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Средний запас древесины (куб.</w:t>
            </w:r>
            <w:r w:rsidR="00592906" w:rsidRPr="00592906">
              <w:rPr>
                <w:sz w:val="16"/>
                <w:szCs w:val="16"/>
              </w:rPr>
              <w:t xml:space="preserve"> </w:t>
            </w:r>
            <w:r w:rsidRPr="00592906">
              <w:rPr>
                <w:sz w:val="16"/>
                <w:szCs w:val="16"/>
              </w:rPr>
              <w:t>м/га)</w:t>
            </w:r>
          </w:p>
        </w:tc>
      </w:tr>
      <w:tr w:rsidR="004D08CE" w:rsidRPr="00592906" w:rsidTr="00592906">
        <w:trPr>
          <w:cantSplit/>
          <w:trHeight w:val="1513"/>
        </w:trPr>
        <w:tc>
          <w:tcPr>
            <w:tcW w:w="248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1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8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1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0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vMerge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pct"/>
            <w:textDirection w:val="btLr"/>
            <w:hideMark/>
          </w:tcPr>
          <w:p w:rsidR="004D08CE" w:rsidRPr="00592906" w:rsidRDefault="00592906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Молод</w:t>
            </w:r>
            <w:r w:rsidR="004D08CE" w:rsidRPr="00592906">
              <w:rPr>
                <w:sz w:val="16"/>
                <w:szCs w:val="16"/>
              </w:rPr>
              <w:t>няки</w:t>
            </w:r>
          </w:p>
        </w:tc>
        <w:tc>
          <w:tcPr>
            <w:tcW w:w="457" w:type="pct"/>
            <w:textDirection w:val="btLr"/>
            <w:hideMark/>
          </w:tcPr>
          <w:p w:rsidR="004D08CE" w:rsidRPr="00592906" w:rsidRDefault="00592906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Средневозраст</w:t>
            </w:r>
            <w:r w:rsidR="004D08CE" w:rsidRPr="00592906">
              <w:rPr>
                <w:sz w:val="16"/>
                <w:szCs w:val="16"/>
              </w:rPr>
              <w:t>ные</w:t>
            </w:r>
          </w:p>
        </w:tc>
        <w:tc>
          <w:tcPr>
            <w:tcW w:w="456" w:type="pct"/>
            <w:textDirection w:val="btLr"/>
            <w:hideMark/>
          </w:tcPr>
          <w:p w:rsidR="004D08CE" w:rsidRPr="00592906" w:rsidRDefault="00592906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Приспе</w:t>
            </w:r>
            <w:r w:rsidR="004D08CE" w:rsidRPr="00592906">
              <w:rPr>
                <w:sz w:val="16"/>
                <w:szCs w:val="16"/>
              </w:rPr>
              <w:t>вающие</w:t>
            </w:r>
          </w:p>
        </w:tc>
        <w:tc>
          <w:tcPr>
            <w:tcW w:w="527" w:type="pct"/>
            <w:textDirection w:val="btLr"/>
            <w:hideMark/>
          </w:tcPr>
          <w:p w:rsidR="004D08CE" w:rsidRPr="00592906" w:rsidRDefault="004D08CE" w:rsidP="00592906">
            <w:pPr>
              <w:ind w:left="113" w:right="113"/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Спелые и перестойные</w:t>
            </w: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</w:t>
            </w:r>
          </w:p>
        </w:tc>
        <w:tc>
          <w:tcPr>
            <w:tcW w:w="309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72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5</w:t>
            </w:r>
          </w:p>
        </w:tc>
        <w:tc>
          <w:tcPr>
            <w:tcW w:w="223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6</w:t>
            </w:r>
          </w:p>
        </w:tc>
        <w:tc>
          <w:tcPr>
            <w:tcW w:w="230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7</w:t>
            </w:r>
          </w:p>
        </w:tc>
        <w:tc>
          <w:tcPr>
            <w:tcW w:w="223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8</w:t>
            </w:r>
          </w:p>
        </w:tc>
        <w:tc>
          <w:tcPr>
            <w:tcW w:w="427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9</w:t>
            </w:r>
          </w:p>
        </w:tc>
        <w:tc>
          <w:tcPr>
            <w:tcW w:w="457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10</w:t>
            </w:r>
          </w:p>
        </w:tc>
        <w:tc>
          <w:tcPr>
            <w:tcW w:w="456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11</w:t>
            </w:r>
          </w:p>
        </w:tc>
        <w:tc>
          <w:tcPr>
            <w:tcW w:w="527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12</w:t>
            </w: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86:01:0000000:10686:ЗУ1</w:t>
            </w: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Сооружение для обустройства нефтяного месторождения (МЕЖПРОМЫСЛОВЫЙ НЕФТЕПРОВОД ДНС-2-НК-1А (Нефтепровод ДНС-УПСВ №2-ПК-27+00(УП-2), инв.№УНГ_0300178)</w:t>
            </w: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242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28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09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</w:t>
            </w:r>
          </w:p>
        </w:tc>
        <w:tc>
          <w:tcPr>
            <w:tcW w:w="721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6С2Б2ОС/10С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30</w:t>
            </w:r>
          </w:p>
        </w:tc>
        <w:tc>
          <w:tcPr>
            <w:tcW w:w="230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0.7</w:t>
            </w:r>
          </w:p>
        </w:tc>
        <w:tc>
          <w:tcPr>
            <w:tcW w:w="4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40/10</w:t>
            </w:r>
          </w:p>
        </w:tc>
        <w:tc>
          <w:tcPr>
            <w:tcW w:w="45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242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35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09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</w:t>
            </w:r>
          </w:p>
        </w:tc>
        <w:tc>
          <w:tcPr>
            <w:tcW w:w="721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10С+Б/10С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45</w:t>
            </w:r>
          </w:p>
        </w:tc>
        <w:tc>
          <w:tcPr>
            <w:tcW w:w="230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0.5</w:t>
            </w:r>
          </w:p>
        </w:tc>
        <w:tc>
          <w:tcPr>
            <w:tcW w:w="4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50/20</w:t>
            </w:r>
          </w:p>
        </w:tc>
        <w:tc>
          <w:tcPr>
            <w:tcW w:w="456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86:01:0000000:10686:ЗУ2</w:t>
            </w: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Площадка производственная (Узел 1 с электроприводной задвижкой)</w:t>
            </w: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242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35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09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</w:t>
            </w:r>
          </w:p>
        </w:tc>
        <w:tc>
          <w:tcPr>
            <w:tcW w:w="721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10С+Б/10С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45</w:t>
            </w:r>
          </w:p>
        </w:tc>
        <w:tc>
          <w:tcPr>
            <w:tcW w:w="230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0.5</w:t>
            </w:r>
          </w:p>
        </w:tc>
        <w:tc>
          <w:tcPr>
            <w:tcW w:w="4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50/20</w:t>
            </w:r>
          </w:p>
        </w:tc>
        <w:tc>
          <w:tcPr>
            <w:tcW w:w="456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86:01:0000000:10686:ЗУ3</w:t>
            </w: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Площадка производственная (Узел запуска очистных устройств)</w:t>
            </w: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242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35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09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</w:t>
            </w:r>
          </w:p>
        </w:tc>
        <w:tc>
          <w:tcPr>
            <w:tcW w:w="721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10С+Б/10С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45</w:t>
            </w:r>
          </w:p>
        </w:tc>
        <w:tc>
          <w:tcPr>
            <w:tcW w:w="230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0.5</w:t>
            </w:r>
          </w:p>
        </w:tc>
        <w:tc>
          <w:tcPr>
            <w:tcW w:w="4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50/20</w:t>
            </w:r>
          </w:p>
        </w:tc>
        <w:tc>
          <w:tcPr>
            <w:tcW w:w="456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86:01:0000000:10686:ЗУ4</w:t>
            </w:r>
          </w:p>
        </w:tc>
      </w:tr>
      <w:tr w:rsidR="004D08CE" w:rsidRPr="00592906" w:rsidTr="00592906">
        <w:trPr>
          <w:trHeight w:val="68"/>
        </w:trPr>
        <w:tc>
          <w:tcPr>
            <w:tcW w:w="5000" w:type="pct"/>
            <w:gridSpan w:val="12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Сооружение для обустройства нефтяного месторождения (МЕЖПРОМЫСЛОВЫЙ НЕФТЕПРОВОД ДНС-2-НК-1А (Нефтепровод ДНС-УПСВ №2-ПК-27+00(УП-2), инв.№УНГ_0300178)</w:t>
            </w: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242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28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09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</w:t>
            </w:r>
          </w:p>
        </w:tc>
        <w:tc>
          <w:tcPr>
            <w:tcW w:w="721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6С2Б2ОС/10С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30</w:t>
            </w:r>
          </w:p>
        </w:tc>
        <w:tc>
          <w:tcPr>
            <w:tcW w:w="230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0.7</w:t>
            </w:r>
          </w:p>
        </w:tc>
        <w:tc>
          <w:tcPr>
            <w:tcW w:w="4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40/10</w:t>
            </w:r>
          </w:p>
        </w:tc>
        <w:tc>
          <w:tcPr>
            <w:tcW w:w="45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  <w:tr w:rsidR="004D08CE" w:rsidRPr="00592906" w:rsidTr="00592906">
        <w:trPr>
          <w:trHeight w:val="68"/>
        </w:trPr>
        <w:tc>
          <w:tcPr>
            <w:tcW w:w="2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242</w:t>
            </w:r>
          </w:p>
        </w:tc>
        <w:tc>
          <w:tcPr>
            <w:tcW w:w="331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35</w:t>
            </w:r>
          </w:p>
        </w:tc>
        <w:tc>
          <w:tcPr>
            <w:tcW w:w="848" w:type="pct"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09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С</w:t>
            </w:r>
          </w:p>
        </w:tc>
        <w:tc>
          <w:tcPr>
            <w:tcW w:w="721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10С+Б/10С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45</w:t>
            </w:r>
          </w:p>
        </w:tc>
        <w:tc>
          <w:tcPr>
            <w:tcW w:w="230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4</w:t>
            </w:r>
          </w:p>
        </w:tc>
        <w:tc>
          <w:tcPr>
            <w:tcW w:w="223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0.5</w:t>
            </w:r>
          </w:p>
        </w:tc>
        <w:tc>
          <w:tcPr>
            <w:tcW w:w="4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  <w:r w:rsidRPr="00592906">
              <w:rPr>
                <w:sz w:val="16"/>
                <w:szCs w:val="16"/>
              </w:rPr>
              <w:t>50/20</w:t>
            </w:r>
          </w:p>
        </w:tc>
        <w:tc>
          <w:tcPr>
            <w:tcW w:w="456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7" w:type="pct"/>
            <w:noWrap/>
            <w:hideMark/>
          </w:tcPr>
          <w:p w:rsidR="004D08CE" w:rsidRPr="00592906" w:rsidRDefault="004D08CE" w:rsidP="00592906">
            <w:pPr>
              <w:jc w:val="center"/>
              <w:rPr>
                <w:sz w:val="16"/>
                <w:szCs w:val="16"/>
              </w:rPr>
            </w:pPr>
          </w:p>
        </w:tc>
      </w:tr>
    </w:tbl>
    <w:p w:rsidR="004D08CE" w:rsidRPr="004D08CE" w:rsidRDefault="004D08CE" w:rsidP="004D08CE">
      <w:bookmarkStart w:id="12" w:name="RANGE!A1:L27"/>
      <w:bookmarkEnd w:id="12"/>
    </w:p>
    <w:p w:rsidR="004D08CE" w:rsidRDefault="00592906" w:rsidP="00592906">
      <w:pPr>
        <w:jc w:val="center"/>
      </w:pPr>
      <w:bookmarkStart w:id="13" w:name="_Toc61962956"/>
      <w:r>
        <w:t>3</w:t>
      </w:r>
      <w:r w:rsidR="004D08CE" w:rsidRPr="004D08CE">
        <w:t>.2. Перечень координат характерных точек образуемых земельных участко</w:t>
      </w:r>
      <w:bookmarkEnd w:id="13"/>
      <w:r>
        <w:t>в</w:t>
      </w:r>
    </w:p>
    <w:p w:rsidR="00592906" w:rsidRDefault="00592906" w:rsidP="00592906">
      <w:pPr>
        <w:jc w:val="center"/>
      </w:pPr>
    </w:p>
    <w:p w:rsidR="00592906" w:rsidRPr="004D08CE" w:rsidRDefault="00592906" w:rsidP="00592906">
      <w:pPr>
        <w:jc w:val="center"/>
        <w:sectPr w:rsidR="00592906" w:rsidRPr="004D08CE" w:rsidSect="005500FA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ac"/>
        <w:tblW w:w="3514" w:type="dxa"/>
        <w:jc w:val="center"/>
        <w:tblLook w:val="04A0" w:firstRow="1" w:lastRow="0" w:firstColumn="1" w:lastColumn="0" w:noHBand="0" w:noVBand="1"/>
      </w:tblPr>
      <w:tblGrid>
        <w:gridCol w:w="577"/>
        <w:gridCol w:w="1417"/>
        <w:gridCol w:w="1520"/>
      </w:tblGrid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lastRenderedPageBreak/>
              <w:t>1(1) «86:01:0000000:10686:ЗУ4»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881177.26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2426116.61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881177.53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2426166.1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881177.49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2426173.51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881177.36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2426180.28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881174.12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2426207.44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881172.11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2426231.01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881171.7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2426254.71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881171.98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2426260.32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881165.55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2426350.56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881165.01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2426356.35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881166.43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2426325.25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881166.78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2426310.68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881166.51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2426296.1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881165.61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2426281.54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881165.4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881164.2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2426254.82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881164.63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2426230.62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881166.69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2426206.51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881176.38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2426125.16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881177.26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2426116.61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1(2) «86:01:0000000:10686:ЗУ4»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881109.02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2425399.17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881095.21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2425393.68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881077.73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2425387.63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881064.23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2425383.61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881064.83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2425383.76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881098.79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2425393.16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881109.02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2425399.17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1(3) «86:01:0000000:10686:ЗУ4»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881309.63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2425574.16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881303.16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2425595.3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881306.13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2425582.75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881305.3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2425555.38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881309.63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2425574.16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1(4)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86:01:0000000:10686:ЗУ4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880807.22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2427444.18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880809.87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2427448.91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880811.14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2427451.17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880806.72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2427455.69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880798.72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2427445.54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880800.87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2427447.14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880806.23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2427442.93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880807.22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2427444.18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1(5)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86:01:0000000:10686:ЗУ4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881246.84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2425750.22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881241.64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2425765.09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881227.54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2425808.13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881226.57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2425801.69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37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881246.84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2425750.22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1(6)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86:01:0000000:10686:ЗУ4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881229.82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2425824.93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881232.98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2425839.93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881235.89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2425855.52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881238.25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2425871.09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881239.75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881238.15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2425977.45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881178.89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2426081.22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881179.07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2426070.63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881230.52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2425984.95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881232.46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2425872.43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881232.26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2425853.52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881231.01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2425834.63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41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881229.82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2425824.93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1(7)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86:01:0000000:10686:ЗУ4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880866.35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2427329.18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880866.11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2427329.51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880851.6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2427345.78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880844.93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2427353.48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880838.46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2427361.41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880832.24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2427369.47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880817.73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2427388.91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880816.18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2427390.48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880814.33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2427392.37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880811.4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2427390.19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880813.92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2427387.98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880817.96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2427376.06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880826.22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2427365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880832.58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2427356.74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880839.19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2427348.66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880846.02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2427340.77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69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880859.47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2427325.69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53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880866.35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2427329.18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3C702D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2(1) </w:t>
            </w:r>
            <w:r w:rsidR="003C702D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86:01:0000000:10686:ЗУ3</w:t>
            </w:r>
            <w:r w:rsidR="003C702D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880811.39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2427390.2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880814.33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2427392.37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880811.43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2427395.33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880791.08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2427415.42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lastRenderedPageBreak/>
              <w:t>74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880806.43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2427442.78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880806.23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2427442.93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880800.87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2427447.14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880795.6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2427443.21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880785.74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2427415.89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880792.65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2427406.64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70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880811.39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2427390.2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3C702D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2(2) </w:t>
            </w:r>
            <w:r w:rsidR="003C702D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86:01:0000000:10686:ЗУ3</w:t>
            </w:r>
            <w:r w:rsidR="003C702D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880829.8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2427409.51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880835.68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2427419.8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880824.83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2427428.32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880819.75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2427419.42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880827.72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2427411.62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880829.8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2427409.51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3(1)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86:01:0000000:10686:ЗУ1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880866.11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2427329.51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880851.47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2427349.38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880847.89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2427354.01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880832.25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2427371.51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880833.1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2427372.28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880832.37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2427373.14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880822.12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2427384.44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880817.73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2427388.91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880832.24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2427369.47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880838.46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2427361.41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880844.93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2427353.48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880851.6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2427345.78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880866.11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2427329.51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3(2)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86:01:0000000:10686:ЗУ1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881177.36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2426180.28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881177.35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2426180.85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881176.97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2426188.13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881176.6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2426195.48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881171.98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2426260.32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881171.7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2426254.71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881172.11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2426231.01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881174.12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2426207.44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97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881177.36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2426180.28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3(3)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86:01:0000000:10686:ЗУ1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880806.43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2427442.78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880807.22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2427444.18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880806.23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2427442.93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880806.43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2427442.78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6B3F18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3(4) </w:t>
            </w:r>
            <w:r w:rsidR="006B3F18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86:01:0000000:10686:ЗУ1</w:t>
            </w:r>
            <w:r w:rsidR="006B3F18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881239.75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881239.94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2425886.76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881240.95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2425902.48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881241.3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2425918.34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112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881241.55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2425971.49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113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881238.15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2425977.45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108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881239.75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2425885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3C702D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4(1) </w:t>
            </w:r>
            <w:r w:rsidR="003C702D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86:01:0000000:10686:ЗУ2</w:t>
            </w:r>
            <w:r w:rsidR="003C702D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880856.61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2427380.02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115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880866.81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2427389.23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116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880859.92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2427396.48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117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880850.17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2427387.68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114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880856.61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2427380.02</w:t>
            </w:r>
          </w:p>
        </w:tc>
      </w:tr>
      <w:tr w:rsidR="00592906" w:rsidRPr="003C702D" w:rsidTr="003C702D">
        <w:trPr>
          <w:trHeight w:val="68"/>
          <w:jc w:val="center"/>
        </w:trPr>
        <w:tc>
          <w:tcPr>
            <w:tcW w:w="3514" w:type="dxa"/>
            <w:gridSpan w:val="3"/>
            <w:noWrap/>
            <w:hideMark/>
          </w:tcPr>
          <w:p w:rsidR="00592906" w:rsidRPr="003C702D" w:rsidRDefault="00592906" w:rsidP="003C702D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 xml:space="preserve">4(2) </w:t>
            </w:r>
            <w:r w:rsidR="003C702D" w:rsidRPr="003C702D">
              <w:rPr>
                <w:sz w:val="20"/>
                <w:szCs w:val="20"/>
              </w:rPr>
              <w:t>«</w:t>
            </w:r>
            <w:r w:rsidRPr="003C702D">
              <w:rPr>
                <w:sz w:val="20"/>
                <w:szCs w:val="20"/>
              </w:rPr>
              <w:t>86:01:0000000:10686:ЗУ2</w:t>
            </w:r>
            <w:r w:rsidR="003C702D" w:rsidRPr="003C702D">
              <w:rPr>
                <w:sz w:val="20"/>
                <w:szCs w:val="20"/>
              </w:rPr>
              <w:t>»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880847.89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2427354.01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119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880842.09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2427361.51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880833.1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2427372.28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121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880832.25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2427371.51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7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lastRenderedPageBreak/>
              <w:t>118</w:t>
            </w:r>
          </w:p>
        </w:tc>
        <w:tc>
          <w:tcPr>
            <w:tcW w:w="1417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880847.89</w:t>
            </w:r>
          </w:p>
        </w:tc>
        <w:tc>
          <w:tcPr>
            <w:tcW w:w="1520" w:type="dxa"/>
            <w:noWrap/>
            <w:hideMark/>
          </w:tcPr>
          <w:p w:rsidR="004D08CE" w:rsidRPr="003C702D" w:rsidRDefault="004D08CE" w:rsidP="00592906">
            <w:pPr>
              <w:jc w:val="center"/>
              <w:rPr>
                <w:sz w:val="20"/>
                <w:szCs w:val="20"/>
              </w:rPr>
            </w:pPr>
            <w:r w:rsidRPr="003C702D">
              <w:rPr>
                <w:sz w:val="20"/>
                <w:szCs w:val="20"/>
              </w:rPr>
              <w:t>2427354.01</w:t>
            </w:r>
          </w:p>
        </w:tc>
      </w:tr>
    </w:tbl>
    <w:p w:rsidR="004D08CE" w:rsidRPr="004D08CE" w:rsidRDefault="004D08CE" w:rsidP="004D08CE">
      <w:pPr>
        <w:sectPr w:rsidR="004D08CE" w:rsidRPr="004D08CE" w:rsidSect="005A0D43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3C702D" w:rsidRDefault="003C702D" w:rsidP="004D08CE">
      <w:bookmarkStart w:id="14" w:name="_Toc61962957"/>
    </w:p>
    <w:p w:rsidR="004D08CE" w:rsidRPr="004D08CE" w:rsidRDefault="003C702D" w:rsidP="003C702D">
      <w:pPr>
        <w:jc w:val="center"/>
      </w:pPr>
      <w:r>
        <w:t>3</w:t>
      </w:r>
      <w:r w:rsidR="004D08CE" w:rsidRPr="004D08CE">
        <w:t>.3. Перечень координат характерных точек границ территории, применительно к которой осуществляется подготовка проекта межевания</w:t>
      </w:r>
      <w:bookmarkEnd w:id="14"/>
    </w:p>
    <w:p w:rsidR="004D08CE" w:rsidRPr="004D08CE" w:rsidRDefault="004D08CE" w:rsidP="004D08CE"/>
    <w:p w:rsidR="004D08CE" w:rsidRPr="004D08CE" w:rsidRDefault="004D08CE" w:rsidP="004D08CE">
      <w:pPr>
        <w:sectPr w:rsidR="004D08CE" w:rsidRPr="004D08CE" w:rsidSect="005A0D43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2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120"/>
        <w:gridCol w:w="1180"/>
      </w:tblGrid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2427316.95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880943.06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2427303.64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880953.05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2427291.34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880957.82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2427282.93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880958.25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2427281.94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880959.44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2427277.52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880959.46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2427273.48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880958.16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2427259.5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880954.9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2427231.5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880955.16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2427198.35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880955.72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2427194.14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880964.29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2427188.51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880977.67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2427124.16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880973.38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2427117.65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880985.55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2427084.79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881003.78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2427047.08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881016.05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2427025.52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881039.42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2426981.08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881064.04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2426929.74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881089.02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2426879.38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881113.9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2426827.12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881133.25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2426788.01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881157.72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2426733.74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881166.09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2426706.21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881169.26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2426687.74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881183.31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2426661.56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881178.77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2426515.85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881178.61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2426507.18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2426498.46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881178.95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2426489.78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881183.57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2426388.58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881183.61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2426388.41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881186.04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2426367.04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881189.79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2426320.4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881193.54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2426244.9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881195.23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2426198.15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881201.22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2426140.82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881203.26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2426112.19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881209.41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2426082.43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881219.28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2426051.83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881244.58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2426009.35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881266.59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2425965.13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881270.47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2425943.68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881265.41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2425893.05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881258.82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2425852.42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881254.5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2425804.45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881259.89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2425780.16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881266.66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2425758.31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881292.15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2425702.05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881305.11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2425665.91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881320.86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2425617.54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881330.56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2425577.04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881331.26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2425545.53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881328.1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2425529.87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881324.19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2425517.96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881323.43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2425492.56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881333.38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2425495.04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881339.4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2425502.78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59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881346.12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2425522.11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lastRenderedPageBreak/>
              <w:t>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881347.98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2425527.33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881351.32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2425543.75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881350.51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2425579.63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881340.11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2425622.98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881324.03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2425672.37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881310.69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2425709.59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881285.39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2425765.41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881279.26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2425785.28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881274.72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2425805.76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69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881278.68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2425849.92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881285.25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2425890.48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881290.64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2425944.48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881285.77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2425971.46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881262.18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2426018.94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881237.63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2426060.11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881228.78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2426087.54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881223.13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2426114.96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881221.14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2426142.59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881215.21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2426199.55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881213.52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2426245.77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881209.74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2426321.7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881205.94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881203.28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2426392.47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881199.28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2426405.66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881195.29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2426417.08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881192.99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2426428.04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881189.47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2426452.12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881187.35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2426503.42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881188.47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2426535.05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881190.82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2426593.95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881190.59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2426624.49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881191.46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2426654.33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881190.21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2426683.97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881185.59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2426710.83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881176.51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2426740.8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881151.32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2426796.56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881131.92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2426835.84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881107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2426888.14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881082.05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2426938.52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99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881057.28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2426990.06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881033.61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2427035.12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881021.48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2427056.4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881003.96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2427092.64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880990.77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2427128.35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880979.61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2427166.41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880975.15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2427199.76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880974.91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2427230.4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880978.08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2427257.43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880979.47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2427272.61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109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880979.44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2427280.2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880977.19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2427288.58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880975.71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2427291.89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880969.64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2427302.65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880765.28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880787.17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2425377.02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880787.06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2425375.66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880792.12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2425375.63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880873.11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2425376.26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880888.74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2425376.76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lastRenderedPageBreak/>
              <w:t>119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880904.33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2425377.94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880919.87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2425379.86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881018.21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2425394.29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881032.1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2425396.66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881045.87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2425399.54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881059.5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2425403.03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881090.92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2425411.72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881131.89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2425435.85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881140.07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2425440.49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881148.34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2425444.93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129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881156.71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2425449.15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881170.42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2425455.84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881194.76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2425466.6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881219.87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2425475.55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881245.55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2425482.63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881303.5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2425496.3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881303.88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2425508.31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881295.96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2425506.36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881257.92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2425498.88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881211.48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2425487.97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881140.9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2425454.32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881134.95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2425450.1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881117.68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2425440.82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881114.75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2425439.71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881094.71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2425428.38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881043.07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2425410.99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881003.36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2425403.61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880966.28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2425396.79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880924.98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2425390.97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880890.64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2425387.25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880862.01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2425386.35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880861.77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2425386.32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880856.84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2425385.95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880856.48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2425385.94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880856.19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2425385.92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880850.39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2425385.98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880816.19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2425384.89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880788.52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2425384.65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880770.03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2425383.74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880757.67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2425384.36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159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880757.48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880765.05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2425381.47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880925.07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2427325.75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880940.03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2427339.06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880929.56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2427351.97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880900.16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2427385.3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880882.92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2427403.75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880868.09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2427390.35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880885.36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2427371.86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880914.29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2427339.02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169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880861.25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2427397.66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880876.1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2427411.07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880875.5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2427411.69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2427423.84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880839.5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2427449.3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880840.02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2427450.99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880832.76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2427444.09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880826.79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2427448.79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880821.04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2427441.5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880822.33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2427438.42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880848.69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2427409.85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880861.23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2427397.69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880823.45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2427476.91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880798.73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2427445.54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880776.17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2427428.7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880807.24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2427387.09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lastRenderedPageBreak/>
              <w:t>185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880808.83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2427388.28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880826.23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2427365.01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880832.58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2427356.74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880839.2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2427348.66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189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880846.03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2427340.77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880881.49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2427300.99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880867.51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2427288.51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880867.95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2427287.66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880893.28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2427259.24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880907.44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2427271.88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880925.88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2427251.2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880922.5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2427192.01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880946.39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2427176.33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880956.38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2427128.22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199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880941.59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2427105.66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880966.71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2427055.73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880969.14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2427050.98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880971.65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2427046.26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880974.23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2427041.58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880992.67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2427008.71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880996.62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2427001.46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881000.39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2426994.12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881003.98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2426986.69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881122.75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2426733.25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209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881125.56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2426727.37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881128.49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2426721.56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881131.52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2426715.79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881163.13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2426656.83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881158.76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2426516.49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881158.58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2426507.28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881158.66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2426498.07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881158.95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2426488.88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881166.44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2426325.25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881166.78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2426310.68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881166.51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2426296.1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881165.62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2426281.54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881165.4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881164.2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2426254.82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881164.63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2426230.62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881166.7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2426206.51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881176.39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2426125.16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881177.56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2426113.73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2426102.27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881178.72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2426090.78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229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881179.07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2426070.63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881230.53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2425984.95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881232.46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2425872.43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881232.26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2425853.52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881231.02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2425834.63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881228.71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2425815.84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881226.58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2425801.69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881251.87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2425737.18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881252.2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2425736.38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881274.53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2425682.78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881281.24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2425665.29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881287.75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2425645.74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881293.27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2425630.6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881298.06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2425615.21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881302.14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2425599.61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881306.13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2425582.75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881303.5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2425496.3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881245.54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2425482.64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881219.86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2425475.56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881194.75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2425466.61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881170.41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2425455.84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881156.7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2425449.16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lastRenderedPageBreak/>
              <w:t>251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881148.33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2425444.94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881140.06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2425440.49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881131.88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2425435.85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881090.92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2425411.72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881059.49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2425403.03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881045.86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2425399.56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881032.09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2425396.65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881018.2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2425394.3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259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880919.86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2425379.87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880904.32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2425377.95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880888.73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2425376.76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880873.1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2425376.27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880792.12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2425375.63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880787.06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2425375.66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880787.17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2425377.02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880765.28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880765.05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2425381.47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880757.48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269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880746.02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2425380.3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880744.2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2425358.14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880759.88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2425356.83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880770.67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2425356.12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880781.47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2425355.72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880792.26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2425355.63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880873.25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2425356.27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880889.82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2425356.78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880906.32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2425358.04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880922.75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2425360.07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881021.09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2425374.52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881035.81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2425377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881050.4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2425380.08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881064.82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2425383.76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881098.79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2425393.16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881142.04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2425418.61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881149.74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2425423.01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881157.55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2425427.2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881165.48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2425431.19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881179.16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2425437.86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289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881202.17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2425448.03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881225.85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2425456.49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881250.11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2425463.17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881323.04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2425480.36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881326.21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2425584.77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881321.61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2425604.21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881317.32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2425620.72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881312.22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2425637.01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881306.37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2425653.04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881247.15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2425804.01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299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881248.49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2425812.85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881250.91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2425832.75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881252.22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2425852.74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881252.44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2425872.78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881250.4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2425990.64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881198.96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2426076.32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881198.7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2426091.13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881198.29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2426103.28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881197.46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2426115.42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881196.22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2426127.53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309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881186.55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2426208.86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881184.6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2426231.66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881184.2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2426254.51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881185.31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2426277.34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881185.53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2426279.88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881186.48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2426295.29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881186.78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2426310.74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881186.4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2426326.16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lastRenderedPageBreak/>
              <w:t>317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881178.94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2426489.79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881178.65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2426498.47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2426507.18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881178.76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2426515.86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881183.31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2426661.56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881149.13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2426725.25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881146.27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2426730.69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881143.51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2426736.19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881140.86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2426741.72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881022.08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2426995.19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881018.28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2427003.05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881014.29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2427010.83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329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881010.11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2427018.5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880991.69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2427051.37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880989.25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2427055.77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880986.88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2427060.23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880984.58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2427064.73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880964.62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2427104.34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880977.66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2427124.16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880964.29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2427188.51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880943.14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2427202.4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880946.34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2427258.33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880922.38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2427285.2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880963.65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2427322.01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880943.17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2427341.86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880903.56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2427306.61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880853.56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2427362.66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880848.27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2427369.16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880846.76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2427371.11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880899.24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2427418.5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880906.09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2427430.37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880924.03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2427447.06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880910.76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2427460.72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880886.19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2427436.7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880892.1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2427430.47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880883.39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2427422.52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880885.62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2427419.67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880840.66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2427379.1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880824.66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2427400.53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880835.68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2427419.8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880816.05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2427435.22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880826.78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2427448.8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359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880832.75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2427444.1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880840.02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2427450.98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361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880844.62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2427455.36</w:t>
            </w:r>
          </w:p>
        </w:tc>
      </w:tr>
      <w:tr w:rsidR="004D08CE" w:rsidRPr="003C702D" w:rsidTr="003C702D">
        <w:trPr>
          <w:trHeight w:val="68"/>
          <w:jc w:val="center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362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880837.42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4D08CE" w:rsidRPr="003C702D" w:rsidRDefault="004D08CE" w:rsidP="003C702D">
            <w:pPr>
              <w:jc w:val="center"/>
              <w:rPr>
                <w:sz w:val="18"/>
                <w:szCs w:val="18"/>
              </w:rPr>
            </w:pPr>
            <w:r w:rsidRPr="003C702D">
              <w:rPr>
                <w:sz w:val="18"/>
                <w:szCs w:val="18"/>
              </w:rPr>
              <w:t>2427471.52</w:t>
            </w:r>
          </w:p>
        </w:tc>
      </w:tr>
    </w:tbl>
    <w:p w:rsidR="004D08CE" w:rsidRPr="004D08CE" w:rsidRDefault="004D08CE" w:rsidP="004D08CE">
      <w:pPr>
        <w:sectPr w:rsidR="004D08CE" w:rsidRPr="004D08CE" w:rsidSect="005A0D43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4D08CE" w:rsidRDefault="003C702D" w:rsidP="00B91CB3">
      <w:pPr>
        <w:jc w:val="center"/>
        <w:rPr>
          <w:rFonts w:eastAsia="Calibri"/>
        </w:rPr>
      </w:pPr>
      <w:bookmarkStart w:id="15" w:name="_Hlk204701980"/>
      <w:r>
        <w:rPr>
          <w:rFonts w:eastAsia="Calibri"/>
        </w:rPr>
        <w:lastRenderedPageBreak/>
        <w:t>3</w:t>
      </w:r>
      <w:r w:rsidR="004D08CE" w:rsidRPr="004D08CE">
        <w:rPr>
          <w:rFonts w:eastAsia="Calibri"/>
        </w:rPr>
        <w:t>.4.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</w:t>
      </w:r>
      <w:r w:rsidR="00B91CB3">
        <w:rPr>
          <w:rFonts w:eastAsia="Calibri"/>
        </w:rPr>
        <w:t>оставе линейного объекта, а так</w:t>
      </w:r>
      <w:r w:rsidR="004D08CE" w:rsidRPr="004D08CE">
        <w:rPr>
          <w:rFonts w:eastAsia="Calibri"/>
        </w:rPr>
        <w:t>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</w:t>
      </w:r>
      <w:r w:rsidR="00B91CB3">
        <w:rPr>
          <w:rFonts w:eastAsia="Calibri"/>
        </w:rPr>
        <w:t xml:space="preserve"> проектом планировки территории</w:t>
      </w:r>
    </w:p>
    <w:p w:rsidR="00B91CB3" w:rsidRPr="004D08CE" w:rsidRDefault="00B91CB3" w:rsidP="004D08CE">
      <w:pPr>
        <w:rPr>
          <w:rFonts w:eastAsia="Calibri"/>
        </w:rPr>
      </w:pPr>
    </w:p>
    <w:p w:rsidR="004D08CE" w:rsidRPr="004D08CE" w:rsidRDefault="004D08CE" w:rsidP="00B91CB3">
      <w:pPr>
        <w:ind w:firstLine="709"/>
        <w:jc w:val="both"/>
        <w:rPr>
          <w:rFonts w:eastAsia="Calibri"/>
        </w:rPr>
      </w:pPr>
      <w:r w:rsidRPr="004D08CE">
        <w:rPr>
          <w:rFonts w:eastAsia="Calibri"/>
        </w:rPr>
        <w:t>Образуемые земельные участки расположены на землях лесного фонда. Вид разрешенного использования для земель лесного фонда установлен в соответствии</w:t>
      </w:r>
      <w:r w:rsidR="00B91CB3">
        <w:rPr>
          <w:rFonts w:eastAsia="Calibri"/>
        </w:rPr>
        <w:br/>
      </w:r>
      <w:r w:rsidRPr="004D08CE">
        <w:rPr>
          <w:rFonts w:eastAsia="Calibri"/>
        </w:rPr>
        <w:t>со ст</w:t>
      </w:r>
      <w:r w:rsidR="00B91CB3">
        <w:rPr>
          <w:rFonts w:eastAsia="Calibri"/>
        </w:rPr>
        <w:t>атьей</w:t>
      </w:r>
      <w:r w:rsidRPr="004D08CE">
        <w:rPr>
          <w:rFonts w:eastAsia="Calibri"/>
        </w:rPr>
        <w:t xml:space="preserve"> 25 Лесного </w:t>
      </w:r>
      <w:r w:rsidR="00B91CB3">
        <w:rPr>
          <w:rFonts w:eastAsia="Calibri"/>
        </w:rPr>
        <w:t>к</w:t>
      </w:r>
      <w:r w:rsidRPr="004D08CE">
        <w:rPr>
          <w:rFonts w:eastAsia="Calibri"/>
        </w:rPr>
        <w:t xml:space="preserve">одекса </w:t>
      </w:r>
      <w:r w:rsidR="00B91CB3">
        <w:rPr>
          <w:rFonts w:eastAsia="Calibri"/>
        </w:rPr>
        <w:t>Российской Федерации -</w:t>
      </w:r>
      <w:r w:rsidRPr="004D08CE">
        <w:rPr>
          <w:rFonts w:eastAsia="Calibri"/>
        </w:rPr>
        <w:t xml:space="preserve"> «Осуществление геологического изучения недр, разведка и добыча полезных ископаемых</w:t>
      </w:r>
      <w:bookmarkEnd w:id="15"/>
      <w:r w:rsidRPr="004D08CE">
        <w:rPr>
          <w:rFonts w:eastAsia="Calibri"/>
        </w:rPr>
        <w:t xml:space="preserve">».  </w:t>
      </w:r>
    </w:p>
    <w:p w:rsidR="004D08CE" w:rsidRDefault="004D08CE" w:rsidP="004D08CE">
      <w:pPr>
        <w:tabs>
          <w:tab w:val="left" w:pos="4962"/>
        </w:tabs>
        <w:rPr>
          <w:color w:val="000000"/>
          <w:sz w:val="16"/>
          <w:szCs w:val="16"/>
        </w:rPr>
      </w:pPr>
    </w:p>
    <w:sectPr w:rsidR="004D08CE" w:rsidSect="00B91CB3">
      <w:pgSz w:w="11909" w:h="16834"/>
      <w:pgMar w:top="1134" w:right="567" w:bottom="992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CFE" w:rsidRDefault="00882CFE">
      <w:r>
        <w:separator/>
      </w:r>
    </w:p>
  </w:endnote>
  <w:endnote w:type="continuationSeparator" w:id="0">
    <w:p w:rsidR="00882CFE" w:rsidRDefault="0088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FE" w:rsidRPr="004D08CE" w:rsidRDefault="00882CFE" w:rsidP="004D08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CFE" w:rsidRDefault="00882CFE">
      <w:r>
        <w:separator/>
      </w:r>
    </w:p>
  </w:footnote>
  <w:footnote w:type="continuationSeparator" w:id="0">
    <w:p w:rsidR="00882CFE" w:rsidRDefault="00882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FE" w:rsidRDefault="00882CFE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882CFE" w:rsidRDefault="00882C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FE" w:rsidRDefault="00882CFE" w:rsidP="001F243E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CFE" w:rsidRDefault="00882CF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41615">
      <w:rPr>
        <w:noProof/>
      </w:rPr>
      <w:t>4</w:t>
    </w:r>
    <w:r>
      <w:fldChar w:fldCharType="end"/>
    </w:r>
  </w:p>
  <w:p w:rsidR="00882CFE" w:rsidRPr="004D08CE" w:rsidRDefault="00882CFE" w:rsidP="004D08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A09F5"/>
    <w:multiLevelType w:val="hybridMultilevel"/>
    <w:tmpl w:val="E8EA068A"/>
    <w:lvl w:ilvl="0" w:tplc="516E500A">
      <w:start w:val="5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F427BC"/>
    <w:multiLevelType w:val="hybridMultilevel"/>
    <w:tmpl w:val="3E2C9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765FB"/>
    <w:multiLevelType w:val="hybridMultilevel"/>
    <w:tmpl w:val="931C02CC"/>
    <w:lvl w:ilvl="0" w:tplc="2744A0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A5C41"/>
    <w:multiLevelType w:val="multilevel"/>
    <w:tmpl w:val="6EF076E8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4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31E1CAC"/>
    <w:multiLevelType w:val="multilevel"/>
    <w:tmpl w:val="6FBAA78C"/>
    <w:lvl w:ilvl="0">
      <w:start w:val="2026"/>
      <w:numFmt w:val="decimal"/>
      <w:lvlText w:val="%1"/>
      <w:lvlJc w:val="left"/>
      <w:pPr>
        <w:ind w:left="1290" w:hanging="1290"/>
      </w:pPr>
      <w:rPr>
        <w:rFonts w:eastAsia="Calibri" w:hint="default"/>
      </w:rPr>
    </w:lvl>
    <w:lvl w:ilvl="1">
      <w:start w:val="2030"/>
      <w:numFmt w:val="decimal"/>
      <w:lvlText w:val="%1-%2"/>
      <w:lvlJc w:val="left"/>
      <w:pPr>
        <w:ind w:left="1290" w:hanging="1290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7">
    <w:nsid w:val="15A043AC"/>
    <w:multiLevelType w:val="hybridMultilevel"/>
    <w:tmpl w:val="55CE2E04"/>
    <w:lvl w:ilvl="0" w:tplc="0CA0D3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1460CD"/>
    <w:multiLevelType w:val="multilevel"/>
    <w:tmpl w:val="DE9E12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3">
    <w:nsid w:val="24AC2538"/>
    <w:multiLevelType w:val="multilevel"/>
    <w:tmpl w:val="E1785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4">
    <w:nsid w:val="284F0A6F"/>
    <w:multiLevelType w:val="hybridMultilevel"/>
    <w:tmpl w:val="5E66FD84"/>
    <w:lvl w:ilvl="0" w:tplc="8634E6F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676BA"/>
    <w:multiLevelType w:val="hybridMultilevel"/>
    <w:tmpl w:val="246C9B0E"/>
    <w:lvl w:ilvl="0" w:tplc="8B248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41366E"/>
    <w:multiLevelType w:val="hybridMultilevel"/>
    <w:tmpl w:val="8952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32BBE"/>
    <w:multiLevelType w:val="multilevel"/>
    <w:tmpl w:val="B8123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33045AAD"/>
    <w:multiLevelType w:val="hybridMultilevel"/>
    <w:tmpl w:val="BD5016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3660122"/>
    <w:multiLevelType w:val="multilevel"/>
    <w:tmpl w:val="489A9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2">
    <w:nsid w:val="337B2A17"/>
    <w:multiLevelType w:val="hybridMultilevel"/>
    <w:tmpl w:val="59F68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A38E1"/>
    <w:multiLevelType w:val="multilevel"/>
    <w:tmpl w:val="8A30D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478909E3"/>
    <w:multiLevelType w:val="multilevel"/>
    <w:tmpl w:val="E74CE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5">
    <w:nsid w:val="4AC233C1"/>
    <w:multiLevelType w:val="hybridMultilevel"/>
    <w:tmpl w:val="4E2A145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DA5664"/>
    <w:multiLevelType w:val="multilevel"/>
    <w:tmpl w:val="FED6E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CAE6F16"/>
    <w:multiLevelType w:val="hybridMultilevel"/>
    <w:tmpl w:val="3CFCF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62797"/>
    <w:multiLevelType w:val="hybridMultilevel"/>
    <w:tmpl w:val="8DE899B4"/>
    <w:lvl w:ilvl="0" w:tplc="77764904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0">
    <w:nsid w:val="5C7A06DF"/>
    <w:multiLevelType w:val="hybridMultilevel"/>
    <w:tmpl w:val="A126B8E6"/>
    <w:lvl w:ilvl="0" w:tplc="C24A1950">
      <w:start w:val="1"/>
      <w:numFmt w:val="decimal"/>
      <w:lvlText w:val="%1."/>
      <w:lvlJc w:val="left"/>
      <w:pPr>
        <w:ind w:left="1069" w:hanging="360"/>
      </w:pPr>
      <w:rPr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0F55536"/>
    <w:multiLevelType w:val="hybridMultilevel"/>
    <w:tmpl w:val="9864AF48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2">
    <w:nsid w:val="62145292"/>
    <w:multiLevelType w:val="hybridMultilevel"/>
    <w:tmpl w:val="EB301E24"/>
    <w:lvl w:ilvl="0" w:tplc="A154A7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A79EC"/>
    <w:multiLevelType w:val="hybridMultilevel"/>
    <w:tmpl w:val="0DCCA9F6"/>
    <w:lvl w:ilvl="0" w:tplc="58284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3F61BB0"/>
    <w:multiLevelType w:val="hybridMultilevel"/>
    <w:tmpl w:val="06CE6BA8"/>
    <w:lvl w:ilvl="0" w:tplc="19E85374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9AB2630"/>
    <w:multiLevelType w:val="hybridMultilevel"/>
    <w:tmpl w:val="A1CEC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DC7F0B"/>
    <w:multiLevelType w:val="multilevel"/>
    <w:tmpl w:val="3A0A0D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39">
    <w:nsid w:val="6CFB32E5"/>
    <w:multiLevelType w:val="hybridMultilevel"/>
    <w:tmpl w:val="232C9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923CE2"/>
    <w:multiLevelType w:val="multilevel"/>
    <w:tmpl w:val="D8E6A0DA"/>
    <w:lvl w:ilvl="0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8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41">
    <w:nsid w:val="6F823002"/>
    <w:multiLevelType w:val="multilevel"/>
    <w:tmpl w:val="E6F0075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9B20044"/>
    <w:multiLevelType w:val="multilevel"/>
    <w:tmpl w:val="652A7E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4">
    <w:nsid w:val="7F59408E"/>
    <w:multiLevelType w:val="hybridMultilevel"/>
    <w:tmpl w:val="A8402292"/>
    <w:lvl w:ilvl="0" w:tplc="42A2BC12">
      <w:start w:val="3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6"/>
  </w:num>
  <w:num w:numId="2">
    <w:abstractNumId w:val="4"/>
  </w:num>
  <w:num w:numId="3">
    <w:abstractNumId w:val="17"/>
  </w:num>
  <w:num w:numId="4">
    <w:abstractNumId w:val="1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39"/>
  </w:num>
  <w:num w:numId="12">
    <w:abstractNumId w:val="18"/>
  </w:num>
  <w:num w:numId="13">
    <w:abstractNumId w:val="2"/>
  </w:num>
  <w:num w:numId="14">
    <w:abstractNumId w:val="28"/>
  </w:num>
  <w:num w:numId="15">
    <w:abstractNumId w:val="31"/>
  </w:num>
  <w:num w:numId="16">
    <w:abstractNumId w:val="23"/>
  </w:num>
  <w:num w:numId="17">
    <w:abstractNumId w:val="40"/>
  </w:num>
  <w:num w:numId="18">
    <w:abstractNumId w:val="24"/>
  </w:num>
  <w:num w:numId="19">
    <w:abstractNumId w:val="6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37"/>
  </w:num>
  <w:num w:numId="26">
    <w:abstractNumId w:val="10"/>
  </w:num>
  <w:num w:numId="27">
    <w:abstractNumId w:val="42"/>
  </w:num>
  <w:num w:numId="28">
    <w:abstractNumId w:val="35"/>
  </w:num>
  <w:num w:numId="29">
    <w:abstractNumId w:val="27"/>
  </w:num>
  <w:num w:numId="30">
    <w:abstractNumId w:val="5"/>
  </w:num>
  <w:num w:numId="31">
    <w:abstractNumId w:val="9"/>
  </w:num>
  <w:num w:numId="32">
    <w:abstractNumId w:val="8"/>
  </w:num>
  <w:num w:numId="33">
    <w:abstractNumId w:val="11"/>
  </w:num>
  <w:num w:numId="34">
    <w:abstractNumId w:val="20"/>
  </w:num>
  <w:num w:numId="35">
    <w:abstractNumId w:val="7"/>
  </w:num>
  <w:num w:numId="36">
    <w:abstractNumId w:val="36"/>
  </w:num>
  <w:num w:numId="37">
    <w:abstractNumId w:val="15"/>
  </w:num>
  <w:num w:numId="38">
    <w:abstractNumId w:val="43"/>
  </w:num>
  <w:num w:numId="39">
    <w:abstractNumId w:val="29"/>
  </w:num>
  <w:num w:numId="40">
    <w:abstractNumId w:val="33"/>
  </w:num>
  <w:num w:numId="41">
    <w:abstractNumId w:val="25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0C3A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12D6"/>
    <w:rsid w:val="00012ADA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4BE1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A0D"/>
    <w:rsid w:val="000575B8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ADF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01A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0AFB"/>
    <w:rsid w:val="000C15BA"/>
    <w:rsid w:val="000C17B4"/>
    <w:rsid w:val="000C2DC7"/>
    <w:rsid w:val="000C2E66"/>
    <w:rsid w:val="000C2E6D"/>
    <w:rsid w:val="000C34D7"/>
    <w:rsid w:val="000C479C"/>
    <w:rsid w:val="000C5272"/>
    <w:rsid w:val="000C699E"/>
    <w:rsid w:val="000C767B"/>
    <w:rsid w:val="000D08D4"/>
    <w:rsid w:val="000D0906"/>
    <w:rsid w:val="000D1949"/>
    <w:rsid w:val="000D2273"/>
    <w:rsid w:val="000D300E"/>
    <w:rsid w:val="000D60B6"/>
    <w:rsid w:val="000D6E79"/>
    <w:rsid w:val="000D721F"/>
    <w:rsid w:val="000D75C9"/>
    <w:rsid w:val="000E0479"/>
    <w:rsid w:val="000E1144"/>
    <w:rsid w:val="000E1A7B"/>
    <w:rsid w:val="000E215D"/>
    <w:rsid w:val="000E21D0"/>
    <w:rsid w:val="000E2688"/>
    <w:rsid w:val="000E31F2"/>
    <w:rsid w:val="000E424D"/>
    <w:rsid w:val="000E5B05"/>
    <w:rsid w:val="000E5F72"/>
    <w:rsid w:val="000E6FA6"/>
    <w:rsid w:val="000F1BA3"/>
    <w:rsid w:val="000F1CE2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11B"/>
    <w:rsid w:val="00106AB4"/>
    <w:rsid w:val="00106CBD"/>
    <w:rsid w:val="00106D9A"/>
    <w:rsid w:val="00106FC3"/>
    <w:rsid w:val="00107B61"/>
    <w:rsid w:val="0011020A"/>
    <w:rsid w:val="001114F4"/>
    <w:rsid w:val="00111D3D"/>
    <w:rsid w:val="0011227F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368F"/>
    <w:rsid w:val="001641FE"/>
    <w:rsid w:val="00164B2C"/>
    <w:rsid w:val="00165A51"/>
    <w:rsid w:val="00167145"/>
    <w:rsid w:val="00167323"/>
    <w:rsid w:val="00167A67"/>
    <w:rsid w:val="00170498"/>
    <w:rsid w:val="0017106D"/>
    <w:rsid w:val="0017164E"/>
    <w:rsid w:val="001718AD"/>
    <w:rsid w:val="00171DDE"/>
    <w:rsid w:val="0017233A"/>
    <w:rsid w:val="001732F8"/>
    <w:rsid w:val="00173426"/>
    <w:rsid w:val="00174058"/>
    <w:rsid w:val="0017506F"/>
    <w:rsid w:val="00175969"/>
    <w:rsid w:val="001765CC"/>
    <w:rsid w:val="001767A2"/>
    <w:rsid w:val="001777BA"/>
    <w:rsid w:val="00177E40"/>
    <w:rsid w:val="001801BC"/>
    <w:rsid w:val="00181703"/>
    <w:rsid w:val="00181E5F"/>
    <w:rsid w:val="00182FEF"/>
    <w:rsid w:val="001831E0"/>
    <w:rsid w:val="00183589"/>
    <w:rsid w:val="00183BA5"/>
    <w:rsid w:val="00184097"/>
    <w:rsid w:val="00184CA6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38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6307"/>
    <w:rsid w:val="001B6B2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275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D76A6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93B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4F31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47A"/>
    <w:rsid w:val="00237740"/>
    <w:rsid w:val="002377BE"/>
    <w:rsid w:val="00237C24"/>
    <w:rsid w:val="00240015"/>
    <w:rsid w:val="00240A80"/>
    <w:rsid w:val="00240AE3"/>
    <w:rsid w:val="0024185C"/>
    <w:rsid w:val="002433B7"/>
    <w:rsid w:val="00245149"/>
    <w:rsid w:val="00245752"/>
    <w:rsid w:val="002460AF"/>
    <w:rsid w:val="002474E8"/>
    <w:rsid w:val="002507B8"/>
    <w:rsid w:val="002507EF"/>
    <w:rsid w:val="0025170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3F29"/>
    <w:rsid w:val="0026410B"/>
    <w:rsid w:val="002651C1"/>
    <w:rsid w:val="00265E20"/>
    <w:rsid w:val="00265FB8"/>
    <w:rsid w:val="0026636E"/>
    <w:rsid w:val="00266AB4"/>
    <w:rsid w:val="00267D77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B33"/>
    <w:rsid w:val="002A5F94"/>
    <w:rsid w:val="002A624B"/>
    <w:rsid w:val="002A7196"/>
    <w:rsid w:val="002B1268"/>
    <w:rsid w:val="002B142C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B7379"/>
    <w:rsid w:val="002C0854"/>
    <w:rsid w:val="002C0EDF"/>
    <w:rsid w:val="002C1581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3F19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E775C"/>
    <w:rsid w:val="002F04E7"/>
    <w:rsid w:val="002F166A"/>
    <w:rsid w:val="002F2A02"/>
    <w:rsid w:val="002F325A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95E"/>
    <w:rsid w:val="00310BBE"/>
    <w:rsid w:val="00310FEA"/>
    <w:rsid w:val="003147A3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96D"/>
    <w:rsid w:val="0033262E"/>
    <w:rsid w:val="00332D7E"/>
    <w:rsid w:val="00332DFD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CA8"/>
    <w:rsid w:val="00346EDD"/>
    <w:rsid w:val="00346EF3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8B6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510A"/>
    <w:rsid w:val="003751FD"/>
    <w:rsid w:val="00375E49"/>
    <w:rsid w:val="003764DE"/>
    <w:rsid w:val="00380C7E"/>
    <w:rsid w:val="00381D9E"/>
    <w:rsid w:val="00381FCE"/>
    <w:rsid w:val="0038279F"/>
    <w:rsid w:val="003828AD"/>
    <w:rsid w:val="00384332"/>
    <w:rsid w:val="00384B39"/>
    <w:rsid w:val="00384B49"/>
    <w:rsid w:val="00384D96"/>
    <w:rsid w:val="00384FDB"/>
    <w:rsid w:val="00385143"/>
    <w:rsid w:val="00385640"/>
    <w:rsid w:val="003861F1"/>
    <w:rsid w:val="003866C8"/>
    <w:rsid w:val="0038688B"/>
    <w:rsid w:val="00387404"/>
    <w:rsid w:val="00387636"/>
    <w:rsid w:val="0038795E"/>
    <w:rsid w:val="003911C6"/>
    <w:rsid w:val="003926BC"/>
    <w:rsid w:val="00392DB3"/>
    <w:rsid w:val="00393D80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CEC"/>
    <w:rsid w:val="003A1108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5E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3A78"/>
    <w:rsid w:val="003C4E86"/>
    <w:rsid w:val="003C5805"/>
    <w:rsid w:val="003C5DAE"/>
    <w:rsid w:val="003C62D5"/>
    <w:rsid w:val="003C702D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47B"/>
    <w:rsid w:val="003E272F"/>
    <w:rsid w:val="003E2892"/>
    <w:rsid w:val="003E2959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3F75DC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420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38DA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3BDC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089"/>
    <w:rsid w:val="00483142"/>
    <w:rsid w:val="00483AD9"/>
    <w:rsid w:val="00485A83"/>
    <w:rsid w:val="00485C95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619"/>
    <w:rsid w:val="004A2CD2"/>
    <w:rsid w:val="004A36DB"/>
    <w:rsid w:val="004A3CF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13B1"/>
    <w:rsid w:val="004C3D2D"/>
    <w:rsid w:val="004C3ECD"/>
    <w:rsid w:val="004C4236"/>
    <w:rsid w:val="004C4B47"/>
    <w:rsid w:val="004C5E98"/>
    <w:rsid w:val="004C68E1"/>
    <w:rsid w:val="004C7891"/>
    <w:rsid w:val="004C790B"/>
    <w:rsid w:val="004D0435"/>
    <w:rsid w:val="004D08CE"/>
    <w:rsid w:val="004D144B"/>
    <w:rsid w:val="004D55E5"/>
    <w:rsid w:val="004D7433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E671D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799"/>
    <w:rsid w:val="004F7C23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0703A"/>
    <w:rsid w:val="00511707"/>
    <w:rsid w:val="00511AC2"/>
    <w:rsid w:val="00511FBA"/>
    <w:rsid w:val="00512286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0FA"/>
    <w:rsid w:val="005503A0"/>
    <w:rsid w:val="00550558"/>
    <w:rsid w:val="00550C87"/>
    <w:rsid w:val="0055179C"/>
    <w:rsid w:val="005519D0"/>
    <w:rsid w:val="005520F2"/>
    <w:rsid w:val="005525A3"/>
    <w:rsid w:val="00553306"/>
    <w:rsid w:val="00553391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2D5D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33CE"/>
    <w:rsid w:val="00584DBB"/>
    <w:rsid w:val="0058619A"/>
    <w:rsid w:val="00586B48"/>
    <w:rsid w:val="005877BA"/>
    <w:rsid w:val="00587C84"/>
    <w:rsid w:val="00590E8C"/>
    <w:rsid w:val="005918D7"/>
    <w:rsid w:val="00591D47"/>
    <w:rsid w:val="00591FAC"/>
    <w:rsid w:val="00592817"/>
    <w:rsid w:val="00592906"/>
    <w:rsid w:val="0059388E"/>
    <w:rsid w:val="00593F96"/>
    <w:rsid w:val="0059469E"/>
    <w:rsid w:val="005946F5"/>
    <w:rsid w:val="00595866"/>
    <w:rsid w:val="005A0330"/>
    <w:rsid w:val="005A0D43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B7FAC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4DD1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2057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BFD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7D5"/>
    <w:rsid w:val="00611AE5"/>
    <w:rsid w:val="00611B30"/>
    <w:rsid w:val="006120DB"/>
    <w:rsid w:val="00614285"/>
    <w:rsid w:val="0061475A"/>
    <w:rsid w:val="00615B17"/>
    <w:rsid w:val="0061607A"/>
    <w:rsid w:val="006162FD"/>
    <w:rsid w:val="006169C3"/>
    <w:rsid w:val="00616CAA"/>
    <w:rsid w:val="00617271"/>
    <w:rsid w:val="00617636"/>
    <w:rsid w:val="00617E94"/>
    <w:rsid w:val="00617FC3"/>
    <w:rsid w:val="006212FC"/>
    <w:rsid w:val="0062167A"/>
    <w:rsid w:val="00621B98"/>
    <w:rsid w:val="00622625"/>
    <w:rsid w:val="00622AA5"/>
    <w:rsid w:val="00622BA7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319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1A8"/>
    <w:rsid w:val="00660BF1"/>
    <w:rsid w:val="00661733"/>
    <w:rsid w:val="006644AD"/>
    <w:rsid w:val="0066499D"/>
    <w:rsid w:val="00664D64"/>
    <w:rsid w:val="0066514C"/>
    <w:rsid w:val="00665740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CB6"/>
    <w:rsid w:val="00675D41"/>
    <w:rsid w:val="00680700"/>
    <w:rsid w:val="006809A5"/>
    <w:rsid w:val="0068214F"/>
    <w:rsid w:val="00683CEF"/>
    <w:rsid w:val="00684125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068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28C8"/>
    <w:rsid w:val="006A3279"/>
    <w:rsid w:val="006A3E8F"/>
    <w:rsid w:val="006A6194"/>
    <w:rsid w:val="006A7B06"/>
    <w:rsid w:val="006B0034"/>
    <w:rsid w:val="006B172D"/>
    <w:rsid w:val="006B3F18"/>
    <w:rsid w:val="006B45F1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6E1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BFC"/>
    <w:rsid w:val="006D7FFC"/>
    <w:rsid w:val="006E01F3"/>
    <w:rsid w:val="006E0240"/>
    <w:rsid w:val="006E0804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1B1"/>
    <w:rsid w:val="00705F2B"/>
    <w:rsid w:val="00706022"/>
    <w:rsid w:val="00706852"/>
    <w:rsid w:val="007101E7"/>
    <w:rsid w:val="00710D7C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5FB"/>
    <w:rsid w:val="00727A47"/>
    <w:rsid w:val="00727AE9"/>
    <w:rsid w:val="007302A0"/>
    <w:rsid w:val="00731766"/>
    <w:rsid w:val="00732850"/>
    <w:rsid w:val="00732D7F"/>
    <w:rsid w:val="007333FC"/>
    <w:rsid w:val="00733568"/>
    <w:rsid w:val="007336F6"/>
    <w:rsid w:val="00734AC2"/>
    <w:rsid w:val="00737215"/>
    <w:rsid w:val="007411DE"/>
    <w:rsid w:val="00741986"/>
    <w:rsid w:val="00741AB8"/>
    <w:rsid w:val="00741B4F"/>
    <w:rsid w:val="00742207"/>
    <w:rsid w:val="00742356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080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57B6"/>
    <w:rsid w:val="007A6725"/>
    <w:rsid w:val="007B0B41"/>
    <w:rsid w:val="007B0F25"/>
    <w:rsid w:val="007B170B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1"/>
    <w:rsid w:val="007C3DCA"/>
    <w:rsid w:val="007C3F7E"/>
    <w:rsid w:val="007C5511"/>
    <w:rsid w:val="007C5745"/>
    <w:rsid w:val="007C6F0C"/>
    <w:rsid w:val="007C70B9"/>
    <w:rsid w:val="007D00C7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4D56"/>
    <w:rsid w:val="007E561D"/>
    <w:rsid w:val="007E60AA"/>
    <w:rsid w:val="007E61A2"/>
    <w:rsid w:val="007E69A4"/>
    <w:rsid w:val="007E7766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3D53"/>
    <w:rsid w:val="00824459"/>
    <w:rsid w:val="0082463E"/>
    <w:rsid w:val="00826334"/>
    <w:rsid w:val="008276E6"/>
    <w:rsid w:val="008300AA"/>
    <w:rsid w:val="0083140A"/>
    <w:rsid w:val="00831956"/>
    <w:rsid w:val="008333DF"/>
    <w:rsid w:val="008334D8"/>
    <w:rsid w:val="008335DC"/>
    <w:rsid w:val="00833979"/>
    <w:rsid w:val="00833F76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3ED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76200"/>
    <w:rsid w:val="00880116"/>
    <w:rsid w:val="00880B8B"/>
    <w:rsid w:val="00880D11"/>
    <w:rsid w:val="00881072"/>
    <w:rsid w:val="00881BF3"/>
    <w:rsid w:val="0088289C"/>
    <w:rsid w:val="00882CFE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222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512"/>
    <w:rsid w:val="008B6CE6"/>
    <w:rsid w:val="008B7944"/>
    <w:rsid w:val="008C0501"/>
    <w:rsid w:val="008C0807"/>
    <w:rsid w:val="008C1312"/>
    <w:rsid w:val="008C152D"/>
    <w:rsid w:val="008C363A"/>
    <w:rsid w:val="008C432E"/>
    <w:rsid w:val="008C57B6"/>
    <w:rsid w:val="008C602D"/>
    <w:rsid w:val="008C6ABD"/>
    <w:rsid w:val="008C6E36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3A47"/>
    <w:rsid w:val="008F4914"/>
    <w:rsid w:val="008F65CC"/>
    <w:rsid w:val="008F6917"/>
    <w:rsid w:val="008F6D8B"/>
    <w:rsid w:val="00900C5F"/>
    <w:rsid w:val="00900F1F"/>
    <w:rsid w:val="0090116B"/>
    <w:rsid w:val="009016D6"/>
    <w:rsid w:val="00902ADD"/>
    <w:rsid w:val="00903657"/>
    <w:rsid w:val="009045CA"/>
    <w:rsid w:val="009052DE"/>
    <w:rsid w:val="00906232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5C1F"/>
    <w:rsid w:val="009170F6"/>
    <w:rsid w:val="0092000C"/>
    <w:rsid w:val="0092067C"/>
    <w:rsid w:val="00920751"/>
    <w:rsid w:val="00921DA3"/>
    <w:rsid w:val="00921EC5"/>
    <w:rsid w:val="0092335E"/>
    <w:rsid w:val="00923446"/>
    <w:rsid w:val="00923A02"/>
    <w:rsid w:val="0092536F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B66"/>
    <w:rsid w:val="00936D22"/>
    <w:rsid w:val="009370C2"/>
    <w:rsid w:val="00940001"/>
    <w:rsid w:val="00943A61"/>
    <w:rsid w:val="00944C1C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57A22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81F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CD3"/>
    <w:rsid w:val="00994F20"/>
    <w:rsid w:val="009953F0"/>
    <w:rsid w:val="00995BDE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4B86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106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2881"/>
    <w:rsid w:val="009D34DF"/>
    <w:rsid w:val="009D4A02"/>
    <w:rsid w:val="009D55C6"/>
    <w:rsid w:val="009E1A6D"/>
    <w:rsid w:val="009E1EFB"/>
    <w:rsid w:val="009E2A69"/>
    <w:rsid w:val="009E4CD8"/>
    <w:rsid w:val="009E6C5B"/>
    <w:rsid w:val="009F0F54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EF8"/>
    <w:rsid w:val="00A02E3D"/>
    <w:rsid w:val="00A033BC"/>
    <w:rsid w:val="00A0427B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244"/>
    <w:rsid w:val="00A32879"/>
    <w:rsid w:val="00A33AF8"/>
    <w:rsid w:val="00A3654E"/>
    <w:rsid w:val="00A36D13"/>
    <w:rsid w:val="00A4021E"/>
    <w:rsid w:val="00A4086C"/>
    <w:rsid w:val="00A41615"/>
    <w:rsid w:val="00A419E7"/>
    <w:rsid w:val="00A41B7C"/>
    <w:rsid w:val="00A42211"/>
    <w:rsid w:val="00A42915"/>
    <w:rsid w:val="00A42BB3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007C"/>
    <w:rsid w:val="00A71ABC"/>
    <w:rsid w:val="00A738AA"/>
    <w:rsid w:val="00A74EAB"/>
    <w:rsid w:val="00A7551B"/>
    <w:rsid w:val="00A75A74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1185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5DAC"/>
    <w:rsid w:val="00AB69F2"/>
    <w:rsid w:val="00AB6B6D"/>
    <w:rsid w:val="00AB73C5"/>
    <w:rsid w:val="00AB77D8"/>
    <w:rsid w:val="00AB79D6"/>
    <w:rsid w:val="00AC0850"/>
    <w:rsid w:val="00AC1898"/>
    <w:rsid w:val="00AC2312"/>
    <w:rsid w:val="00AC26CB"/>
    <w:rsid w:val="00AC2762"/>
    <w:rsid w:val="00AC48D2"/>
    <w:rsid w:val="00AC5D07"/>
    <w:rsid w:val="00AC78E6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D7BA6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0C36"/>
    <w:rsid w:val="00AF1340"/>
    <w:rsid w:val="00AF19F7"/>
    <w:rsid w:val="00AF1B00"/>
    <w:rsid w:val="00AF291E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480E"/>
    <w:rsid w:val="00B15A46"/>
    <w:rsid w:val="00B15E1D"/>
    <w:rsid w:val="00B16101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84E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103D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BEF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1CB3"/>
    <w:rsid w:val="00B921D4"/>
    <w:rsid w:val="00B925A4"/>
    <w:rsid w:val="00B938C0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73"/>
    <w:rsid w:val="00BB77AA"/>
    <w:rsid w:val="00BB7FC1"/>
    <w:rsid w:val="00BC0361"/>
    <w:rsid w:val="00BC0EC7"/>
    <w:rsid w:val="00BC0F3C"/>
    <w:rsid w:val="00BC1DAF"/>
    <w:rsid w:val="00BC1DC9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D3D"/>
    <w:rsid w:val="00BD0F55"/>
    <w:rsid w:val="00BD15E0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D7A31"/>
    <w:rsid w:val="00BE1CF0"/>
    <w:rsid w:val="00BE1EA6"/>
    <w:rsid w:val="00BE2938"/>
    <w:rsid w:val="00BE2D3C"/>
    <w:rsid w:val="00BE66E4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10F"/>
    <w:rsid w:val="00C263AF"/>
    <w:rsid w:val="00C263BA"/>
    <w:rsid w:val="00C264DF"/>
    <w:rsid w:val="00C26997"/>
    <w:rsid w:val="00C26A5D"/>
    <w:rsid w:val="00C2706D"/>
    <w:rsid w:val="00C27509"/>
    <w:rsid w:val="00C31979"/>
    <w:rsid w:val="00C331A4"/>
    <w:rsid w:val="00C33C98"/>
    <w:rsid w:val="00C35EBC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BA5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57F89"/>
    <w:rsid w:val="00C608E9"/>
    <w:rsid w:val="00C60BC2"/>
    <w:rsid w:val="00C613F4"/>
    <w:rsid w:val="00C616B7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442"/>
    <w:rsid w:val="00C8292E"/>
    <w:rsid w:val="00C856F5"/>
    <w:rsid w:val="00C85BE4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A014A"/>
    <w:rsid w:val="00CA028E"/>
    <w:rsid w:val="00CA0339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424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088B"/>
    <w:rsid w:val="00CC1869"/>
    <w:rsid w:val="00CC1B2A"/>
    <w:rsid w:val="00CC25DC"/>
    <w:rsid w:val="00CC2B72"/>
    <w:rsid w:val="00CC2F3D"/>
    <w:rsid w:val="00CC4875"/>
    <w:rsid w:val="00CC4A49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5DF6"/>
    <w:rsid w:val="00CD71CB"/>
    <w:rsid w:val="00CD71DC"/>
    <w:rsid w:val="00CD7CEF"/>
    <w:rsid w:val="00CE034D"/>
    <w:rsid w:val="00CE0842"/>
    <w:rsid w:val="00CE0859"/>
    <w:rsid w:val="00CE0DDD"/>
    <w:rsid w:val="00CE0FF9"/>
    <w:rsid w:val="00CE10FD"/>
    <w:rsid w:val="00CE2869"/>
    <w:rsid w:val="00CE2D15"/>
    <w:rsid w:val="00CE36F7"/>
    <w:rsid w:val="00CE432C"/>
    <w:rsid w:val="00CE47A0"/>
    <w:rsid w:val="00CE567E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1A6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C7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8B2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4EE9"/>
    <w:rsid w:val="00D77CCA"/>
    <w:rsid w:val="00D803B9"/>
    <w:rsid w:val="00D82295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38D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22C"/>
    <w:rsid w:val="00DA7377"/>
    <w:rsid w:val="00DA73C9"/>
    <w:rsid w:val="00DB04AD"/>
    <w:rsid w:val="00DB0B63"/>
    <w:rsid w:val="00DB171F"/>
    <w:rsid w:val="00DB2A33"/>
    <w:rsid w:val="00DB2C7B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146A"/>
    <w:rsid w:val="00DC4B42"/>
    <w:rsid w:val="00DC725E"/>
    <w:rsid w:val="00DC75A0"/>
    <w:rsid w:val="00DD004A"/>
    <w:rsid w:val="00DD0680"/>
    <w:rsid w:val="00DD0770"/>
    <w:rsid w:val="00DD186B"/>
    <w:rsid w:val="00DD19EF"/>
    <w:rsid w:val="00DD1CF1"/>
    <w:rsid w:val="00DD2256"/>
    <w:rsid w:val="00DD2DD6"/>
    <w:rsid w:val="00DD2FAD"/>
    <w:rsid w:val="00DD37C3"/>
    <w:rsid w:val="00DD407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6E1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148"/>
    <w:rsid w:val="00E03C95"/>
    <w:rsid w:val="00E04FF6"/>
    <w:rsid w:val="00E0511A"/>
    <w:rsid w:val="00E05689"/>
    <w:rsid w:val="00E06F1D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1D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18D"/>
    <w:rsid w:val="00E21262"/>
    <w:rsid w:val="00E22117"/>
    <w:rsid w:val="00E22220"/>
    <w:rsid w:val="00E24A02"/>
    <w:rsid w:val="00E24D02"/>
    <w:rsid w:val="00E25E80"/>
    <w:rsid w:val="00E269DD"/>
    <w:rsid w:val="00E271AD"/>
    <w:rsid w:val="00E309B2"/>
    <w:rsid w:val="00E30E47"/>
    <w:rsid w:val="00E319DB"/>
    <w:rsid w:val="00E328BE"/>
    <w:rsid w:val="00E335AC"/>
    <w:rsid w:val="00E3367E"/>
    <w:rsid w:val="00E34895"/>
    <w:rsid w:val="00E353CC"/>
    <w:rsid w:val="00E35AEC"/>
    <w:rsid w:val="00E35DB1"/>
    <w:rsid w:val="00E3625F"/>
    <w:rsid w:val="00E366A0"/>
    <w:rsid w:val="00E40555"/>
    <w:rsid w:val="00E40A35"/>
    <w:rsid w:val="00E41BF5"/>
    <w:rsid w:val="00E42209"/>
    <w:rsid w:val="00E42C1E"/>
    <w:rsid w:val="00E42D30"/>
    <w:rsid w:val="00E4419D"/>
    <w:rsid w:val="00E446E0"/>
    <w:rsid w:val="00E44993"/>
    <w:rsid w:val="00E452B3"/>
    <w:rsid w:val="00E462A4"/>
    <w:rsid w:val="00E46674"/>
    <w:rsid w:val="00E46C43"/>
    <w:rsid w:val="00E47D15"/>
    <w:rsid w:val="00E503D4"/>
    <w:rsid w:val="00E508E8"/>
    <w:rsid w:val="00E53B18"/>
    <w:rsid w:val="00E552F5"/>
    <w:rsid w:val="00E55E87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86FC5"/>
    <w:rsid w:val="00E91A60"/>
    <w:rsid w:val="00E93048"/>
    <w:rsid w:val="00E9343F"/>
    <w:rsid w:val="00E9434E"/>
    <w:rsid w:val="00E9495D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A23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18F8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B38"/>
    <w:rsid w:val="00EE4EF0"/>
    <w:rsid w:val="00EE62F8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4CD"/>
    <w:rsid w:val="00F07E6F"/>
    <w:rsid w:val="00F1009D"/>
    <w:rsid w:val="00F10A4B"/>
    <w:rsid w:val="00F10ECA"/>
    <w:rsid w:val="00F129C5"/>
    <w:rsid w:val="00F1369F"/>
    <w:rsid w:val="00F14309"/>
    <w:rsid w:val="00F14700"/>
    <w:rsid w:val="00F14B65"/>
    <w:rsid w:val="00F14FFF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383B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4F1D"/>
    <w:rsid w:val="00F555FF"/>
    <w:rsid w:val="00F561E3"/>
    <w:rsid w:val="00F564E9"/>
    <w:rsid w:val="00F565FD"/>
    <w:rsid w:val="00F5704C"/>
    <w:rsid w:val="00F57209"/>
    <w:rsid w:val="00F574BB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0CCC"/>
    <w:rsid w:val="00F81A05"/>
    <w:rsid w:val="00F81F05"/>
    <w:rsid w:val="00F82D8E"/>
    <w:rsid w:val="00F82EBD"/>
    <w:rsid w:val="00F840A3"/>
    <w:rsid w:val="00F84375"/>
    <w:rsid w:val="00F8511D"/>
    <w:rsid w:val="00F8625B"/>
    <w:rsid w:val="00F87818"/>
    <w:rsid w:val="00F9053A"/>
    <w:rsid w:val="00F91051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42DF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D57"/>
    <w:rsid w:val="00FD4EF5"/>
    <w:rsid w:val="00FD5AC7"/>
    <w:rsid w:val="00FD65CB"/>
    <w:rsid w:val="00FD6ED8"/>
    <w:rsid w:val="00FD6F9E"/>
    <w:rsid w:val="00FD765D"/>
    <w:rsid w:val="00FE0356"/>
    <w:rsid w:val="00FE15E1"/>
    <w:rsid w:val="00FE16DE"/>
    <w:rsid w:val="00FE1734"/>
    <w:rsid w:val="00FE24A5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99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uiPriority w:val="99"/>
    <w:rsid w:val="00BC4B51"/>
    <w:pPr>
      <w:spacing w:after="120"/>
    </w:pPr>
  </w:style>
  <w:style w:type="character" w:customStyle="1" w:styleId="afc">
    <w:name w:val="Основной текст Знак"/>
    <w:link w:val="afb"/>
    <w:uiPriority w:val="99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2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normacs://normacs.ru/uhuq?dob=45078.000197&amp;dol=45140.48430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normacs://normacs.ru/11uj0?dob=45078.000197&amp;dol=45140.484271" TargetMode="External"/><Relationship Id="rId2" Type="http://schemas.openxmlformats.org/officeDocument/2006/relationships/styles" Target="styles.xml"/><Relationship Id="rId16" Type="http://schemas.openxmlformats.org/officeDocument/2006/relationships/hyperlink" Target="normacs://normacs.ru/11uj0?dob=45078.000197&amp;dol=45140.484282" TargetMode="External"/><Relationship Id="rId20" Type="http://schemas.openxmlformats.org/officeDocument/2006/relationships/hyperlink" Target="normacs://normacs.ru/11sdu?dob=45078.000197&amp;dol=45140.4843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normacs://normacs.ru/11uj0?dob=44774.000116&amp;dol=44820.52834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normacs://normacs.ru/11uj0?dob=45078.000197&amp;dol=45140.484306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normacs://normacs.ru/11uj0?dob=44774.000116&amp;dol=44820.528345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20</Pages>
  <Words>6502</Words>
  <Characters>37066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10</cp:revision>
  <cp:lastPrinted>2021-04-22T04:55:00Z</cp:lastPrinted>
  <dcterms:created xsi:type="dcterms:W3CDTF">2026-02-26T05:19:00Z</dcterms:created>
  <dcterms:modified xsi:type="dcterms:W3CDTF">2026-02-26T06:55:00Z</dcterms:modified>
</cp:coreProperties>
</file>