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F70E74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822CF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22CF5" w:rsidRDefault="007E4858" w:rsidP="00454E57">
            <w:pPr>
              <w:rPr>
                <w:color w:val="000000"/>
                <w:sz w:val="28"/>
                <w:szCs w:val="28"/>
              </w:rPr>
            </w:pPr>
            <w:r w:rsidRPr="00822CF5">
              <w:rPr>
                <w:color w:val="000000"/>
                <w:sz w:val="28"/>
                <w:szCs w:val="28"/>
              </w:rPr>
              <w:t xml:space="preserve">от </w:t>
            </w:r>
            <w:r w:rsidR="002D2691" w:rsidRPr="00822CF5">
              <w:rPr>
                <w:color w:val="000000"/>
                <w:sz w:val="28"/>
                <w:szCs w:val="28"/>
              </w:rPr>
              <w:t>06</w:t>
            </w:r>
            <w:r w:rsidR="008153EA" w:rsidRPr="00822CF5">
              <w:rPr>
                <w:color w:val="000000"/>
                <w:sz w:val="28"/>
                <w:szCs w:val="28"/>
              </w:rPr>
              <w:t xml:space="preserve"> марта</w:t>
            </w:r>
            <w:r w:rsidR="005673CD" w:rsidRPr="00822CF5">
              <w:rPr>
                <w:color w:val="000000"/>
                <w:sz w:val="28"/>
                <w:szCs w:val="28"/>
              </w:rPr>
              <w:t xml:space="preserve"> </w:t>
            </w:r>
            <w:r w:rsidR="00EC3CA2" w:rsidRPr="00822CF5">
              <w:rPr>
                <w:color w:val="000000"/>
                <w:sz w:val="28"/>
                <w:szCs w:val="28"/>
              </w:rPr>
              <w:t>202</w:t>
            </w:r>
            <w:r w:rsidR="00344CD1" w:rsidRPr="00822CF5">
              <w:rPr>
                <w:color w:val="000000"/>
                <w:sz w:val="28"/>
                <w:szCs w:val="28"/>
              </w:rPr>
              <w:t>6</w:t>
            </w:r>
            <w:r w:rsidRPr="00822CF5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22CF5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22CF5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822CF5" w:rsidRDefault="007E4858" w:rsidP="00454E57">
            <w:pPr>
              <w:jc w:val="right"/>
              <w:rPr>
                <w:color w:val="000000"/>
                <w:sz w:val="28"/>
                <w:szCs w:val="28"/>
              </w:rPr>
            </w:pPr>
            <w:r w:rsidRPr="00822CF5">
              <w:rPr>
                <w:color w:val="000000"/>
                <w:sz w:val="28"/>
                <w:szCs w:val="28"/>
              </w:rPr>
              <w:t>№</w:t>
            </w:r>
            <w:r w:rsidR="00894E25" w:rsidRPr="00822CF5">
              <w:rPr>
                <w:color w:val="000000"/>
                <w:sz w:val="28"/>
                <w:szCs w:val="28"/>
              </w:rPr>
              <w:t xml:space="preserve"> </w:t>
            </w:r>
            <w:r w:rsidR="00822CF5" w:rsidRPr="00822CF5">
              <w:rPr>
                <w:color w:val="000000"/>
                <w:sz w:val="28"/>
                <w:szCs w:val="28"/>
              </w:rPr>
              <w:t>230</w:t>
            </w:r>
          </w:p>
        </w:tc>
      </w:tr>
      <w:tr w:rsidR="001A685C" w:rsidRPr="00822CF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22CF5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822CF5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r w:rsidRPr="00822CF5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22CF5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822CF5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822CF5" w:rsidTr="008701BF">
        <w:tc>
          <w:tcPr>
            <w:tcW w:w="5778" w:type="dxa"/>
          </w:tcPr>
          <w:p w:rsidR="00822CF5" w:rsidRDefault="007B3DBA" w:rsidP="00822CF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 внесении изменения</w:t>
            </w:r>
            <w:r w:rsidR="00822CF5" w:rsidRPr="00822CF5">
              <w:rPr>
                <w:color w:val="000000"/>
                <w:sz w:val="28"/>
                <w:szCs w:val="28"/>
              </w:rPr>
              <w:t xml:space="preserve"> в постановление администрации Кондинского района </w:t>
            </w:r>
          </w:p>
          <w:p w:rsidR="00822CF5" w:rsidRDefault="00822CF5" w:rsidP="00822CF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22CF5">
              <w:rPr>
                <w:color w:val="000000"/>
                <w:sz w:val="28"/>
                <w:szCs w:val="28"/>
              </w:rPr>
              <w:t xml:space="preserve">от 01 марта 2021 года № 349 </w:t>
            </w:r>
          </w:p>
          <w:p w:rsidR="008701BF" w:rsidRPr="00822CF5" w:rsidRDefault="00822CF5" w:rsidP="00822CF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822CF5">
              <w:rPr>
                <w:color w:val="000000"/>
                <w:sz w:val="28"/>
                <w:szCs w:val="28"/>
              </w:rPr>
              <w:t>«</w:t>
            </w:r>
            <w:r w:rsidR="007B3DBA" w:rsidRPr="007B3DBA">
              <w:rPr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</w:t>
            </w:r>
            <w:r w:rsidRPr="00822CF5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370786" w:rsidRPr="00822CF5" w:rsidRDefault="00370786" w:rsidP="00822CF5">
      <w:pPr>
        <w:ind w:firstLine="709"/>
        <w:jc w:val="both"/>
        <w:rPr>
          <w:color w:val="000000"/>
          <w:sz w:val="28"/>
          <w:szCs w:val="28"/>
        </w:rPr>
      </w:pPr>
    </w:p>
    <w:p w:rsidR="00822CF5" w:rsidRPr="00822CF5" w:rsidRDefault="00822CF5" w:rsidP="00822C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2CF5">
        <w:rPr>
          <w:color w:val="000000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</w:t>
      </w:r>
      <w:r>
        <w:rPr>
          <w:color w:val="000000"/>
          <w:sz w:val="28"/>
          <w:szCs w:val="28"/>
        </w:rPr>
        <w:t>венных и муниципальных услуг», З</w:t>
      </w:r>
      <w:r w:rsidRPr="00822CF5">
        <w:rPr>
          <w:color w:val="000000"/>
          <w:sz w:val="28"/>
          <w:szCs w:val="28"/>
        </w:rPr>
        <w:t>аконом Ханты</w:t>
      </w:r>
      <w:r>
        <w:rPr>
          <w:color w:val="000000"/>
          <w:sz w:val="28"/>
          <w:szCs w:val="28"/>
        </w:rPr>
        <w:t xml:space="preserve">-Мансийского автономного округа – </w:t>
      </w:r>
      <w:r w:rsidRPr="00822CF5">
        <w:rPr>
          <w:color w:val="000000"/>
          <w:sz w:val="28"/>
          <w:szCs w:val="28"/>
        </w:rPr>
        <w:t>Югры от 03 мая 2000</w:t>
      </w:r>
      <w:r>
        <w:rPr>
          <w:color w:val="000000"/>
          <w:sz w:val="28"/>
          <w:szCs w:val="28"/>
        </w:rPr>
        <w:t xml:space="preserve"> года</w:t>
      </w:r>
      <w:r w:rsidRPr="00822CF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822CF5">
        <w:rPr>
          <w:color w:val="000000"/>
          <w:sz w:val="28"/>
          <w:szCs w:val="28"/>
        </w:rPr>
        <w:t xml:space="preserve">№ 26-оз «О регулировании отдельных земельных отношений </w:t>
      </w:r>
      <w:proofErr w:type="gramStart"/>
      <w:r w:rsidRPr="00822CF5">
        <w:rPr>
          <w:color w:val="000000"/>
          <w:sz w:val="28"/>
          <w:szCs w:val="28"/>
        </w:rPr>
        <w:t>в</w:t>
      </w:r>
      <w:proofErr w:type="gramEnd"/>
      <w:r w:rsidRPr="00822CF5">
        <w:rPr>
          <w:color w:val="000000"/>
          <w:sz w:val="28"/>
          <w:szCs w:val="28"/>
        </w:rPr>
        <w:t xml:space="preserve"> </w:t>
      </w:r>
      <w:proofErr w:type="gramStart"/>
      <w:r w:rsidRPr="00822CF5">
        <w:rPr>
          <w:color w:val="000000"/>
          <w:sz w:val="28"/>
          <w:szCs w:val="28"/>
        </w:rPr>
        <w:t>Хан</w:t>
      </w:r>
      <w:r>
        <w:rPr>
          <w:color w:val="000000"/>
          <w:sz w:val="28"/>
          <w:szCs w:val="28"/>
        </w:rPr>
        <w:t>ты-Мансийском</w:t>
      </w:r>
      <w:proofErr w:type="gramEnd"/>
      <w:r>
        <w:rPr>
          <w:color w:val="000000"/>
          <w:sz w:val="28"/>
          <w:szCs w:val="28"/>
        </w:rPr>
        <w:t xml:space="preserve"> автономном округе – </w:t>
      </w:r>
      <w:r w:rsidRPr="00822CF5">
        <w:rPr>
          <w:color w:val="000000"/>
          <w:sz w:val="28"/>
          <w:szCs w:val="28"/>
        </w:rPr>
        <w:t xml:space="preserve">Югре», </w:t>
      </w:r>
      <w:r w:rsidRPr="00822CF5">
        <w:rPr>
          <w:b/>
          <w:bCs/>
          <w:color w:val="000000"/>
          <w:sz w:val="28"/>
          <w:szCs w:val="28"/>
        </w:rPr>
        <w:t>администрация Кондинского района постановляет:</w:t>
      </w:r>
    </w:p>
    <w:p w:rsidR="00822CF5" w:rsidRPr="00822CF5" w:rsidRDefault="00822CF5" w:rsidP="00822C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2CF5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822CF5">
        <w:rPr>
          <w:color w:val="000000"/>
          <w:sz w:val="28"/>
          <w:szCs w:val="28"/>
        </w:rPr>
        <w:t xml:space="preserve">Внести в постановление администрации Кондинского района </w:t>
      </w:r>
      <w:r>
        <w:rPr>
          <w:color w:val="000000"/>
          <w:sz w:val="28"/>
          <w:szCs w:val="28"/>
        </w:rPr>
        <w:br/>
      </w:r>
      <w:r w:rsidRPr="00822CF5">
        <w:rPr>
          <w:color w:val="000000"/>
          <w:sz w:val="28"/>
          <w:szCs w:val="28"/>
        </w:rPr>
        <w:t>от 01 марта 2021 года № 349 «</w:t>
      </w:r>
      <w:r w:rsidR="007B3DBA" w:rsidRPr="007B3DBA">
        <w:rPr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</w:t>
      </w:r>
      <w:r w:rsidRPr="00822CF5">
        <w:rPr>
          <w:color w:val="000000"/>
          <w:sz w:val="28"/>
          <w:szCs w:val="28"/>
        </w:rPr>
        <w:t>» следующее изменение:</w:t>
      </w:r>
    </w:p>
    <w:p w:rsidR="00822CF5" w:rsidRPr="00822CF5" w:rsidRDefault="00822CF5" w:rsidP="00822C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2CF5">
        <w:rPr>
          <w:color w:val="000000"/>
          <w:sz w:val="28"/>
          <w:szCs w:val="28"/>
        </w:rPr>
        <w:t xml:space="preserve">Пункт 20 раздела </w:t>
      </w:r>
      <w:r w:rsidRPr="00822CF5">
        <w:rPr>
          <w:color w:val="000000"/>
          <w:sz w:val="28"/>
          <w:szCs w:val="28"/>
          <w:lang w:val="en-US"/>
        </w:rPr>
        <w:t>II</w:t>
      </w:r>
      <w:r w:rsidRPr="00822CF5">
        <w:rPr>
          <w:color w:val="000000"/>
          <w:sz w:val="28"/>
          <w:szCs w:val="28"/>
        </w:rPr>
        <w:t xml:space="preserve"> приложения к постановлению дополнить </w:t>
      </w:r>
      <w:r>
        <w:rPr>
          <w:color w:val="000000"/>
          <w:sz w:val="28"/>
          <w:szCs w:val="28"/>
        </w:rPr>
        <w:br/>
      </w:r>
      <w:r w:rsidRPr="00822CF5">
        <w:rPr>
          <w:color w:val="000000"/>
          <w:sz w:val="28"/>
          <w:szCs w:val="28"/>
        </w:rPr>
        <w:t>подпунктом 6 следующего содержания:</w:t>
      </w:r>
    </w:p>
    <w:p w:rsidR="00822CF5" w:rsidRPr="00822CF5" w:rsidRDefault="001B4E66" w:rsidP="00822C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«6) с</w:t>
      </w:r>
      <w:r w:rsidR="00822CF5" w:rsidRPr="00822CF5">
        <w:rPr>
          <w:color w:val="000000"/>
          <w:sz w:val="28"/>
          <w:szCs w:val="28"/>
        </w:rPr>
        <w:t xml:space="preserve">ведения об отнесении гражданина к категории, указанной в подпункте 13 пункта 3 раздела </w:t>
      </w:r>
      <w:r w:rsidR="00822CF5" w:rsidRPr="00822CF5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Административного регламента</w:t>
      </w:r>
      <w:bookmarkStart w:id="0" w:name="_GoBack"/>
      <w:bookmarkEnd w:id="0"/>
      <w:r w:rsidR="00822CF5" w:rsidRPr="00822CF5">
        <w:rPr>
          <w:color w:val="000000"/>
          <w:sz w:val="28"/>
          <w:szCs w:val="28"/>
        </w:rPr>
        <w:t xml:space="preserve"> (запрашиваются в Военном комиссариате Ханты-</w:t>
      </w:r>
      <w:r w:rsidR="00822CF5">
        <w:rPr>
          <w:color w:val="000000"/>
          <w:sz w:val="28"/>
          <w:szCs w:val="28"/>
        </w:rPr>
        <w:t>Мансийского автономного округа –</w:t>
      </w:r>
      <w:r w:rsidR="00822CF5" w:rsidRPr="00822CF5">
        <w:rPr>
          <w:color w:val="000000"/>
          <w:sz w:val="28"/>
          <w:szCs w:val="28"/>
        </w:rPr>
        <w:t xml:space="preserve"> Югры, военном комиссариате муниципального образования автономного округа, Министерстве обороны Российской Федерации, Государственном фонде поддержки участнико</w:t>
      </w:r>
      <w:r w:rsidR="00822CF5">
        <w:rPr>
          <w:color w:val="000000"/>
          <w:sz w:val="28"/>
          <w:szCs w:val="28"/>
        </w:rPr>
        <w:t>в специальной военной операции «Защитники Отечества»</w:t>
      </w:r>
      <w:r w:rsidR="00822CF5" w:rsidRPr="00822CF5">
        <w:rPr>
          <w:color w:val="000000"/>
          <w:sz w:val="28"/>
          <w:szCs w:val="28"/>
        </w:rPr>
        <w:t>, Федеральной службе войск национальной гвардии Российской Федерации).».</w:t>
      </w:r>
      <w:proofErr w:type="gramEnd"/>
    </w:p>
    <w:p w:rsidR="00822CF5" w:rsidRPr="00822CF5" w:rsidRDefault="00822CF5" w:rsidP="00822C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2CF5">
        <w:rPr>
          <w:color w:val="000000"/>
          <w:sz w:val="28"/>
          <w:szCs w:val="28"/>
        </w:rPr>
        <w:lastRenderedPageBreak/>
        <w:t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370786" w:rsidRPr="00822CF5" w:rsidRDefault="00822CF5" w:rsidP="00822CF5">
      <w:pPr>
        <w:ind w:firstLine="709"/>
        <w:jc w:val="both"/>
        <w:rPr>
          <w:color w:val="000000"/>
          <w:sz w:val="28"/>
          <w:szCs w:val="28"/>
        </w:rPr>
      </w:pPr>
      <w:r w:rsidRPr="00822CF5">
        <w:rPr>
          <w:color w:val="000000"/>
          <w:sz w:val="28"/>
          <w:szCs w:val="28"/>
        </w:rPr>
        <w:t>3. Постановление вступает в силу после его обнародования.</w:t>
      </w:r>
    </w:p>
    <w:p w:rsidR="00454E57" w:rsidRPr="00822CF5" w:rsidRDefault="00454E57" w:rsidP="00822CF5">
      <w:pPr>
        <w:ind w:firstLine="709"/>
        <w:jc w:val="both"/>
        <w:rPr>
          <w:color w:val="000000"/>
          <w:sz w:val="28"/>
          <w:szCs w:val="28"/>
        </w:rPr>
      </w:pPr>
    </w:p>
    <w:p w:rsidR="00822CF5" w:rsidRPr="00822CF5" w:rsidRDefault="00822CF5" w:rsidP="00822CF5">
      <w:pPr>
        <w:ind w:firstLine="709"/>
        <w:jc w:val="both"/>
        <w:rPr>
          <w:color w:val="000000"/>
          <w:sz w:val="28"/>
          <w:szCs w:val="28"/>
        </w:rPr>
      </w:pPr>
    </w:p>
    <w:p w:rsidR="00454E57" w:rsidRPr="00822CF5" w:rsidRDefault="00454E57" w:rsidP="00822CF5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822CF5" w:rsidTr="005E60E3">
        <w:tc>
          <w:tcPr>
            <w:tcW w:w="2368" w:type="pct"/>
          </w:tcPr>
          <w:p w:rsidR="001A685C" w:rsidRPr="00822CF5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822CF5">
              <w:rPr>
                <w:sz w:val="28"/>
                <w:szCs w:val="28"/>
              </w:rPr>
              <w:t>Г</w:t>
            </w:r>
            <w:r w:rsidR="001A685C" w:rsidRPr="00822CF5">
              <w:rPr>
                <w:sz w:val="28"/>
                <w:szCs w:val="28"/>
              </w:rPr>
              <w:t>лав</w:t>
            </w:r>
            <w:r w:rsidRPr="00822CF5">
              <w:rPr>
                <w:sz w:val="28"/>
                <w:szCs w:val="28"/>
              </w:rPr>
              <w:t>а</w:t>
            </w:r>
            <w:r w:rsidR="001A685C" w:rsidRPr="00822CF5">
              <w:rPr>
                <w:sz w:val="28"/>
                <w:szCs w:val="28"/>
              </w:rPr>
              <w:t xml:space="preserve"> </w:t>
            </w:r>
            <w:r w:rsidR="001B5B4E" w:rsidRPr="00822CF5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822CF5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822CF5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822CF5">
              <w:rPr>
                <w:sz w:val="28"/>
                <w:szCs w:val="28"/>
              </w:rPr>
              <w:t>А</w:t>
            </w:r>
            <w:r w:rsidR="006924A0" w:rsidRPr="00822CF5">
              <w:rPr>
                <w:sz w:val="28"/>
                <w:szCs w:val="28"/>
              </w:rPr>
              <w:t>.В.</w:t>
            </w:r>
            <w:r w:rsidR="00ED355B" w:rsidRPr="00822CF5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F66CBF" w:rsidRPr="00822CF5" w:rsidRDefault="00F66CBF" w:rsidP="00FE4E02">
      <w:pPr>
        <w:rPr>
          <w:color w:val="000000"/>
          <w:sz w:val="28"/>
          <w:szCs w:val="28"/>
        </w:rPr>
      </w:pPr>
    </w:p>
    <w:p w:rsidR="00454E57" w:rsidRDefault="00454E57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822CF5" w:rsidRDefault="00822CF5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370786" w:rsidRDefault="00104E83" w:rsidP="00822CF5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370786" w:rsidRPr="006331B8">
        <w:t xml:space="preserve"> </w:t>
      </w:r>
    </w:p>
    <w:sectPr w:rsidR="00370786" w:rsidSect="00A4678B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C56" w:rsidRDefault="00105C56">
      <w:r>
        <w:separator/>
      </w:r>
    </w:p>
  </w:endnote>
  <w:endnote w:type="continuationSeparator" w:id="0">
    <w:p w:rsidR="00105C56" w:rsidRDefault="0010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C56" w:rsidRDefault="00105C56">
      <w:r>
        <w:separator/>
      </w:r>
    </w:p>
  </w:footnote>
  <w:footnote w:type="continuationSeparator" w:id="0">
    <w:p w:rsidR="00105C56" w:rsidRDefault="00105C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B4E66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5C56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4E66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1B8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2691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DBA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2CF5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0E74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5C2D2-773D-4074-AF3F-854EEA062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4</cp:revision>
  <cp:lastPrinted>2024-09-26T11:41:00Z</cp:lastPrinted>
  <dcterms:created xsi:type="dcterms:W3CDTF">2026-03-06T04:39:00Z</dcterms:created>
  <dcterms:modified xsi:type="dcterms:W3CDTF">2026-03-06T04:58:00Z</dcterms:modified>
</cp:coreProperties>
</file>