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A5F2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A6089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A6089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A60899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A60899">
        <w:rPr>
          <w:b/>
        </w:rPr>
        <w:t xml:space="preserve"> </w:t>
      </w:r>
      <w:r w:rsidRPr="00C22549">
        <w:rPr>
          <w:b/>
        </w:rPr>
        <w:t>автономного</w:t>
      </w:r>
      <w:r w:rsidR="00A60899">
        <w:rPr>
          <w:b/>
        </w:rPr>
        <w:t xml:space="preserve"> </w:t>
      </w:r>
      <w:r w:rsidRPr="00C22549">
        <w:rPr>
          <w:b/>
        </w:rPr>
        <w:t>округа</w:t>
      </w:r>
      <w:r w:rsidR="00A60899">
        <w:rPr>
          <w:b/>
        </w:rPr>
        <w:t xml:space="preserve"> </w:t>
      </w:r>
      <w:r w:rsidRPr="00C22549">
        <w:rPr>
          <w:b/>
        </w:rPr>
        <w:t>–</w:t>
      </w:r>
      <w:r w:rsidR="00A60899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A6089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A60899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90F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965776">
            <w:pPr>
              <w:rPr>
                <w:color w:val="000000"/>
                <w:sz w:val="28"/>
                <w:szCs w:val="28"/>
              </w:rPr>
            </w:pPr>
            <w:r w:rsidRPr="00590F9E">
              <w:rPr>
                <w:color w:val="000000"/>
                <w:sz w:val="28"/>
                <w:szCs w:val="28"/>
              </w:rPr>
              <w:t>от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="00487EA0" w:rsidRPr="00590F9E">
              <w:rPr>
                <w:color w:val="000000"/>
                <w:sz w:val="28"/>
                <w:szCs w:val="28"/>
              </w:rPr>
              <w:t>19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="00E62A0B" w:rsidRPr="00590F9E">
              <w:rPr>
                <w:color w:val="000000"/>
                <w:sz w:val="28"/>
                <w:szCs w:val="28"/>
              </w:rPr>
              <w:t>марта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="00EC3CA2" w:rsidRPr="00590F9E">
              <w:rPr>
                <w:color w:val="000000"/>
                <w:sz w:val="28"/>
                <w:szCs w:val="28"/>
              </w:rPr>
              <w:t>202</w:t>
            </w:r>
            <w:r w:rsidR="00C179F1" w:rsidRPr="00590F9E">
              <w:rPr>
                <w:color w:val="000000"/>
                <w:sz w:val="28"/>
                <w:szCs w:val="28"/>
              </w:rPr>
              <w:t>6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Pr="00590F9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90F9E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590F9E">
              <w:rPr>
                <w:color w:val="000000"/>
                <w:sz w:val="28"/>
                <w:szCs w:val="28"/>
              </w:rPr>
              <w:t>№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="00590F9E" w:rsidRPr="00590F9E">
              <w:rPr>
                <w:color w:val="000000"/>
                <w:sz w:val="28"/>
                <w:szCs w:val="28"/>
              </w:rPr>
              <w:t>282</w:t>
            </w:r>
          </w:p>
        </w:tc>
      </w:tr>
      <w:tr w:rsidR="001A685C" w:rsidRPr="00590F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90F9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90F9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90F9E">
              <w:rPr>
                <w:color w:val="000000"/>
                <w:sz w:val="28"/>
                <w:szCs w:val="28"/>
              </w:rPr>
              <w:t>пгт.</w:t>
            </w:r>
            <w:r w:rsidR="00A60899">
              <w:rPr>
                <w:color w:val="000000"/>
                <w:sz w:val="28"/>
                <w:szCs w:val="28"/>
              </w:rPr>
              <w:t xml:space="preserve"> </w:t>
            </w:r>
            <w:r w:rsidRPr="00590F9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90F9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590F9E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590F9E" w:rsidTr="00B557FC">
        <w:tc>
          <w:tcPr>
            <w:tcW w:w="6062" w:type="dxa"/>
          </w:tcPr>
          <w:p w:rsidR="00590F9E" w:rsidRPr="00590F9E" w:rsidRDefault="00590F9E" w:rsidP="00590F9E">
            <w:pPr>
              <w:pStyle w:val="af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608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внесении</w:t>
            </w:r>
            <w:r w:rsidR="00A608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изменения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в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постановление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администрации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Кондинского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района</w:t>
            </w:r>
            <w:r w:rsidR="00A60899">
              <w:rPr>
                <w:sz w:val="28"/>
                <w:szCs w:val="28"/>
              </w:rPr>
              <w:t xml:space="preserve"> </w:t>
            </w:r>
          </w:p>
          <w:p w:rsidR="00590F9E" w:rsidRDefault="00590F9E" w:rsidP="00590F9E">
            <w:pPr>
              <w:pStyle w:val="af3"/>
              <w:rPr>
                <w:sz w:val="28"/>
                <w:szCs w:val="28"/>
              </w:rPr>
            </w:pPr>
            <w:r w:rsidRPr="00590F9E">
              <w:rPr>
                <w:sz w:val="28"/>
                <w:szCs w:val="28"/>
              </w:rPr>
              <w:t>от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09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февраля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2022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года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№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225</w:t>
            </w:r>
            <w:r w:rsidR="00A60899">
              <w:rPr>
                <w:sz w:val="28"/>
                <w:szCs w:val="28"/>
              </w:rPr>
              <w:t xml:space="preserve"> </w:t>
            </w:r>
          </w:p>
          <w:p w:rsidR="007E4858" w:rsidRPr="00590F9E" w:rsidRDefault="00590F9E" w:rsidP="00590F9E">
            <w:pPr>
              <w:pStyle w:val="af3"/>
              <w:rPr>
                <w:color w:val="000000"/>
                <w:sz w:val="28"/>
                <w:szCs w:val="28"/>
              </w:rPr>
            </w:pPr>
            <w:r w:rsidRPr="00590F9E">
              <w:rPr>
                <w:sz w:val="28"/>
                <w:szCs w:val="28"/>
              </w:rPr>
              <w:t>«О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представлении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гражданами,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претендующими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на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замещение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должностей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муниципальной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службы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муниципальными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служащими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сведений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доходах,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расходах,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об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имуществе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обязательствах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имущественного</w:t>
            </w:r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характера»</w:t>
            </w:r>
          </w:p>
        </w:tc>
      </w:tr>
    </w:tbl>
    <w:p w:rsidR="00590F9E" w:rsidRPr="00590F9E" w:rsidRDefault="00590F9E" w:rsidP="00590F9E">
      <w:pPr>
        <w:pStyle w:val="af3"/>
        <w:ind w:firstLine="709"/>
        <w:jc w:val="both"/>
      </w:pPr>
    </w:p>
    <w:p w:rsidR="00590F9E" w:rsidRPr="00590F9E" w:rsidRDefault="00590F9E" w:rsidP="00590F9E">
      <w:pPr>
        <w:pStyle w:val="af3"/>
        <w:ind w:firstLine="709"/>
        <w:jc w:val="both"/>
        <w:rPr>
          <w:b/>
          <w:sz w:val="28"/>
          <w:szCs w:val="28"/>
        </w:rPr>
      </w:pP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основании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Указа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Президента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Российской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Федерации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от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31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декабря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2025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года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№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1009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«Об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изменении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и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признании</w:t>
      </w:r>
      <w:r w:rsidR="00A60899">
        <w:rPr>
          <w:sz w:val="28"/>
          <w:szCs w:val="28"/>
          <w:shd w:val="clear" w:color="auto" w:fill="FFFFFF"/>
        </w:rPr>
        <w:t xml:space="preserve"> </w:t>
      </w:r>
      <w:proofErr w:type="gramStart"/>
      <w:r w:rsidRPr="00590F9E">
        <w:rPr>
          <w:sz w:val="28"/>
          <w:szCs w:val="28"/>
          <w:shd w:val="clear" w:color="auto" w:fill="FFFFFF"/>
        </w:rPr>
        <w:t>утратившими</w:t>
      </w:r>
      <w:proofErr w:type="gramEnd"/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силу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некоторых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актов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Президента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Российской</w:t>
      </w:r>
      <w:r w:rsidR="00A60899">
        <w:rPr>
          <w:sz w:val="28"/>
          <w:szCs w:val="28"/>
          <w:shd w:val="clear" w:color="auto" w:fill="FFFFFF"/>
        </w:rPr>
        <w:t xml:space="preserve"> </w:t>
      </w:r>
      <w:r w:rsidRPr="00590F9E">
        <w:rPr>
          <w:sz w:val="28"/>
          <w:szCs w:val="28"/>
          <w:shd w:val="clear" w:color="auto" w:fill="FFFFFF"/>
        </w:rPr>
        <w:t>Федерации»</w:t>
      </w:r>
      <w:r w:rsidRPr="00590F9E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Закона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Ханты-Мансийского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автономного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округа</w:t>
      </w:r>
      <w:r w:rsidR="00A6089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Югры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26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февраля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2026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10-оз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внесении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изменений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отдельные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законы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Ханты-Мансийского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автономного</w:t>
      </w:r>
      <w:r w:rsidR="00A6089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90F9E">
        <w:rPr>
          <w:sz w:val="28"/>
          <w:szCs w:val="28"/>
        </w:rPr>
        <w:t>округа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–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Югры»,</w:t>
      </w:r>
      <w:r w:rsidR="00A60899">
        <w:rPr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администрация</w:t>
      </w:r>
      <w:r w:rsidR="00A60899">
        <w:rPr>
          <w:b/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Кондинского</w:t>
      </w:r>
      <w:r w:rsidR="00A60899">
        <w:rPr>
          <w:b/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района</w:t>
      </w:r>
      <w:r w:rsidR="00A60899">
        <w:rPr>
          <w:b/>
          <w:sz w:val="28"/>
          <w:szCs w:val="28"/>
        </w:rPr>
        <w:t xml:space="preserve"> </w:t>
      </w:r>
      <w:r w:rsidRPr="00590F9E">
        <w:rPr>
          <w:b/>
          <w:sz w:val="28"/>
          <w:szCs w:val="28"/>
        </w:rPr>
        <w:t>постановляет:</w:t>
      </w:r>
    </w:p>
    <w:p w:rsidR="00590F9E" w:rsidRPr="00590F9E" w:rsidRDefault="00590F9E" w:rsidP="00590F9E">
      <w:pPr>
        <w:pStyle w:val="af3"/>
        <w:ind w:firstLine="709"/>
        <w:jc w:val="both"/>
        <w:rPr>
          <w:b/>
          <w:sz w:val="28"/>
          <w:szCs w:val="28"/>
        </w:rPr>
      </w:pPr>
      <w:r w:rsidRPr="00590F9E">
        <w:rPr>
          <w:sz w:val="28"/>
          <w:szCs w:val="28"/>
        </w:rPr>
        <w:t>1.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Внести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постановление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района</w:t>
      </w:r>
      <w:r w:rsidR="00A6089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90F9E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09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февраля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2022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225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представлении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гражданами,</w:t>
      </w:r>
      <w:r w:rsidR="00A6089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90F9E">
        <w:rPr>
          <w:sz w:val="28"/>
          <w:szCs w:val="28"/>
        </w:rPr>
        <w:t>претендующими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муниципальными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служащими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расходах,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характера»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следующее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изменение:</w:t>
      </w:r>
      <w:r w:rsidR="00A60899">
        <w:rPr>
          <w:sz w:val="28"/>
          <w:szCs w:val="28"/>
        </w:rPr>
        <w:t xml:space="preserve"> </w:t>
      </w:r>
    </w:p>
    <w:p w:rsidR="00590F9E" w:rsidRPr="00590F9E" w:rsidRDefault="00590F9E" w:rsidP="00590F9E">
      <w:pPr>
        <w:pStyle w:val="afd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F9E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постановлению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F9E">
        <w:rPr>
          <w:rFonts w:ascii="Times New Roman" w:hAnsi="Times New Roman" w:cs="Times New Roman"/>
          <w:color w:val="auto"/>
          <w:sz w:val="28"/>
          <w:szCs w:val="28"/>
        </w:rPr>
        <w:t>изложить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F9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F9E">
        <w:rPr>
          <w:rFonts w:ascii="Times New Roman" w:hAnsi="Times New Roman" w:cs="Times New Roman"/>
          <w:color w:val="auto"/>
          <w:sz w:val="28"/>
          <w:szCs w:val="28"/>
        </w:rPr>
        <w:t>новой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F9E">
        <w:rPr>
          <w:rFonts w:ascii="Times New Roman" w:hAnsi="Times New Roman" w:cs="Times New Roman"/>
          <w:color w:val="auto"/>
          <w:sz w:val="28"/>
          <w:szCs w:val="28"/>
        </w:rPr>
        <w:t>редакции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F9E">
        <w:rPr>
          <w:rFonts w:ascii="Times New Roman" w:hAnsi="Times New Roman" w:cs="Times New Roman"/>
          <w:color w:val="auto"/>
          <w:sz w:val="28"/>
          <w:szCs w:val="28"/>
        </w:rPr>
        <w:t>(приложение).</w:t>
      </w:r>
    </w:p>
    <w:p w:rsidR="00590F9E" w:rsidRPr="00590F9E" w:rsidRDefault="00590F9E" w:rsidP="00590F9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90F9E">
        <w:rPr>
          <w:sz w:val="28"/>
          <w:szCs w:val="28"/>
        </w:rPr>
        <w:t>2.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Опубликовать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постановление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газете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«Кондинский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вестник»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разместить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официальном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сайте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органов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местного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самоуправления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района.</w:t>
      </w:r>
      <w:r w:rsidR="00A60899">
        <w:rPr>
          <w:sz w:val="28"/>
          <w:szCs w:val="28"/>
        </w:rPr>
        <w:t xml:space="preserve"> </w:t>
      </w:r>
    </w:p>
    <w:p w:rsidR="00590F9E" w:rsidRPr="00590F9E" w:rsidRDefault="00590F9E" w:rsidP="00590F9E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590F9E">
        <w:rPr>
          <w:sz w:val="28"/>
          <w:szCs w:val="28"/>
        </w:rPr>
        <w:t>3.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Постановление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вступает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силу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после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его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официального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опубликования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распространяет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свое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действие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правоотношения,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возникшие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01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января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2026</w:t>
      </w:r>
      <w:r w:rsidR="00A60899">
        <w:rPr>
          <w:sz w:val="28"/>
          <w:szCs w:val="28"/>
        </w:rPr>
        <w:t xml:space="preserve"> </w:t>
      </w:r>
      <w:r w:rsidRPr="00590F9E">
        <w:rPr>
          <w:sz w:val="28"/>
          <w:szCs w:val="28"/>
        </w:rPr>
        <w:t>года.</w:t>
      </w:r>
    </w:p>
    <w:p w:rsidR="003F28FA" w:rsidRPr="00590F9E" w:rsidRDefault="003F28FA" w:rsidP="00590F9E">
      <w:pPr>
        <w:ind w:firstLine="709"/>
        <w:jc w:val="both"/>
        <w:rPr>
          <w:color w:val="000000"/>
        </w:rPr>
      </w:pPr>
    </w:p>
    <w:p w:rsidR="003F28FA" w:rsidRPr="00590F9E" w:rsidRDefault="003F28FA" w:rsidP="00590F9E">
      <w:pPr>
        <w:ind w:firstLine="709"/>
        <w:jc w:val="both"/>
        <w:rPr>
          <w:color w:val="000000"/>
        </w:rPr>
      </w:pPr>
    </w:p>
    <w:p w:rsidR="003F28FA" w:rsidRPr="00590F9E" w:rsidRDefault="003F28FA" w:rsidP="00590F9E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90F9E" w:rsidTr="005E60E3">
        <w:tc>
          <w:tcPr>
            <w:tcW w:w="2368" w:type="pct"/>
          </w:tcPr>
          <w:p w:rsidR="001C7B60" w:rsidRPr="00590F9E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590F9E">
              <w:rPr>
                <w:sz w:val="28"/>
                <w:szCs w:val="28"/>
              </w:rPr>
              <w:t>Исполняющий</w:t>
            </w:r>
            <w:proofErr w:type="gramEnd"/>
            <w:r w:rsidR="00A60899">
              <w:rPr>
                <w:sz w:val="28"/>
                <w:szCs w:val="28"/>
              </w:rPr>
              <w:t xml:space="preserve"> </w:t>
            </w:r>
            <w:r w:rsidRPr="00590F9E">
              <w:rPr>
                <w:sz w:val="28"/>
                <w:szCs w:val="28"/>
              </w:rPr>
              <w:t>обязанности</w:t>
            </w:r>
            <w:r w:rsidR="00A60899">
              <w:rPr>
                <w:sz w:val="28"/>
                <w:szCs w:val="28"/>
              </w:rPr>
              <w:t xml:space="preserve"> </w:t>
            </w:r>
          </w:p>
          <w:p w:rsidR="001A685C" w:rsidRPr="00590F9E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590F9E">
              <w:rPr>
                <w:sz w:val="28"/>
                <w:szCs w:val="28"/>
              </w:rPr>
              <w:t>г</w:t>
            </w:r>
            <w:r w:rsidR="001A685C" w:rsidRPr="00590F9E">
              <w:rPr>
                <w:sz w:val="28"/>
                <w:szCs w:val="28"/>
              </w:rPr>
              <w:t>лав</w:t>
            </w:r>
            <w:r w:rsidRPr="00590F9E">
              <w:rPr>
                <w:sz w:val="28"/>
                <w:szCs w:val="28"/>
              </w:rPr>
              <w:t>ы</w:t>
            </w:r>
            <w:r w:rsidR="00A60899">
              <w:rPr>
                <w:sz w:val="28"/>
                <w:szCs w:val="28"/>
              </w:rPr>
              <w:t xml:space="preserve"> </w:t>
            </w:r>
            <w:r w:rsidR="001B5B4E" w:rsidRPr="00590F9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90F9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590F9E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590F9E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90F9E">
              <w:rPr>
                <w:sz w:val="28"/>
                <w:szCs w:val="28"/>
              </w:rPr>
              <w:t>А</w:t>
            </w:r>
            <w:r w:rsidR="006924A0" w:rsidRPr="00590F9E">
              <w:rPr>
                <w:sz w:val="28"/>
                <w:szCs w:val="28"/>
              </w:rPr>
              <w:t>.В.</w:t>
            </w:r>
            <w:r w:rsidRPr="00590F9E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A60899" w:rsidRDefault="00262B35" w:rsidP="00FE4E02">
      <w:pPr>
        <w:rPr>
          <w:color w:val="000000"/>
          <w:sz w:val="16"/>
          <w:szCs w:val="16"/>
        </w:rPr>
        <w:sectPr w:rsidR="00A60899" w:rsidSect="00A60899">
          <w:headerReference w:type="even" r:id="rId10"/>
          <w:headerReference w:type="default" r:id="rId11"/>
          <w:pgSz w:w="11906" w:h="16838" w:code="9"/>
          <w:pgMar w:top="1134" w:right="567" w:bottom="284" w:left="1701" w:header="709" w:footer="709" w:gutter="0"/>
          <w:cols w:space="708"/>
          <w:titlePg/>
          <w:docGrid w:linePitch="360"/>
        </w:sect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</w:t>
      </w:r>
      <w:r w:rsidR="00A60899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A60899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116FCD" w:rsidRPr="00953EC8" w:rsidRDefault="00116FCD" w:rsidP="00590F9E">
      <w:pPr>
        <w:ind w:left="4962"/>
      </w:pPr>
      <w:r w:rsidRPr="00953EC8">
        <w:lastRenderedPageBreak/>
        <w:t>Приложение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</w:t>
      </w:r>
      <w:r w:rsidR="00A60899">
        <w:t xml:space="preserve"> </w:t>
      </w:r>
      <w:r w:rsidRPr="00953EC8">
        <w:t>постановлению</w:t>
      </w:r>
      <w:r w:rsidR="00A60899">
        <w:t xml:space="preserve"> </w:t>
      </w:r>
      <w:r w:rsidRPr="00953EC8">
        <w:t>администрации</w:t>
      </w:r>
      <w:r w:rsidR="00A60899">
        <w:t xml:space="preserve"> </w:t>
      </w:r>
      <w:r w:rsidRPr="00953EC8">
        <w:t>района</w:t>
      </w:r>
    </w:p>
    <w:p w:rsidR="00116FCD" w:rsidRDefault="002B79E6" w:rsidP="003F28FA">
      <w:pPr>
        <w:ind w:left="4962"/>
      </w:pPr>
      <w:r>
        <w:t>от</w:t>
      </w:r>
      <w:r w:rsidR="00A60899">
        <w:t xml:space="preserve"> </w:t>
      </w:r>
      <w:r w:rsidR="00487EA0">
        <w:t>19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A60899">
        <w:t xml:space="preserve"> </w:t>
      </w:r>
      <w:r w:rsidR="00116FCD">
        <w:t>№</w:t>
      </w:r>
      <w:r w:rsidR="00A60899">
        <w:t xml:space="preserve"> </w:t>
      </w:r>
      <w:r w:rsidR="00590F9E">
        <w:t>282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</w:p>
    <w:p w:rsidR="00590F9E" w:rsidRPr="00A60899" w:rsidRDefault="00590F9E" w:rsidP="00A60899">
      <w:pPr>
        <w:pStyle w:val="af3"/>
        <w:jc w:val="center"/>
        <w:rPr>
          <w:b/>
          <w:sz w:val="28"/>
          <w:szCs w:val="28"/>
        </w:rPr>
      </w:pPr>
      <w:r w:rsidRPr="00A60899">
        <w:rPr>
          <w:sz w:val="28"/>
          <w:szCs w:val="28"/>
        </w:rPr>
        <w:t>Положение</w:t>
      </w:r>
    </w:p>
    <w:p w:rsidR="00590F9E" w:rsidRPr="00A60899" w:rsidRDefault="00590F9E" w:rsidP="00A60899">
      <w:pPr>
        <w:pStyle w:val="af3"/>
        <w:jc w:val="center"/>
        <w:rPr>
          <w:b/>
          <w:sz w:val="28"/>
          <w:szCs w:val="28"/>
        </w:rPr>
      </w:pP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гражданами,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</w:p>
    <w:p w:rsidR="00590F9E" w:rsidRPr="00A60899" w:rsidRDefault="00590F9E" w:rsidP="00A60899">
      <w:pPr>
        <w:pStyle w:val="af3"/>
        <w:jc w:val="center"/>
        <w:rPr>
          <w:b/>
          <w:sz w:val="28"/>
          <w:szCs w:val="28"/>
        </w:rPr>
      </w:pP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Положение)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Положением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определяется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порядок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гражданами,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органов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городского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поселения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Междуреченский,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Контрольно-счетной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палаты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службы),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органов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городского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поселения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Междуреченский,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Контрольно-счетной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палаты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служащие)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proofErr w:type="gram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предусмотренных</w:t>
      </w:r>
      <w:r w:rsidR="00A60899">
        <w:rPr>
          <w:sz w:val="28"/>
          <w:szCs w:val="28"/>
        </w:rPr>
        <w:t xml:space="preserve"> </w:t>
      </w:r>
      <w:hyperlink r:id="rId12" w:anchor="/document/12164203/entry/801" w:history="1">
        <w:r w:rsidRPr="00A60899">
          <w:rPr>
            <w:sz w:val="28"/>
            <w:szCs w:val="28"/>
          </w:rPr>
          <w:t>частью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1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статьи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8</w:t>
        </w:r>
      </w:hyperlink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25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2008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273-ФЗ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противодействии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коррупции»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характера).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2.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Обязанность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законами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возлагается: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2.1.</w:t>
      </w:r>
      <w:r w:rsidR="00A60899">
        <w:rPr>
          <w:sz w:val="28"/>
          <w:szCs w:val="28"/>
        </w:rPr>
        <w:t xml:space="preserve"> </w:t>
      </w:r>
      <w:proofErr w:type="gramStart"/>
      <w:r w:rsidR="004D021B">
        <w:rPr>
          <w:sz w:val="28"/>
          <w:szCs w:val="28"/>
        </w:rPr>
        <w:t>Н</w:t>
      </w:r>
      <w:r w:rsidRPr="00A60899">
        <w:rPr>
          <w:sz w:val="28"/>
          <w:szCs w:val="28"/>
        </w:rPr>
        <w:t>а</w:t>
      </w:r>
      <w:r w:rsidR="00A60899">
        <w:rPr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гражданина,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претендующего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замещение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(далее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-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гражданин),</w:t>
      </w:r>
      <w:r w:rsidR="00A60899">
        <w:rPr>
          <w:rFonts w:eastAsia="Calibri"/>
          <w:sz w:val="28"/>
          <w:szCs w:val="28"/>
        </w:rPr>
        <w:t xml:space="preserve"> </w:t>
      </w:r>
      <w:r w:rsidR="004D021B">
        <w:rPr>
          <w:rFonts w:eastAsia="Calibri"/>
          <w:sz w:val="28"/>
          <w:szCs w:val="28"/>
        </w:rPr>
        <w:t>предусмотренной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Перечнем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замещении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которых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муниципальные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служащие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обязаны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представлять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сведения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своих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доходах,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расходах,</w:t>
      </w:r>
      <w:r w:rsidR="00A60899">
        <w:rPr>
          <w:rFonts w:eastAsia="Calibri"/>
          <w:sz w:val="28"/>
          <w:szCs w:val="28"/>
        </w:rPr>
        <w:t xml:space="preserve"> </w:t>
      </w:r>
      <w:r w:rsidR="000B5A8E">
        <w:rPr>
          <w:rFonts w:eastAsia="Calibri"/>
          <w:sz w:val="28"/>
          <w:szCs w:val="28"/>
        </w:rPr>
        <w:br/>
      </w:r>
      <w:r w:rsidRPr="00A60899">
        <w:rPr>
          <w:rFonts w:eastAsia="Calibri"/>
          <w:sz w:val="28"/>
          <w:szCs w:val="28"/>
        </w:rPr>
        <w:t>об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обязательствах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имущественного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характера,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также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доходах,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расходах,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обязательствах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имущественного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характера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своих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супруги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(супруга)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несовершеннолетних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детей,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назначении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которые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граждане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обязаны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представлять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сведения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</w:t>
      </w:r>
      <w:proofErr w:type="gramEnd"/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своих</w:t>
      </w:r>
      <w:r w:rsidR="00A60899">
        <w:rPr>
          <w:rFonts w:eastAsia="Calibri"/>
          <w:sz w:val="28"/>
          <w:szCs w:val="28"/>
        </w:rPr>
        <w:t xml:space="preserve"> </w:t>
      </w:r>
      <w:proofErr w:type="gramStart"/>
      <w:r w:rsidRPr="00A60899">
        <w:rPr>
          <w:rFonts w:eastAsia="Calibri"/>
          <w:sz w:val="28"/>
          <w:szCs w:val="28"/>
        </w:rPr>
        <w:t>доходах</w:t>
      </w:r>
      <w:proofErr w:type="gramEnd"/>
      <w:r w:rsidRPr="00A60899">
        <w:rPr>
          <w:rFonts w:eastAsia="Calibri"/>
          <w:sz w:val="28"/>
          <w:szCs w:val="28"/>
        </w:rPr>
        <w:t>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обязательствах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имущественного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характера,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также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сведения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доходах,</w:t>
      </w:r>
      <w:r w:rsidR="00A60899">
        <w:rPr>
          <w:rFonts w:eastAsia="Calibri"/>
          <w:sz w:val="28"/>
          <w:szCs w:val="28"/>
        </w:rPr>
        <w:t xml:space="preserve"> </w:t>
      </w:r>
      <w:r w:rsidR="000B5A8E">
        <w:rPr>
          <w:rFonts w:eastAsia="Calibri"/>
          <w:sz w:val="28"/>
          <w:szCs w:val="28"/>
        </w:rPr>
        <w:br/>
      </w:r>
      <w:r w:rsidRPr="00A60899">
        <w:rPr>
          <w:rFonts w:eastAsia="Calibri"/>
          <w:sz w:val="28"/>
          <w:szCs w:val="28"/>
        </w:rPr>
        <w:t>об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обязательствах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имущественного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характера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своих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супруги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(супруга)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несовершеннолетних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детей,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утвержденным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муниципальным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правовым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актом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(далее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-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Перечень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должностей)</w:t>
      </w:r>
      <w:r w:rsidR="004D021B">
        <w:rPr>
          <w:sz w:val="28"/>
          <w:szCs w:val="28"/>
        </w:rPr>
        <w:t>.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2.2.</w:t>
      </w:r>
      <w:r w:rsidR="00A60899">
        <w:rPr>
          <w:sz w:val="28"/>
          <w:szCs w:val="28"/>
        </w:rPr>
        <w:t xml:space="preserve"> </w:t>
      </w:r>
      <w:r w:rsidR="004D021B">
        <w:rPr>
          <w:sz w:val="28"/>
          <w:szCs w:val="28"/>
        </w:rPr>
        <w:t>Н</w:t>
      </w:r>
      <w:r w:rsidRPr="00A60899">
        <w:rPr>
          <w:sz w:val="28"/>
          <w:szCs w:val="28"/>
        </w:rPr>
        <w:t>а</w:t>
      </w:r>
      <w:r w:rsidR="00A60899">
        <w:rPr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служащего,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замещающего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должность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предусмотренную</w:t>
      </w:r>
      <w:r w:rsidR="00A60899">
        <w:rPr>
          <w:rFonts w:eastAsia="Calibri"/>
          <w:sz w:val="28"/>
          <w:szCs w:val="28"/>
        </w:rPr>
        <w:t xml:space="preserve"> </w:t>
      </w:r>
      <w:hyperlink r:id="rId13" w:history="1">
        <w:r w:rsidRPr="004D021B">
          <w:rPr>
            <w:rStyle w:val="af7"/>
            <w:rFonts w:eastAsia="Calibri"/>
            <w:color w:val="auto"/>
            <w:sz w:val="28"/>
            <w:szCs w:val="28"/>
            <w:u w:val="none"/>
          </w:rPr>
          <w:t>Перечнем</w:t>
        </w:r>
      </w:hyperlink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</w:t>
      </w:r>
      <w:r w:rsidR="00A60899">
        <w:rPr>
          <w:rFonts w:eastAsia="Calibri"/>
          <w:sz w:val="28"/>
          <w:szCs w:val="28"/>
        </w:rPr>
        <w:t xml:space="preserve"> </w:t>
      </w:r>
      <w:r w:rsidR="000B5A8E">
        <w:rPr>
          <w:rFonts w:eastAsia="Calibri"/>
          <w:sz w:val="28"/>
          <w:szCs w:val="28"/>
        </w:rPr>
        <w:br/>
      </w: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="004D021B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муниципальный</w:t>
      </w:r>
      <w:r w:rsidR="00A60899">
        <w:rPr>
          <w:sz w:val="28"/>
          <w:szCs w:val="28"/>
        </w:rPr>
        <w:t xml:space="preserve"> </w:t>
      </w:r>
      <w:r w:rsidR="004D021B">
        <w:rPr>
          <w:sz w:val="28"/>
          <w:szCs w:val="28"/>
        </w:rPr>
        <w:t>служащий).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2.3.</w:t>
      </w:r>
      <w:r w:rsidR="00A60899">
        <w:rPr>
          <w:sz w:val="28"/>
          <w:szCs w:val="28"/>
        </w:rPr>
        <w:t xml:space="preserve"> </w:t>
      </w:r>
      <w:r w:rsidR="000B5A8E">
        <w:rPr>
          <w:rFonts w:eastAsia="Calibri"/>
          <w:sz w:val="28"/>
          <w:szCs w:val="28"/>
        </w:rPr>
        <w:t>Н</w:t>
      </w:r>
      <w:r w:rsidRPr="00A60899">
        <w:rPr>
          <w:rFonts w:eastAsia="Calibri"/>
          <w:sz w:val="28"/>
          <w:szCs w:val="28"/>
        </w:rPr>
        <w:t>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служащего,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замещающего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должность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службы,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предусмотренную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Перечнем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должностей,</w:t>
      </w:r>
      <w:r w:rsidR="00A60899">
        <w:rPr>
          <w:rFonts w:eastAsia="Calibri"/>
          <w:sz w:val="28"/>
          <w:szCs w:val="28"/>
        </w:rPr>
        <w:t xml:space="preserve"> </w:t>
      </w:r>
      <w:r w:rsidR="000B5A8E">
        <w:rPr>
          <w:rFonts w:eastAsia="Calibri"/>
          <w:sz w:val="28"/>
          <w:szCs w:val="28"/>
        </w:rPr>
        <w:br/>
      </w:r>
      <w:r w:rsidRPr="00A60899">
        <w:rPr>
          <w:rFonts w:eastAsia="Calibri"/>
          <w:sz w:val="28"/>
          <w:szCs w:val="28"/>
        </w:rPr>
        <w:t>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претендующего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на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замещение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должности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муниципальной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службы,</w:t>
      </w:r>
      <w:r w:rsidR="00A60899">
        <w:rPr>
          <w:rFonts w:eastAsia="Calibri"/>
          <w:sz w:val="28"/>
          <w:szCs w:val="28"/>
        </w:rPr>
        <w:t xml:space="preserve"> </w:t>
      </w:r>
      <w:r w:rsidR="00771F99">
        <w:rPr>
          <w:rFonts w:eastAsia="Calibri"/>
          <w:sz w:val="28"/>
          <w:szCs w:val="28"/>
        </w:rPr>
        <w:t>предусмотренной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этим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Перечнем</w:t>
      </w:r>
      <w:r w:rsidR="00A60899">
        <w:rPr>
          <w:rFonts w:eastAsia="Calibri"/>
          <w:sz w:val="28"/>
          <w:szCs w:val="28"/>
        </w:rPr>
        <w:t xml:space="preserve"> </w:t>
      </w:r>
      <w:r w:rsidRPr="00A60899">
        <w:rPr>
          <w:rFonts w:eastAsia="Calibri"/>
          <w:sz w:val="28"/>
          <w:szCs w:val="28"/>
        </w:rPr>
        <w:t>должностей.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lastRenderedPageBreak/>
        <w:t>3.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утвержденной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Президента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Российской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Федерации</w:t>
      </w:r>
      <w:r w:rsidR="00A60899">
        <w:rPr>
          <w:sz w:val="28"/>
          <w:szCs w:val="28"/>
        </w:rPr>
        <w:t xml:space="preserve"> </w:t>
      </w:r>
      <w:hyperlink r:id="rId14" w:tooltip="УКАЗ от 23.06.2014 № 460 ПРЕЗИДЕНТ РФ&#10;&#10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 " w:history="1">
        <w:r w:rsidRPr="00771F99">
          <w:rPr>
            <w:rStyle w:val="af7"/>
            <w:color w:val="auto"/>
            <w:sz w:val="28"/>
            <w:szCs w:val="28"/>
            <w:u w:val="none"/>
          </w:rPr>
          <w:t>от</w:t>
        </w:r>
        <w:r w:rsidR="00A60899" w:rsidRPr="00771F99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Pr="00771F99">
          <w:rPr>
            <w:rStyle w:val="af7"/>
            <w:color w:val="auto"/>
            <w:sz w:val="28"/>
            <w:szCs w:val="28"/>
            <w:u w:val="none"/>
          </w:rPr>
          <w:t>23</w:t>
        </w:r>
        <w:r w:rsidR="00A60899" w:rsidRPr="00771F99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Pr="00771F99">
          <w:rPr>
            <w:rStyle w:val="af7"/>
            <w:color w:val="auto"/>
            <w:sz w:val="28"/>
            <w:szCs w:val="28"/>
            <w:u w:val="none"/>
          </w:rPr>
          <w:t>июня</w:t>
        </w:r>
        <w:r w:rsidR="00A60899" w:rsidRPr="00771F99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Pr="00771F99">
          <w:rPr>
            <w:rStyle w:val="af7"/>
            <w:color w:val="auto"/>
            <w:sz w:val="28"/>
            <w:szCs w:val="28"/>
            <w:u w:val="none"/>
          </w:rPr>
          <w:t>2014</w:t>
        </w:r>
        <w:r w:rsidR="00A60899" w:rsidRPr="00771F99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Pr="00771F99">
          <w:rPr>
            <w:rStyle w:val="af7"/>
            <w:color w:val="auto"/>
            <w:sz w:val="28"/>
            <w:szCs w:val="28"/>
            <w:u w:val="none"/>
          </w:rPr>
          <w:t>года</w:t>
        </w:r>
        <w:r w:rsidR="00A60899" w:rsidRPr="00771F99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Pr="00771F99">
          <w:rPr>
            <w:rStyle w:val="af7"/>
            <w:color w:val="auto"/>
            <w:sz w:val="28"/>
            <w:szCs w:val="28"/>
            <w:u w:val="none"/>
          </w:rPr>
          <w:t>№</w:t>
        </w:r>
        <w:r w:rsidR="00A60899" w:rsidRPr="00771F99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Pr="00771F99">
          <w:rPr>
            <w:rStyle w:val="af7"/>
            <w:color w:val="auto"/>
            <w:sz w:val="28"/>
            <w:szCs w:val="28"/>
            <w:u w:val="none"/>
          </w:rPr>
          <w:t>460</w:t>
        </w:r>
      </w:hyperlink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«Об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утверждении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внесении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изменений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некоторые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акты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Президента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Российской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Федерации»,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заполненной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использованием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специального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программного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обеспечения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«Справки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БК»,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размещенного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официальном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сайте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Президента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Российской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Федерации,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ссылка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который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также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размещается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официальном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сайте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информационной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системы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области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информационно-телекоммуникационной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сети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«Интернет»: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3.1.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t>Г</w:t>
      </w:r>
      <w:r w:rsidRPr="00A60899">
        <w:rPr>
          <w:sz w:val="28"/>
          <w:szCs w:val="28"/>
        </w:rPr>
        <w:t>ражданами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поступлении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t>должностей.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3.2.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t>М</w:t>
      </w:r>
      <w:r w:rsidRPr="00A60899">
        <w:rPr>
          <w:sz w:val="28"/>
          <w:szCs w:val="28"/>
        </w:rPr>
        <w:t>униципальными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этим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должностей.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3.3.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t>М</w:t>
      </w:r>
      <w:r w:rsidRPr="00A60899">
        <w:rPr>
          <w:sz w:val="28"/>
          <w:szCs w:val="28"/>
        </w:rPr>
        <w:t>униципальными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случае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возникновения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оснований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hyperlink r:id="rId15" w:anchor="/document/70271682/entry/0" w:history="1">
        <w:r w:rsidRPr="00A60899">
          <w:rPr>
            <w:sz w:val="28"/>
            <w:szCs w:val="28"/>
          </w:rPr>
          <w:t>Федеральным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законом</w:t>
        </w:r>
      </w:hyperlink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t>0</w:t>
      </w:r>
      <w:r w:rsidRPr="00A60899">
        <w:rPr>
          <w:sz w:val="28"/>
          <w:szCs w:val="28"/>
        </w:rPr>
        <w:t>3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2012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230-ФЗ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контроле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доходам»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позднее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30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апреля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следующего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годом,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котором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возникли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такие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основания.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4.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назначении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представляет: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4.1.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своих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полученных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всех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источников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(включая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прежнему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месту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работы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месту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выборной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пенсии,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пособия,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выплаты)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календарный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предшествующий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подачи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документов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также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принадлежащем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ему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праве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собственности,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своих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состоянию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первое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число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месяца,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предшествующего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месяцу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подачи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документов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(на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отчетную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дату).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4.2.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своих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супруги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(супруга)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несовершеннолетних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полученных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всех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источников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(включая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заработную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плату,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пенсии,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пособия,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выплаты)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календарный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предшествующий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подачи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документов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также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принадлежащем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праве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собственности,</w:t>
      </w:r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состоянию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первое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число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месяца,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предшествующего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месяцу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подачи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документов</w:t>
      </w:r>
      <w:proofErr w:type="gramEnd"/>
      <w:r w:rsidR="00A60899">
        <w:rPr>
          <w:sz w:val="28"/>
          <w:szCs w:val="28"/>
        </w:rPr>
        <w:t xml:space="preserve"> </w:t>
      </w:r>
      <w:r w:rsidR="00771F99">
        <w:rPr>
          <w:sz w:val="28"/>
          <w:szCs w:val="28"/>
        </w:rPr>
        <w:br/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отчетную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дату).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5.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претендующий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предусмотренной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этим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lastRenderedPageBreak/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представляет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пунктом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4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Положения.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6.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представляет: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6.1.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своих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полученных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01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января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31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b/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котором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возникли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основания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расходах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br/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hyperlink r:id="rId16" w:anchor="/document/70271682/entry/0" w:history="1">
        <w:r w:rsidRPr="00A60899">
          <w:rPr>
            <w:sz w:val="28"/>
            <w:szCs w:val="28"/>
          </w:rPr>
          <w:t>Федеральным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законом</w:t>
        </w:r>
      </w:hyperlink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0</w:t>
      </w:r>
      <w:r w:rsidRPr="00A60899">
        <w:rPr>
          <w:sz w:val="28"/>
          <w:szCs w:val="28"/>
        </w:rPr>
        <w:t>3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2012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230-ФЗ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br/>
      </w:r>
      <w:r w:rsidRPr="00A60899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контроле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доходам»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(отчетный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период),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всех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источников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(включая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денежное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вознаграждение,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пенсии,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пособия,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выплаты),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br/>
      </w:r>
      <w:r w:rsidRPr="00A60899">
        <w:rPr>
          <w:sz w:val="28"/>
          <w:szCs w:val="28"/>
        </w:rPr>
        <w:t>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также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принадлежащем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ему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праве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собственности,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br/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своих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состоянию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конец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отчетного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периода.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6.2.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своих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супруги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(супруга)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несовершеннолетних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полученных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01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января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31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котором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возникли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основания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br/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hyperlink r:id="rId17" w:anchor="/document/70271682/entry/0" w:history="1">
        <w:r w:rsidRPr="00A60899">
          <w:rPr>
            <w:sz w:val="28"/>
            <w:szCs w:val="28"/>
          </w:rPr>
          <w:t>Федеральным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законом</w:t>
        </w:r>
      </w:hyperlink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0</w:t>
      </w:r>
      <w:r w:rsidRPr="00A60899">
        <w:rPr>
          <w:sz w:val="28"/>
          <w:szCs w:val="28"/>
        </w:rPr>
        <w:t>3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2012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230-ФЗ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контроле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доходам»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(отчетный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период),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всех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источников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(включая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заработную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плату,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пенсии</w:t>
      </w:r>
      <w:proofErr w:type="gram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пособия,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выплаты),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также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принадлежащем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праве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собственности,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состоянию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конец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отчетного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периода.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7.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управление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кадровой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политики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делопроизводства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администрации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Кондинского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района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у</w:t>
      </w:r>
      <w:r w:rsidRPr="00A60899">
        <w:rPr>
          <w:sz w:val="28"/>
          <w:szCs w:val="28"/>
        </w:rPr>
        <w:t>правление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кадровой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политики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делопроизводства).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8.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представляются: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8.1.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Гражданами,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</w:t>
      </w:r>
      <w:r w:rsidR="00E521FB">
        <w:rPr>
          <w:sz w:val="28"/>
          <w:szCs w:val="28"/>
        </w:rPr>
        <w:t>и</w:t>
      </w:r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E521FB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предусмотренных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этим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бумажном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носителе.</w:t>
      </w:r>
      <w:r w:rsidR="00A60899">
        <w:rPr>
          <w:sz w:val="28"/>
          <w:szCs w:val="28"/>
        </w:rPr>
        <w:t xml:space="preserve"> 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8.2.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виде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посредством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функциональной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подсистемы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«Управленческий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портал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«Команда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Югры»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информационной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системы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управления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кадрами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Ханты-Мансийского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автономного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округа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–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Югры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через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личный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кабинет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(https://ugrateam.admhmao.ru)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Система)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даты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времени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br/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представления.</w:t>
      </w:r>
      <w:r w:rsidR="00A60899">
        <w:rPr>
          <w:sz w:val="28"/>
          <w:szCs w:val="28"/>
        </w:rPr>
        <w:t xml:space="preserve"> 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Подписание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осуществляется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усиленной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квалифицированной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подписью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одним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следующих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способов:</w:t>
      </w:r>
      <w:r w:rsidR="00A60899">
        <w:rPr>
          <w:sz w:val="28"/>
          <w:szCs w:val="28"/>
        </w:rPr>
        <w:t xml:space="preserve"> 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помощью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мобильного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приложения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</w:t>
      </w:r>
      <w:proofErr w:type="spellStart"/>
      <w:r w:rsidRPr="00A60899">
        <w:rPr>
          <w:sz w:val="28"/>
          <w:szCs w:val="28"/>
        </w:rPr>
        <w:t>Госключ</w:t>
      </w:r>
      <w:proofErr w:type="spellEnd"/>
      <w:r w:rsidRPr="00A60899">
        <w:rPr>
          <w:sz w:val="28"/>
          <w:szCs w:val="28"/>
        </w:rPr>
        <w:t>»;</w:t>
      </w:r>
      <w:r w:rsidR="00A60899">
        <w:rPr>
          <w:sz w:val="28"/>
          <w:szCs w:val="28"/>
        </w:rPr>
        <w:t xml:space="preserve"> 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помощью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сервиса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работе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криптографией,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установленного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автоматизированном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рабочем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(далее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-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АРМ).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lastRenderedPageBreak/>
        <w:t>9.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подписанные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помощью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сервиса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работе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криптографией,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установленного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АРМ,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загружаются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Систему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приложением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архивного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файла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zip</w:t>
      </w:r>
      <w:proofErr w:type="spell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содержащего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образ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xsb</w:t>
      </w:r>
      <w:proofErr w:type="spell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файл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sig</w:t>
      </w:r>
      <w:proofErr w:type="spell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которой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подписан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образ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xsb</w:t>
      </w:r>
      <w:proofErr w:type="spellEnd"/>
      <w:r w:rsidRPr="00A60899">
        <w:rPr>
          <w:sz w:val="28"/>
          <w:szCs w:val="28"/>
        </w:rPr>
        <w:t>.</w:t>
      </w:r>
      <w:r w:rsidR="00A60899">
        <w:rPr>
          <w:sz w:val="28"/>
          <w:szCs w:val="28"/>
        </w:rPr>
        <w:t xml:space="preserve"> </w:t>
      </w:r>
      <w:proofErr w:type="gramEnd"/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Пояснения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документы,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прилагаемые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помещаются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вышеуказанный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архивный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файл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pdf</w:t>
      </w:r>
      <w:proofErr w:type="spellEnd"/>
      <w:r w:rsidRPr="00A60899">
        <w:rPr>
          <w:sz w:val="28"/>
          <w:szCs w:val="28"/>
        </w:rPr>
        <w:t>.</w:t>
      </w:r>
      <w:r w:rsidR="00A60899">
        <w:rPr>
          <w:sz w:val="28"/>
          <w:szCs w:val="28"/>
        </w:rPr>
        <w:t xml:space="preserve"> </w:t>
      </w:r>
    </w:p>
    <w:p w:rsidR="00590F9E" w:rsidRPr="00A60899" w:rsidRDefault="00590F9E" w:rsidP="00A60899">
      <w:pPr>
        <w:ind w:firstLine="709"/>
        <w:jc w:val="both"/>
        <w:rPr>
          <w:sz w:val="28"/>
          <w:szCs w:val="28"/>
        </w:rPr>
      </w:pPr>
      <w:r w:rsidRPr="00A60899">
        <w:rPr>
          <w:sz w:val="28"/>
          <w:szCs w:val="28"/>
        </w:rPr>
        <w:t>10.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подписываемые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помощью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мобильного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приложения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</w:t>
      </w:r>
      <w:proofErr w:type="spellStart"/>
      <w:r w:rsidRPr="00A60899">
        <w:rPr>
          <w:sz w:val="28"/>
          <w:szCs w:val="28"/>
        </w:rPr>
        <w:t>Госключ</w:t>
      </w:r>
      <w:proofErr w:type="spellEnd"/>
      <w:r w:rsidRPr="00A60899">
        <w:rPr>
          <w:sz w:val="28"/>
          <w:szCs w:val="28"/>
        </w:rPr>
        <w:t>»,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загружаются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Систему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виде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образа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xsb</w:t>
      </w:r>
      <w:proofErr w:type="spellEnd"/>
      <w:r w:rsidRPr="00A60899">
        <w:rPr>
          <w:sz w:val="28"/>
          <w:szCs w:val="28"/>
        </w:rPr>
        <w:t>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proofErr w:type="gramStart"/>
      <w:r w:rsidRPr="00A60899">
        <w:rPr>
          <w:sz w:val="28"/>
          <w:szCs w:val="28"/>
        </w:rPr>
        <w:t>При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наличии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пояснений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документов,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прилагаемых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подписанные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помощью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мобильного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приложения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</w:t>
      </w:r>
      <w:proofErr w:type="spellStart"/>
      <w:r w:rsidRPr="00A60899">
        <w:rPr>
          <w:sz w:val="28"/>
          <w:szCs w:val="28"/>
        </w:rPr>
        <w:t>Госключ</w:t>
      </w:r>
      <w:proofErr w:type="spellEnd"/>
      <w:r w:rsidRPr="00A60899">
        <w:rPr>
          <w:sz w:val="28"/>
          <w:szCs w:val="28"/>
        </w:rPr>
        <w:t>»,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загружаются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Систему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приложением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архивного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файла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zip</w:t>
      </w:r>
      <w:proofErr w:type="spell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содержащего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образ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xsb</w:t>
      </w:r>
      <w:proofErr w:type="spell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pdf</w:t>
      </w:r>
      <w:proofErr w:type="spell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файл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sig</w:t>
      </w:r>
      <w:proofErr w:type="spellEnd"/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которой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подписан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образ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справки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формате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*.</w:t>
      </w:r>
      <w:proofErr w:type="spellStart"/>
      <w:r w:rsidRPr="00A60899">
        <w:rPr>
          <w:sz w:val="28"/>
          <w:szCs w:val="28"/>
        </w:rPr>
        <w:t>pdf</w:t>
      </w:r>
      <w:proofErr w:type="spellEnd"/>
      <w:r w:rsidRPr="00A60899">
        <w:rPr>
          <w:sz w:val="28"/>
          <w:szCs w:val="28"/>
        </w:rPr>
        <w:t>.</w:t>
      </w:r>
      <w:proofErr w:type="gramEnd"/>
    </w:p>
    <w:p w:rsidR="00590F9E" w:rsidRPr="00A60899" w:rsidRDefault="00590F9E" w:rsidP="00A60899">
      <w:pPr>
        <w:pStyle w:val="afd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0899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proofErr w:type="gramStart"/>
      <w:r w:rsidR="008F62DF">
        <w:rPr>
          <w:rFonts w:ascii="Times New Roman" w:hAnsi="Times New Roman" w:cs="Times New Roman"/>
          <w:color w:val="auto"/>
          <w:sz w:val="28"/>
          <w:szCs w:val="28"/>
        </w:rPr>
        <w:t>,</w:t>
      </w:r>
      <w:bookmarkStart w:id="0" w:name="_GoBack"/>
      <w:bookmarkEnd w:id="0"/>
      <w:proofErr w:type="gramEnd"/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гражданин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муниципальный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служащий,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муниципальный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служащий,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замещающий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должность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службы,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предусмотренную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Перечнем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должностей,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5F29">
        <w:rPr>
          <w:rFonts w:ascii="Times New Roman" w:hAnsi="Times New Roman" w:cs="Times New Roman"/>
          <w:color w:val="auto"/>
          <w:sz w:val="28"/>
          <w:szCs w:val="28"/>
        </w:rPr>
        <w:t>претендующий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замещение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должности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службы,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5F29">
        <w:rPr>
          <w:rFonts w:ascii="Times New Roman" w:hAnsi="Times New Roman" w:cs="Times New Roman"/>
          <w:color w:val="auto"/>
          <w:sz w:val="28"/>
          <w:szCs w:val="28"/>
        </w:rPr>
        <w:t>предусмотренной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этим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Перечнем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должностей,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обнаружили,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представленных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ими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Положением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сведениях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доходах,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имуществе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обязательствах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имущественного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характера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отражены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полностью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отражены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5F2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какие-либо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сведения,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либо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имеются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ошибки,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вправе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представить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уточненные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порядке,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установленном</w:t>
      </w:r>
      <w:r w:rsidR="00A608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0899">
        <w:rPr>
          <w:rFonts w:ascii="Times New Roman" w:hAnsi="Times New Roman" w:cs="Times New Roman"/>
          <w:color w:val="auto"/>
          <w:sz w:val="28"/>
          <w:szCs w:val="28"/>
        </w:rPr>
        <w:t>Положением.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Муниципальный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может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представить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уточненные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течение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одного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месяца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после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окончания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срока,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подпункте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3.3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пункта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Положения.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может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предоставить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уточненные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течение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одного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месяца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дня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подпунктом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3.1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пункта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Положения.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предусмотренной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этим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может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представить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уточненные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течение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одного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месяца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дня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br/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подпунктом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3.2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пункта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3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Положения.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12.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случае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непредставления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объективным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причинам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br/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предусмотренной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этим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br/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своих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супруги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(супруга)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несовершеннолетних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детей</w:t>
      </w:r>
      <w:r w:rsidR="00FA5F2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данный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факт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подлежит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рассмотрению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lastRenderedPageBreak/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комиссии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соблюдению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требований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служебному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поведению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урегулированию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конфликта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интересов.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13.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Проверка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достоверности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полноты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осуществляется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законодательством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Российской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Федерации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Ханты-Мансийского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автономного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округа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–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Югры.</w:t>
      </w:r>
      <w:r w:rsidR="00A60899">
        <w:rPr>
          <w:sz w:val="28"/>
          <w:szCs w:val="28"/>
        </w:rPr>
        <w:t xml:space="preserve"> 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14.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представляемые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являются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конфиденциального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если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Федеральным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законом,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Ханты-Мансийского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автономного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округа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–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Югры</w:t>
      </w:r>
      <w:r w:rsidR="00FA5F2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они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отнесены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составляющим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тайну.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Эти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руководителю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органа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местного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самоуправления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другим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лицам,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наделенным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полномочиями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назначать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освобождать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них.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15.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обязанности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которых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входит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работа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виновные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разглашении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использовании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целях,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законодательством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Российской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Федерации,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несут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ответственность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законодательством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Российской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Федерации.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16.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Положением,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информация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результатах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проверки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достоверности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полноты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этих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(решении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соответствующей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комиссии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соблюдению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требований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служебному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поведению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урегулированию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конфликта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интересов)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приобщаются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личному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делу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служащего.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также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могут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храниться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виде.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17.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случае</w:t>
      </w:r>
      <w:proofErr w:type="gramStart"/>
      <w:r w:rsidRPr="00A60899">
        <w:rPr>
          <w:sz w:val="28"/>
          <w:szCs w:val="28"/>
        </w:rPr>
        <w:t>,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если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FA5F2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претендующий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предусмотренной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этим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Перечнем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должностей,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представивший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у</w:t>
      </w:r>
      <w:r w:rsidRPr="00A60899">
        <w:rPr>
          <w:sz w:val="28"/>
          <w:szCs w:val="28"/>
        </w:rPr>
        <w:t>правление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кадровой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политики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делопроизводства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Положением,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был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назначен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должность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возвращаются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лицам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письменному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заявлению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вместе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другими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документами.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18.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Приобщение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пункте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16</w:t>
      </w:r>
      <w:r w:rsidR="00FA5F29">
        <w:rPr>
          <w:sz w:val="28"/>
          <w:szCs w:val="28"/>
        </w:rPr>
        <w:t xml:space="preserve"> Положения</w:t>
      </w:r>
      <w:r w:rsidRPr="00A60899">
        <w:rPr>
          <w:sz w:val="28"/>
          <w:szCs w:val="28"/>
        </w:rPr>
        <w:t>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личным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делам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осуществляется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одним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следующих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способов: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18.1.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С</w:t>
      </w:r>
      <w:r w:rsidRPr="00A60899">
        <w:rPr>
          <w:sz w:val="28"/>
          <w:szCs w:val="28"/>
        </w:rPr>
        <w:t>отрудник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у</w:t>
      </w:r>
      <w:r w:rsidRPr="00A60899">
        <w:rPr>
          <w:sz w:val="28"/>
          <w:szCs w:val="28"/>
        </w:rPr>
        <w:t>правления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кадровой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политики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делопроизводства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выгружает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Системы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распечатывает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виде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визуализацией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электронной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цифровой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</w:t>
      </w:r>
      <w:r w:rsidR="00FA5F29">
        <w:rPr>
          <w:sz w:val="28"/>
          <w:szCs w:val="28"/>
        </w:rPr>
        <w:t>си.</w:t>
      </w:r>
      <w:r w:rsidR="00A60899">
        <w:rPr>
          <w:sz w:val="28"/>
          <w:szCs w:val="28"/>
        </w:rPr>
        <w:t xml:space="preserve"> 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lastRenderedPageBreak/>
        <w:t>18.2.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М</w:t>
      </w:r>
      <w:r w:rsidRPr="00A60899">
        <w:rPr>
          <w:sz w:val="28"/>
          <w:szCs w:val="28"/>
        </w:rPr>
        <w:t>униципальные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собственной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инициативе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либо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запросу</w:t>
      </w:r>
      <w:r w:rsidR="00A60899">
        <w:rPr>
          <w:sz w:val="28"/>
          <w:szCs w:val="28"/>
        </w:rPr>
        <w:t xml:space="preserve"> </w:t>
      </w:r>
      <w:r w:rsidR="00E521FB">
        <w:rPr>
          <w:sz w:val="28"/>
          <w:szCs w:val="28"/>
        </w:rPr>
        <w:t>у</w:t>
      </w:r>
      <w:r w:rsidRPr="00A60899">
        <w:rPr>
          <w:sz w:val="28"/>
          <w:szCs w:val="28"/>
        </w:rPr>
        <w:t>правления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кадровой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политики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делопроизводства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представляют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подписанные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 xml:space="preserve">лично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бумажном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носителе.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19.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Непредставление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гражданином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поступлении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службу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представителю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нанимателя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(работодателю)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br/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предусмотренных</w:t>
      </w:r>
      <w:r w:rsidR="00A60899">
        <w:rPr>
          <w:sz w:val="28"/>
          <w:szCs w:val="28"/>
        </w:rPr>
        <w:t xml:space="preserve"> </w:t>
      </w:r>
      <w:hyperlink r:id="rId18" w:anchor="/document/12164203/entry/0" w:history="1">
        <w:r w:rsidRPr="00A60899">
          <w:rPr>
            <w:sz w:val="28"/>
            <w:szCs w:val="28"/>
          </w:rPr>
          <w:t>Федеральным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законом</w:t>
        </w:r>
      </w:hyperlink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25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2008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273-ФЗ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противодействии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коррупции»,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заведомо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неполных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исключением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случаев,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установленных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законами,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либо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заведомо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недостоверных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является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основанием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для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отказа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приеме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гражданина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муниципальную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службу.</w:t>
      </w:r>
      <w:proofErr w:type="gramEnd"/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20.</w:t>
      </w:r>
      <w:r w:rsidR="00A60899">
        <w:rPr>
          <w:sz w:val="28"/>
          <w:szCs w:val="28"/>
        </w:rPr>
        <w:t xml:space="preserve"> </w:t>
      </w:r>
      <w:proofErr w:type="gramStart"/>
      <w:r w:rsidRPr="00A60899">
        <w:rPr>
          <w:sz w:val="28"/>
          <w:szCs w:val="28"/>
        </w:rPr>
        <w:t>Непредставление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доходах,</w:t>
      </w:r>
      <w:r w:rsidR="00A60899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br/>
      </w:r>
      <w:r w:rsidRPr="00A60899">
        <w:rPr>
          <w:sz w:val="28"/>
          <w:szCs w:val="28"/>
        </w:rPr>
        <w:t>об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обязательствах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имущественного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характера,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предусмотренных</w:t>
      </w:r>
      <w:r w:rsidR="00A60899">
        <w:rPr>
          <w:sz w:val="28"/>
          <w:szCs w:val="28"/>
        </w:rPr>
        <w:t xml:space="preserve"> </w:t>
      </w:r>
      <w:hyperlink r:id="rId19" w:anchor="/document/12164203/entry/0" w:history="1">
        <w:r w:rsidRPr="00A60899">
          <w:rPr>
            <w:sz w:val="28"/>
            <w:szCs w:val="28"/>
          </w:rPr>
          <w:t>Федеральным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законом</w:t>
        </w:r>
      </w:hyperlink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от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25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декабря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2008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года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№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273-ФЗ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противодействии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коррупции»,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расходах,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предусмотренных</w:t>
      </w:r>
      <w:r w:rsidR="00A60899">
        <w:rPr>
          <w:sz w:val="28"/>
          <w:szCs w:val="28"/>
        </w:rPr>
        <w:t xml:space="preserve"> </w:t>
      </w:r>
      <w:hyperlink r:id="rId20" w:anchor="/document/70271682/entry/0" w:history="1">
        <w:r w:rsidRPr="00A60899">
          <w:rPr>
            <w:sz w:val="28"/>
            <w:szCs w:val="28"/>
          </w:rPr>
          <w:t>Федеральным</w:t>
        </w:r>
        <w:r w:rsidR="00A60899">
          <w:rPr>
            <w:sz w:val="28"/>
            <w:szCs w:val="28"/>
          </w:rPr>
          <w:t xml:space="preserve"> </w:t>
        </w:r>
        <w:r w:rsidRPr="00A60899">
          <w:rPr>
            <w:sz w:val="28"/>
            <w:szCs w:val="28"/>
          </w:rPr>
          <w:t>законом</w:t>
        </w:r>
      </w:hyperlink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«О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контроле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соответствием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расходов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замещающих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государственные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должности,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лиц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доходам»,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случае,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если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таких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обязательно,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либо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заведомо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неполных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является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правонарушением,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влекущим</w:t>
      </w:r>
      <w:proofErr w:type="gramEnd"/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увольнение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служащего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исключением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случаев,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установленных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федеральными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законами.</w:t>
      </w:r>
    </w:p>
    <w:p w:rsidR="00590F9E" w:rsidRPr="00A60899" w:rsidRDefault="00590F9E" w:rsidP="00A60899">
      <w:pPr>
        <w:pStyle w:val="af3"/>
        <w:ind w:firstLine="709"/>
        <w:jc w:val="both"/>
        <w:rPr>
          <w:b/>
          <w:sz w:val="28"/>
          <w:szCs w:val="28"/>
        </w:rPr>
      </w:pPr>
      <w:r w:rsidRPr="00A60899">
        <w:rPr>
          <w:sz w:val="28"/>
          <w:szCs w:val="28"/>
        </w:rPr>
        <w:t>21.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Представление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муниципальным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заведомо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недостоверных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сведений,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указанных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пункте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20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Положения,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является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правонарушением,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влекущим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увольнение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служащего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муниципальной</w:t>
      </w:r>
      <w:r w:rsidR="00A60899">
        <w:rPr>
          <w:sz w:val="28"/>
          <w:szCs w:val="28"/>
        </w:rPr>
        <w:t xml:space="preserve"> </w:t>
      </w:r>
      <w:r w:rsidRPr="00A60899">
        <w:rPr>
          <w:sz w:val="28"/>
          <w:szCs w:val="28"/>
        </w:rPr>
        <w:t>службы.</w:t>
      </w:r>
    </w:p>
    <w:p w:rsidR="003F28FA" w:rsidRPr="00A60899" w:rsidRDefault="003F28FA" w:rsidP="00A60899">
      <w:pPr>
        <w:ind w:firstLine="709"/>
        <w:jc w:val="both"/>
        <w:rPr>
          <w:sz w:val="28"/>
          <w:szCs w:val="28"/>
        </w:rPr>
      </w:pPr>
    </w:p>
    <w:sectPr w:rsidR="003F28FA" w:rsidRPr="00A60899" w:rsidSect="00A60899"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99" w:rsidRDefault="00A60899">
      <w:r>
        <w:separator/>
      </w:r>
    </w:p>
  </w:endnote>
  <w:endnote w:type="continuationSeparator" w:id="0">
    <w:p w:rsidR="00A60899" w:rsidRDefault="00A6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99" w:rsidRDefault="00A60899">
      <w:r>
        <w:separator/>
      </w:r>
    </w:p>
  </w:footnote>
  <w:footnote w:type="continuationSeparator" w:id="0">
    <w:p w:rsidR="00A60899" w:rsidRDefault="00A60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99" w:rsidRDefault="00A608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A60899" w:rsidRDefault="00A6089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99" w:rsidRDefault="00A608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62DF">
      <w:rPr>
        <w:noProof/>
      </w:rPr>
      <w:t>5</w:t>
    </w:r>
    <w:r>
      <w:fldChar w:fldCharType="end"/>
    </w:r>
  </w:p>
  <w:p w:rsidR="00A60899" w:rsidRDefault="00A6089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5A8E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2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0F9E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1F99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2DF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0899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21FB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5F29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styleId="afd">
    <w:name w:val="Normal (Web)"/>
    <w:basedOn w:val="a"/>
    <w:link w:val="afe"/>
    <w:uiPriority w:val="99"/>
    <w:rsid w:val="00590F9E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fe">
    <w:name w:val="Обычный (веб) Знак"/>
    <w:link w:val="afd"/>
    <w:uiPriority w:val="99"/>
    <w:locked/>
    <w:rsid w:val="00590F9E"/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styleId="afd">
    <w:name w:val="Normal (Web)"/>
    <w:basedOn w:val="a"/>
    <w:link w:val="afe"/>
    <w:uiPriority w:val="99"/>
    <w:rsid w:val="00590F9E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fe">
    <w:name w:val="Обычный (веб) Знак"/>
    <w:link w:val="afd"/>
    <w:uiPriority w:val="99"/>
    <w:locked/>
    <w:rsid w:val="00590F9E"/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9D8A14EE896E1554E3D4229FDEDAD27D94C7F90E28ED502A02CEAF24A317BCA3096F2456CA23C92D6ADE88o6W4F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content\act\fbc166da-0e10-434c-a3b8-3a32d2840a2f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A1D2-09B5-4616-A243-64AB7726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2001</Words>
  <Characters>15764</Characters>
  <Application>Microsoft Office Word</Application>
  <DocSecurity>0</DocSecurity>
  <Lines>1433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2026-03-20T06:19:00Z</dcterms:created>
  <dcterms:modified xsi:type="dcterms:W3CDTF">2026-03-20T07:55:00Z</dcterms:modified>
</cp:coreProperties>
</file>