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F3124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F312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3124" w:rsidRDefault="007E4858" w:rsidP="00965776">
            <w:pPr>
              <w:rPr>
                <w:color w:val="000000"/>
                <w:sz w:val="28"/>
                <w:szCs w:val="28"/>
              </w:rPr>
            </w:pPr>
            <w:r w:rsidRPr="00CF3124">
              <w:rPr>
                <w:color w:val="000000"/>
                <w:sz w:val="28"/>
                <w:szCs w:val="28"/>
              </w:rPr>
              <w:t xml:space="preserve">от </w:t>
            </w:r>
            <w:r w:rsidR="005D27D2" w:rsidRPr="00CF3124">
              <w:rPr>
                <w:color w:val="000000"/>
                <w:sz w:val="28"/>
                <w:szCs w:val="28"/>
              </w:rPr>
              <w:t>26</w:t>
            </w:r>
            <w:r w:rsidR="00E62A0B" w:rsidRPr="00CF3124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CF3124">
              <w:rPr>
                <w:color w:val="000000"/>
                <w:sz w:val="28"/>
                <w:szCs w:val="28"/>
              </w:rPr>
              <w:t xml:space="preserve"> </w:t>
            </w:r>
            <w:r w:rsidR="00EC3CA2" w:rsidRPr="00CF3124">
              <w:rPr>
                <w:color w:val="000000"/>
                <w:sz w:val="28"/>
                <w:szCs w:val="28"/>
              </w:rPr>
              <w:t>202</w:t>
            </w:r>
            <w:r w:rsidR="00C179F1" w:rsidRPr="00CF3124">
              <w:rPr>
                <w:color w:val="000000"/>
                <w:sz w:val="28"/>
                <w:szCs w:val="28"/>
              </w:rPr>
              <w:t>6</w:t>
            </w:r>
            <w:r w:rsidRPr="00CF312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3124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3124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F3124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CF3124">
              <w:rPr>
                <w:color w:val="000000"/>
                <w:sz w:val="28"/>
                <w:szCs w:val="28"/>
              </w:rPr>
              <w:t>№</w:t>
            </w:r>
            <w:r w:rsidR="00894E25" w:rsidRPr="00CF3124">
              <w:rPr>
                <w:color w:val="000000"/>
                <w:sz w:val="28"/>
                <w:szCs w:val="28"/>
              </w:rPr>
              <w:t xml:space="preserve"> </w:t>
            </w:r>
            <w:r w:rsidR="00CF3124" w:rsidRPr="00CF3124">
              <w:rPr>
                <w:color w:val="000000"/>
                <w:sz w:val="28"/>
                <w:szCs w:val="28"/>
              </w:rPr>
              <w:t>307</w:t>
            </w:r>
          </w:p>
        </w:tc>
      </w:tr>
      <w:tr w:rsidR="001A685C" w:rsidRPr="00CF3124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F3124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F312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F312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F3124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F3124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CF3124" w:rsidTr="00667669">
        <w:tc>
          <w:tcPr>
            <w:tcW w:w="5920" w:type="dxa"/>
          </w:tcPr>
          <w:p w:rsidR="006453D6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6453D6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от 16 сентября 2019 года № 1870 </w:t>
            </w:r>
          </w:p>
          <w:p w:rsidR="00667669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«Об утверждении перечней имущества муниципального образования Кондинский район, муниципального образования </w:t>
            </w:r>
          </w:p>
          <w:p w:rsidR="00667669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городское поселение </w:t>
            </w:r>
            <w:proofErr w:type="gramStart"/>
            <w:r w:rsidRPr="00CF3124">
              <w:rPr>
                <w:sz w:val="28"/>
                <w:szCs w:val="28"/>
              </w:rPr>
              <w:t>Междуреченский</w:t>
            </w:r>
            <w:proofErr w:type="gramEnd"/>
            <w:r w:rsidRPr="00CF3124">
              <w:rPr>
                <w:sz w:val="28"/>
                <w:szCs w:val="28"/>
              </w:rPr>
              <w:t xml:space="preserve">, свободного от прав третьих лиц </w:t>
            </w:r>
          </w:p>
          <w:p w:rsidR="00667669" w:rsidRDefault="00CF3124" w:rsidP="006453D6">
            <w:pPr>
              <w:rPr>
                <w:sz w:val="28"/>
                <w:szCs w:val="28"/>
              </w:rPr>
            </w:pPr>
            <w:proofErr w:type="gramStart"/>
            <w:r w:rsidRPr="00CF3124">
              <w:rPr>
                <w:sz w:val="28"/>
                <w:szCs w:val="28"/>
              </w:rPr>
              <w:t xml:space="preserve">(за исключением права хозяйственного </w:t>
            </w:r>
            <w:proofErr w:type="gramEnd"/>
          </w:p>
          <w:p w:rsidR="00667669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ведения, права оперативного управления, </w:t>
            </w:r>
          </w:p>
          <w:p w:rsidR="00667669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а также имущественных прав субъектов </w:t>
            </w:r>
          </w:p>
          <w:p w:rsidR="00667669" w:rsidRDefault="00CF3124" w:rsidP="006453D6">
            <w:pPr>
              <w:rPr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>малого и среднего предпринимательства), предназначенного для предоставления во владение</w:t>
            </w:r>
            <w:r w:rsidR="006453D6">
              <w:rPr>
                <w:sz w:val="28"/>
                <w:szCs w:val="28"/>
              </w:rPr>
              <w:t xml:space="preserve"> </w:t>
            </w:r>
            <w:r w:rsidRPr="00CF3124">
              <w:rPr>
                <w:sz w:val="28"/>
                <w:szCs w:val="28"/>
              </w:rPr>
              <w:t xml:space="preserve">(или) в пользование субъектам </w:t>
            </w:r>
          </w:p>
          <w:p w:rsidR="007E4858" w:rsidRPr="00CF3124" w:rsidRDefault="00CF3124" w:rsidP="006453D6">
            <w:pPr>
              <w:rPr>
                <w:color w:val="000000"/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 xml:space="preserve">малого и среднего предпринимательства и организациям, образующим инфраструктуру поддержки субъектов малого и среднего предпринимательства» </w:t>
            </w:r>
          </w:p>
        </w:tc>
      </w:tr>
    </w:tbl>
    <w:p w:rsidR="00CF3124" w:rsidRPr="00667669" w:rsidRDefault="00CF3124" w:rsidP="00667669">
      <w:pPr>
        <w:ind w:firstLine="709"/>
        <w:jc w:val="both"/>
        <w:rPr>
          <w:sz w:val="28"/>
          <w:szCs w:val="28"/>
        </w:rPr>
      </w:pPr>
    </w:p>
    <w:p w:rsidR="00CF3124" w:rsidRPr="00667669" w:rsidRDefault="00CF3124" w:rsidP="00667669">
      <w:pPr>
        <w:ind w:firstLine="709"/>
        <w:jc w:val="both"/>
        <w:rPr>
          <w:b/>
          <w:sz w:val="28"/>
          <w:szCs w:val="28"/>
        </w:rPr>
      </w:pPr>
      <w:proofErr w:type="gramStart"/>
      <w:r w:rsidRPr="00667669">
        <w:rPr>
          <w:sz w:val="28"/>
          <w:szCs w:val="28"/>
        </w:rPr>
        <w:t xml:space="preserve">В соответствии со статьей 18 Федерального закона от 24 июля 2007 года № 209-ФЗ «О развитии малого и среднего предпринимательства в Российской Федерации», постановлением Правительства Российской Федерации </w:t>
      </w:r>
      <w:r w:rsidR="00667669">
        <w:rPr>
          <w:sz w:val="28"/>
          <w:szCs w:val="28"/>
        </w:rPr>
        <w:br/>
      </w:r>
      <w:r w:rsidRPr="00667669">
        <w:rPr>
          <w:sz w:val="28"/>
          <w:szCs w:val="28"/>
        </w:rPr>
        <w:t>от 21 августа 2010 года № 645 «Об имущественной поддержке субъектов малого и среднего предпринимательства при предоставлении федерального имущества», Положением о порядке управления и распоряжения муниципальным имуществом Кондинского района, утвержденным решением Думы Кондинского района от</w:t>
      </w:r>
      <w:proofErr w:type="gramEnd"/>
      <w:r w:rsidRPr="00667669">
        <w:rPr>
          <w:sz w:val="28"/>
          <w:szCs w:val="28"/>
        </w:rPr>
        <w:t xml:space="preserve"> </w:t>
      </w:r>
      <w:proofErr w:type="gramStart"/>
      <w:r w:rsidRPr="00667669">
        <w:rPr>
          <w:sz w:val="28"/>
          <w:szCs w:val="28"/>
        </w:rPr>
        <w:t xml:space="preserve">28 января 2015 года № 524 «О порядке управления и распоряжения муниципальным имуществом Кондинского района», постановлением администрации Кондинского района от 19 апреля 2021 года № 706 «Об утверждении порядка формирования, ведения, ежегодного дополнения и опубликования перечня муниципального имущества </w:t>
      </w:r>
      <w:r w:rsidRPr="00667669">
        <w:rPr>
          <w:sz w:val="28"/>
          <w:szCs w:val="28"/>
        </w:rPr>
        <w:lastRenderedPageBreak/>
        <w:t>Кондинского района, муниципального имущества городского поселения Междуреченский,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Pr="00667669">
        <w:rPr>
          <w:sz w:val="28"/>
          <w:szCs w:val="28"/>
        </w:rPr>
        <w:t xml:space="preserve"> поддержки субъектов малого и среднего предпринимательства, физическим лицам, не являющимся индивидуальными предпринимателями и применяющих специальный налоговый режим «Налог на профессиональный доход», </w:t>
      </w:r>
      <w:r w:rsidRPr="00667669">
        <w:rPr>
          <w:b/>
          <w:sz w:val="28"/>
          <w:szCs w:val="28"/>
        </w:rPr>
        <w:t>администрация Кондинского района постановляет:</w:t>
      </w:r>
    </w:p>
    <w:p w:rsidR="00CF3124" w:rsidRPr="00667669" w:rsidRDefault="00CF3124" w:rsidP="00667669">
      <w:pPr>
        <w:ind w:firstLine="709"/>
        <w:jc w:val="both"/>
        <w:rPr>
          <w:sz w:val="28"/>
          <w:szCs w:val="28"/>
        </w:rPr>
      </w:pPr>
      <w:r w:rsidRPr="00667669">
        <w:rPr>
          <w:sz w:val="28"/>
          <w:szCs w:val="28"/>
        </w:rPr>
        <w:t>1.</w:t>
      </w:r>
      <w:r w:rsidRPr="00667669">
        <w:rPr>
          <w:b/>
          <w:sz w:val="28"/>
          <w:szCs w:val="28"/>
        </w:rPr>
        <w:t xml:space="preserve"> </w:t>
      </w:r>
      <w:proofErr w:type="gramStart"/>
      <w:r w:rsidRPr="00667669">
        <w:rPr>
          <w:sz w:val="28"/>
          <w:szCs w:val="28"/>
        </w:rPr>
        <w:t>Внести в</w:t>
      </w:r>
      <w:r w:rsidRPr="00667669">
        <w:rPr>
          <w:b/>
          <w:sz w:val="28"/>
          <w:szCs w:val="28"/>
        </w:rPr>
        <w:t xml:space="preserve"> </w:t>
      </w:r>
      <w:r w:rsidRPr="00667669">
        <w:rPr>
          <w:sz w:val="28"/>
          <w:szCs w:val="28"/>
        </w:rPr>
        <w:t xml:space="preserve">постановление администрации Кондинского района </w:t>
      </w:r>
      <w:r w:rsidR="0043361A">
        <w:rPr>
          <w:sz w:val="28"/>
          <w:szCs w:val="28"/>
        </w:rPr>
        <w:br/>
      </w:r>
      <w:r w:rsidRPr="00667669">
        <w:rPr>
          <w:sz w:val="28"/>
          <w:szCs w:val="28"/>
        </w:rPr>
        <w:t xml:space="preserve">от 16 сентября 2019 года № 1870 «Об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от прав третьих лиц </w:t>
      </w:r>
      <w:r w:rsidR="0043361A">
        <w:rPr>
          <w:sz w:val="28"/>
          <w:szCs w:val="28"/>
        </w:rPr>
        <w:br/>
      </w:r>
      <w:r w:rsidRPr="00667669">
        <w:rPr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(или) в пользование субъектам малого и среднего предпринимательства</w:t>
      </w:r>
      <w:proofErr w:type="gramEnd"/>
      <w:r w:rsidRPr="0066766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предпринимательства» следующие изменения: </w:t>
      </w:r>
    </w:p>
    <w:p w:rsidR="00CF3124" w:rsidRPr="00667669" w:rsidRDefault="00667669" w:rsidP="00667669">
      <w:pPr>
        <w:ind w:firstLine="709"/>
        <w:jc w:val="both"/>
        <w:rPr>
          <w:sz w:val="28"/>
          <w:szCs w:val="28"/>
        </w:rPr>
      </w:pPr>
      <w:r w:rsidRPr="00667669">
        <w:rPr>
          <w:sz w:val="28"/>
          <w:szCs w:val="28"/>
        </w:rPr>
        <w:t>Приложения</w:t>
      </w:r>
      <w:r w:rsidR="00CF3124" w:rsidRPr="00667669">
        <w:rPr>
          <w:sz w:val="28"/>
          <w:szCs w:val="28"/>
        </w:rPr>
        <w:t xml:space="preserve"> 1,</w:t>
      </w:r>
      <w:r w:rsidRPr="00667669">
        <w:rPr>
          <w:sz w:val="28"/>
          <w:szCs w:val="28"/>
        </w:rPr>
        <w:t xml:space="preserve"> </w:t>
      </w:r>
      <w:r w:rsidR="00CF3124" w:rsidRPr="00667669">
        <w:rPr>
          <w:sz w:val="28"/>
          <w:szCs w:val="28"/>
        </w:rPr>
        <w:t>2 к постановлению изложить в новой редакции (приложение 1,</w:t>
      </w:r>
      <w:r w:rsidRPr="00667669">
        <w:rPr>
          <w:sz w:val="28"/>
          <w:szCs w:val="28"/>
        </w:rPr>
        <w:t xml:space="preserve"> </w:t>
      </w:r>
      <w:r w:rsidR="00CF3124" w:rsidRPr="00667669">
        <w:rPr>
          <w:sz w:val="28"/>
          <w:szCs w:val="28"/>
        </w:rPr>
        <w:t>2).</w:t>
      </w:r>
    </w:p>
    <w:p w:rsidR="00CF3124" w:rsidRPr="00667669" w:rsidRDefault="00CF3124" w:rsidP="00667669">
      <w:pPr>
        <w:ind w:firstLine="709"/>
        <w:jc w:val="both"/>
        <w:rPr>
          <w:sz w:val="28"/>
          <w:szCs w:val="28"/>
        </w:rPr>
      </w:pPr>
      <w:r w:rsidRPr="00667669">
        <w:rPr>
          <w:bCs/>
          <w:sz w:val="28"/>
          <w:szCs w:val="28"/>
        </w:rPr>
        <w:t xml:space="preserve">2. </w:t>
      </w:r>
      <w:r w:rsidRPr="00667669">
        <w:rPr>
          <w:sz w:val="28"/>
          <w:szCs w:val="28"/>
        </w:rPr>
        <w:t xml:space="preserve">Постановление опубликовать в газете «Кондинский вестник» и разместить на официальном сайте органов местного самоуправления Кондинского района. </w:t>
      </w:r>
    </w:p>
    <w:p w:rsidR="00926DC5" w:rsidRPr="00667669" w:rsidRDefault="00926DC5" w:rsidP="00667669">
      <w:pPr>
        <w:ind w:firstLine="709"/>
        <w:jc w:val="both"/>
        <w:rPr>
          <w:sz w:val="28"/>
          <w:szCs w:val="28"/>
        </w:rPr>
      </w:pPr>
    </w:p>
    <w:p w:rsidR="003F28FA" w:rsidRPr="00667669" w:rsidRDefault="003F28FA" w:rsidP="00667669">
      <w:pPr>
        <w:ind w:firstLine="709"/>
        <w:jc w:val="both"/>
        <w:rPr>
          <w:color w:val="000000"/>
          <w:sz w:val="28"/>
          <w:szCs w:val="28"/>
        </w:rPr>
      </w:pPr>
    </w:p>
    <w:p w:rsidR="003F28FA" w:rsidRPr="00667669" w:rsidRDefault="003F28FA" w:rsidP="0066766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F3124" w:rsidTr="005E60E3">
        <w:tc>
          <w:tcPr>
            <w:tcW w:w="2368" w:type="pct"/>
          </w:tcPr>
          <w:p w:rsidR="001C7B60" w:rsidRPr="00CF3124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CF3124">
              <w:rPr>
                <w:sz w:val="28"/>
                <w:szCs w:val="28"/>
              </w:rPr>
              <w:t>Исполняющий</w:t>
            </w:r>
            <w:proofErr w:type="gramEnd"/>
            <w:r w:rsidRPr="00CF3124">
              <w:rPr>
                <w:sz w:val="28"/>
                <w:szCs w:val="28"/>
              </w:rPr>
              <w:t xml:space="preserve"> обязанности </w:t>
            </w:r>
          </w:p>
          <w:p w:rsidR="001A685C" w:rsidRPr="00CF3124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>г</w:t>
            </w:r>
            <w:r w:rsidR="001A685C" w:rsidRPr="00CF3124">
              <w:rPr>
                <w:sz w:val="28"/>
                <w:szCs w:val="28"/>
              </w:rPr>
              <w:t>лав</w:t>
            </w:r>
            <w:r w:rsidRPr="00CF3124">
              <w:rPr>
                <w:sz w:val="28"/>
                <w:szCs w:val="28"/>
              </w:rPr>
              <w:t>ы</w:t>
            </w:r>
            <w:r w:rsidR="001A685C" w:rsidRPr="00CF3124">
              <w:rPr>
                <w:sz w:val="28"/>
                <w:szCs w:val="28"/>
              </w:rPr>
              <w:t xml:space="preserve"> </w:t>
            </w:r>
            <w:r w:rsidR="001B5B4E" w:rsidRPr="00CF3124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F3124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F3124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CF3124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CF3124">
              <w:rPr>
                <w:sz w:val="28"/>
                <w:szCs w:val="28"/>
              </w:rPr>
              <w:t>А</w:t>
            </w:r>
            <w:r w:rsidR="006924A0" w:rsidRPr="00CF3124">
              <w:rPr>
                <w:sz w:val="28"/>
                <w:szCs w:val="28"/>
              </w:rPr>
              <w:t>.В.</w:t>
            </w:r>
            <w:r w:rsidRPr="00CF3124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826A32" w:rsidRDefault="00826A32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667669" w:rsidRDefault="00667669" w:rsidP="00FE4E02">
      <w:pPr>
        <w:rPr>
          <w:color w:val="000000"/>
          <w:sz w:val="16"/>
          <w:szCs w:val="16"/>
        </w:rPr>
      </w:pPr>
    </w:p>
    <w:p w:rsidR="00667669" w:rsidRDefault="00667669" w:rsidP="00FE4E02">
      <w:pPr>
        <w:rPr>
          <w:color w:val="000000"/>
          <w:sz w:val="16"/>
          <w:szCs w:val="16"/>
        </w:rPr>
      </w:pPr>
    </w:p>
    <w:p w:rsidR="00667669" w:rsidRDefault="00667669" w:rsidP="00FE4E02">
      <w:pPr>
        <w:rPr>
          <w:color w:val="000000"/>
          <w:sz w:val="16"/>
          <w:szCs w:val="16"/>
        </w:rPr>
      </w:pPr>
    </w:p>
    <w:p w:rsidR="00667669" w:rsidRDefault="00667669" w:rsidP="00FE4E02">
      <w:pPr>
        <w:rPr>
          <w:color w:val="000000"/>
          <w:sz w:val="16"/>
          <w:szCs w:val="16"/>
        </w:rPr>
      </w:pPr>
    </w:p>
    <w:p w:rsidR="00667669" w:rsidRDefault="00667669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CF3124" w:rsidRDefault="00CF3124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CF3124" w:rsidRDefault="00CF3124" w:rsidP="003F28FA">
      <w:pPr>
        <w:shd w:val="clear" w:color="auto" w:fill="FFFFFF"/>
        <w:autoSpaceDE w:val="0"/>
        <w:autoSpaceDN w:val="0"/>
        <w:adjustRightInd w:val="0"/>
        <w:ind w:left="4962"/>
        <w:sectPr w:rsidR="00CF3124" w:rsidSect="00812179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CF3124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2D1853">
        <w:t xml:space="preserve"> 1</w:t>
      </w:r>
    </w:p>
    <w:p w:rsidR="00116FCD" w:rsidRPr="00953EC8" w:rsidRDefault="00116FCD" w:rsidP="00CF3124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CF3124">
      <w:pPr>
        <w:ind w:left="10206"/>
      </w:pPr>
      <w:r>
        <w:t xml:space="preserve">от </w:t>
      </w:r>
      <w:r w:rsidR="005D27D2">
        <w:t>26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CF3124">
        <w:t>307</w:t>
      </w:r>
    </w:p>
    <w:p w:rsidR="00CF3124" w:rsidRPr="00CF3124" w:rsidRDefault="00CF3124" w:rsidP="00CF3124">
      <w:pPr>
        <w:jc w:val="center"/>
      </w:pPr>
    </w:p>
    <w:p w:rsidR="00CF3124" w:rsidRPr="00CF3124" w:rsidRDefault="00CF3124" w:rsidP="00CF3124">
      <w:pPr>
        <w:jc w:val="center"/>
        <w:rPr>
          <w:color w:val="000000"/>
        </w:rPr>
      </w:pPr>
      <w:proofErr w:type="gramStart"/>
      <w:r w:rsidRPr="007F2F9E">
        <w:t>Перечень имущества муниципального образования Кондинский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</w:t>
      </w:r>
      <w:r w:rsidRPr="00CF3124">
        <w:t xml:space="preserve"> для предоставления во владение</w:t>
      </w:r>
      <w:r w:rsidR="003B19B7">
        <w:t xml:space="preserve"> и</w:t>
      </w:r>
      <w:r w:rsidRPr="00CF3124">
        <w:t xml:space="preserve">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CF3124">
        <w:rPr>
          <w:color w:val="000000"/>
        </w:rPr>
        <w:t>, физическим лицам, не являющимся индивидуальными предпринимателями и применяющих специальный</w:t>
      </w:r>
      <w:proofErr w:type="gramEnd"/>
      <w:r w:rsidRPr="00CF3124">
        <w:rPr>
          <w:color w:val="000000"/>
        </w:rPr>
        <w:t xml:space="preserve"> налоговый режим «Налог на профессиональный </w:t>
      </w:r>
      <w:r w:rsidRPr="003B19B7">
        <w:rPr>
          <w:color w:val="000000"/>
        </w:rPr>
        <w:t>доход</w:t>
      </w:r>
      <w:r w:rsidRPr="00CF3124">
        <w:rPr>
          <w:color w:val="000000"/>
        </w:rPr>
        <w:t>»</w:t>
      </w:r>
    </w:p>
    <w:p w:rsidR="00CF3124" w:rsidRDefault="00CF3124" w:rsidP="00CF3124">
      <w:pPr>
        <w:jc w:val="center"/>
        <w:rPr>
          <w:color w:val="00000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10"/>
        <w:gridCol w:w="550"/>
        <w:gridCol w:w="1842"/>
        <w:gridCol w:w="1048"/>
        <w:gridCol w:w="1373"/>
        <w:gridCol w:w="1266"/>
        <w:gridCol w:w="991"/>
        <w:gridCol w:w="1418"/>
        <w:gridCol w:w="1143"/>
        <w:gridCol w:w="1200"/>
        <w:gridCol w:w="848"/>
        <w:gridCol w:w="1218"/>
        <w:gridCol w:w="800"/>
        <w:gridCol w:w="821"/>
      </w:tblGrid>
      <w:tr w:rsidR="00CF39CF" w:rsidRPr="003B4552" w:rsidTr="00CF39CF">
        <w:trPr>
          <w:trHeight w:val="68"/>
        </w:trPr>
        <w:tc>
          <w:tcPr>
            <w:tcW w:w="137" w:type="pct"/>
            <w:vMerge w:val="restart"/>
            <w:hideMark/>
          </w:tcPr>
          <w:p w:rsidR="00CF39CF" w:rsidRPr="003B4552" w:rsidRDefault="00CF39CF" w:rsidP="00CF39CF">
            <w:pPr>
              <w:pStyle w:val="af8"/>
              <w:ind w:left="-142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CF39CF" w:rsidRPr="003B4552" w:rsidRDefault="00CF39CF" w:rsidP="00CF39CF">
            <w:pPr>
              <w:pStyle w:val="af8"/>
              <w:ind w:left="-142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" w:type="pct"/>
            <w:vMerge w:val="restart"/>
            <w:textDirection w:val="btLr"/>
            <w:hideMark/>
          </w:tcPr>
          <w:p w:rsidR="00CF39CF" w:rsidRPr="003B4552" w:rsidRDefault="00CF39CF" w:rsidP="00CF39C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17" w:type="pct"/>
            <w:vMerge w:val="restar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4061" w:type="pct"/>
            <w:gridSpan w:val="11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CF39CF" w:rsidRPr="003B4552" w:rsidTr="00CF39CF">
        <w:trPr>
          <w:cantSplit/>
          <w:trHeight w:val="1134"/>
        </w:trPr>
        <w:tc>
          <w:tcPr>
            <w:tcW w:w="137" w:type="pct"/>
            <w:vMerge/>
            <w:hideMark/>
          </w:tcPr>
          <w:p w:rsidR="00CF39CF" w:rsidRPr="003B4552" w:rsidRDefault="00CF39CF" w:rsidP="00CF39CF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CF39CF" w:rsidRPr="003B4552" w:rsidRDefault="00CF39CF" w:rsidP="00CF39CF">
            <w:pPr>
              <w:rPr>
                <w:sz w:val="16"/>
                <w:szCs w:val="16"/>
              </w:rPr>
            </w:pPr>
          </w:p>
        </w:tc>
        <w:tc>
          <w:tcPr>
            <w:tcW w:w="617" w:type="pct"/>
            <w:vMerge/>
            <w:hideMark/>
          </w:tcPr>
          <w:p w:rsidR="00CF39CF" w:rsidRPr="003B4552" w:rsidRDefault="00CF39CF" w:rsidP="00CF39C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extDirection w:val="btLr"/>
            <w:hideMark/>
          </w:tcPr>
          <w:p w:rsidR="00CF39CF" w:rsidRPr="003B4552" w:rsidRDefault="00CF39CF" w:rsidP="00CF39CF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муниципального района/ городского округа/ </w:t>
            </w:r>
            <w:proofErr w:type="spellStart"/>
            <w:proofErr w:type="gramStart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внутригоро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дского</w:t>
            </w:r>
            <w:proofErr w:type="spellEnd"/>
            <w:proofErr w:type="gramEnd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округа территории города федерального значения</w:t>
            </w:r>
          </w:p>
        </w:tc>
        <w:tc>
          <w:tcPr>
            <w:tcW w:w="42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городского поселения/ сельского поселения/ </w:t>
            </w:r>
            <w:proofErr w:type="spellStart"/>
            <w:proofErr w:type="gramStart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внутригоро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дского</w:t>
            </w:r>
            <w:proofErr w:type="spellEnd"/>
            <w:proofErr w:type="gramEnd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района городского округа</w:t>
            </w: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вид населенного пункта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383" w:type="pct"/>
            <w:hideMark/>
          </w:tcPr>
          <w:p w:rsidR="00CF39CF" w:rsidRPr="003B4552" w:rsidRDefault="00CF39CF" w:rsidP="00CF39CF">
            <w:pPr>
              <w:pStyle w:val="af8"/>
              <w:ind w:left="-109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402" w:type="pct"/>
            <w:hideMark/>
          </w:tcPr>
          <w:p w:rsidR="00CF39CF" w:rsidRPr="003B4552" w:rsidRDefault="00CF39CF" w:rsidP="00CF39CF">
            <w:pPr>
              <w:pStyle w:val="af8"/>
              <w:ind w:left="-118" w:right="-1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ind w:left="-184" w:right="-176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</w:p>
          <w:p w:rsidR="00CF39CF" w:rsidRPr="003B4552" w:rsidRDefault="00CF39CF" w:rsidP="00CF39CF">
            <w:pPr>
              <w:pStyle w:val="af8"/>
              <w:ind w:left="-184" w:right="-176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элемента улично-дорожной сети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ind w:left="-124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</w:p>
          <w:p w:rsidR="00CF39CF" w:rsidRPr="003B4552" w:rsidRDefault="00CF39CF" w:rsidP="00CF39CF">
            <w:pPr>
              <w:pStyle w:val="af8"/>
              <w:ind w:left="-124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дома (включая литеру)</w:t>
            </w:r>
          </w:p>
        </w:tc>
        <w:tc>
          <w:tcPr>
            <w:tcW w:w="275" w:type="pct"/>
            <w:hideMark/>
          </w:tcPr>
          <w:p w:rsidR="00CF39CF" w:rsidRPr="003B4552" w:rsidRDefault="00CF39CF" w:rsidP="00CF39CF">
            <w:pPr>
              <w:pStyle w:val="af8"/>
              <w:ind w:left="-73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</w:p>
          <w:p w:rsidR="00CF39CF" w:rsidRPr="003B4552" w:rsidRDefault="00CF39CF" w:rsidP="00CF39CF">
            <w:pPr>
              <w:pStyle w:val="af8"/>
              <w:ind w:left="-73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и номер корпуса, строения, владения</w:t>
            </w: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3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1261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пгт. Междуреченский, Кондинский район, Ханты-Мансийский автономный </w:t>
            </w:r>
          </w:p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округ – Югра </w:t>
            </w:r>
          </w:p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(далее - ХМАО-Югра),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 городского типа</w:t>
            </w:r>
          </w:p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далее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1262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1263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2501</w:t>
            </w:r>
          </w:p>
        </w:tc>
        <w:tc>
          <w:tcPr>
            <w:tcW w:w="617" w:type="pct"/>
          </w:tcPr>
          <w:p w:rsidR="00CF39CF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пгт. Междуреченский, ул. Нефтепроводная,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2В,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B4552">
              <w:rPr>
                <w:color w:val="000000"/>
                <w:sz w:val="16"/>
                <w:szCs w:val="16"/>
              </w:rPr>
              <w:t>Нефтепровод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1688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206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д. 13б,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д. Шугур,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3B4552">
              <w:rPr>
                <w:color w:val="000000"/>
                <w:sz w:val="16"/>
                <w:szCs w:val="16"/>
              </w:rPr>
              <w:t>ондинский район, ХМАО-Югра, Тюменская область, 628230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Шугур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13б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1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Электриков, д. 6, пгт. Кондинское, Кондинский район, ХМАО-Югра, Тюменская область, 628210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Кондинское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Электриков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6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1689</w:t>
            </w:r>
          </w:p>
        </w:tc>
        <w:tc>
          <w:tcPr>
            <w:tcW w:w="617" w:type="pct"/>
            <w:hideMark/>
          </w:tcPr>
          <w:p w:rsidR="00CF39CF" w:rsidRPr="003B4552" w:rsidRDefault="00CF39CF" w:rsidP="00CF39CF">
            <w:pPr>
              <w:ind w:right="-206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д. 13г,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д.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Шугур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13г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hideMark/>
          </w:tcPr>
          <w:p w:rsidR="00CF39CF" w:rsidRDefault="00CF39CF" w:rsidP="00CF39CF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ул. Северная,</w:t>
            </w:r>
            <w:r>
              <w:rPr>
                <w:sz w:val="16"/>
                <w:szCs w:val="16"/>
              </w:rPr>
              <w:t xml:space="preserve"> </w:t>
            </w:r>
            <w:r w:rsidRPr="003B4552">
              <w:rPr>
                <w:sz w:val="16"/>
                <w:szCs w:val="16"/>
              </w:rPr>
              <w:t xml:space="preserve">д. 8, </w:t>
            </w:r>
          </w:p>
          <w:p w:rsidR="00CF39CF" w:rsidRPr="003B4552" w:rsidRDefault="00CF39CF" w:rsidP="00CF39CF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51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hideMark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38.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Лесная, д. 2/1,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п. Мулымья, Кондинский район, ХМАО-Югра, Тюменская область,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628231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39.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ул. Северная,</w:t>
            </w:r>
            <w:r>
              <w:rPr>
                <w:sz w:val="16"/>
                <w:szCs w:val="16"/>
              </w:rPr>
              <w:t xml:space="preserve"> </w:t>
            </w:r>
            <w:r w:rsidRPr="003B4552">
              <w:rPr>
                <w:sz w:val="16"/>
                <w:szCs w:val="16"/>
              </w:rPr>
              <w:t xml:space="preserve">д. 10, </w:t>
            </w:r>
          </w:p>
          <w:p w:rsidR="00CF39CF" w:rsidRPr="003B4552" w:rsidRDefault="00CF39CF" w:rsidP="00CF39CF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617" w:type="pct"/>
          </w:tcPr>
          <w:p w:rsidR="00CF39CF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Толстого, д. 10,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Толстого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617" w:type="pct"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Советская, д. 57,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628233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Зимняя,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12,</w:t>
            </w:r>
            <w:r w:rsidRPr="003B4552">
              <w:rPr>
                <w:color w:val="000000"/>
                <w:sz w:val="16"/>
                <w:szCs w:val="16"/>
              </w:rPr>
              <w:br/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Дальний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Зимняя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43.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Школьная, 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44.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Центральная,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37б, п. Ягодный,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Ягодный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37б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45.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Полевая,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54,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Полевая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46.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Школьная,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5,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Центральная,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д. 2/1, 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Ягодный,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Ягодный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2/1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Заречная,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1Б, </w:t>
            </w:r>
          </w:p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Назарово, Кондинский район, ХМАО-Югра, Тюменская область, 628232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Назарово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Набережная,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д. 15,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Ушья,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деревня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Ушья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Кооперативная,</w:t>
            </w:r>
            <w:r w:rsidRPr="003B4552">
              <w:rPr>
                <w:color w:val="000000"/>
                <w:sz w:val="16"/>
                <w:szCs w:val="16"/>
              </w:rPr>
              <w:br/>
              <w:t>д. 26а, 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Чантырья,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Кооперативная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26а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Железнодорожная,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5а, </w:t>
            </w:r>
          </w:p>
          <w:p w:rsidR="00CF39CF" w:rsidRPr="003B4552" w:rsidRDefault="00CF39CF" w:rsidP="00CF39CF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 Междуреченский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B4552">
              <w:rPr>
                <w:color w:val="000000"/>
                <w:sz w:val="16"/>
                <w:szCs w:val="16"/>
              </w:rPr>
              <w:t xml:space="preserve"> Кондинский район, ХМАО-Югра, Тюменская область,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Default="00CF39CF" w:rsidP="00CF39CF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4552">
              <w:rPr>
                <w:color w:val="000000"/>
                <w:sz w:val="16"/>
                <w:szCs w:val="16"/>
              </w:rPr>
              <w:t>Железнодорож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</w:p>
          <w:p w:rsidR="00CF39CF" w:rsidRPr="003B4552" w:rsidRDefault="00CF39CF" w:rsidP="00CF39CF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4B041E" w:rsidRDefault="00CF39CF" w:rsidP="004B041E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ул. Южная, № 1, </w:t>
            </w:r>
          </w:p>
          <w:p w:rsidR="00CF39CF" w:rsidRPr="003B4552" w:rsidRDefault="00CF39CF" w:rsidP="004B041E">
            <w:pPr>
              <w:ind w:right="-131"/>
              <w:rPr>
                <w:sz w:val="16"/>
                <w:szCs w:val="16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4B041E">
              <w:rPr>
                <w:color w:val="000000"/>
                <w:sz w:val="16"/>
                <w:szCs w:val="16"/>
              </w:rPr>
              <w:t>Кондинский</w:t>
            </w:r>
            <w:r w:rsidRPr="003B4552">
              <w:rPr>
                <w:color w:val="000000"/>
                <w:sz w:val="16"/>
                <w:szCs w:val="16"/>
              </w:rPr>
              <w:t xml:space="preserve"> район, ХМАО-Югра, Тюменская область, 628235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Южная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53.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Белорусская, </w:t>
            </w:r>
          </w:p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1б, п. Назарово, Кондинский район, ХМАО-Югра, Тюменская область, 628232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Назарово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Белорусская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54.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</w:t>
            </w:r>
          </w:p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91а, п. Мулымья, Кондинский район, ХМАО-Югра, Тюменская область, 628231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91а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55.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Советская,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37, </w:t>
            </w:r>
          </w:p>
          <w:p w:rsidR="00CF39CF" w:rsidRPr="003B4552" w:rsidRDefault="00CF39CF" w:rsidP="00CF39CF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56.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Молодежная,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25,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Болчары, Кондинский район, ХМАО-Югра,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Тюменская область, 628217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57.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Молодежная,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27,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Волгоградская,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37А, 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37А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59.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3B4552">
              <w:rPr>
                <w:color w:val="000000"/>
                <w:sz w:val="16"/>
                <w:szCs w:val="16"/>
              </w:rPr>
              <w:t>Центральная</w:t>
            </w:r>
            <w:proofErr w:type="gramEnd"/>
            <w:r w:rsidRPr="003B4552">
              <w:rPr>
                <w:color w:val="000000"/>
                <w:sz w:val="16"/>
                <w:szCs w:val="16"/>
              </w:rPr>
              <w:t xml:space="preserve">, земельный участок 8,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Дальний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8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60.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Горького,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10,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10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Горького,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11,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11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62.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Строителей, земельный участок 14,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14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63.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3B4552">
              <w:rPr>
                <w:color w:val="000000"/>
                <w:sz w:val="16"/>
                <w:szCs w:val="16"/>
              </w:rPr>
              <w:t>Кедровая</w:t>
            </w:r>
            <w:proofErr w:type="gramEnd"/>
            <w:r w:rsidRPr="003B4552">
              <w:rPr>
                <w:color w:val="000000"/>
                <w:sz w:val="16"/>
                <w:szCs w:val="16"/>
              </w:rPr>
              <w:t>, земельный участок 11б, 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Мулымья, Кондинский район, ХМАО-Югра, 628231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Кедровая</w:t>
            </w:r>
          </w:p>
        </w:tc>
        <w:tc>
          <w:tcPr>
            <w:tcW w:w="268" w:type="pct"/>
          </w:tcPr>
          <w:p w:rsidR="00CF39CF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11б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64.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земельный участок 92, </w:t>
            </w:r>
          </w:p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Мулымья,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92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земельный участок 54, </w:t>
            </w:r>
          </w:p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Мулымья,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54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Промышленная, </w:t>
            </w:r>
          </w:p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18,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Междуреченский,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67.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Промышленная, </w:t>
            </w:r>
          </w:p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2а/1,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2а/1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68.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Нефтепроводная, </w:t>
            </w:r>
          </w:p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6а,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B4552">
              <w:rPr>
                <w:color w:val="000000"/>
                <w:sz w:val="16"/>
                <w:szCs w:val="16"/>
              </w:rPr>
              <w:t>Нефтепровод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69.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Заречная,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70.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4B041E" w:rsidRDefault="00CF39CF" w:rsidP="00CF39CF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ул. Советская, </w:t>
            </w:r>
          </w:p>
          <w:p w:rsidR="00CF39CF" w:rsidRPr="004B041E" w:rsidRDefault="00CF39CF" w:rsidP="00CF39CF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земельный участок 2В,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>п. Половинка,</w:t>
            </w:r>
            <w:r w:rsidRPr="003B4552">
              <w:rPr>
                <w:sz w:val="16"/>
                <w:szCs w:val="16"/>
                <w:shd w:val="clear" w:color="auto" w:fill="F8F8F8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ул. </w:t>
            </w:r>
            <w:proofErr w:type="gramStart"/>
            <w:r w:rsidRPr="003B4552">
              <w:rPr>
                <w:sz w:val="16"/>
                <w:szCs w:val="16"/>
                <w:shd w:val="clear" w:color="auto" w:fill="F8F8F8"/>
              </w:rPr>
              <w:t>Молодежная</w:t>
            </w:r>
            <w:proofErr w:type="gramEnd"/>
            <w:r w:rsidRPr="003B4552">
              <w:rPr>
                <w:sz w:val="16"/>
                <w:szCs w:val="16"/>
                <w:shd w:val="clear" w:color="auto" w:fill="F8F8F8"/>
              </w:rPr>
              <w:t xml:space="preserve">, земельный участок 1А,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земельный участок 1А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Строителей, земельный участок 16,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ind w:left="-124" w:right="-143"/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16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73.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Лесная,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5,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5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9CF" w:rsidRPr="003B4552" w:rsidTr="00CF39CF">
        <w:trPr>
          <w:trHeight w:val="68"/>
        </w:trPr>
        <w:tc>
          <w:tcPr>
            <w:tcW w:w="137" w:type="pct"/>
          </w:tcPr>
          <w:p w:rsidR="00CF39CF" w:rsidRPr="003B4552" w:rsidRDefault="00CF39CF" w:rsidP="00CF39CF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74.</w:t>
            </w:r>
          </w:p>
        </w:tc>
        <w:tc>
          <w:tcPr>
            <w:tcW w:w="184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CF39CF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Заречная, 1д, </w:t>
            </w:r>
          </w:p>
          <w:p w:rsidR="00CF39CF" w:rsidRPr="003B4552" w:rsidRDefault="00CF39CF" w:rsidP="00CF39CF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CF39CF" w:rsidRPr="003B4552" w:rsidRDefault="00CF39CF" w:rsidP="00CF39CF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CF39CF" w:rsidRPr="003B4552" w:rsidRDefault="00CF39CF" w:rsidP="00CF39CF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1д</w:t>
            </w:r>
          </w:p>
        </w:tc>
        <w:tc>
          <w:tcPr>
            <w:tcW w:w="275" w:type="pct"/>
          </w:tcPr>
          <w:p w:rsidR="00CF39CF" w:rsidRPr="003B4552" w:rsidRDefault="00CF39CF" w:rsidP="00CF39CF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124" w:rsidRDefault="00CF3124" w:rsidP="003157A4">
      <w:pPr>
        <w:rPr>
          <w:color w:val="000000"/>
        </w:rPr>
      </w:pPr>
    </w:p>
    <w:tbl>
      <w:tblPr>
        <w:tblStyle w:val="ac"/>
        <w:tblW w:w="5000" w:type="pct"/>
        <w:tblLook w:val="00A0" w:firstRow="1" w:lastRow="0" w:firstColumn="1" w:lastColumn="0" w:noHBand="0" w:noVBand="0"/>
      </w:tblPr>
      <w:tblGrid>
        <w:gridCol w:w="1946"/>
        <w:gridCol w:w="2508"/>
        <w:gridCol w:w="1329"/>
        <w:gridCol w:w="2427"/>
        <w:gridCol w:w="1741"/>
        <w:gridCol w:w="1881"/>
        <w:gridCol w:w="1481"/>
        <w:gridCol w:w="1615"/>
      </w:tblGrid>
      <w:tr w:rsidR="0009101D" w:rsidRPr="00BD1679" w:rsidTr="00833E94">
        <w:trPr>
          <w:trHeight w:val="68"/>
        </w:trPr>
        <w:tc>
          <w:tcPr>
            <w:tcW w:w="652" w:type="pct"/>
            <w:vMerge w:val="restar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Вид объекта недвижимости; движимое имущество</w:t>
            </w:r>
          </w:p>
        </w:tc>
        <w:tc>
          <w:tcPr>
            <w:tcW w:w="3807" w:type="pct"/>
            <w:gridSpan w:val="6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541" w:type="pct"/>
            <w:vMerge w:val="restar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Наименование объекта учета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vMerge/>
            <w:hideMark/>
          </w:tcPr>
          <w:p w:rsidR="0009101D" w:rsidRPr="00BD1679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1285" w:type="pct"/>
            <w:gridSpan w:val="2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13" w:type="pct"/>
            <w:vMerge w:val="restar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D1679">
              <w:rPr>
                <w:sz w:val="16"/>
                <w:szCs w:val="16"/>
              </w:rPr>
              <w:t>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709" w:type="pct"/>
            <w:gridSpan w:val="3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541" w:type="pct"/>
            <w:vMerge/>
            <w:hideMark/>
          </w:tcPr>
          <w:p w:rsidR="0009101D" w:rsidRPr="00BD1679" w:rsidRDefault="0009101D" w:rsidP="00833E94">
            <w:pPr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vMerge/>
            <w:hideMark/>
          </w:tcPr>
          <w:p w:rsidR="0009101D" w:rsidRPr="00BD1679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84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номер</w:t>
            </w:r>
          </w:p>
        </w:tc>
        <w:tc>
          <w:tcPr>
            <w:tcW w:w="445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D1679">
              <w:rPr>
                <w:sz w:val="16"/>
                <w:szCs w:val="16"/>
              </w:rPr>
              <w:t xml:space="preserve">ип (кадастровый, условный, </w:t>
            </w:r>
            <w:r w:rsidRPr="00BD1679">
              <w:rPr>
                <w:sz w:val="16"/>
                <w:szCs w:val="16"/>
              </w:rPr>
              <w:lastRenderedPageBreak/>
              <w:t>устаревший)</w:t>
            </w:r>
          </w:p>
        </w:tc>
        <w:tc>
          <w:tcPr>
            <w:tcW w:w="813" w:type="pct"/>
            <w:vMerge/>
            <w:hideMark/>
          </w:tcPr>
          <w:p w:rsidR="0009101D" w:rsidRPr="00BD1679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</w:t>
            </w:r>
            <w:r w:rsidRPr="00BD1679">
              <w:rPr>
                <w:sz w:val="16"/>
                <w:szCs w:val="16"/>
              </w:rPr>
              <w:t xml:space="preserve">ип (площадь - для земельных участков, зданий, помещений; </w:t>
            </w:r>
            <w:r w:rsidRPr="00BD1679">
              <w:rPr>
                <w:sz w:val="16"/>
                <w:szCs w:val="16"/>
              </w:rPr>
              <w:lastRenderedPageBreak/>
              <w:t>протяженность, объем, площадь, глубина залегания - для сооружений; протяженность, объем, площадь, глубина залегания согласно проектной документации для объектов незавершенного строительства</w:t>
            </w:r>
            <w:proofErr w:type="gramEnd"/>
          </w:p>
        </w:tc>
        <w:tc>
          <w:tcPr>
            <w:tcW w:w="63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</w:t>
            </w:r>
            <w:r w:rsidRPr="00BD1679">
              <w:rPr>
                <w:sz w:val="16"/>
                <w:szCs w:val="16"/>
              </w:rPr>
              <w:t xml:space="preserve">актическое </w:t>
            </w:r>
            <w:proofErr w:type="gramStart"/>
            <w:r w:rsidRPr="00BD1679">
              <w:rPr>
                <w:sz w:val="16"/>
                <w:szCs w:val="16"/>
              </w:rPr>
              <w:t>значение</w:t>
            </w:r>
            <w:proofErr w:type="gramEnd"/>
            <w:r w:rsidRPr="00BD1679">
              <w:rPr>
                <w:sz w:val="16"/>
                <w:szCs w:val="16"/>
              </w:rPr>
              <w:t xml:space="preserve">/ Проектируемое значение (для объектов </w:t>
            </w:r>
            <w:r w:rsidRPr="00BD1679">
              <w:rPr>
                <w:sz w:val="16"/>
                <w:szCs w:val="16"/>
              </w:rPr>
              <w:lastRenderedPageBreak/>
              <w:t>незавершенного строительства)</w:t>
            </w:r>
          </w:p>
        </w:tc>
        <w:tc>
          <w:tcPr>
            <w:tcW w:w="496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е</w:t>
            </w:r>
            <w:r w:rsidRPr="00BD1679">
              <w:rPr>
                <w:sz w:val="16"/>
                <w:szCs w:val="16"/>
              </w:rPr>
              <w:t>диница измерения (для площади - кв.</w:t>
            </w:r>
            <w:r>
              <w:rPr>
                <w:sz w:val="16"/>
                <w:szCs w:val="16"/>
              </w:rPr>
              <w:t xml:space="preserve"> м</w:t>
            </w:r>
            <w:r w:rsidRPr="00BD1679">
              <w:rPr>
                <w:sz w:val="16"/>
                <w:szCs w:val="16"/>
              </w:rPr>
              <w:t xml:space="preserve">; </w:t>
            </w:r>
            <w:r w:rsidRPr="00BD1679">
              <w:rPr>
                <w:sz w:val="16"/>
                <w:szCs w:val="16"/>
              </w:rPr>
              <w:lastRenderedPageBreak/>
              <w:t>для протяженности - м; для глубины залегания - м; для объема - куб.</w:t>
            </w:r>
            <w:r>
              <w:rPr>
                <w:sz w:val="16"/>
                <w:szCs w:val="16"/>
              </w:rPr>
              <w:t xml:space="preserve"> м</w:t>
            </w:r>
            <w:r w:rsidRPr="00BD167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541" w:type="pct"/>
            <w:vMerge/>
            <w:hideMark/>
          </w:tcPr>
          <w:p w:rsidR="0009101D" w:rsidRPr="00BD1679" w:rsidRDefault="0009101D" w:rsidP="00833E94">
            <w:pPr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84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16</w:t>
            </w:r>
          </w:p>
        </w:tc>
        <w:tc>
          <w:tcPr>
            <w:tcW w:w="445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17</w:t>
            </w:r>
          </w:p>
        </w:tc>
        <w:tc>
          <w:tcPr>
            <w:tcW w:w="81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18</w:t>
            </w:r>
          </w:p>
        </w:tc>
        <w:tc>
          <w:tcPr>
            <w:tcW w:w="58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19</w:t>
            </w:r>
          </w:p>
        </w:tc>
        <w:tc>
          <w:tcPr>
            <w:tcW w:w="63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20</w:t>
            </w:r>
          </w:p>
        </w:tc>
        <w:tc>
          <w:tcPr>
            <w:tcW w:w="496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21</w:t>
            </w:r>
          </w:p>
        </w:tc>
        <w:tc>
          <w:tcPr>
            <w:tcW w:w="541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22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86:01:0801001:827</w:t>
            </w:r>
          </w:p>
        </w:tc>
        <w:tc>
          <w:tcPr>
            <w:tcW w:w="445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225,7</w:t>
            </w:r>
          </w:p>
        </w:tc>
        <w:tc>
          <w:tcPr>
            <w:tcW w:w="63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 обработки «Звероводческого совхоза «</w:t>
            </w:r>
            <w:proofErr w:type="spellStart"/>
            <w:r w:rsidRPr="00BD1679">
              <w:rPr>
                <w:sz w:val="16"/>
                <w:szCs w:val="16"/>
              </w:rPr>
              <w:t>Карымский</w:t>
            </w:r>
            <w:proofErr w:type="spellEnd"/>
            <w:r w:rsidRPr="00BD1679">
              <w:rPr>
                <w:sz w:val="16"/>
                <w:szCs w:val="16"/>
              </w:rPr>
              <w:t>»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84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86:01:0101001:2534</w:t>
            </w:r>
          </w:p>
        </w:tc>
        <w:tc>
          <w:tcPr>
            <w:tcW w:w="445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449,8</w:t>
            </w:r>
          </w:p>
        </w:tc>
        <w:tc>
          <w:tcPr>
            <w:tcW w:w="63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гараж</w:t>
            </w:r>
          </w:p>
        </w:tc>
        <w:tc>
          <w:tcPr>
            <w:tcW w:w="496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гараж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86:01:0801001:853</w:t>
            </w:r>
          </w:p>
        </w:tc>
        <w:tc>
          <w:tcPr>
            <w:tcW w:w="445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380,9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 кормокухни звероводческого совхоза «</w:t>
            </w:r>
            <w:proofErr w:type="spellStart"/>
            <w:r w:rsidRPr="00BD1679">
              <w:rPr>
                <w:sz w:val="16"/>
                <w:szCs w:val="16"/>
              </w:rPr>
              <w:t>Карымский</w:t>
            </w:r>
            <w:proofErr w:type="spellEnd"/>
            <w:r w:rsidRPr="00BD1679">
              <w:rPr>
                <w:sz w:val="16"/>
                <w:szCs w:val="16"/>
              </w:rPr>
              <w:t>»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86:01:1001001:3357</w:t>
            </w:r>
          </w:p>
        </w:tc>
        <w:tc>
          <w:tcPr>
            <w:tcW w:w="445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040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86:01:1102001:1078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86:01:1001001:3358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036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86:01:0401004:836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971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86:01:1101001:1160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473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86:01:1303001:1029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989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86:01:0901001:555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86:01:1301001:715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395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86:01:0901001:2512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86:01:0901001:2511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86:01:1301001:721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86:01:1104001:1395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1359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86:01:1103001:1221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86:01:1101001:1329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86:01:0401009:529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86:01:1001001:3465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86:01:1104001:1094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86:01:1102001:2164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86:01:1101001:1328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86:01:0701001:3244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86:01:0701001:3245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86:01:0901001:2540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86:01:1303001:1039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86:01:0401001:1749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 xml:space="preserve">Земли населенных </w:t>
            </w:r>
            <w:r w:rsidRPr="00BD1679">
              <w:rPr>
                <w:sz w:val="16"/>
                <w:szCs w:val="16"/>
              </w:rPr>
              <w:lastRenderedPageBreak/>
              <w:t>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86:01:0401001:1750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86:01:0401009:1254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011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86:01:1102001:2351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86:01:1102001:2352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86:01:0401008:642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86:01:0401008:640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86:01:0401010:555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86:01:0701001:2887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86:01:1001001:3263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86:01:1001001:3361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86:01:0401009:682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</w:t>
            </w:r>
            <w:r>
              <w:rPr>
                <w:sz w:val="16"/>
                <w:szCs w:val="16"/>
              </w:rPr>
              <w:t xml:space="preserve">ленных пунктов, собственность муниципального </w:t>
            </w:r>
            <w:r>
              <w:rPr>
                <w:sz w:val="16"/>
                <w:szCs w:val="16"/>
              </w:rPr>
              <w:lastRenderedPageBreak/>
              <w:t>образования</w:t>
            </w:r>
            <w:r w:rsidRPr="00BD1679">
              <w:rPr>
                <w:sz w:val="16"/>
                <w:szCs w:val="16"/>
              </w:rPr>
              <w:t xml:space="preserve"> Кондинский район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09101D" w:rsidRPr="00BD1679" w:rsidTr="00833E94">
        <w:trPr>
          <w:trHeight w:val="68"/>
        </w:trPr>
        <w:tc>
          <w:tcPr>
            <w:tcW w:w="652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86:01:0701001:3003</w:t>
            </w:r>
          </w:p>
        </w:tc>
        <w:tc>
          <w:tcPr>
            <w:tcW w:w="445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09101D" w:rsidRPr="00BD1679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09101D" w:rsidRPr="00BD1679" w:rsidRDefault="0009101D" w:rsidP="00833E94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</w:tbl>
    <w:p w:rsidR="00CF3124" w:rsidRPr="0009101D" w:rsidRDefault="00CF3124" w:rsidP="0009101D">
      <w:pPr>
        <w:rPr>
          <w:color w:val="00000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710"/>
        <w:gridCol w:w="1418"/>
        <w:gridCol w:w="1135"/>
        <w:gridCol w:w="708"/>
        <w:gridCol w:w="1275"/>
        <w:gridCol w:w="567"/>
        <w:gridCol w:w="424"/>
        <w:gridCol w:w="427"/>
        <w:gridCol w:w="567"/>
        <w:gridCol w:w="708"/>
        <w:gridCol w:w="1517"/>
        <w:gridCol w:w="1317"/>
        <w:gridCol w:w="1000"/>
        <w:gridCol w:w="985"/>
        <w:gridCol w:w="929"/>
      </w:tblGrid>
      <w:tr w:rsidR="0009101D" w:rsidRPr="0060771F" w:rsidTr="00833E94">
        <w:trPr>
          <w:trHeight w:val="68"/>
        </w:trPr>
        <w:tc>
          <w:tcPr>
            <w:tcW w:w="2173" w:type="pct"/>
            <w:gridSpan w:val="6"/>
            <w:vMerge w:val="restar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2827" w:type="pct"/>
            <w:gridSpan w:val="10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09101D" w:rsidRPr="0060771F" w:rsidTr="00833E94">
        <w:trPr>
          <w:trHeight w:val="68"/>
        </w:trPr>
        <w:tc>
          <w:tcPr>
            <w:tcW w:w="2173" w:type="pct"/>
            <w:gridSpan w:val="6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5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925" w:type="pct"/>
            <w:gridSpan w:val="5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vMerge w:val="restar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38" w:type="pct"/>
            <w:vMerge w:val="restart"/>
            <w:textDirection w:val="btLr"/>
            <w:vAlign w:val="center"/>
            <w:hideMark/>
          </w:tcPr>
          <w:p w:rsidR="0009101D" w:rsidRPr="0060771F" w:rsidRDefault="0009101D" w:rsidP="00833E94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регистрационный знак (при </w:t>
            </w:r>
            <w:proofErr w:type="gramStart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наличии</w:t>
            </w:r>
            <w:proofErr w:type="gramEnd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5" w:type="pct"/>
            <w:vMerge w:val="restar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аименование объекта учета</w:t>
            </w:r>
          </w:p>
        </w:tc>
        <w:tc>
          <w:tcPr>
            <w:tcW w:w="380" w:type="pct"/>
            <w:vMerge w:val="restar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арка, модель</w:t>
            </w:r>
          </w:p>
        </w:tc>
        <w:tc>
          <w:tcPr>
            <w:tcW w:w="237" w:type="pct"/>
            <w:vMerge w:val="restart"/>
            <w:hideMark/>
          </w:tcPr>
          <w:p w:rsidR="0009101D" w:rsidRPr="0060771F" w:rsidRDefault="0009101D" w:rsidP="00833E94">
            <w:pPr>
              <w:pStyle w:val="af8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од выпуска</w:t>
            </w:r>
          </w:p>
        </w:tc>
        <w:tc>
          <w:tcPr>
            <w:tcW w:w="427" w:type="pct"/>
            <w:vMerge w:val="restar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адастровый номер объекта недвижимого имущества, </w:t>
            </w:r>
          </w:p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земельного участка, </w:t>
            </w:r>
          </w:p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в (на) </w:t>
            </w:r>
            <w:proofErr w:type="gramStart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котором</w:t>
            </w:r>
            <w:proofErr w:type="gramEnd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 расположен объект</w:t>
            </w:r>
          </w:p>
        </w:tc>
        <w:tc>
          <w:tcPr>
            <w:tcW w:w="475" w:type="pct"/>
            <w:gridSpan w:val="3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427" w:type="pct"/>
            <w:gridSpan w:val="2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1284" w:type="pct"/>
            <w:gridSpan w:val="3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641" w:type="pct"/>
            <w:gridSpan w:val="2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09101D" w:rsidRPr="0060771F" w:rsidTr="00833E94">
        <w:trPr>
          <w:cantSplit/>
          <w:trHeight w:val="1134"/>
        </w:trPr>
        <w:tc>
          <w:tcPr>
            <w:tcW w:w="416" w:type="pct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  <w:hideMark/>
          </w:tcPr>
          <w:p w:rsidR="0009101D" w:rsidRPr="0060771F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190" w:type="pct"/>
            <w:textDirection w:val="btLr"/>
            <w:hideMark/>
          </w:tcPr>
          <w:p w:rsidR="0009101D" w:rsidRPr="0060771F" w:rsidRDefault="0009101D" w:rsidP="00833E94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142" w:type="pct"/>
            <w:textDirection w:val="btLr"/>
            <w:hideMark/>
          </w:tcPr>
          <w:p w:rsidR="0009101D" w:rsidRPr="0060771F" w:rsidRDefault="0009101D" w:rsidP="00833E94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43" w:type="pct"/>
            <w:textDirection w:val="btLr"/>
            <w:hideMark/>
          </w:tcPr>
          <w:p w:rsidR="0009101D" w:rsidRPr="0060771F" w:rsidRDefault="0009101D" w:rsidP="00833E94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90" w:type="pct"/>
            <w:textDirection w:val="btLr"/>
            <w:hideMark/>
          </w:tcPr>
          <w:p w:rsidR="0009101D" w:rsidRPr="0060771F" w:rsidRDefault="0009101D" w:rsidP="00833E94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237" w:type="pct"/>
            <w:textDirection w:val="btLr"/>
            <w:hideMark/>
          </w:tcPr>
          <w:p w:rsidR="0009101D" w:rsidRPr="0060771F" w:rsidRDefault="0009101D" w:rsidP="00833E94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pStyle w:val="af8"/>
              <w:ind w:left="-114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pStyle w:val="af8"/>
              <w:ind w:left="-107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8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7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0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2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3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0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Пресс для ягод VELO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VELO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установка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Бланширователь</w:t>
            </w:r>
            <w:proofErr w:type="spellEnd"/>
            <w:r w:rsidRPr="0060771F">
              <w:rPr>
                <w:sz w:val="16"/>
                <w:szCs w:val="16"/>
              </w:rPr>
              <w:t xml:space="preserve"> РТ-16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РТ-16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Фильтр пресс VELO передвижной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VELO передвижной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Машина для ополаскивания и пропарки тары Н1-КОБ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Н1-КОБ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электроприводом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Н1-СПР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Термоупаковщик</w:t>
            </w:r>
            <w:proofErr w:type="spellEnd"/>
            <w:r w:rsidRPr="0060771F">
              <w:rPr>
                <w:sz w:val="16"/>
                <w:szCs w:val="16"/>
              </w:rPr>
              <w:t xml:space="preserve"> УМ-1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УМ-1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Установка конвекционной сушки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«Старт»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аппарат для чистки лука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0771F">
              <w:rPr>
                <w:color w:val="000000"/>
                <w:sz w:val="16"/>
                <w:szCs w:val="16"/>
              </w:rPr>
              <w:t>Maxim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Гастроемкость</w:t>
            </w:r>
            <w:proofErr w:type="spellEnd"/>
            <w:r w:rsidRPr="0060771F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</w:t>
            </w:r>
            <w:proofErr w:type="gramStart"/>
            <w:r w:rsidRPr="0060771F">
              <w:rPr>
                <w:color w:val="000000"/>
                <w:sz w:val="16"/>
                <w:szCs w:val="16"/>
              </w:rPr>
              <w:t>U</w:t>
            </w:r>
            <w:proofErr w:type="gramEnd"/>
            <w:r w:rsidRPr="0060771F">
              <w:rPr>
                <w:color w:val="000000"/>
                <w:sz w:val="16"/>
                <w:szCs w:val="16"/>
              </w:rPr>
              <w:t xml:space="preserve"> 2,5</w:t>
            </w:r>
          </w:p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Гастроемкость</w:t>
            </w:r>
            <w:proofErr w:type="spellEnd"/>
            <w:r w:rsidRPr="0060771F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Микроволновая вакуумная установка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«Муссон-2»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Нож для кубиков для овощерезки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Овощерезка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Решетка для кубиков для овощерезки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Pr="0060771F">
              <w:rPr>
                <w:color w:val="000000"/>
                <w:sz w:val="16"/>
                <w:szCs w:val="16"/>
              </w:rPr>
              <w:lastRenderedPageBreak/>
              <w:t>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  <w:hideMark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Тележка из нержавеющей стали с корзинкой</w:t>
            </w:r>
          </w:p>
        </w:tc>
        <w:tc>
          <w:tcPr>
            <w:tcW w:w="38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Тележка из нержавеющей стали для овощерезки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теплоизолированная камера холодильная </w:t>
            </w:r>
          </w:p>
          <w:p w:rsidR="0009101D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т=-18С, </w:t>
            </w:r>
          </w:p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V=649,8 v3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Штабеллер</w:t>
            </w:r>
            <w:proofErr w:type="spellEnd"/>
            <w:r w:rsidRPr="0060771F">
              <w:rPr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sz w:val="16"/>
                <w:szCs w:val="16"/>
              </w:rPr>
              <w:t>Kamatsu</w:t>
            </w:r>
            <w:proofErr w:type="spellEnd"/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Картофелечистка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Штабеллер</w:t>
            </w:r>
            <w:proofErr w:type="spellEnd"/>
            <w:r w:rsidRPr="0060771F">
              <w:rPr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sz w:val="16"/>
                <w:szCs w:val="16"/>
              </w:rPr>
              <w:lastRenderedPageBreak/>
              <w:t>Kamatsu</w:t>
            </w:r>
            <w:proofErr w:type="spellEnd"/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MWS10-1R</w:t>
            </w: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Общество с </w:t>
            </w:r>
            <w:r w:rsidRPr="0060771F">
              <w:rPr>
                <w:color w:val="000000"/>
                <w:sz w:val="16"/>
                <w:szCs w:val="16"/>
              </w:rPr>
              <w:lastRenderedPageBreak/>
              <w:t>ограниченной ответственностью «Регион-К»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09 августа </w:t>
            </w:r>
            <w:r w:rsidRPr="0060771F">
              <w:rPr>
                <w:sz w:val="16"/>
                <w:szCs w:val="16"/>
              </w:rPr>
              <w:lastRenderedPageBreak/>
              <w:t>2021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lastRenderedPageBreak/>
              <w:t xml:space="preserve">08 августа </w:t>
            </w:r>
            <w:r w:rsidRPr="0060771F">
              <w:rPr>
                <w:sz w:val="16"/>
                <w:szCs w:val="16"/>
              </w:rPr>
              <w:lastRenderedPageBreak/>
              <w:t>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самоходная машина</w:t>
            </w:r>
          </w:p>
        </w:tc>
        <w:tc>
          <w:tcPr>
            <w:tcW w:w="238" w:type="pct"/>
          </w:tcPr>
          <w:p w:rsidR="0009101D" w:rsidRDefault="0009101D" w:rsidP="00833E94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денти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фикаци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онный</w:t>
            </w:r>
            <w:proofErr w:type="spellEnd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 номер машины (VIN или PIN) JYE8G</w:t>
            </w:r>
          </w:p>
          <w:p w:rsidR="0009101D" w:rsidRDefault="0009101D" w:rsidP="00833E94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S0097</w:t>
            </w:r>
          </w:p>
          <w:p w:rsidR="0009101D" w:rsidRPr="0060771F" w:rsidRDefault="0009101D" w:rsidP="00833E94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A003777</w:t>
            </w: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снегоход</w:t>
            </w: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«YAMAHA»</w:t>
            </w: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2006</w:t>
            </w: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апреля 2024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апреля 2029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«АВТОКОНД»</w:t>
            </w:r>
          </w:p>
        </w:tc>
        <w:tc>
          <w:tcPr>
            <w:tcW w:w="44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1158617010331</w:t>
            </w:r>
          </w:p>
        </w:tc>
        <w:tc>
          <w:tcPr>
            <w:tcW w:w="335" w:type="pct"/>
            <w:hideMark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8616012431</w:t>
            </w:r>
          </w:p>
        </w:tc>
        <w:tc>
          <w:tcPr>
            <w:tcW w:w="330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22 марта 2024 года</w:t>
            </w:r>
          </w:p>
        </w:tc>
        <w:tc>
          <w:tcPr>
            <w:tcW w:w="311" w:type="pct"/>
            <w:hideMark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08 апреля 2029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Квашнина Оксана Альбертовна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320861700054383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861600036113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02 февраля 2023 года</w:t>
            </w:r>
          </w:p>
        </w:tc>
        <w:tc>
          <w:tcPr>
            <w:tcW w:w="311" w:type="pct"/>
          </w:tcPr>
          <w:p w:rsidR="0009101D" w:rsidRDefault="0009101D" w:rsidP="00833E94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01 февраля </w:t>
            </w:r>
          </w:p>
          <w:p w:rsidR="0009101D" w:rsidRPr="0060771F" w:rsidRDefault="0009101D" w:rsidP="00833E94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2028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Степанова Елена Евгеньевна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305860627600018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861601148268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13 января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0771F">
              <w:rPr>
                <w:color w:val="000000"/>
                <w:sz w:val="16"/>
                <w:szCs w:val="16"/>
              </w:rPr>
              <w:t>января 2072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Бояринова Светлана Геннадьевна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313860635900024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860602944380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01 апреля 2022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01 октября 2024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марта 2029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Корня Виктор Михайлович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314860614300020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861603938737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декабря 2023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июня 2026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марта 2029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Индивидуальный предприниматель Масхадова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Индивидуальный предприниматель Масхадова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</w:t>
            </w:r>
            <w:r w:rsidRPr="0060771F">
              <w:rPr>
                <w:color w:val="000000"/>
                <w:sz w:val="16"/>
                <w:szCs w:val="16"/>
              </w:rPr>
              <w:t xml:space="preserve"> «Строительная Компания Феникс»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1218600001564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8606017720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19 августа 2024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19 февраля 2027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41" w:type="pct"/>
          </w:tcPr>
          <w:p w:rsidR="0009101D" w:rsidRPr="0060771F" w:rsidRDefault="0009101D" w:rsidP="00833E94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35" w:type="pct"/>
          </w:tcPr>
          <w:p w:rsidR="0009101D" w:rsidRPr="0060771F" w:rsidRDefault="0009101D" w:rsidP="00833E94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9101D" w:rsidRPr="0060771F" w:rsidTr="00833E94">
        <w:trPr>
          <w:trHeight w:val="68"/>
        </w:trPr>
        <w:tc>
          <w:tcPr>
            <w:tcW w:w="416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09101D" w:rsidRPr="0060771F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09101D" w:rsidRPr="0060771F" w:rsidRDefault="0009101D" w:rsidP="00833E94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09101D" w:rsidRPr="0060771F" w:rsidRDefault="0009101D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09101D" w:rsidRPr="0009101D" w:rsidRDefault="0009101D" w:rsidP="0009101D">
      <w:pPr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66"/>
        <w:gridCol w:w="3744"/>
        <w:gridCol w:w="2696"/>
        <w:gridCol w:w="3260"/>
        <w:gridCol w:w="3762"/>
      </w:tblGrid>
      <w:tr w:rsidR="0009101D" w:rsidRPr="00273D82" w:rsidTr="00833E94">
        <w:trPr>
          <w:trHeight w:val="68"/>
        </w:trPr>
        <w:tc>
          <w:tcPr>
            <w:tcW w:w="491" w:type="pct"/>
            <w:vMerge w:val="restar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4509" w:type="pct"/>
            <w:gridSpan w:val="4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vMerge/>
            <w:hideMark/>
          </w:tcPr>
          <w:p w:rsidR="0009101D" w:rsidRPr="00273D82" w:rsidRDefault="0009101D" w:rsidP="00833E94">
            <w:pPr>
              <w:rPr>
                <w:sz w:val="16"/>
                <w:szCs w:val="16"/>
              </w:rPr>
            </w:pP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2352" w:type="pct"/>
            <w:gridSpan w:val="2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Реквизиты документа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pct"/>
          </w:tcPr>
          <w:p w:rsidR="0009101D" w:rsidRPr="00273D82" w:rsidRDefault="0009101D" w:rsidP="00833E94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</w:tcPr>
          <w:p w:rsidR="0009101D" w:rsidRPr="00273D82" w:rsidRDefault="0009101D" w:rsidP="00833E94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8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сентября </w:t>
            </w:r>
            <w:r w:rsidRPr="00273D82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lastRenderedPageBreak/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  <w:tr w:rsidR="0009101D" w:rsidRPr="00273D82" w:rsidTr="00833E94">
        <w:trPr>
          <w:trHeight w:val="68"/>
        </w:trPr>
        <w:tc>
          <w:tcPr>
            <w:tcW w:w="491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В перечне</w:t>
            </w:r>
          </w:p>
        </w:tc>
        <w:tc>
          <w:tcPr>
            <w:tcW w:w="1254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903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092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09101D" w:rsidRPr="00273D82" w:rsidRDefault="0009101D" w:rsidP="00833E94">
            <w:pPr>
              <w:jc w:val="center"/>
              <w:rPr>
                <w:sz w:val="16"/>
                <w:szCs w:val="16"/>
              </w:rPr>
            </w:pPr>
            <w:r w:rsidRPr="00273D82">
              <w:rPr>
                <w:sz w:val="16"/>
                <w:szCs w:val="16"/>
              </w:rPr>
              <w:t>1870</w:t>
            </w:r>
          </w:p>
        </w:tc>
      </w:tr>
    </w:tbl>
    <w:p w:rsidR="00CF3124" w:rsidRDefault="00CF3124" w:rsidP="00CF3124">
      <w:pPr>
        <w:shd w:val="clear" w:color="auto" w:fill="FFFFFF"/>
        <w:autoSpaceDE w:val="0"/>
        <w:autoSpaceDN w:val="0"/>
        <w:adjustRightInd w:val="0"/>
        <w:jc w:val="both"/>
      </w:pPr>
    </w:p>
    <w:p w:rsidR="0009101D" w:rsidRDefault="0009101D">
      <w:r>
        <w:br w:type="page"/>
      </w:r>
    </w:p>
    <w:p w:rsidR="00833E94" w:rsidRPr="00953EC8" w:rsidRDefault="00833E94" w:rsidP="00833E94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2</w:t>
      </w:r>
    </w:p>
    <w:p w:rsidR="00833E94" w:rsidRPr="00953EC8" w:rsidRDefault="00833E94" w:rsidP="00833E94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833E94" w:rsidRDefault="00833E94" w:rsidP="00833E94">
      <w:pPr>
        <w:ind w:left="10206"/>
      </w:pPr>
      <w:r>
        <w:t>от 26.03.2026 № 307</w:t>
      </w:r>
    </w:p>
    <w:p w:rsidR="00CF3124" w:rsidRPr="00833E94" w:rsidRDefault="00CF3124" w:rsidP="00833E94">
      <w:pPr>
        <w:jc w:val="center"/>
        <w:rPr>
          <w:color w:val="000000"/>
        </w:rPr>
      </w:pPr>
    </w:p>
    <w:p w:rsidR="00CF3124" w:rsidRPr="00833E94" w:rsidRDefault="00CF3124" w:rsidP="00833E94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833E94">
        <w:t>Перечень имущества муниципального образования городское поселение Междуреченский, свободного от прав третьих лиц</w:t>
      </w:r>
      <w:proofErr w:type="gramEnd"/>
    </w:p>
    <w:p w:rsidR="00CF3124" w:rsidRPr="00833E94" w:rsidRDefault="00CF3124" w:rsidP="00833E94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 w:rsidRPr="00833E94"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</w:p>
    <w:p w:rsidR="00833E94" w:rsidRDefault="00CF3124" w:rsidP="00833E94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833E94">
        <w:t>и среднего предпринимательства), предназначенного для предоставления во владение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833E94"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</w:p>
    <w:p w:rsidR="00CF3124" w:rsidRPr="00833E94" w:rsidRDefault="00CF3124" w:rsidP="00833E94">
      <w:pPr>
        <w:shd w:val="clear" w:color="auto" w:fill="FFFFFF"/>
        <w:autoSpaceDE w:val="0"/>
        <w:autoSpaceDN w:val="0"/>
        <w:adjustRightInd w:val="0"/>
        <w:jc w:val="center"/>
      </w:pPr>
      <w:r w:rsidRPr="00833E94">
        <w:rPr>
          <w:color w:val="000000"/>
        </w:rPr>
        <w:t>«Налог на профессиональный доход»</w:t>
      </w:r>
    </w:p>
    <w:p w:rsidR="00CF3124" w:rsidRDefault="00CF3124" w:rsidP="00833E94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385"/>
        <w:gridCol w:w="3526"/>
        <w:gridCol w:w="866"/>
        <w:gridCol w:w="1418"/>
        <w:gridCol w:w="1135"/>
        <w:gridCol w:w="833"/>
        <w:gridCol w:w="1415"/>
        <w:gridCol w:w="597"/>
        <w:gridCol w:w="609"/>
        <w:gridCol w:w="678"/>
        <w:gridCol w:w="1538"/>
        <w:gridCol w:w="991"/>
        <w:gridCol w:w="505"/>
      </w:tblGrid>
      <w:tr w:rsidR="00833E94" w:rsidRPr="00E35D1B" w:rsidTr="00833E94">
        <w:trPr>
          <w:trHeight w:val="68"/>
        </w:trPr>
        <w:tc>
          <w:tcPr>
            <w:tcW w:w="145" w:type="pct"/>
            <w:vMerge w:val="restar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№ </w:t>
            </w:r>
            <w:proofErr w:type="gramStart"/>
            <w:r w:rsidRPr="00E35D1B">
              <w:rPr>
                <w:sz w:val="16"/>
                <w:szCs w:val="16"/>
              </w:rPr>
              <w:t>п</w:t>
            </w:r>
            <w:proofErr w:type="gramEnd"/>
            <w:r w:rsidRPr="00E35D1B">
              <w:rPr>
                <w:sz w:val="16"/>
                <w:szCs w:val="16"/>
              </w:rPr>
              <w:t>/п</w:t>
            </w:r>
          </w:p>
        </w:tc>
        <w:tc>
          <w:tcPr>
            <w:tcW w:w="129" w:type="pct"/>
            <w:vMerge w:val="restart"/>
            <w:textDirection w:val="btLr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1181" w:type="pct"/>
            <w:vMerge w:val="restar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Адрес 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(местоположение) объекта</w:t>
            </w:r>
          </w:p>
        </w:tc>
        <w:tc>
          <w:tcPr>
            <w:tcW w:w="3545" w:type="pct"/>
            <w:gridSpan w:val="11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Структурированный адрес объекта</w:t>
            </w:r>
          </w:p>
        </w:tc>
      </w:tr>
      <w:tr w:rsidR="00833E94" w:rsidRPr="00E35D1B" w:rsidTr="00833E94">
        <w:trPr>
          <w:trHeight w:val="2294"/>
        </w:trPr>
        <w:tc>
          <w:tcPr>
            <w:tcW w:w="145" w:type="pct"/>
            <w:vMerge/>
            <w:hideMark/>
          </w:tcPr>
          <w:p w:rsidR="00833E94" w:rsidRPr="00E35D1B" w:rsidRDefault="00833E94" w:rsidP="00833E94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vMerge/>
            <w:hideMark/>
          </w:tcPr>
          <w:p w:rsidR="00833E94" w:rsidRPr="00E35D1B" w:rsidRDefault="00833E94" w:rsidP="00833E94">
            <w:pPr>
              <w:rPr>
                <w:sz w:val="16"/>
                <w:szCs w:val="16"/>
              </w:rPr>
            </w:pPr>
          </w:p>
        </w:tc>
        <w:tc>
          <w:tcPr>
            <w:tcW w:w="1181" w:type="pct"/>
            <w:vMerge/>
            <w:hideMark/>
          </w:tcPr>
          <w:p w:rsidR="00833E94" w:rsidRPr="00E35D1B" w:rsidRDefault="00833E94" w:rsidP="00833E94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extDirection w:val="btLr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E35D1B">
              <w:rPr>
                <w:sz w:val="16"/>
                <w:szCs w:val="16"/>
              </w:rPr>
              <w:t>субъекта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Российской</w:t>
            </w:r>
            <w:r>
              <w:rPr>
                <w:sz w:val="16"/>
                <w:szCs w:val="16"/>
              </w:rPr>
              <w:t xml:space="preserve"> </w:t>
            </w:r>
            <w:r w:rsidRPr="00E35D1B">
              <w:rPr>
                <w:sz w:val="16"/>
                <w:szCs w:val="16"/>
              </w:rPr>
              <w:t>Федерации</w:t>
            </w:r>
          </w:p>
        </w:tc>
        <w:tc>
          <w:tcPr>
            <w:tcW w:w="475" w:type="pct"/>
            <w:textDirection w:val="btLr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муниципального района/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городского округа/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внутри городского округа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территории города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федерального значения</w:t>
            </w:r>
          </w:p>
        </w:tc>
        <w:tc>
          <w:tcPr>
            <w:tcW w:w="380" w:type="pct"/>
            <w:textDirection w:val="btLr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наименование городского поселения/ 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сельского поселения/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внутригородского района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279" w:type="pct"/>
            <w:textDirection w:val="btLr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вид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474" w:type="pct"/>
            <w:textDirection w:val="btLr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наименование 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200" w:type="pct"/>
            <w:textDirection w:val="btLr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204" w:type="pct"/>
            <w:textDirection w:val="btLr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27" w:type="pct"/>
            <w:textDirection w:val="btLr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элемента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515" w:type="pct"/>
            <w:textDirection w:val="btLr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элемента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332" w:type="pct"/>
            <w:textDirection w:val="btLr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номер дома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(включая литеру)</w:t>
            </w:r>
          </w:p>
        </w:tc>
        <w:tc>
          <w:tcPr>
            <w:tcW w:w="169" w:type="pct"/>
            <w:textDirection w:val="btLr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2</w:t>
            </w:r>
          </w:p>
        </w:tc>
        <w:tc>
          <w:tcPr>
            <w:tcW w:w="1181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7</w:t>
            </w:r>
          </w:p>
        </w:tc>
        <w:tc>
          <w:tcPr>
            <w:tcW w:w="474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8</w:t>
            </w:r>
          </w:p>
        </w:tc>
        <w:tc>
          <w:tcPr>
            <w:tcW w:w="200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9</w:t>
            </w:r>
          </w:p>
        </w:tc>
        <w:tc>
          <w:tcPr>
            <w:tcW w:w="204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10</w:t>
            </w:r>
          </w:p>
        </w:tc>
        <w:tc>
          <w:tcPr>
            <w:tcW w:w="227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11</w:t>
            </w:r>
          </w:p>
        </w:tc>
        <w:tc>
          <w:tcPr>
            <w:tcW w:w="515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12</w:t>
            </w:r>
          </w:p>
        </w:tc>
        <w:tc>
          <w:tcPr>
            <w:tcW w:w="332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13</w:t>
            </w:r>
          </w:p>
        </w:tc>
        <w:tc>
          <w:tcPr>
            <w:tcW w:w="169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14</w:t>
            </w: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  <w:hideMark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45,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Ханты-Мансийский автономный округ – Югра (далее - ХМАО-Югра), 628200</w:t>
            </w:r>
          </w:p>
        </w:tc>
        <w:tc>
          <w:tcPr>
            <w:tcW w:w="290" w:type="pct"/>
            <w:hideMark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hideMark/>
          </w:tcPr>
          <w:p w:rsidR="00833E94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-107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поселок городского типа </w:t>
            </w:r>
          </w:p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ind w:left="-107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(далее - </w:t>
            </w:r>
            <w:r w:rsidRPr="00E35D1B">
              <w:rPr>
                <w:sz w:val="16"/>
                <w:szCs w:val="16"/>
              </w:rPr>
              <w:t>пгт.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  <w:hideMark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  <w:hideMark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45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2.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  <w:hideMark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51,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ХМАО-Югра, 628200</w:t>
            </w:r>
          </w:p>
        </w:tc>
        <w:tc>
          <w:tcPr>
            <w:tcW w:w="290" w:type="pct"/>
            <w:hideMark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  <w:hideMark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  <w:hideMark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51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3.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57,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ХМАО-Югра,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57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4.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E35D1B">
              <w:rPr>
                <w:color w:val="000000"/>
                <w:sz w:val="16"/>
                <w:szCs w:val="16"/>
              </w:rPr>
              <w:t>Комбинатская</w:t>
            </w:r>
            <w:proofErr w:type="gram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63, </w:t>
            </w:r>
            <w:r w:rsidRPr="00E35D1B">
              <w:rPr>
                <w:color w:val="000000"/>
                <w:sz w:val="16"/>
                <w:szCs w:val="16"/>
              </w:rPr>
              <w:br/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63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5.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22а, </w:t>
            </w:r>
            <w:r w:rsidRPr="00E35D1B">
              <w:rPr>
                <w:color w:val="000000"/>
                <w:sz w:val="16"/>
                <w:szCs w:val="16"/>
              </w:rPr>
              <w:br/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22а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6.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24а, </w:t>
            </w:r>
          </w:p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rPr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24а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18а,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rPr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18а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8.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Механошина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>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10,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E35D1B">
              <w:rPr>
                <w:color w:val="000000"/>
                <w:sz w:val="16"/>
                <w:szCs w:val="16"/>
              </w:rPr>
              <w:t>Механошина</w:t>
            </w:r>
            <w:proofErr w:type="spellEnd"/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9.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Комбинатская,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>92, пгт</w:t>
            </w:r>
            <w:r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10.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Комбинатская, д</w:t>
            </w:r>
            <w:r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94, пгт</w:t>
            </w:r>
            <w:r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11.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ind w:right="-126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Промышленная, д. 6а,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12.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Строителей, д. 12,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Строителей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13.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У.Громовой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 xml:space="preserve">, земельный участок 19, </w:t>
            </w:r>
          </w:p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E35D1B">
              <w:rPr>
                <w:sz w:val="16"/>
                <w:szCs w:val="16"/>
              </w:rPr>
              <w:t>У.Громовой</w:t>
            </w:r>
            <w:proofErr w:type="spellEnd"/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19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14.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Толстого,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19,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Толстого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15.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Строителей, д. 16а,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Строителей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16а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33E94" w:rsidRPr="00E35D1B" w:rsidTr="00833E94">
        <w:trPr>
          <w:trHeight w:val="68"/>
        </w:trPr>
        <w:tc>
          <w:tcPr>
            <w:tcW w:w="145" w:type="pct"/>
          </w:tcPr>
          <w:p w:rsidR="00833E94" w:rsidRPr="00E35D1B" w:rsidRDefault="00833E94" w:rsidP="00833E94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16.</w:t>
            </w:r>
          </w:p>
        </w:tc>
        <w:tc>
          <w:tcPr>
            <w:tcW w:w="12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833E94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1-ый квартальный проезд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2, </w:t>
            </w:r>
          </w:p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833E94" w:rsidRPr="00E35D1B" w:rsidRDefault="00833E94" w:rsidP="005314EE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833E94" w:rsidRPr="00E35D1B" w:rsidRDefault="00833E94" w:rsidP="00531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833E94" w:rsidRPr="00E35D1B" w:rsidRDefault="00833E94" w:rsidP="00833E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проезд</w:t>
            </w:r>
          </w:p>
        </w:tc>
        <w:tc>
          <w:tcPr>
            <w:tcW w:w="515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  <w:lang w:val="en-US"/>
              </w:rPr>
              <w:t>1-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ый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 xml:space="preserve"> квартальный проезд</w:t>
            </w:r>
          </w:p>
        </w:tc>
        <w:tc>
          <w:tcPr>
            <w:tcW w:w="332" w:type="pct"/>
          </w:tcPr>
          <w:p w:rsidR="00833E94" w:rsidRPr="00E35D1B" w:rsidRDefault="00833E94" w:rsidP="00833E94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9" w:type="pct"/>
          </w:tcPr>
          <w:p w:rsidR="00833E94" w:rsidRPr="00E35D1B" w:rsidRDefault="00833E94" w:rsidP="00833E94">
            <w:pPr>
              <w:rPr>
                <w:color w:val="000000"/>
                <w:sz w:val="16"/>
                <w:szCs w:val="16"/>
              </w:rPr>
            </w:pPr>
          </w:p>
        </w:tc>
      </w:tr>
      <w:tr w:rsidR="005314EE" w:rsidRPr="00E35D1B" w:rsidTr="00833E94">
        <w:trPr>
          <w:trHeight w:val="68"/>
        </w:trPr>
        <w:tc>
          <w:tcPr>
            <w:tcW w:w="145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29" w:type="pct"/>
          </w:tcPr>
          <w:p w:rsidR="005314EE" w:rsidRPr="005314EE" w:rsidRDefault="005314EE" w:rsidP="005314E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5314EE" w:rsidRPr="005314EE" w:rsidRDefault="005314EE" w:rsidP="005314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314EE">
              <w:rPr>
                <w:sz w:val="16"/>
                <w:szCs w:val="16"/>
              </w:rPr>
              <w:t>л.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314EE">
              <w:rPr>
                <w:sz w:val="16"/>
                <w:szCs w:val="16"/>
              </w:rPr>
              <w:t>Нефтепроводная</w:t>
            </w:r>
            <w:proofErr w:type="gramEnd"/>
            <w:r w:rsidRPr="005314EE">
              <w:rPr>
                <w:sz w:val="16"/>
                <w:szCs w:val="16"/>
              </w:rPr>
              <w:t>, земельный участок 1Б, пгт.</w:t>
            </w:r>
            <w:r>
              <w:rPr>
                <w:sz w:val="16"/>
                <w:szCs w:val="16"/>
              </w:rPr>
              <w:t xml:space="preserve"> </w:t>
            </w:r>
            <w:r w:rsidRPr="005314EE">
              <w:rPr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290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5314EE" w:rsidRPr="005314EE" w:rsidRDefault="005314EE" w:rsidP="005314EE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314EE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4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Нефтепроводная</w:t>
            </w:r>
          </w:p>
        </w:tc>
        <w:tc>
          <w:tcPr>
            <w:tcW w:w="332" w:type="pct"/>
          </w:tcPr>
          <w:p w:rsidR="005314EE" w:rsidRPr="005314EE" w:rsidRDefault="005314EE" w:rsidP="005314EE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Земельный участок 1Б</w:t>
            </w:r>
          </w:p>
        </w:tc>
        <w:tc>
          <w:tcPr>
            <w:tcW w:w="169" w:type="pct"/>
          </w:tcPr>
          <w:p w:rsidR="005314EE" w:rsidRPr="005314EE" w:rsidRDefault="005314EE" w:rsidP="005314E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24361" w:rsidRDefault="00124361" w:rsidP="005314EE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69"/>
        <w:gridCol w:w="1591"/>
        <w:gridCol w:w="1242"/>
        <w:gridCol w:w="1702"/>
        <w:gridCol w:w="2269"/>
        <w:gridCol w:w="1982"/>
        <w:gridCol w:w="2126"/>
        <w:gridCol w:w="2347"/>
      </w:tblGrid>
      <w:tr w:rsidR="00A12B92" w:rsidRPr="00380B27" w:rsidTr="00422239">
        <w:trPr>
          <w:trHeight w:val="68"/>
        </w:trPr>
        <w:tc>
          <w:tcPr>
            <w:tcW w:w="559" w:type="pct"/>
            <w:vMerge w:val="restar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Вид объекта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недвижимости;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655" w:type="pct"/>
            <w:gridSpan w:val="6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786" w:type="pct"/>
            <w:vMerge w:val="restar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Наименование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объекта учета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  <w:vMerge/>
            <w:hideMark/>
          </w:tcPr>
          <w:p w:rsidR="00A12B92" w:rsidRPr="00380B27" w:rsidRDefault="00A12B92" w:rsidP="00422239">
            <w:pPr>
              <w:rPr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570" w:type="pct"/>
            <w:vMerge w:val="restar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номер части объекта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недвижимости согласно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сведениям </w:t>
            </w:r>
            <w:proofErr w:type="gramStart"/>
            <w:r w:rsidRPr="00380B27">
              <w:rPr>
                <w:sz w:val="16"/>
                <w:szCs w:val="16"/>
              </w:rPr>
              <w:t>государственного</w:t>
            </w:r>
            <w:proofErr w:type="gramEnd"/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кадастра недвижимости</w:t>
            </w:r>
          </w:p>
        </w:tc>
        <w:tc>
          <w:tcPr>
            <w:tcW w:w="2136" w:type="pct"/>
            <w:gridSpan w:val="3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786" w:type="pct"/>
            <w:vMerge/>
            <w:hideMark/>
          </w:tcPr>
          <w:p w:rsidR="00A12B92" w:rsidRPr="00380B27" w:rsidRDefault="00A12B92" w:rsidP="00422239">
            <w:pPr>
              <w:rPr>
                <w:sz w:val="16"/>
                <w:szCs w:val="16"/>
              </w:rPr>
            </w:pP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  <w:vMerge/>
            <w:hideMark/>
          </w:tcPr>
          <w:p w:rsidR="00A12B92" w:rsidRPr="00380B27" w:rsidRDefault="00A12B92" w:rsidP="00422239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номер</w:t>
            </w:r>
          </w:p>
        </w:tc>
        <w:tc>
          <w:tcPr>
            <w:tcW w:w="41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тип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80B27">
              <w:rPr>
                <w:sz w:val="16"/>
                <w:szCs w:val="16"/>
              </w:rPr>
              <w:t>(кадастровый,</w:t>
            </w:r>
            <w:proofErr w:type="gramEnd"/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условный, устаревший)</w:t>
            </w:r>
          </w:p>
        </w:tc>
        <w:tc>
          <w:tcPr>
            <w:tcW w:w="570" w:type="pct"/>
            <w:vMerge/>
            <w:hideMark/>
          </w:tcPr>
          <w:p w:rsidR="00A12B92" w:rsidRPr="00380B27" w:rsidRDefault="00A12B92" w:rsidP="00422239">
            <w:pPr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тип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80B27">
              <w:rPr>
                <w:sz w:val="16"/>
                <w:szCs w:val="16"/>
              </w:rPr>
              <w:t xml:space="preserve">(площадь - </w:t>
            </w:r>
            <w:proofErr w:type="gramEnd"/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земельных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участков, зданий,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помещений;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протяженность,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объем, площадь,</w:t>
            </w:r>
          </w:p>
          <w:p w:rsidR="00A12B92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глубина залегания </w:t>
            </w:r>
            <w:r>
              <w:rPr>
                <w:sz w:val="16"/>
                <w:szCs w:val="16"/>
              </w:rPr>
              <w:t>-</w:t>
            </w:r>
            <w:r w:rsidRPr="00380B27">
              <w:rPr>
                <w:sz w:val="16"/>
                <w:szCs w:val="16"/>
              </w:rPr>
              <w:t xml:space="preserve">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сооружений;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протяженность,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объем,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площадь,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глубина залегания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согласно проектной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документации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объектов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незавершенного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664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фактическое значение/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проектируемое значение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(для объектов незавершенного строительства)</w:t>
            </w:r>
          </w:p>
        </w:tc>
        <w:tc>
          <w:tcPr>
            <w:tcW w:w="712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единица измерения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(для площади - кв. м;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для протяженности - </w:t>
            </w:r>
            <w:proofErr w:type="gramStart"/>
            <w:r w:rsidRPr="00380B27">
              <w:rPr>
                <w:sz w:val="16"/>
                <w:szCs w:val="16"/>
              </w:rPr>
              <w:t>м</w:t>
            </w:r>
            <w:proofErr w:type="gramEnd"/>
            <w:r w:rsidRPr="00380B27">
              <w:rPr>
                <w:sz w:val="16"/>
                <w:szCs w:val="16"/>
              </w:rPr>
              <w:t xml:space="preserve">; 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для глубины залегания - </w:t>
            </w:r>
            <w:proofErr w:type="gramStart"/>
            <w:r w:rsidRPr="00380B27">
              <w:rPr>
                <w:sz w:val="16"/>
                <w:szCs w:val="16"/>
              </w:rPr>
              <w:t>м</w:t>
            </w:r>
            <w:proofErr w:type="gramEnd"/>
            <w:r w:rsidRPr="00380B27">
              <w:rPr>
                <w:sz w:val="16"/>
                <w:szCs w:val="16"/>
              </w:rPr>
              <w:t>;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объема - куб. м)</w:t>
            </w:r>
          </w:p>
        </w:tc>
        <w:tc>
          <w:tcPr>
            <w:tcW w:w="786" w:type="pct"/>
            <w:vMerge/>
            <w:hideMark/>
          </w:tcPr>
          <w:p w:rsidR="00A12B92" w:rsidRPr="00380B27" w:rsidRDefault="00A12B92" w:rsidP="00422239">
            <w:pPr>
              <w:rPr>
                <w:sz w:val="16"/>
                <w:szCs w:val="16"/>
              </w:rPr>
            </w:pP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15</w:t>
            </w:r>
          </w:p>
        </w:tc>
        <w:tc>
          <w:tcPr>
            <w:tcW w:w="533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16</w:t>
            </w:r>
          </w:p>
        </w:tc>
        <w:tc>
          <w:tcPr>
            <w:tcW w:w="41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17</w:t>
            </w:r>
          </w:p>
        </w:tc>
        <w:tc>
          <w:tcPr>
            <w:tcW w:w="570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18</w:t>
            </w:r>
          </w:p>
        </w:tc>
        <w:tc>
          <w:tcPr>
            <w:tcW w:w="760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19</w:t>
            </w:r>
          </w:p>
        </w:tc>
        <w:tc>
          <w:tcPr>
            <w:tcW w:w="664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20</w:t>
            </w:r>
          </w:p>
        </w:tc>
        <w:tc>
          <w:tcPr>
            <w:tcW w:w="712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21</w:t>
            </w:r>
          </w:p>
        </w:tc>
        <w:tc>
          <w:tcPr>
            <w:tcW w:w="78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22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  <w:hideMark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86:01:0401003:2343</w:t>
            </w:r>
          </w:p>
        </w:tc>
        <w:tc>
          <w:tcPr>
            <w:tcW w:w="41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lastRenderedPageBreak/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533" w:type="pct"/>
            <w:hideMark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86:01:0401003:2347</w:t>
            </w:r>
          </w:p>
        </w:tc>
        <w:tc>
          <w:tcPr>
            <w:tcW w:w="41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  <w:hideMark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86:01:0401003:2355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86:01:0401003:2366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86:01:0401009:752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86:01:0401008:934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000</w:t>
            </w:r>
          </w:p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86:01:0401009:1143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86:01:0401003:2152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86:01:0401003:2218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86:01:0401003:2219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86:01:0401008:884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86:01:0401009:2214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86:01:0401007:1575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86:01:0401002:2247</w:t>
            </w:r>
          </w:p>
        </w:tc>
        <w:tc>
          <w:tcPr>
            <w:tcW w:w="41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380B27" w:rsidRDefault="00A12B92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664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12B92" w:rsidRPr="00380B27" w:rsidRDefault="00A12B92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A12B92" w:rsidRDefault="00A12B92" w:rsidP="00A12B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A12B92" w:rsidRDefault="00A12B92" w:rsidP="00A12B92">
            <w:pPr>
              <w:jc w:val="center"/>
              <w:rPr>
                <w:color w:val="000000"/>
                <w:sz w:val="16"/>
                <w:szCs w:val="16"/>
              </w:rPr>
            </w:pPr>
            <w:r w:rsidRPr="00A12B92">
              <w:rPr>
                <w:color w:val="000000"/>
                <w:sz w:val="16"/>
                <w:szCs w:val="16"/>
              </w:rPr>
              <w:t>2 060</w:t>
            </w:r>
          </w:p>
        </w:tc>
        <w:tc>
          <w:tcPr>
            <w:tcW w:w="664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Земли населенных пунктов,</w:t>
            </w:r>
          </w:p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собственность</w:t>
            </w:r>
          </w:p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A12B92" w:rsidRDefault="00A12B92" w:rsidP="00A12B92">
            <w:pPr>
              <w:jc w:val="center"/>
              <w:rPr>
                <w:color w:val="000000"/>
                <w:sz w:val="16"/>
                <w:szCs w:val="16"/>
              </w:rPr>
            </w:pPr>
            <w:r w:rsidRPr="00A12B92">
              <w:rPr>
                <w:color w:val="000000"/>
                <w:sz w:val="16"/>
                <w:szCs w:val="16"/>
              </w:rPr>
              <w:t>86:01:0401003:1854</w:t>
            </w:r>
          </w:p>
        </w:tc>
        <w:tc>
          <w:tcPr>
            <w:tcW w:w="416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A12B92" w:rsidRDefault="00A12B92" w:rsidP="00A12B92">
            <w:pPr>
              <w:jc w:val="center"/>
              <w:rPr>
                <w:color w:val="000000"/>
                <w:sz w:val="16"/>
                <w:szCs w:val="16"/>
              </w:rPr>
            </w:pPr>
            <w:r w:rsidRPr="00A12B92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64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Земли населенных пунктов,</w:t>
            </w:r>
          </w:p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собственность</w:t>
            </w:r>
          </w:p>
          <w:p w:rsidR="00A12B92" w:rsidRPr="00A12B92" w:rsidRDefault="00A12B92" w:rsidP="00A12B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не разграничена</w:t>
            </w:r>
          </w:p>
        </w:tc>
      </w:tr>
      <w:tr w:rsidR="00A12B92" w:rsidRPr="00380B27" w:rsidTr="00422239">
        <w:trPr>
          <w:trHeight w:val="68"/>
        </w:trPr>
        <w:tc>
          <w:tcPr>
            <w:tcW w:w="559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86:01:0401011:700</w:t>
            </w:r>
          </w:p>
        </w:tc>
        <w:tc>
          <w:tcPr>
            <w:tcW w:w="416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12B92">
              <w:rPr>
                <w:sz w:val="16"/>
                <w:szCs w:val="16"/>
              </w:rPr>
              <w:t>адастровый</w:t>
            </w:r>
          </w:p>
        </w:tc>
        <w:tc>
          <w:tcPr>
            <w:tcW w:w="570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12B92">
              <w:rPr>
                <w:sz w:val="16"/>
                <w:szCs w:val="16"/>
              </w:rPr>
              <w:t>000</w:t>
            </w:r>
          </w:p>
        </w:tc>
        <w:tc>
          <w:tcPr>
            <w:tcW w:w="664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12B92" w:rsidRDefault="00A12B92" w:rsidP="00A12B92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A12B92" w:rsidRPr="00A12B92" w:rsidRDefault="00A12B92" w:rsidP="00A12B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разграничена</w:t>
            </w:r>
          </w:p>
        </w:tc>
      </w:tr>
    </w:tbl>
    <w:p w:rsidR="00CF3124" w:rsidRDefault="00CF3124" w:rsidP="00CF3124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58"/>
        <w:gridCol w:w="684"/>
        <w:gridCol w:w="600"/>
        <w:gridCol w:w="411"/>
        <w:gridCol w:w="411"/>
        <w:gridCol w:w="1178"/>
        <w:gridCol w:w="1100"/>
        <w:gridCol w:w="668"/>
        <w:gridCol w:w="563"/>
        <w:gridCol w:w="1024"/>
        <w:gridCol w:w="936"/>
        <w:gridCol w:w="1479"/>
        <w:gridCol w:w="1416"/>
        <w:gridCol w:w="1247"/>
        <w:gridCol w:w="915"/>
        <w:gridCol w:w="1038"/>
      </w:tblGrid>
      <w:tr w:rsidR="00EE5A73" w:rsidRPr="00410B18" w:rsidTr="00422239">
        <w:trPr>
          <w:trHeight w:val="68"/>
        </w:trPr>
        <w:tc>
          <w:tcPr>
            <w:tcW w:w="1609" w:type="pct"/>
            <w:gridSpan w:val="6"/>
            <w:vMerge w:val="restar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lastRenderedPageBreak/>
              <w:t>Сведения о движимом имуществе</w:t>
            </w:r>
          </w:p>
        </w:tc>
        <w:tc>
          <w:tcPr>
            <w:tcW w:w="3391" w:type="pct"/>
            <w:gridSpan w:val="10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EE5A73" w:rsidRPr="00410B18" w:rsidTr="00422239">
        <w:trPr>
          <w:trHeight w:val="68"/>
        </w:trPr>
        <w:tc>
          <w:tcPr>
            <w:tcW w:w="1609" w:type="pct"/>
            <w:gridSpan w:val="6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1306" w:type="pct"/>
            <w:gridSpan w:val="5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85" w:type="pct"/>
            <w:gridSpan w:val="5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  <w:vMerge w:val="restart"/>
            <w:textDirection w:val="btLr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410B18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 ы, иное</w:t>
            </w:r>
            <w:proofErr w:type="gramEnd"/>
          </w:p>
        </w:tc>
        <w:tc>
          <w:tcPr>
            <w:tcW w:w="247" w:type="pct"/>
            <w:vMerge w:val="restart"/>
            <w:textDirection w:val="btLr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государственный регистрационный знак (при </w:t>
            </w:r>
            <w:proofErr w:type="gramStart"/>
            <w:r w:rsidRPr="00410B18">
              <w:rPr>
                <w:sz w:val="16"/>
                <w:szCs w:val="16"/>
              </w:rPr>
              <w:t>наличии</w:t>
            </w:r>
            <w:proofErr w:type="gramEnd"/>
            <w:r w:rsidRPr="00410B18">
              <w:rPr>
                <w:sz w:val="16"/>
                <w:szCs w:val="16"/>
              </w:rPr>
              <w:t>)</w:t>
            </w:r>
          </w:p>
        </w:tc>
        <w:tc>
          <w:tcPr>
            <w:tcW w:w="201" w:type="pct"/>
            <w:vMerge w:val="restart"/>
            <w:textDirection w:val="btLr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объекта учета</w:t>
            </w:r>
          </w:p>
        </w:tc>
        <w:tc>
          <w:tcPr>
            <w:tcW w:w="145" w:type="pct"/>
            <w:vMerge w:val="restart"/>
            <w:textDirection w:val="btLr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61" w:type="pct"/>
            <w:vMerge w:val="restart"/>
            <w:textDirection w:val="btLr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год выпуска</w:t>
            </w:r>
          </w:p>
        </w:tc>
        <w:tc>
          <w:tcPr>
            <w:tcW w:w="417" w:type="pct"/>
            <w:vMerge w:val="restart"/>
            <w:textDirection w:val="btLr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в (на) </w:t>
            </w:r>
            <w:proofErr w:type="gramStart"/>
            <w:r w:rsidRPr="00410B18">
              <w:rPr>
                <w:sz w:val="16"/>
                <w:szCs w:val="16"/>
              </w:rPr>
              <w:t>котором</w:t>
            </w:r>
            <w:proofErr w:type="gramEnd"/>
            <w:r w:rsidRPr="00410B18">
              <w:rPr>
                <w:sz w:val="16"/>
                <w:szCs w:val="16"/>
              </w:rPr>
              <w:t xml:space="preserve"> расположен объект</w:t>
            </w:r>
          </w:p>
        </w:tc>
        <w:tc>
          <w:tcPr>
            <w:tcW w:w="820" w:type="pct"/>
            <w:gridSpan w:val="3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486" w:type="pct"/>
            <w:gridSpan w:val="2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документы основание</w:t>
            </w:r>
          </w:p>
        </w:tc>
        <w:tc>
          <w:tcPr>
            <w:tcW w:w="1395" w:type="pct"/>
            <w:gridSpan w:val="3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91" w:type="pct"/>
            <w:gridSpan w:val="2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документы основание</w:t>
            </w:r>
          </w:p>
        </w:tc>
      </w:tr>
      <w:tr w:rsidR="00EE5A73" w:rsidRPr="00410B18" w:rsidTr="00422239">
        <w:trPr>
          <w:trHeight w:val="2345"/>
        </w:trPr>
        <w:tc>
          <w:tcPr>
            <w:tcW w:w="439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201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-66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24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ОГРН</w:t>
            </w:r>
          </w:p>
        </w:tc>
        <w:tc>
          <w:tcPr>
            <w:tcW w:w="193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ИНН</w:t>
            </w:r>
          </w:p>
        </w:tc>
        <w:tc>
          <w:tcPr>
            <w:tcW w:w="29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заключения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договора</w:t>
            </w:r>
          </w:p>
        </w:tc>
        <w:tc>
          <w:tcPr>
            <w:tcW w:w="19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526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полное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3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ОГРН</w:t>
            </w:r>
          </w:p>
        </w:tc>
        <w:tc>
          <w:tcPr>
            <w:tcW w:w="43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ИНН</w:t>
            </w:r>
          </w:p>
        </w:tc>
        <w:tc>
          <w:tcPr>
            <w:tcW w:w="32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заключения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договора</w:t>
            </w:r>
          </w:p>
        </w:tc>
        <w:tc>
          <w:tcPr>
            <w:tcW w:w="367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 окончания действия договора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23</w:t>
            </w:r>
          </w:p>
        </w:tc>
        <w:tc>
          <w:tcPr>
            <w:tcW w:w="247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24</w:t>
            </w:r>
          </w:p>
        </w:tc>
        <w:tc>
          <w:tcPr>
            <w:tcW w:w="20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25</w:t>
            </w:r>
          </w:p>
        </w:tc>
        <w:tc>
          <w:tcPr>
            <w:tcW w:w="14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26</w:t>
            </w:r>
          </w:p>
        </w:tc>
        <w:tc>
          <w:tcPr>
            <w:tcW w:w="16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27</w:t>
            </w:r>
          </w:p>
        </w:tc>
        <w:tc>
          <w:tcPr>
            <w:tcW w:w="417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28</w:t>
            </w:r>
          </w:p>
        </w:tc>
        <w:tc>
          <w:tcPr>
            <w:tcW w:w="386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29</w:t>
            </w:r>
          </w:p>
        </w:tc>
        <w:tc>
          <w:tcPr>
            <w:tcW w:w="24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</w:t>
            </w:r>
          </w:p>
        </w:tc>
        <w:tc>
          <w:tcPr>
            <w:tcW w:w="193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31</w:t>
            </w:r>
          </w:p>
        </w:tc>
        <w:tc>
          <w:tcPr>
            <w:tcW w:w="29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</w:t>
            </w:r>
          </w:p>
        </w:tc>
        <w:tc>
          <w:tcPr>
            <w:tcW w:w="19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33</w:t>
            </w:r>
          </w:p>
        </w:tc>
        <w:tc>
          <w:tcPr>
            <w:tcW w:w="526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34</w:t>
            </w:r>
          </w:p>
        </w:tc>
        <w:tc>
          <w:tcPr>
            <w:tcW w:w="43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35</w:t>
            </w:r>
          </w:p>
        </w:tc>
        <w:tc>
          <w:tcPr>
            <w:tcW w:w="43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36</w:t>
            </w:r>
          </w:p>
        </w:tc>
        <w:tc>
          <w:tcPr>
            <w:tcW w:w="32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37</w:t>
            </w:r>
          </w:p>
        </w:tc>
        <w:tc>
          <w:tcPr>
            <w:tcW w:w="367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38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Мясников Александр Владимирович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322344300025900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340962269978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15 июля 2024 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15 января 2030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10B18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10 июня 2024 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апреля 2029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Индивидуальный предприниматель Горбунов Олег Васильевич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325861700024294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861600277327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25 августа 2025 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24 февраля 2028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Общество с ограниченной ответственностью «АКЦЕНТ»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1108606000469</w:t>
            </w: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8616010917</w:t>
            </w: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января 2025года</w:t>
            </w: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ноября 2029 года</w:t>
            </w: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E5A73" w:rsidRPr="00410B18" w:rsidTr="00422239">
        <w:trPr>
          <w:trHeight w:val="68"/>
        </w:trPr>
        <w:tc>
          <w:tcPr>
            <w:tcW w:w="439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EE5A73" w:rsidRPr="00410B18" w:rsidRDefault="00EE5A73" w:rsidP="0042223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EE5A73" w:rsidRDefault="00EE5A73" w:rsidP="00CF3124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525"/>
        <w:gridCol w:w="3687"/>
        <w:gridCol w:w="2550"/>
        <w:gridCol w:w="3404"/>
        <w:gridCol w:w="3762"/>
      </w:tblGrid>
      <w:tr w:rsidR="00EE5A73" w:rsidRPr="00410B18" w:rsidTr="00422239">
        <w:trPr>
          <w:trHeight w:val="68"/>
        </w:trPr>
        <w:tc>
          <w:tcPr>
            <w:tcW w:w="511" w:type="pct"/>
            <w:vMerge w:val="restar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Указать 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одно из значений: 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10B18">
              <w:rPr>
                <w:sz w:val="16"/>
                <w:szCs w:val="16"/>
              </w:rPr>
              <w:t xml:space="preserve">(изменениях </w:t>
            </w:r>
            <w:proofErr w:type="gramEnd"/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перечни)</w:t>
            </w:r>
          </w:p>
        </w:tc>
        <w:tc>
          <w:tcPr>
            <w:tcW w:w="4489" w:type="pct"/>
            <w:gridSpan w:val="4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vMerge/>
            <w:hideMark/>
          </w:tcPr>
          <w:p w:rsidR="00EE5A73" w:rsidRPr="00410B18" w:rsidRDefault="00EE5A73" w:rsidP="00422239">
            <w:pPr>
              <w:rPr>
                <w:sz w:val="16"/>
                <w:szCs w:val="16"/>
              </w:rPr>
            </w:pP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 органа,</w:t>
            </w:r>
          </w:p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410B18">
              <w:rPr>
                <w:sz w:val="16"/>
                <w:szCs w:val="16"/>
              </w:rPr>
              <w:t>принявшего</w:t>
            </w:r>
            <w:proofErr w:type="gramEnd"/>
            <w:r w:rsidRPr="00410B18">
              <w:rPr>
                <w:sz w:val="16"/>
                <w:szCs w:val="16"/>
              </w:rPr>
              <w:t xml:space="preserve"> документ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2400" w:type="pct"/>
            <w:gridSpan w:val="2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реквизиты документа</w:t>
            </w:r>
            <w:bookmarkStart w:id="0" w:name="_GoBack"/>
            <w:bookmarkEnd w:id="0"/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pct"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</w:tc>
        <w:tc>
          <w:tcPr>
            <w:tcW w:w="126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номер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39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40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41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42</w:t>
            </w:r>
          </w:p>
        </w:tc>
        <w:tc>
          <w:tcPr>
            <w:tcW w:w="126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43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 xml:space="preserve">16 сентября 2019 года </w:t>
            </w:r>
          </w:p>
        </w:tc>
        <w:tc>
          <w:tcPr>
            <w:tcW w:w="1260" w:type="pct"/>
            <w:hideMark/>
          </w:tcPr>
          <w:p w:rsidR="00EE5A73" w:rsidRPr="00BA4D8B" w:rsidRDefault="00BA4D8B" w:rsidP="00BA4D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</w:t>
            </w:r>
            <w:r w:rsidR="00EE5A73" w:rsidRPr="00BA4D8B">
              <w:rPr>
                <w:sz w:val="16"/>
                <w:szCs w:val="16"/>
              </w:rPr>
              <w:t>870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EE5A73" w:rsidRPr="00BA4D8B" w:rsidRDefault="00BA4D8B" w:rsidP="00BA4D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</w:t>
            </w:r>
            <w:r w:rsidR="00EE5A73" w:rsidRPr="00BA4D8B">
              <w:rPr>
                <w:sz w:val="16"/>
                <w:szCs w:val="16"/>
              </w:rPr>
              <w:t>870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EE5A73" w:rsidRPr="00BA4D8B" w:rsidRDefault="00BA4D8B" w:rsidP="00BA4D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</w:t>
            </w:r>
            <w:r w:rsidR="00EE5A73" w:rsidRPr="00BA4D8B">
              <w:rPr>
                <w:sz w:val="16"/>
                <w:szCs w:val="16"/>
              </w:rPr>
              <w:t>870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EE5A73" w:rsidRPr="00BA4D8B" w:rsidRDefault="00BA4D8B" w:rsidP="00BA4D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</w:t>
            </w:r>
            <w:r w:rsidR="00EE5A73" w:rsidRPr="00BA4D8B">
              <w:rPr>
                <w:sz w:val="16"/>
                <w:szCs w:val="16"/>
              </w:rPr>
              <w:t>870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EE5A73" w:rsidRPr="00BA4D8B" w:rsidRDefault="00BA4D8B" w:rsidP="00BA4D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</w:t>
            </w:r>
            <w:r w:rsidR="00EE5A73" w:rsidRPr="00BA4D8B">
              <w:rPr>
                <w:sz w:val="16"/>
                <w:szCs w:val="16"/>
              </w:rPr>
              <w:t>870</w:t>
            </w:r>
          </w:p>
        </w:tc>
      </w:tr>
      <w:tr w:rsidR="00EE5A73" w:rsidRPr="00410B18" w:rsidTr="00422239">
        <w:trPr>
          <w:trHeight w:val="68"/>
        </w:trPr>
        <w:tc>
          <w:tcPr>
            <w:tcW w:w="511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EE5A73" w:rsidRPr="00410B18" w:rsidRDefault="00EE5A73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EE5A73" w:rsidRPr="00BA4D8B" w:rsidRDefault="00BA4D8B" w:rsidP="00BA4D8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</w:t>
            </w:r>
            <w:r w:rsidR="00EE5A73" w:rsidRPr="00BA4D8B">
              <w:rPr>
                <w:sz w:val="16"/>
                <w:szCs w:val="16"/>
              </w:rPr>
              <w:t>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  <w:hideMark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  <w:hideMark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  <w:tr w:rsidR="00BA4D8B" w:rsidRPr="00410B18" w:rsidTr="00422239">
        <w:trPr>
          <w:trHeight w:val="68"/>
        </w:trPr>
        <w:tc>
          <w:tcPr>
            <w:tcW w:w="511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перечне</w:t>
            </w:r>
          </w:p>
        </w:tc>
        <w:tc>
          <w:tcPr>
            <w:tcW w:w="1235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 xml:space="preserve"> </w:t>
            </w:r>
            <w:r w:rsidRPr="00410B18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854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140" w:type="pct"/>
          </w:tcPr>
          <w:p w:rsidR="00BA4D8B" w:rsidRPr="00410B18" w:rsidRDefault="00BA4D8B" w:rsidP="0042223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0" w:type="pct"/>
          </w:tcPr>
          <w:p w:rsidR="00BA4D8B" w:rsidRPr="00BA4D8B" w:rsidRDefault="00BA4D8B" w:rsidP="00BA4D8B">
            <w:pPr>
              <w:jc w:val="center"/>
              <w:rPr>
                <w:sz w:val="16"/>
                <w:szCs w:val="16"/>
              </w:rPr>
            </w:pPr>
            <w:r w:rsidRPr="00BA4D8B">
              <w:rPr>
                <w:sz w:val="16"/>
                <w:szCs w:val="16"/>
              </w:rPr>
              <w:t>1870</w:t>
            </w:r>
          </w:p>
        </w:tc>
      </w:tr>
    </w:tbl>
    <w:p w:rsidR="00EE5A73" w:rsidRDefault="00EE5A73" w:rsidP="00CF3124"/>
    <w:sectPr w:rsidR="00EE5A73" w:rsidSect="00CF3124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94" w:rsidRDefault="00833E94">
      <w:r>
        <w:separator/>
      </w:r>
    </w:p>
  </w:endnote>
  <w:endnote w:type="continuationSeparator" w:id="0">
    <w:p w:rsidR="00833E94" w:rsidRDefault="0083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94" w:rsidRDefault="00833E94">
      <w:r>
        <w:separator/>
      </w:r>
    </w:p>
  </w:footnote>
  <w:footnote w:type="continuationSeparator" w:id="0">
    <w:p w:rsidR="00833E94" w:rsidRDefault="00833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94" w:rsidRDefault="00833E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833E94" w:rsidRDefault="00833E9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94" w:rsidRDefault="00833E9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A4D8B">
      <w:rPr>
        <w:noProof/>
      </w:rPr>
      <w:t>27</w:t>
    </w:r>
    <w:r>
      <w:fldChar w:fldCharType="end"/>
    </w:r>
  </w:p>
  <w:p w:rsidR="00833E94" w:rsidRDefault="00833E9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B13858"/>
    <w:multiLevelType w:val="hybridMultilevel"/>
    <w:tmpl w:val="90A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66B2"/>
    <w:multiLevelType w:val="hybridMultilevel"/>
    <w:tmpl w:val="072E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5D82B54"/>
    <w:multiLevelType w:val="hybridMultilevel"/>
    <w:tmpl w:val="CFE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687655E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692986"/>
    <w:multiLevelType w:val="multilevel"/>
    <w:tmpl w:val="D960EE2C"/>
    <w:lvl w:ilvl="0">
      <w:start w:val="1"/>
      <w:numFmt w:val="decimal"/>
      <w:lvlText w:val="%1."/>
      <w:lvlJc w:val="left"/>
      <w:pPr>
        <w:ind w:left="1714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9" w:hanging="2160"/>
      </w:pPr>
      <w:rPr>
        <w:rFonts w:hint="default"/>
      </w:rPr>
    </w:lvl>
  </w:abstractNum>
  <w:abstractNum w:abstractNumId="38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466BA3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9"/>
  </w:num>
  <w:num w:numId="4">
    <w:abstractNumId w:val="43"/>
  </w:num>
  <w:num w:numId="5">
    <w:abstractNumId w:val="36"/>
  </w:num>
  <w:num w:numId="6">
    <w:abstractNumId w:val="30"/>
  </w:num>
  <w:num w:numId="7">
    <w:abstractNumId w:val="2"/>
  </w:num>
  <w:num w:numId="8">
    <w:abstractNumId w:val="8"/>
  </w:num>
  <w:num w:numId="9">
    <w:abstractNumId w:val="6"/>
  </w:num>
  <w:num w:numId="10">
    <w:abstractNumId w:val="11"/>
  </w:num>
  <w:num w:numId="11">
    <w:abstractNumId w:val="19"/>
  </w:num>
  <w:num w:numId="12">
    <w:abstractNumId w:val="0"/>
  </w:num>
  <w:num w:numId="13">
    <w:abstractNumId w:val="44"/>
  </w:num>
  <w:num w:numId="14">
    <w:abstractNumId w:val="7"/>
  </w:num>
  <w:num w:numId="15">
    <w:abstractNumId w:val="5"/>
  </w:num>
  <w:num w:numId="16">
    <w:abstractNumId w:val="45"/>
  </w:num>
  <w:num w:numId="17">
    <w:abstractNumId w:val="13"/>
  </w:num>
  <w:num w:numId="18">
    <w:abstractNumId w:val="17"/>
  </w:num>
  <w:num w:numId="19">
    <w:abstractNumId w:val="20"/>
  </w:num>
  <w:num w:numId="20">
    <w:abstractNumId w:val="47"/>
  </w:num>
  <w:num w:numId="21">
    <w:abstractNumId w:val="31"/>
  </w:num>
  <w:num w:numId="22">
    <w:abstractNumId w:val="10"/>
  </w:num>
  <w:num w:numId="23">
    <w:abstractNumId w:val="28"/>
  </w:num>
  <w:num w:numId="24">
    <w:abstractNumId w:val="3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5"/>
  </w:num>
  <w:num w:numId="28">
    <w:abstractNumId w:val="14"/>
  </w:num>
  <w:num w:numId="29">
    <w:abstractNumId w:val="39"/>
  </w:num>
  <w:num w:numId="30">
    <w:abstractNumId w:val="38"/>
  </w:num>
  <w:num w:numId="31">
    <w:abstractNumId w:val="42"/>
  </w:num>
  <w:num w:numId="32">
    <w:abstractNumId w:val="21"/>
  </w:num>
  <w:num w:numId="33">
    <w:abstractNumId w:val="33"/>
  </w:num>
  <w:num w:numId="34">
    <w:abstractNumId w:val="12"/>
  </w:num>
  <w:num w:numId="35">
    <w:abstractNumId w:val="35"/>
  </w:num>
  <w:num w:numId="36">
    <w:abstractNumId w:val="22"/>
  </w:num>
  <w:num w:numId="37">
    <w:abstractNumId w:val="26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7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23"/>
  </w:num>
  <w:num w:numId="47">
    <w:abstractNumId w:val="29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0A3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672CE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01D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4361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791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853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57A4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B42"/>
    <w:rsid w:val="003B0E54"/>
    <w:rsid w:val="003B19B7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61A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041E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4EE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7D2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AE8"/>
    <w:rsid w:val="00640ECF"/>
    <w:rsid w:val="006431C4"/>
    <w:rsid w:val="00643651"/>
    <w:rsid w:val="006453D6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67669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5BCD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9E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26A32"/>
    <w:rsid w:val="008301F5"/>
    <w:rsid w:val="008334D8"/>
    <w:rsid w:val="00833E94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350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DC5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2B92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4D8B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96D0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124"/>
    <w:rsid w:val="00CF39CF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5A73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CF39C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">
    <w:name w:val="Emphasis"/>
    <w:uiPriority w:val="20"/>
    <w:qFormat/>
    <w:rsid w:val="0044478C"/>
    <w:rPr>
      <w:i/>
      <w:iCs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CF3124"/>
    <w:rPr>
      <w:sz w:val="28"/>
      <w:szCs w:val="24"/>
    </w:rPr>
  </w:style>
  <w:style w:type="character" w:customStyle="1" w:styleId="30">
    <w:name w:val="Заголовок 3 Знак"/>
    <w:link w:val="3"/>
    <w:rsid w:val="00CF3124"/>
    <w:rPr>
      <w:rFonts w:ascii="TimesET" w:hAnsi="TimesET"/>
      <w:sz w:val="36"/>
      <w:szCs w:val="24"/>
    </w:rPr>
  </w:style>
  <w:style w:type="character" w:customStyle="1" w:styleId="ab">
    <w:name w:val="Основной текст с отступом Знак"/>
    <w:link w:val="aa"/>
    <w:rsid w:val="00CF3124"/>
    <w:rPr>
      <w:color w:val="000000"/>
      <w:sz w:val="28"/>
      <w:szCs w:val="28"/>
      <w:shd w:val="clear" w:color="auto" w:fill="FFFFFF"/>
    </w:rPr>
  </w:style>
  <w:style w:type="character" w:customStyle="1" w:styleId="aff0">
    <w:name w:val="Гипертекстовая ссылка"/>
    <w:rsid w:val="00CF3124"/>
    <w:rPr>
      <w:b/>
      <w:bCs/>
      <w:color w:val="008000"/>
    </w:rPr>
  </w:style>
  <w:style w:type="paragraph" w:customStyle="1" w:styleId="ConsNormal">
    <w:name w:val="ConsNormal"/>
    <w:rsid w:val="00CF31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1">
    <w:name w:val="Plain Text"/>
    <w:basedOn w:val="a0"/>
    <w:link w:val="aff2"/>
    <w:uiPriority w:val="99"/>
    <w:rsid w:val="00CF3124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F3124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0"/>
    <w:link w:val="22"/>
    <w:rsid w:val="00CF3124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basedOn w:val="a1"/>
    <w:link w:val="21"/>
    <w:rsid w:val="00CF3124"/>
    <w:rPr>
      <w:sz w:val="24"/>
      <w:szCs w:val="24"/>
    </w:rPr>
  </w:style>
  <w:style w:type="paragraph" w:customStyle="1" w:styleId="aff3">
    <w:name w:val="Заголовок статьи"/>
    <w:basedOn w:val="a0"/>
    <w:next w:val="a0"/>
    <w:uiPriority w:val="99"/>
    <w:rsid w:val="00CF31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CF3124"/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CF31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1"/>
    <w:link w:val="8"/>
    <w:semiHidden/>
    <w:rsid w:val="00CF39CF"/>
    <w:rPr>
      <w:rFonts w:ascii="Calibri" w:hAnsi="Calibri"/>
      <w:i/>
      <w:iCs/>
      <w:sz w:val="24"/>
      <w:szCs w:val="24"/>
    </w:rPr>
  </w:style>
  <w:style w:type="character" w:customStyle="1" w:styleId="sectioninfo2">
    <w:name w:val="section__info2"/>
    <w:rsid w:val="00CF39C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CF39CF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Обычный.Обычный док"/>
    <w:link w:val="aff5"/>
    <w:rsid w:val="00CF39CF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5">
    <w:name w:val="Обычный.Обычный док Знак"/>
    <w:link w:val="aff4"/>
    <w:rsid w:val="00CF39CF"/>
    <w:rPr>
      <w:sz w:val="24"/>
    </w:rPr>
  </w:style>
  <w:style w:type="paragraph" w:customStyle="1" w:styleId="aff6">
    <w:name w:val="Обычный (отступ первой строки)"/>
    <w:basedOn w:val="a0"/>
    <w:qFormat/>
    <w:rsid w:val="00CF39CF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7"/>
    <w:qFormat/>
    <w:rsid w:val="00CF39CF"/>
    <w:pPr>
      <w:numPr>
        <w:numId w:val="47"/>
      </w:numPr>
      <w:outlineLvl w:val="1"/>
    </w:pPr>
    <w:rPr>
      <w:b/>
    </w:rPr>
  </w:style>
  <w:style w:type="character" w:customStyle="1" w:styleId="aff7">
    <w:name w:val="Заголовок раздела ППТ Знак"/>
    <w:link w:val="a"/>
    <w:rsid w:val="00CF39CF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39CF"/>
    <w:rPr>
      <w:rFonts w:ascii="Arial" w:hAnsi="Arial" w:cs="Arial"/>
    </w:rPr>
  </w:style>
  <w:style w:type="numbering" w:customStyle="1" w:styleId="282">
    <w:name w:val="Стиль282"/>
    <w:rsid w:val="00CF39CF"/>
  </w:style>
  <w:style w:type="paragraph" w:customStyle="1" w:styleId="1NGP">
    <w:name w:val="Заг 1_NGP"/>
    <w:next w:val="a0"/>
    <w:link w:val="1NGP0"/>
    <w:uiPriority w:val="99"/>
    <w:semiHidden/>
    <w:qFormat/>
    <w:locked/>
    <w:rsid w:val="00CF39CF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CF39CF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CF39CF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CF39CF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CF39CF"/>
    <w:pPr>
      <w:numPr>
        <w:numId w:val="49"/>
      </w:numPr>
    </w:pPr>
  </w:style>
  <w:style w:type="numbering" w:customStyle="1" w:styleId="161">
    <w:name w:val="Стиль161"/>
    <w:uiPriority w:val="99"/>
    <w:rsid w:val="00CF39CF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CF39C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">
    <w:name w:val="Emphasis"/>
    <w:uiPriority w:val="20"/>
    <w:qFormat/>
    <w:rsid w:val="0044478C"/>
    <w:rPr>
      <w:i/>
      <w:iCs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CF3124"/>
    <w:rPr>
      <w:sz w:val="28"/>
      <w:szCs w:val="24"/>
    </w:rPr>
  </w:style>
  <w:style w:type="character" w:customStyle="1" w:styleId="30">
    <w:name w:val="Заголовок 3 Знак"/>
    <w:link w:val="3"/>
    <w:rsid w:val="00CF3124"/>
    <w:rPr>
      <w:rFonts w:ascii="TimesET" w:hAnsi="TimesET"/>
      <w:sz w:val="36"/>
      <w:szCs w:val="24"/>
    </w:rPr>
  </w:style>
  <w:style w:type="character" w:customStyle="1" w:styleId="ab">
    <w:name w:val="Основной текст с отступом Знак"/>
    <w:link w:val="aa"/>
    <w:rsid w:val="00CF3124"/>
    <w:rPr>
      <w:color w:val="000000"/>
      <w:sz w:val="28"/>
      <w:szCs w:val="28"/>
      <w:shd w:val="clear" w:color="auto" w:fill="FFFFFF"/>
    </w:rPr>
  </w:style>
  <w:style w:type="character" w:customStyle="1" w:styleId="aff0">
    <w:name w:val="Гипертекстовая ссылка"/>
    <w:rsid w:val="00CF3124"/>
    <w:rPr>
      <w:b/>
      <w:bCs/>
      <w:color w:val="008000"/>
    </w:rPr>
  </w:style>
  <w:style w:type="paragraph" w:customStyle="1" w:styleId="ConsNormal">
    <w:name w:val="ConsNormal"/>
    <w:rsid w:val="00CF312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1">
    <w:name w:val="Plain Text"/>
    <w:basedOn w:val="a0"/>
    <w:link w:val="aff2"/>
    <w:uiPriority w:val="99"/>
    <w:rsid w:val="00CF3124"/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F3124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0"/>
    <w:link w:val="22"/>
    <w:rsid w:val="00CF3124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basedOn w:val="a1"/>
    <w:link w:val="21"/>
    <w:rsid w:val="00CF3124"/>
    <w:rPr>
      <w:sz w:val="24"/>
      <w:szCs w:val="24"/>
    </w:rPr>
  </w:style>
  <w:style w:type="paragraph" w:customStyle="1" w:styleId="aff3">
    <w:name w:val="Заголовок статьи"/>
    <w:basedOn w:val="a0"/>
    <w:next w:val="a0"/>
    <w:uiPriority w:val="99"/>
    <w:rsid w:val="00CF31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CF3124"/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CF31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1"/>
    <w:link w:val="8"/>
    <w:semiHidden/>
    <w:rsid w:val="00CF39CF"/>
    <w:rPr>
      <w:rFonts w:ascii="Calibri" w:hAnsi="Calibri"/>
      <w:i/>
      <w:iCs/>
      <w:sz w:val="24"/>
      <w:szCs w:val="24"/>
    </w:rPr>
  </w:style>
  <w:style w:type="character" w:customStyle="1" w:styleId="sectioninfo2">
    <w:name w:val="section__info2"/>
    <w:rsid w:val="00CF39CF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CF39CF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Обычный.Обычный док"/>
    <w:link w:val="aff5"/>
    <w:rsid w:val="00CF39CF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5">
    <w:name w:val="Обычный.Обычный док Знак"/>
    <w:link w:val="aff4"/>
    <w:rsid w:val="00CF39CF"/>
    <w:rPr>
      <w:sz w:val="24"/>
    </w:rPr>
  </w:style>
  <w:style w:type="paragraph" w:customStyle="1" w:styleId="aff6">
    <w:name w:val="Обычный (отступ первой строки)"/>
    <w:basedOn w:val="a0"/>
    <w:qFormat/>
    <w:rsid w:val="00CF39CF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7"/>
    <w:qFormat/>
    <w:rsid w:val="00CF39CF"/>
    <w:pPr>
      <w:numPr>
        <w:numId w:val="47"/>
      </w:numPr>
      <w:outlineLvl w:val="1"/>
    </w:pPr>
    <w:rPr>
      <w:b/>
    </w:rPr>
  </w:style>
  <w:style w:type="character" w:customStyle="1" w:styleId="aff7">
    <w:name w:val="Заголовок раздела ППТ Знак"/>
    <w:link w:val="a"/>
    <w:rsid w:val="00CF39CF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39CF"/>
    <w:rPr>
      <w:rFonts w:ascii="Arial" w:hAnsi="Arial" w:cs="Arial"/>
    </w:rPr>
  </w:style>
  <w:style w:type="numbering" w:customStyle="1" w:styleId="282">
    <w:name w:val="Стиль282"/>
    <w:rsid w:val="00CF39CF"/>
  </w:style>
  <w:style w:type="paragraph" w:customStyle="1" w:styleId="1NGP">
    <w:name w:val="Заг 1_NGP"/>
    <w:next w:val="a0"/>
    <w:link w:val="1NGP0"/>
    <w:uiPriority w:val="99"/>
    <w:semiHidden/>
    <w:qFormat/>
    <w:locked/>
    <w:rsid w:val="00CF39CF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CF39CF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CF39CF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CF39CF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CF39CF"/>
    <w:pPr>
      <w:numPr>
        <w:numId w:val="49"/>
      </w:numPr>
    </w:pPr>
  </w:style>
  <w:style w:type="numbering" w:customStyle="1" w:styleId="161">
    <w:name w:val="Стиль161"/>
    <w:uiPriority w:val="99"/>
    <w:rsid w:val="00CF39CF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FBD1D-5F84-4993-B350-413C3BEA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28</Pages>
  <Words>7693</Words>
  <Characters>43853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12</cp:revision>
  <cp:lastPrinted>2013-09-20T05:39:00Z</cp:lastPrinted>
  <dcterms:created xsi:type="dcterms:W3CDTF">2026-03-26T11:39:00Z</dcterms:created>
  <dcterms:modified xsi:type="dcterms:W3CDTF">2026-03-27T06:47:00Z</dcterms:modified>
</cp:coreProperties>
</file>