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108B3" w:rsidP="00FF1156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51.05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3B512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3B512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3B512B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3B512B">
        <w:rPr>
          <w:b/>
        </w:rPr>
        <w:t xml:space="preserve"> </w:t>
      </w:r>
      <w:r w:rsidRPr="00C22549">
        <w:rPr>
          <w:b/>
        </w:rPr>
        <w:t>автономного</w:t>
      </w:r>
      <w:r w:rsidR="003B512B">
        <w:rPr>
          <w:b/>
        </w:rPr>
        <w:t xml:space="preserve"> </w:t>
      </w:r>
      <w:r w:rsidRPr="00C22549">
        <w:rPr>
          <w:b/>
        </w:rPr>
        <w:t>округа</w:t>
      </w:r>
      <w:r w:rsidR="003B512B">
        <w:rPr>
          <w:b/>
        </w:rPr>
        <w:t xml:space="preserve"> </w:t>
      </w:r>
      <w:r w:rsidR="007C3DCA">
        <w:rPr>
          <w:b/>
        </w:rPr>
        <w:t>–</w:t>
      </w:r>
      <w:r w:rsidR="003B512B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3B512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3B512B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5015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0157" w:rsidRDefault="00D63E9B" w:rsidP="00091E30">
            <w:pPr>
              <w:rPr>
                <w:sz w:val="28"/>
                <w:szCs w:val="28"/>
              </w:rPr>
            </w:pPr>
            <w:r w:rsidRPr="00950157">
              <w:rPr>
                <w:sz w:val="28"/>
                <w:szCs w:val="28"/>
              </w:rPr>
              <w:t>от</w:t>
            </w:r>
            <w:r w:rsidR="003B512B">
              <w:rPr>
                <w:sz w:val="28"/>
                <w:szCs w:val="28"/>
              </w:rPr>
              <w:t xml:space="preserve"> </w:t>
            </w:r>
            <w:r w:rsidR="00742E32" w:rsidRPr="00950157">
              <w:rPr>
                <w:sz w:val="28"/>
                <w:szCs w:val="28"/>
              </w:rPr>
              <w:t>06</w:t>
            </w:r>
            <w:r w:rsidR="003B512B">
              <w:rPr>
                <w:sz w:val="28"/>
                <w:szCs w:val="28"/>
              </w:rPr>
              <w:t xml:space="preserve"> </w:t>
            </w:r>
            <w:r w:rsidR="00742E32" w:rsidRPr="00950157">
              <w:rPr>
                <w:sz w:val="28"/>
                <w:szCs w:val="28"/>
              </w:rPr>
              <w:t>апреля</w:t>
            </w:r>
            <w:r w:rsidR="003B512B">
              <w:rPr>
                <w:sz w:val="28"/>
                <w:szCs w:val="28"/>
              </w:rPr>
              <w:t xml:space="preserve"> </w:t>
            </w:r>
            <w:r w:rsidR="0026636E" w:rsidRPr="00950157">
              <w:rPr>
                <w:sz w:val="28"/>
                <w:szCs w:val="28"/>
              </w:rPr>
              <w:t>202</w:t>
            </w:r>
            <w:r w:rsidR="00665740" w:rsidRPr="00950157">
              <w:rPr>
                <w:sz w:val="28"/>
                <w:szCs w:val="28"/>
              </w:rPr>
              <w:t>6</w:t>
            </w:r>
            <w:r w:rsidR="003B512B">
              <w:rPr>
                <w:sz w:val="28"/>
                <w:szCs w:val="28"/>
              </w:rPr>
              <w:t xml:space="preserve"> </w:t>
            </w:r>
            <w:r w:rsidRPr="00950157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015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015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0157" w:rsidRDefault="00D63E9B" w:rsidP="00F14FFF">
            <w:pPr>
              <w:jc w:val="right"/>
              <w:rPr>
                <w:sz w:val="28"/>
                <w:szCs w:val="28"/>
              </w:rPr>
            </w:pPr>
            <w:r w:rsidRPr="00950157">
              <w:rPr>
                <w:sz w:val="28"/>
                <w:szCs w:val="28"/>
              </w:rPr>
              <w:t>№</w:t>
            </w:r>
            <w:r w:rsidR="003B512B">
              <w:rPr>
                <w:sz w:val="28"/>
                <w:szCs w:val="28"/>
              </w:rPr>
              <w:t xml:space="preserve"> </w:t>
            </w:r>
            <w:r w:rsidR="00950157" w:rsidRPr="00950157">
              <w:rPr>
                <w:sz w:val="28"/>
                <w:szCs w:val="28"/>
              </w:rPr>
              <w:t>346</w:t>
            </w:r>
          </w:p>
        </w:tc>
      </w:tr>
      <w:tr w:rsidR="001A685C" w:rsidRPr="0095015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5015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50157" w:rsidRDefault="001A685C" w:rsidP="00F40CE7">
            <w:pPr>
              <w:jc w:val="center"/>
              <w:rPr>
                <w:sz w:val="28"/>
                <w:szCs w:val="28"/>
              </w:rPr>
            </w:pPr>
            <w:r w:rsidRPr="00950157">
              <w:rPr>
                <w:sz w:val="28"/>
                <w:szCs w:val="28"/>
              </w:rPr>
              <w:t>пгт.</w:t>
            </w:r>
            <w:r w:rsidR="003B512B">
              <w:rPr>
                <w:sz w:val="28"/>
                <w:szCs w:val="28"/>
              </w:rPr>
              <w:t xml:space="preserve"> </w:t>
            </w:r>
            <w:r w:rsidRPr="0095015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5015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5015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50157" w:rsidTr="00C60BC2">
        <w:tc>
          <w:tcPr>
            <w:tcW w:w="5778" w:type="dxa"/>
          </w:tcPr>
          <w:p w:rsidR="00950157" w:rsidRPr="00950157" w:rsidRDefault="00950157" w:rsidP="00950157">
            <w:pPr>
              <w:rPr>
                <w:color w:val="000000"/>
                <w:sz w:val="28"/>
                <w:szCs w:val="28"/>
              </w:rPr>
            </w:pPr>
            <w:r w:rsidRPr="00950157">
              <w:rPr>
                <w:color w:val="000000"/>
                <w:sz w:val="28"/>
                <w:szCs w:val="28"/>
              </w:rPr>
              <w:t>Об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утверждении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Порядков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</w:p>
          <w:p w:rsidR="00950157" w:rsidRPr="00950157" w:rsidRDefault="00950157" w:rsidP="00950157">
            <w:pPr>
              <w:rPr>
                <w:color w:val="000000"/>
                <w:sz w:val="28"/>
                <w:szCs w:val="28"/>
              </w:rPr>
            </w:pPr>
            <w:r w:rsidRPr="00950157">
              <w:rPr>
                <w:color w:val="000000"/>
                <w:sz w:val="28"/>
                <w:szCs w:val="28"/>
              </w:rPr>
              <w:t>предоставления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субсидий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на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возмещение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недополученных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доходов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организациям,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осуществляющим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реализацию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электрической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энергии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в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зоне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децентрализованного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электроснабжения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на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территории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Кондинского</w:t>
            </w:r>
            <w:r w:rsidR="003B512B">
              <w:rPr>
                <w:color w:val="000000"/>
                <w:sz w:val="28"/>
                <w:szCs w:val="28"/>
              </w:rPr>
              <w:t xml:space="preserve"> </w:t>
            </w:r>
            <w:r w:rsidRPr="00950157">
              <w:rPr>
                <w:color w:val="000000"/>
                <w:sz w:val="28"/>
                <w:szCs w:val="28"/>
              </w:rPr>
              <w:t>района</w:t>
            </w:r>
          </w:p>
          <w:p w:rsidR="000F2778" w:rsidRPr="00950157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BA301F" w:rsidRPr="00950157" w:rsidRDefault="00BA301F" w:rsidP="00950157">
      <w:pPr>
        <w:ind w:firstLine="709"/>
        <w:jc w:val="both"/>
        <w:rPr>
          <w:color w:val="000000"/>
          <w:sz w:val="28"/>
          <w:szCs w:val="28"/>
        </w:rPr>
      </w:pPr>
      <w:r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соответствии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статьей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78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Бюджетного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кодекса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Российской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Федерации,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статьей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15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Федерального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закона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950157">
        <w:rPr>
          <w:color w:val="000000"/>
          <w:sz w:val="28"/>
          <w:szCs w:val="28"/>
        </w:rPr>
        <w:t>0</w:t>
      </w:r>
      <w:r w:rsidRPr="00950157">
        <w:rPr>
          <w:color w:val="000000"/>
          <w:sz w:val="28"/>
          <w:szCs w:val="28"/>
        </w:rPr>
        <w:t>6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октября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2003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131-ФЗ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общих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принципах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организации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местного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самоуправления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Российской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Федерации»,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постановлением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Правительства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Российской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Федерации</w:t>
      </w:r>
      <w:r w:rsidR="003B512B">
        <w:rPr>
          <w:color w:val="000000"/>
          <w:sz w:val="28"/>
          <w:szCs w:val="28"/>
        </w:rPr>
        <w:t xml:space="preserve">                                      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25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октября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2023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1782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</w:t>
      </w:r>
      <w:r w:rsidR="00597631" w:rsidRPr="00597631">
        <w:rPr>
          <w:color w:val="000000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Pr="00950157">
        <w:rPr>
          <w:color w:val="000000"/>
          <w:sz w:val="28"/>
          <w:szCs w:val="28"/>
        </w:rPr>
        <w:t>»,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приказом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Министерства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финансов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Российской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Федерации</w:t>
      </w:r>
      <w:r w:rsidR="003B512B">
        <w:rPr>
          <w:color w:val="000000"/>
          <w:sz w:val="28"/>
          <w:szCs w:val="28"/>
        </w:rPr>
        <w:t xml:space="preserve"> </w:t>
      </w:r>
      <w:r w:rsidR="00B108B3">
        <w:rPr>
          <w:color w:val="000000"/>
          <w:sz w:val="28"/>
          <w:szCs w:val="28"/>
        </w:rPr>
        <w:t xml:space="preserve">            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27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апреля</w:t>
      </w:r>
      <w:r w:rsidR="00597631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2024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53н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</w:t>
      </w:r>
      <w:r w:rsidR="00597631" w:rsidRPr="00597631">
        <w:rPr>
          <w:color w:val="000000"/>
          <w:sz w:val="28"/>
          <w:szCs w:val="28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Pr="00950157">
        <w:rPr>
          <w:color w:val="000000"/>
          <w:sz w:val="28"/>
          <w:szCs w:val="28"/>
        </w:rPr>
        <w:t>»,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Законом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Ханты-Мансийского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автономного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округа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–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Югры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23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апреля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2013</w:t>
      </w:r>
      <w:r w:rsidR="003B512B">
        <w:rPr>
          <w:color w:val="000000"/>
          <w:sz w:val="28"/>
          <w:szCs w:val="28"/>
        </w:rPr>
        <w:t xml:space="preserve"> </w:t>
      </w:r>
      <w:r w:rsid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38-оз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возмещении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Ханты-Мансийского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автономного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округа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–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Югры,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наделении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органов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местного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самоуправления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муниципальных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образований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Ханты-Мансийского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автономного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округа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–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Югры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отдельным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государственным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полномочием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предоставлению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субсидий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lastRenderedPageBreak/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Ханты-Мансийского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автономного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округа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–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Югры»,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постановлением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Правительства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Ханты-Мансийского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автономного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округа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–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Югры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24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2026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40-п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мерах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реализации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государственной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программы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Ханты-Мансийского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автономного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округа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–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Югры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«Развитие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комплекса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энергетики»,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постановлением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28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декабря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2024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1408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муниципальной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программе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«Развитие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комплекса»,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b/>
          <w:color w:val="000000"/>
          <w:sz w:val="28"/>
          <w:szCs w:val="28"/>
        </w:rPr>
        <w:t>администрация</w:t>
      </w:r>
      <w:r w:rsidR="003B512B">
        <w:rPr>
          <w:b/>
          <w:color w:val="000000"/>
          <w:sz w:val="28"/>
          <w:szCs w:val="28"/>
        </w:rPr>
        <w:t xml:space="preserve"> </w:t>
      </w:r>
      <w:r w:rsidRPr="00950157">
        <w:rPr>
          <w:b/>
          <w:color w:val="000000"/>
          <w:sz w:val="28"/>
          <w:szCs w:val="28"/>
        </w:rPr>
        <w:t>Кондинского</w:t>
      </w:r>
      <w:r w:rsidR="003B512B">
        <w:rPr>
          <w:b/>
          <w:color w:val="000000"/>
          <w:sz w:val="28"/>
          <w:szCs w:val="28"/>
        </w:rPr>
        <w:t xml:space="preserve"> </w:t>
      </w:r>
      <w:r w:rsidRPr="00950157">
        <w:rPr>
          <w:b/>
          <w:color w:val="000000"/>
          <w:sz w:val="28"/>
          <w:szCs w:val="28"/>
        </w:rPr>
        <w:t>района</w:t>
      </w:r>
      <w:r w:rsidR="003B512B">
        <w:rPr>
          <w:b/>
          <w:color w:val="000000"/>
          <w:sz w:val="28"/>
          <w:szCs w:val="28"/>
        </w:rPr>
        <w:t xml:space="preserve"> </w:t>
      </w:r>
      <w:r w:rsidRPr="00950157">
        <w:rPr>
          <w:b/>
          <w:color w:val="000000"/>
          <w:sz w:val="28"/>
          <w:szCs w:val="28"/>
        </w:rPr>
        <w:t>постановляет:</w:t>
      </w:r>
    </w:p>
    <w:p w:rsidR="00BA301F" w:rsidRPr="00950157" w:rsidRDefault="00095DE1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Утвердить:</w:t>
      </w:r>
    </w:p>
    <w:p w:rsidR="00BA301F" w:rsidRPr="00950157" w:rsidRDefault="00095DE1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Порядок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территории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(приложение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1).</w:t>
      </w:r>
    </w:p>
    <w:p w:rsidR="00BA301F" w:rsidRPr="00950157" w:rsidRDefault="00095DE1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Порядок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населению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приравненным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</w:t>
      </w:r>
      <w:r w:rsidR="003B512B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ним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категориям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потребителей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в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зоне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децентрализованного</w:t>
      </w:r>
      <w:r w:rsidR="003B512B" w:rsidRPr="00AC549A">
        <w:rPr>
          <w:color w:val="000000"/>
          <w:sz w:val="28"/>
          <w:szCs w:val="28"/>
        </w:rPr>
        <w:t xml:space="preserve"> </w:t>
      </w:r>
      <w:r w:rsidR="00732E56" w:rsidRPr="00AC549A">
        <w:rPr>
          <w:color w:val="000000"/>
          <w:sz w:val="28"/>
          <w:szCs w:val="28"/>
        </w:rPr>
        <w:t>электроснабжения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на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территории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Кондинского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района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по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социально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ориентированным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тарифам</w:t>
      </w:r>
      <w:r w:rsidR="003B512B" w:rsidRPr="00AC549A">
        <w:rPr>
          <w:color w:val="000000"/>
          <w:sz w:val="28"/>
          <w:szCs w:val="28"/>
        </w:rPr>
        <w:t xml:space="preserve"> </w:t>
      </w:r>
      <w:r w:rsidR="00BA301F" w:rsidRPr="00AC549A">
        <w:rPr>
          <w:color w:val="000000"/>
          <w:sz w:val="28"/>
          <w:szCs w:val="28"/>
        </w:rPr>
        <w:t>(приложение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2).</w:t>
      </w:r>
    </w:p>
    <w:p w:rsidR="00BA301F" w:rsidRPr="00950157" w:rsidRDefault="00095DE1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B512B">
        <w:rPr>
          <w:color w:val="000000"/>
          <w:sz w:val="28"/>
          <w:szCs w:val="28"/>
        </w:rPr>
        <w:t xml:space="preserve"> </w:t>
      </w:r>
      <w:r w:rsidR="00732E56">
        <w:rPr>
          <w:color w:val="000000"/>
          <w:sz w:val="28"/>
          <w:szCs w:val="28"/>
        </w:rPr>
        <w:t>Признать</w:t>
      </w:r>
      <w:r w:rsidR="003B512B">
        <w:rPr>
          <w:color w:val="000000"/>
          <w:sz w:val="28"/>
          <w:szCs w:val="28"/>
        </w:rPr>
        <w:t xml:space="preserve"> </w:t>
      </w:r>
      <w:r w:rsidR="00732E56">
        <w:rPr>
          <w:color w:val="000000"/>
          <w:sz w:val="28"/>
          <w:szCs w:val="28"/>
        </w:rPr>
        <w:t>утратившими</w:t>
      </w:r>
      <w:r w:rsidR="003B512B">
        <w:rPr>
          <w:color w:val="000000"/>
          <w:sz w:val="28"/>
          <w:szCs w:val="28"/>
        </w:rPr>
        <w:t xml:space="preserve"> </w:t>
      </w:r>
      <w:r w:rsidR="00732E56">
        <w:rPr>
          <w:color w:val="000000"/>
          <w:sz w:val="28"/>
          <w:szCs w:val="28"/>
        </w:rPr>
        <w:t>силу: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                   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акционерному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обществу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«Югорская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энергетическая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компания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зоны»,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осуществляющему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территории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11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марта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465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10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ноября</w:t>
      </w:r>
      <w:r w:rsidR="003B512B">
        <w:rPr>
          <w:color w:val="000000"/>
          <w:sz w:val="28"/>
          <w:szCs w:val="28"/>
        </w:rPr>
        <w:t xml:space="preserve">                     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2351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lastRenderedPageBreak/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BA301F" w:rsidP="00950157">
      <w:pPr>
        <w:ind w:firstLine="709"/>
        <w:jc w:val="both"/>
        <w:rPr>
          <w:color w:val="000000"/>
          <w:sz w:val="28"/>
          <w:szCs w:val="28"/>
        </w:rPr>
      </w:pPr>
      <w:r w:rsidRPr="00950157">
        <w:rPr>
          <w:color w:val="000000"/>
          <w:sz w:val="28"/>
          <w:szCs w:val="28"/>
        </w:rPr>
        <w:t>пункт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3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постановления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декабря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2016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1905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отдельные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постановления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</w:t>
      </w:r>
      <w:r w:rsidR="00095DE1">
        <w:rPr>
          <w:color w:val="000000"/>
          <w:sz w:val="28"/>
          <w:szCs w:val="28"/>
        </w:rPr>
        <w:t>ции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района»</w:t>
      </w:r>
      <w:r w:rsidRPr="00950157">
        <w:rPr>
          <w:color w:val="000000"/>
          <w:sz w:val="28"/>
          <w:szCs w:val="28"/>
        </w:rPr>
        <w:t>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26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декабря</w:t>
      </w:r>
      <w:r w:rsidR="003B512B">
        <w:rPr>
          <w:color w:val="000000"/>
          <w:sz w:val="28"/>
          <w:szCs w:val="28"/>
        </w:rPr>
        <w:t xml:space="preserve">                    </w:t>
      </w:r>
      <w:r w:rsidR="00BA301F" w:rsidRPr="00950157">
        <w:rPr>
          <w:color w:val="000000"/>
          <w:sz w:val="28"/>
          <w:szCs w:val="28"/>
        </w:rPr>
        <w:t>2017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2210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октября</w:t>
      </w:r>
      <w:r w:rsidR="003B512B">
        <w:rPr>
          <w:color w:val="000000"/>
          <w:sz w:val="28"/>
          <w:szCs w:val="28"/>
        </w:rPr>
        <w:t xml:space="preserve">                    </w:t>
      </w:r>
      <w:r w:rsidR="00BA301F" w:rsidRPr="00950157">
        <w:rPr>
          <w:color w:val="000000"/>
          <w:sz w:val="28"/>
          <w:szCs w:val="28"/>
        </w:rPr>
        <w:t>2018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2113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                  </w:t>
      </w:r>
      <w:r w:rsidR="00BA301F" w:rsidRPr="00950157">
        <w:rPr>
          <w:color w:val="000000"/>
          <w:sz w:val="28"/>
          <w:szCs w:val="28"/>
        </w:rPr>
        <w:t>2019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277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0</w:t>
      </w:r>
      <w:r w:rsidR="00BA301F" w:rsidRPr="00950157">
        <w:rPr>
          <w:color w:val="000000"/>
          <w:sz w:val="28"/>
          <w:szCs w:val="28"/>
        </w:rPr>
        <w:t>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декабря</w:t>
      </w:r>
      <w:r w:rsidR="003B512B">
        <w:rPr>
          <w:color w:val="000000"/>
          <w:sz w:val="28"/>
          <w:szCs w:val="28"/>
        </w:rPr>
        <w:t xml:space="preserve">                    </w:t>
      </w:r>
      <w:r w:rsidR="00BA301F" w:rsidRPr="00950157">
        <w:rPr>
          <w:color w:val="000000"/>
          <w:sz w:val="28"/>
          <w:szCs w:val="28"/>
        </w:rPr>
        <w:t>2019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2389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095DE1">
        <w:rPr>
          <w:color w:val="000000"/>
          <w:sz w:val="28"/>
          <w:szCs w:val="28"/>
        </w:rPr>
        <w:t>0</w:t>
      </w:r>
      <w:r w:rsidR="00BA301F" w:rsidRPr="00950157">
        <w:rPr>
          <w:color w:val="000000"/>
          <w:sz w:val="28"/>
          <w:szCs w:val="28"/>
        </w:rPr>
        <w:t>1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октября</w:t>
      </w:r>
      <w:r w:rsidR="003B512B">
        <w:rPr>
          <w:color w:val="000000"/>
          <w:sz w:val="28"/>
          <w:szCs w:val="28"/>
        </w:rPr>
        <w:t xml:space="preserve">                   </w:t>
      </w:r>
      <w:r w:rsidR="00BA301F" w:rsidRPr="00950157">
        <w:rPr>
          <w:color w:val="000000"/>
          <w:sz w:val="28"/>
          <w:szCs w:val="28"/>
        </w:rPr>
        <w:t>2020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1774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целях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декабря</w:t>
      </w:r>
      <w:r w:rsidR="003B512B">
        <w:rPr>
          <w:color w:val="000000"/>
          <w:sz w:val="28"/>
          <w:szCs w:val="28"/>
        </w:rPr>
        <w:t xml:space="preserve">                    </w:t>
      </w:r>
      <w:r w:rsidR="00BA301F" w:rsidRPr="00950157">
        <w:rPr>
          <w:color w:val="000000"/>
          <w:sz w:val="28"/>
          <w:szCs w:val="28"/>
        </w:rPr>
        <w:t>2020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2407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расходов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доставку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населению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сжиженного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газа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бытовых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нужд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25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сентября</w:t>
      </w:r>
      <w:r w:rsidR="003B512B">
        <w:rPr>
          <w:color w:val="000000"/>
          <w:sz w:val="28"/>
          <w:szCs w:val="28"/>
        </w:rPr>
        <w:t xml:space="preserve">                         </w:t>
      </w:r>
      <w:r w:rsidR="00BA301F" w:rsidRPr="00950157">
        <w:rPr>
          <w:color w:val="000000"/>
          <w:sz w:val="28"/>
          <w:szCs w:val="28"/>
        </w:rPr>
        <w:t>2023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1015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расходов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доставку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населению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сжиженного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газа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бытовых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нужд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осуществляющим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сферы»;</w:t>
      </w:r>
      <w:r w:rsidR="003B512B">
        <w:rPr>
          <w:color w:val="000000"/>
          <w:sz w:val="28"/>
          <w:szCs w:val="28"/>
        </w:rPr>
        <w:t xml:space="preserve"> 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27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2024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557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акционерному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обществу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«Югорская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энергетическая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компания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зоны»,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осуществляющему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территории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электроснабжения»;</w:t>
      </w:r>
    </w:p>
    <w:p w:rsidR="00BA301F" w:rsidRPr="00950157" w:rsidRDefault="00732E56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16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октября</w:t>
      </w:r>
      <w:r w:rsidR="003B512B">
        <w:rPr>
          <w:color w:val="000000"/>
          <w:sz w:val="28"/>
          <w:szCs w:val="28"/>
        </w:rPr>
        <w:t xml:space="preserve">                   </w:t>
      </w:r>
      <w:r w:rsidR="00BA301F" w:rsidRPr="00950157">
        <w:rPr>
          <w:color w:val="000000"/>
          <w:sz w:val="28"/>
          <w:szCs w:val="28"/>
        </w:rPr>
        <w:t>2024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1081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внесении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изменений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администрации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19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2014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328</w:t>
      </w:r>
      <w:r w:rsidR="003B512B">
        <w:rPr>
          <w:color w:val="000000"/>
          <w:sz w:val="28"/>
          <w:szCs w:val="28"/>
        </w:rPr>
        <w:t xml:space="preserve"> </w:t>
      </w:r>
      <w:r w:rsidR="00FC78EF">
        <w:rPr>
          <w:color w:val="000000"/>
          <w:sz w:val="28"/>
          <w:szCs w:val="28"/>
        </w:rPr>
        <w:t>«</w:t>
      </w:r>
      <w:r w:rsidR="00BA301F" w:rsidRPr="00950157">
        <w:rPr>
          <w:color w:val="000000"/>
          <w:sz w:val="28"/>
          <w:szCs w:val="28"/>
        </w:rPr>
        <w:t>Об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возмещение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недополученных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доходов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акционерному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обществу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«Югорская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энергетическая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компания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зоны»,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осуществляющему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реализацию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предприятиям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жилищно-коммунального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агропромышленного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lastRenderedPageBreak/>
        <w:t>комплексов,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субъектам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малого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среднего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предпринимательства,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организациям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бюджетной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сферы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территории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электрической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энергии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зоны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централизованного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электроснабжения».</w:t>
      </w:r>
    </w:p>
    <w:p w:rsidR="00BA301F" w:rsidRPr="00950157" w:rsidRDefault="00095DE1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A301F" w:rsidRPr="00950157">
        <w:rPr>
          <w:color w:val="000000"/>
          <w:sz w:val="28"/>
          <w:szCs w:val="28"/>
        </w:rPr>
        <w:t>.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Обнародовать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соответствии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с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решением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Думы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района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от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27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февраля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2017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года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№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215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«Об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утверждении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Порядка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опубликования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(обнародования)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муниципальных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правовых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актов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другой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официальной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информации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органов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местного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самоуправления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муниципального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образования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Кондинский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район»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разместить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официальном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сайте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органов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местного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самоуправления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Кондинского</w:t>
      </w:r>
      <w:r w:rsidR="003B512B">
        <w:rPr>
          <w:color w:val="000000"/>
          <w:sz w:val="28"/>
          <w:szCs w:val="28"/>
        </w:rPr>
        <w:t xml:space="preserve"> </w:t>
      </w:r>
      <w:r w:rsidR="00FC78EF" w:rsidRPr="00FC78EF">
        <w:rPr>
          <w:color w:val="000000"/>
          <w:sz w:val="28"/>
          <w:szCs w:val="28"/>
        </w:rPr>
        <w:t>района.</w:t>
      </w:r>
    </w:p>
    <w:p w:rsidR="00BA301F" w:rsidRPr="00950157" w:rsidRDefault="00095DE1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A301F" w:rsidRPr="00950157">
        <w:rPr>
          <w:color w:val="000000"/>
          <w:sz w:val="28"/>
          <w:szCs w:val="28"/>
        </w:rPr>
        <w:t>.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Постановление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вступает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силу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после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его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обнародования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распространяет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свои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действия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правоотношения,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возникшие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с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01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января</w:t>
      </w:r>
      <w:r w:rsidR="003B512B">
        <w:rPr>
          <w:color w:val="000000"/>
          <w:sz w:val="28"/>
          <w:szCs w:val="28"/>
        </w:rPr>
        <w:t xml:space="preserve">                       </w:t>
      </w:r>
      <w:r w:rsidR="00BA301F" w:rsidRPr="00950157">
        <w:rPr>
          <w:color w:val="000000"/>
          <w:sz w:val="28"/>
          <w:szCs w:val="28"/>
        </w:rPr>
        <w:t>2026</w:t>
      </w:r>
      <w:r w:rsidR="003B512B">
        <w:rPr>
          <w:color w:val="000000"/>
          <w:sz w:val="28"/>
          <w:szCs w:val="28"/>
        </w:rPr>
        <w:t xml:space="preserve"> </w:t>
      </w:r>
      <w:r w:rsidR="00BA301F" w:rsidRPr="00950157">
        <w:rPr>
          <w:color w:val="000000"/>
          <w:sz w:val="28"/>
          <w:szCs w:val="28"/>
        </w:rPr>
        <w:t>года.</w:t>
      </w:r>
    </w:p>
    <w:p w:rsidR="00950157" w:rsidRPr="00950157" w:rsidRDefault="00095DE1" w:rsidP="0095015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A301F" w:rsidRPr="00950157">
        <w:rPr>
          <w:color w:val="000000"/>
          <w:sz w:val="28"/>
          <w:szCs w:val="28"/>
        </w:rPr>
        <w:t>.</w:t>
      </w:r>
      <w:r w:rsidR="003B512B">
        <w:rPr>
          <w:color w:val="000000"/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Контроль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выполнением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постановления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возложить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заместителя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главы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Д.С.</w:t>
      </w:r>
      <w:r w:rsidR="003B512B">
        <w:rPr>
          <w:sz w:val="28"/>
          <w:szCs w:val="28"/>
        </w:rPr>
        <w:t xml:space="preserve"> </w:t>
      </w:r>
      <w:r w:rsidR="00950157" w:rsidRPr="00950157">
        <w:rPr>
          <w:sz w:val="28"/>
          <w:szCs w:val="28"/>
        </w:rPr>
        <w:t>Шишкина.</w:t>
      </w:r>
    </w:p>
    <w:p w:rsidR="0038279F" w:rsidRPr="00950157" w:rsidRDefault="003B512B" w:rsidP="009501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50157" w:rsidRPr="00950157" w:rsidRDefault="00950157" w:rsidP="00F40CE7">
      <w:pPr>
        <w:jc w:val="both"/>
        <w:rPr>
          <w:color w:val="000000"/>
          <w:sz w:val="28"/>
          <w:szCs w:val="28"/>
        </w:rPr>
      </w:pPr>
    </w:p>
    <w:p w:rsidR="00E335AC" w:rsidRPr="00950157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6"/>
        <w:gridCol w:w="3356"/>
      </w:tblGrid>
      <w:tr w:rsidR="00424B28" w:rsidRPr="00950157" w:rsidTr="004221F7">
        <w:tc>
          <w:tcPr>
            <w:tcW w:w="4785" w:type="dxa"/>
          </w:tcPr>
          <w:p w:rsidR="00424B28" w:rsidRPr="00950157" w:rsidRDefault="009362FE" w:rsidP="004221F7">
            <w:pPr>
              <w:jc w:val="both"/>
              <w:rPr>
                <w:sz w:val="28"/>
                <w:szCs w:val="28"/>
              </w:rPr>
            </w:pPr>
            <w:r w:rsidRPr="00950157">
              <w:rPr>
                <w:sz w:val="28"/>
                <w:szCs w:val="28"/>
              </w:rPr>
              <w:t>Глава</w:t>
            </w:r>
            <w:r w:rsidR="003B512B">
              <w:rPr>
                <w:sz w:val="28"/>
                <w:szCs w:val="28"/>
              </w:rPr>
              <w:t xml:space="preserve"> </w:t>
            </w:r>
            <w:r w:rsidR="00424B28" w:rsidRPr="00950157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424B28" w:rsidRPr="0095015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50157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50157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732E56" w:rsidRDefault="00732E56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FC78EF" w:rsidRDefault="00FC78E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</w:t>
      </w:r>
      <w:r w:rsidR="003B512B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документов/Постановления</w:t>
      </w:r>
      <w:r w:rsidR="003B512B">
        <w:rPr>
          <w:color w:val="000000"/>
          <w:sz w:val="16"/>
          <w:szCs w:val="16"/>
        </w:rPr>
        <w:t xml:space="preserve"> </w:t>
      </w:r>
      <w:r w:rsidR="00665740">
        <w:rPr>
          <w:color w:val="000000"/>
          <w:sz w:val="16"/>
          <w:szCs w:val="16"/>
        </w:rPr>
        <w:t>2026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3B512B">
        <w:t xml:space="preserve"> </w:t>
      </w:r>
      <w:r w:rsidR="00FC78EF">
        <w:t>1</w:t>
      </w:r>
    </w:p>
    <w:p w:rsidR="00591FAC" w:rsidRPr="00953EC8" w:rsidRDefault="00591FAC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3B512B">
        <w:t xml:space="preserve"> </w:t>
      </w:r>
      <w:r w:rsidRPr="00953EC8">
        <w:t>постановлению</w:t>
      </w:r>
      <w:r w:rsidR="003B512B">
        <w:t xml:space="preserve"> </w:t>
      </w:r>
      <w:r w:rsidRPr="00953EC8">
        <w:t>администрации</w:t>
      </w:r>
      <w:r w:rsidR="003B512B">
        <w:t xml:space="preserve"> </w:t>
      </w:r>
      <w:r w:rsidRPr="00953EC8">
        <w:t>района</w:t>
      </w:r>
    </w:p>
    <w:p w:rsidR="00591FAC" w:rsidRDefault="00BB1F1E" w:rsidP="0038279F">
      <w:pPr>
        <w:tabs>
          <w:tab w:val="left" w:pos="4962"/>
        </w:tabs>
        <w:ind w:left="4962"/>
      </w:pPr>
      <w:r>
        <w:t>от</w:t>
      </w:r>
      <w:r w:rsidR="003B512B">
        <w:t xml:space="preserve"> </w:t>
      </w:r>
      <w:r w:rsidR="00742E32">
        <w:t>06</w:t>
      </w:r>
      <w:r w:rsidR="00F10A4B">
        <w:t>.</w:t>
      </w:r>
      <w:r w:rsidR="00A4086C">
        <w:t>0</w:t>
      </w:r>
      <w:r w:rsidR="00742E32">
        <w:t>4</w:t>
      </w:r>
      <w:r w:rsidR="00665740">
        <w:t>.2026</w:t>
      </w:r>
      <w:r w:rsidR="003B512B">
        <w:t xml:space="preserve"> </w:t>
      </w:r>
      <w:r w:rsidR="00591FAC">
        <w:t>№</w:t>
      </w:r>
      <w:r w:rsidR="003B512B">
        <w:t xml:space="preserve"> </w:t>
      </w:r>
      <w:r w:rsidR="00FC78EF">
        <w:t>346</w:t>
      </w:r>
    </w:p>
    <w:p w:rsidR="00BA301F" w:rsidRDefault="00BA301F" w:rsidP="00BA301F">
      <w:pPr>
        <w:tabs>
          <w:tab w:val="left" w:pos="4962"/>
        </w:tabs>
      </w:pPr>
    </w:p>
    <w:p w:rsidR="00BA301F" w:rsidRDefault="00BA301F" w:rsidP="00BA301F">
      <w:pPr>
        <w:jc w:val="center"/>
        <w:rPr>
          <w:sz w:val="28"/>
          <w:szCs w:val="28"/>
        </w:rPr>
      </w:pPr>
      <w:r w:rsidRPr="00531DE2">
        <w:rPr>
          <w:sz w:val="28"/>
          <w:szCs w:val="28"/>
        </w:rPr>
        <w:t>Порядок</w:t>
      </w:r>
      <w:r w:rsidR="003B512B">
        <w:rPr>
          <w:sz w:val="28"/>
          <w:szCs w:val="28"/>
        </w:rPr>
        <w:t xml:space="preserve"> </w:t>
      </w:r>
    </w:p>
    <w:p w:rsidR="00BA301F" w:rsidRDefault="00BA301F" w:rsidP="00BA301F">
      <w:pPr>
        <w:jc w:val="center"/>
        <w:rPr>
          <w:color w:val="FF0000"/>
          <w:sz w:val="28"/>
          <w:szCs w:val="28"/>
        </w:rPr>
      </w:pPr>
      <w:r w:rsidRPr="00531DE2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суб</w:t>
      </w:r>
      <w:r>
        <w:rPr>
          <w:sz w:val="28"/>
          <w:szCs w:val="28"/>
        </w:rPr>
        <w:t>сидии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возмещение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недополученных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доходов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организациям,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осуществляющим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реализацию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предприятиям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агропромышленного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комплексов,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субъектам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малого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среднего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предпринимательства,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организациям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сферы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децентрализованного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электроснабжения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территории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CC2320">
        <w:rPr>
          <w:sz w:val="28"/>
          <w:szCs w:val="28"/>
        </w:rPr>
        <w:t>района</w:t>
      </w:r>
    </w:p>
    <w:p w:rsidR="00BA301F" w:rsidRDefault="00BA301F" w:rsidP="00BA301F">
      <w:pPr>
        <w:jc w:val="center"/>
        <w:rPr>
          <w:color w:val="FF0000"/>
          <w:sz w:val="28"/>
          <w:szCs w:val="28"/>
        </w:rPr>
      </w:pPr>
    </w:p>
    <w:p w:rsidR="00BA301F" w:rsidRPr="00B66D83" w:rsidRDefault="00BA301F" w:rsidP="00BA3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D83">
        <w:rPr>
          <w:rFonts w:ascii="Times New Roman" w:hAnsi="Times New Roman" w:cs="Times New Roman"/>
          <w:b w:val="0"/>
          <w:sz w:val="28"/>
          <w:szCs w:val="28"/>
        </w:rPr>
        <w:t>1.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D83">
        <w:rPr>
          <w:rFonts w:ascii="Times New Roman" w:hAnsi="Times New Roman" w:cs="Times New Roman"/>
          <w:b w:val="0"/>
          <w:sz w:val="28"/>
          <w:szCs w:val="28"/>
        </w:rPr>
        <w:t>Общие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D83"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BA301F" w:rsidRPr="00CC2320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01F" w:rsidRDefault="00FC78EF" w:rsidP="00FC78E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Порядок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возмещение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недополученных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доходов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организациям,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осуществляющим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реализацию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предприятиям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агропромышленного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комплексов,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субъектам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малого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среднего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предпринимательства,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организациям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сферы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децентрализованного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электроснабжения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территории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(далее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-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Порядок,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sz w:val="28"/>
          <w:szCs w:val="28"/>
        </w:rPr>
        <w:t>Субсидия)</w:t>
      </w:r>
      <w:r w:rsidR="003B512B">
        <w:rPr>
          <w:sz w:val="28"/>
          <w:szCs w:val="28"/>
        </w:rPr>
        <w:t xml:space="preserve"> </w:t>
      </w:r>
      <w:r w:rsidR="00BA301F">
        <w:rPr>
          <w:sz w:val="28"/>
          <w:szCs w:val="28"/>
        </w:rPr>
        <w:t>определяет</w:t>
      </w:r>
      <w:r w:rsidR="003B512B">
        <w:rPr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требования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к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организациям,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пр</w:t>
      </w:r>
      <w:r w:rsidR="00BA301F">
        <w:rPr>
          <w:color w:val="000000"/>
          <w:sz w:val="28"/>
          <w:szCs w:val="28"/>
        </w:rPr>
        <w:t>етендующим</w:t>
      </w:r>
      <w:r w:rsidR="003B512B">
        <w:rPr>
          <w:color w:val="000000"/>
          <w:sz w:val="28"/>
          <w:szCs w:val="28"/>
        </w:rPr>
        <w:t xml:space="preserve"> </w:t>
      </w:r>
      <w:r w:rsidR="00BA301F">
        <w:rPr>
          <w:color w:val="000000"/>
          <w:sz w:val="28"/>
          <w:szCs w:val="28"/>
        </w:rPr>
        <w:t>на</w:t>
      </w:r>
      <w:r w:rsidR="003B512B">
        <w:rPr>
          <w:color w:val="000000"/>
          <w:sz w:val="28"/>
          <w:szCs w:val="28"/>
        </w:rPr>
        <w:t xml:space="preserve"> </w:t>
      </w:r>
      <w:r w:rsidR="00BA301F">
        <w:rPr>
          <w:color w:val="000000"/>
          <w:sz w:val="28"/>
          <w:szCs w:val="28"/>
        </w:rPr>
        <w:t>получение</w:t>
      </w:r>
      <w:r w:rsidR="003B512B">
        <w:rPr>
          <w:color w:val="000000"/>
          <w:sz w:val="28"/>
          <w:szCs w:val="28"/>
        </w:rPr>
        <w:t xml:space="preserve"> </w:t>
      </w:r>
      <w:r w:rsidR="00BA301F">
        <w:rPr>
          <w:color w:val="000000"/>
          <w:sz w:val="28"/>
          <w:szCs w:val="28"/>
        </w:rPr>
        <w:t>субсидий,</w:t>
      </w:r>
      <w:r w:rsidR="003B512B">
        <w:rPr>
          <w:color w:val="000000"/>
          <w:sz w:val="28"/>
          <w:szCs w:val="28"/>
        </w:rPr>
        <w:t xml:space="preserve"> </w:t>
      </w:r>
      <w:r w:rsidR="00BA301F" w:rsidRPr="00FD0013">
        <w:rPr>
          <w:color w:val="000000"/>
          <w:sz w:val="28"/>
          <w:szCs w:val="28"/>
        </w:rPr>
        <w:t>цели</w:t>
      </w:r>
      <w:r w:rsidR="00BA301F">
        <w:rPr>
          <w:color w:val="000000"/>
          <w:sz w:val="28"/>
          <w:szCs w:val="28"/>
        </w:rPr>
        <w:t>,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условия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порядок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предоставления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субсидии,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порядок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возврата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субсидии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случае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нарушения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условий,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установленных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при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их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предоставлении,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и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ответственность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за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их</w:t>
      </w:r>
      <w:r w:rsidR="003B512B">
        <w:rPr>
          <w:color w:val="000000"/>
          <w:sz w:val="28"/>
          <w:szCs w:val="28"/>
        </w:rPr>
        <w:t xml:space="preserve"> </w:t>
      </w:r>
      <w:r w:rsidR="00BA301F" w:rsidRPr="00CC2320">
        <w:rPr>
          <w:color w:val="000000"/>
          <w:sz w:val="28"/>
          <w:szCs w:val="28"/>
        </w:rPr>
        <w:t>нарушение.</w:t>
      </w:r>
    </w:p>
    <w:p w:rsidR="00BA301F" w:rsidRPr="00900DD6" w:rsidRDefault="00BA301F" w:rsidP="00BA301F">
      <w:pPr>
        <w:ind w:firstLine="708"/>
        <w:jc w:val="both"/>
        <w:rPr>
          <w:sz w:val="28"/>
          <w:szCs w:val="28"/>
        </w:rPr>
      </w:pPr>
      <w:r w:rsidRPr="00AC32B2">
        <w:rPr>
          <w:color w:val="000000"/>
          <w:sz w:val="28"/>
          <w:szCs w:val="28"/>
        </w:rPr>
        <w:t>Порядок</w:t>
      </w:r>
      <w:r w:rsidR="003B512B">
        <w:rPr>
          <w:color w:val="000000"/>
          <w:sz w:val="28"/>
          <w:szCs w:val="28"/>
        </w:rPr>
        <w:t xml:space="preserve"> </w:t>
      </w:r>
      <w:r w:rsidRPr="00AC32B2">
        <w:rPr>
          <w:color w:val="000000"/>
          <w:sz w:val="28"/>
          <w:szCs w:val="28"/>
        </w:rPr>
        <w:t>разработан</w:t>
      </w:r>
      <w:r w:rsidR="003B512B">
        <w:rPr>
          <w:color w:val="000000"/>
          <w:sz w:val="28"/>
          <w:szCs w:val="28"/>
        </w:rPr>
        <w:t xml:space="preserve"> </w:t>
      </w:r>
      <w:r w:rsidRPr="00AC32B2">
        <w:rPr>
          <w:color w:val="000000"/>
          <w:sz w:val="28"/>
          <w:szCs w:val="28"/>
        </w:rPr>
        <w:t>в</w:t>
      </w:r>
      <w:r w:rsidR="003B512B">
        <w:rPr>
          <w:color w:val="000000"/>
          <w:sz w:val="28"/>
          <w:szCs w:val="28"/>
        </w:rPr>
        <w:t xml:space="preserve"> </w:t>
      </w:r>
      <w:r w:rsidRPr="00AC32B2">
        <w:rPr>
          <w:color w:val="000000"/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со</w:t>
      </w:r>
      <w:r w:rsidR="003B512B">
        <w:rPr>
          <w:sz w:val="28"/>
          <w:szCs w:val="28"/>
        </w:rPr>
        <w:t xml:space="preserve"> </w:t>
      </w:r>
      <w:hyperlink r:id="rId8" w:history="1">
        <w:r w:rsidRPr="00AC32B2">
          <w:rPr>
            <w:sz w:val="28"/>
            <w:szCs w:val="28"/>
          </w:rPr>
          <w:t>статьей</w:t>
        </w:r>
        <w:r w:rsidR="003B512B">
          <w:rPr>
            <w:sz w:val="28"/>
            <w:szCs w:val="28"/>
          </w:rPr>
          <w:t xml:space="preserve"> </w:t>
        </w:r>
        <w:r w:rsidRPr="00AC32B2">
          <w:rPr>
            <w:sz w:val="28"/>
            <w:szCs w:val="28"/>
          </w:rPr>
          <w:t>78</w:t>
        </w:r>
      </w:hyperlink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Бюджетного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кодекса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Федерации,</w:t>
      </w:r>
      <w:r w:rsidR="003B512B">
        <w:rPr>
          <w:sz w:val="28"/>
          <w:szCs w:val="28"/>
        </w:rPr>
        <w:t xml:space="preserve"> </w:t>
      </w:r>
      <w:hyperlink r:id="rId9" w:history="1">
        <w:r w:rsidRPr="00AC32B2">
          <w:rPr>
            <w:sz w:val="28"/>
            <w:szCs w:val="28"/>
          </w:rPr>
          <w:t>статьей</w:t>
        </w:r>
        <w:r w:rsidR="003B512B">
          <w:rPr>
            <w:sz w:val="28"/>
            <w:szCs w:val="28"/>
          </w:rPr>
          <w:t xml:space="preserve"> </w:t>
        </w:r>
        <w:r w:rsidRPr="00AC32B2">
          <w:rPr>
            <w:sz w:val="28"/>
            <w:szCs w:val="28"/>
          </w:rPr>
          <w:t>15</w:t>
        </w:r>
      </w:hyperlink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Федерального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закона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="00FC78EF">
        <w:rPr>
          <w:sz w:val="28"/>
          <w:szCs w:val="28"/>
        </w:rPr>
        <w:t>0</w:t>
      </w:r>
      <w:r w:rsidRPr="00AC32B2">
        <w:rPr>
          <w:sz w:val="28"/>
          <w:szCs w:val="28"/>
        </w:rPr>
        <w:t>6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октября</w:t>
      </w:r>
      <w:r w:rsidR="003B512B">
        <w:rPr>
          <w:sz w:val="28"/>
          <w:szCs w:val="28"/>
        </w:rPr>
        <w:t xml:space="preserve">                        </w:t>
      </w:r>
      <w:r w:rsidRPr="00AC32B2">
        <w:rPr>
          <w:sz w:val="28"/>
          <w:szCs w:val="28"/>
        </w:rPr>
        <w:t>2003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№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131-ФЗ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«Об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общих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принципах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организации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местного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самоуправления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Федерации»,</w:t>
      </w:r>
      <w:r w:rsidR="003B512B">
        <w:rPr>
          <w:sz w:val="28"/>
          <w:szCs w:val="28"/>
        </w:rPr>
        <w:t xml:space="preserve"> </w:t>
      </w:r>
      <w:hyperlink r:id="rId10" w:history="1">
        <w:r w:rsidRPr="00AC32B2">
          <w:rPr>
            <w:sz w:val="28"/>
            <w:szCs w:val="28"/>
          </w:rPr>
          <w:t>постановлением</w:t>
        </w:r>
      </w:hyperlink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Правительства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Федерации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25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октября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2023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№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1782</w:t>
      </w:r>
      <w:r w:rsidR="003B512B">
        <w:rPr>
          <w:sz w:val="28"/>
          <w:szCs w:val="28"/>
        </w:rPr>
        <w:t xml:space="preserve"> </w:t>
      </w:r>
      <w:r w:rsidR="00597631" w:rsidRPr="00597631">
        <w:rPr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r w:rsidR="00597631">
        <w:rPr>
          <w:sz w:val="28"/>
          <w:szCs w:val="28"/>
        </w:rPr>
        <w:t xml:space="preserve"> числе грантов в форме субсидий</w:t>
      </w:r>
      <w:r w:rsidRPr="00AC32B2">
        <w:rPr>
          <w:sz w:val="28"/>
          <w:szCs w:val="28"/>
        </w:rPr>
        <w:t>»,</w:t>
      </w:r>
      <w:r w:rsidR="003B512B">
        <w:rPr>
          <w:sz w:val="28"/>
          <w:szCs w:val="28"/>
        </w:rPr>
        <w:t xml:space="preserve"> </w:t>
      </w:r>
      <w:hyperlink r:id="rId11" w:history="1">
        <w:r w:rsidRPr="00AC32B2">
          <w:rPr>
            <w:sz w:val="28"/>
            <w:szCs w:val="28"/>
          </w:rPr>
          <w:t>приказом</w:t>
        </w:r>
      </w:hyperlink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Министерства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финансов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Федерации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27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апреля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2024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№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53н</w:t>
      </w:r>
      <w:r w:rsidR="003B512B">
        <w:rPr>
          <w:sz w:val="28"/>
          <w:szCs w:val="28"/>
        </w:rPr>
        <w:t xml:space="preserve"> </w:t>
      </w:r>
      <w:r w:rsidR="00597631" w:rsidRPr="00597631">
        <w:rPr>
          <w:sz w:val="28"/>
          <w:szCs w:val="28"/>
        </w:rPr>
        <w:t>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 w:rsidRPr="00AC32B2">
        <w:rPr>
          <w:sz w:val="28"/>
          <w:szCs w:val="28"/>
        </w:rPr>
        <w:t>,</w:t>
      </w:r>
      <w:r w:rsidR="003B512B">
        <w:rPr>
          <w:sz w:val="28"/>
          <w:szCs w:val="28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Законом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Ханты-Мансийского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автономного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округа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–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Югры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от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23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апреля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>2</w:t>
      </w:r>
      <w:r w:rsidRPr="00AC32B2">
        <w:rPr>
          <w:color w:val="000000"/>
          <w:sz w:val="28"/>
          <w:szCs w:val="28"/>
          <w:highlight w:val="white"/>
        </w:rPr>
        <w:t>013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="00B108B3">
        <w:rPr>
          <w:color w:val="000000"/>
          <w:sz w:val="28"/>
          <w:szCs w:val="28"/>
          <w:highlight w:val="white"/>
        </w:rPr>
        <w:t xml:space="preserve">года </w:t>
      </w:r>
      <w:r w:rsidRPr="00AC32B2">
        <w:rPr>
          <w:color w:val="000000"/>
          <w:sz w:val="28"/>
          <w:szCs w:val="28"/>
          <w:highlight w:val="white"/>
        </w:rPr>
        <w:t>№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38-оз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«О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возмещении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недополученных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доходов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организациям,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осуществляющим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реализацию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электрической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энергии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в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зоне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децентрализованного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электроснабжения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Ханты-Мансийского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автономного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округа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–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Югры,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и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наделении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органов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местного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самоуправления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муниципальных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образований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Ханты-Мансийского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автономного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округа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–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Югры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отдельным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lastRenderedPageBreak/>
        <w:t>государственным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полномочием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по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предоставлению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субсидий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на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возмещение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недополученных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доходов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организациям,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осуществляющим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реализацию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электрической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энергии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в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зоне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децентрализованного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электроснабжения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Ханты-Мансийского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автономного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округа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–</w:t>
      </w:r>
      <w:r w:rsidR="003B512B">
        <w:rPr>
          <w:color w:val="000000"/>
          <w:sz w:val="28"/>
          <w:szCs w:val="28"/>
          <w:highlight w:val="white"/>
        </w:rPr>
        <w:t xml:space="preserve"> </w:t>
      </w:r>
      <w:r w:rsidRPr="00AC32B2">
        <w:rPr>
          <w:color w:val="000000"/>
          <w:sz w:val="28"/>
          <w:szCs w:val="28"/>
          <w:highlight w:val="white"/>
        </w:rPr>
        <w:t>Югры»</w:t>
      </w:r>
      <w:r w:rsidRPr="00AC32B2">
        <w:rPr>
          <w:color w:val="000000"/>
          <w:sz w:val="28"/>
          <w:szCs w:val="28"/>
        </w:rPr>
        <w:t>,</w:t>
      </w:r>
      <w:r w:rsidR="003B512B">
        <w:rPr>
          <w:color w:val="000000"/>
          <w:sz w:val="28"/>
          <w:szCs w:val="28"/>
        </w:rPr>
        <w:t xml:space="preserve"> </w:t>
      </w:r>
      <w:hyperlink r:id="rId12" w:history="1">
        <w:r w:rsidRPr="00AC32B2">
          <w:rPr>
            <w:sz w:val="28"/>
            <w:szCs w:val="28"/>
          </w:rPr>
          <w:t>постановлением</w:t>
        </w:r>
      </w:hyperlink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Правительства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Ханты-Мансийского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автономно</w:t>
      </w:r>
      <w:r>
        <w:rPr>
          <w:sz w:val="28"/>
          <w:szCs w:val="28"/>
        </w:rPr>
        <w:t>го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3B512B">
        <w:rPr>
          <w:sz w:val="28"/>
          <w:szCs w:val="28"/>
        </w:rPr>
        <w:t xml:space="preserve"> </w:t>
      </w:r>
      <w:r w:rsidR="00732E56">
        <w:rPr>
          <w:sz w:val="28"/>
          <w:szCs w:val="28"/>
        </w:rPr>
        <w:t>–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Югры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2026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="00B108B3">
        <w:rPr>
          <w:sz w:val="28"/>
          <w:szCs w:val="28"/>
        </w:rPr>
        <w:t xml:space="preserve">                    </w:t>
      </w:r>
      <w:r w:rsidRPr="00AC32B2">
        <w:rPr>
          <w:sz w:val="28"/>
          <w:szCs w:val="28"/>
        </w:rPr>
        <w:t>№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40-п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«О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мерах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реализации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государственной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программы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Ханты-Мансийского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автономного</w:t>
      </w:r>
      <w:r w:rsidR="003B512B">
        <w:rPr>
          <w:sz w:val="28"/>
          <w:szCs w:val="28"/>
        </w:rPr>
        <w:t xml:space="preserve"> </w:t>
      </w:r>
      <w:r w:rsidRPr="00AC32B2">
        <w:rPr>
          <w:sz w:val="28"/>
          <w:szCs w:val="28"/>
        </w:rPr>
        <w:t>округа</w:t>
      </w:r>
      <w:r w:rsidR="003B512B">
        <w:rPr>
          <w:sz w:val="28"/>
          <w:szCs w:val="28"/>
        </w:rPr>
        <w:t xml:space="preserve"> </w:t>
      </w:r>
      <w:r w:rsidR="00732E56">
        <w:rPr>
          <w:sz w:val="28"/>
          <w:szCs w:val="28"/>
        </w:rPr>
        <w:t>–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Югры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«Развитие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комплекса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энергетики»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32E56">
        <w:rPr>
          <w:sz w:val="28"/>
          <w:szCs w:val="28"/>
        </w:rPr>
        <w:t>приложение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8)</w:t>
      </w:r>
      <w:r w:rsidRPr="00900DD6">
        <w:rPr>
          <w:sz w:val="28"/>
          <w:szCs w:val="28"/>
        </w:rPr>
        <w:t>,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постановлением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администрации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района</w:t>
      </w:r>
      <w:r w:rsidR="00B108B3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28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декабря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2024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№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1408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«О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муниципальной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программе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«Развитие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комплекса»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(далее</w:t>
      </w:r>
      <w:r w:rsidR="003B512B">
        <w:rPr>
          <w:sz w:val="28"/>
          <w:szCs w:val="28"/>
        </w:rPr>
        <w:t xml:space="preserve"> </w:t>
      </w:r>
      <w:r w:rsidR="00732E56">
        <w:rPr>
          <w:sz w:val="28"/>
          <w:szCs w:val="28"/>
        </w:rPr>
        <w:t>-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Муниципальная</w:t>
      </w:r>
      <w:r w:rsidR="003B512B">
        <w:rPr>
          <w:sz w:val="28"/>
          <w:szCs w:val="28"/>
        </w:rPr>
        <w:t xml:space="preserve"> </w:t>
      </w:r>
      <w:r w:rsidRPr="00900DD6">
        <w:rPr>
          <w:sz w:val="28"/>
          <w:szCs w:val="28"/>
        </w:rPr>
        <w:t>программа).</w:t>
      </w:r>
    </w:p>
    <w:p w:rsidR="00BA301F" w:rsidRPr="00900DD6" w:rsidRDefault="00BA301F" w:rsidP="00732E56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0DD6">
        <w:rPr>
          <w:rFonts w:ascii="Times New Roman" w:hAnsi="Times New Roman"/>
          <w:sz w:val="28"/>
          <w:szCs w:val="28"/>
        </w:rPr>
        <w:t>1.2.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Понятия,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используемые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Порядке,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применяются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значениях,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установленных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законодательством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Российской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Федерации,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Ханты-Мансийского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автономного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округа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–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Югры,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Муниципальной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программой.</w:t>
      </w:r>
      <w:r w:rsidR="003B512B">
        <w:rPr>
          <w:rFonts w:ascii="Times New Roman" w:hAnsi="Times New Roman"/>
          <w:sz w:val="28"/>
          <w:szCs w:val="28"/>
        </w:rPr>
        <w:t xml:space="preserve"> </w:t>
      </w:r>
    </w:p>
    <w:p w:rsidR="00BA301F" w:rsidRDefault="00BA301F" w:rsidP="00732E56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0DD6">
        <w:rPr>
          <w:rFonts w:ascii="Times New Roman" w:hAnsi="Times New Roman"/>
          <w:sz w:val="28"/>
          <w:szCs w:val="28"/>
        </w:rPr>
        <w:t>1.3.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Субсидия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предоставляется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целях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возмещения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недополученных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доходов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организациям,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осуществляющим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реализацию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DD6">
        <w:rPr>
          <w:rFonts w:ascii="Times New Roman" w:hAnsi="Times New Roman"/>
          <w:sz w:val="28"/>
          <w:szCs w:val="28"/>
        </w:rPr>
        <w:t>электрической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энергии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предприятиям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комплексов,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субъектам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малого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среднего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организациям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бюджетной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сферы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зоне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Кондинского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по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цене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электрической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энергии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зоны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централизованного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90073D">
        <w:rPr>
          <w:rFonts w:ascii="Times New Roman" w:hAnsi="Times New Roman"/>
          <w:sz w:val="28"/>
          <w:szCs w:val="28"/>
        </w:rPr>
        <w:t>электроснабжения</w:t>
      </w:r>
      <w:r w:rsidRPr="00E572E6">
        <w:rPr>
          <w:rFonts w:ascii="Times New Roman" w:hAnsi="Times New Roman"/>
          <w:sz w:val="28"/>
          <w:szCs w:val="28"/>
        </w:rPr>
        <w:t>.</w:t>
      </w:r>
    </w:p>
    <w:p w:rsidR="00BA301F" w:rsidRPr="00E572E6" w:rsidRDefault="00BA301F" w:rsidP="00732E56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2E6">
        <w:rPr>
          <w:rFonts w:ascii="Times New Roman" w:hAnsi="Times New Roman"/>
          <w:sz w:val="28"/>
          <w:szCs w:val="28"/>
        </w:rPr>
        <w:t>1.4.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Субсидия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предоставляется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соответствии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комплексом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процессных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мероприятий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«Обеспечение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равных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прав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потребителей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получение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энергетических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ресурсов»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Муниципальной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программы.</w:t>
      </w:r>
    </w:p>
    <w:p w:rsidR="00BA301F" w:rsidRPr="00303309" w:rsidRDefault="00BA301F" w:rsidP="00732E56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72E6">
        <w:rPr>
          <w:rFonts w:ascii="Times New Roman" w:hAnsi="Times New Roman"/>
          <w:sz w:val="28"/>
          <w:szCs w:val="28"/>
        </w:rPr>
        <w:t>1.5.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Главным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распорядителем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бюджетных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средств,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до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которого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соответствии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с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бюджетным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E572E6">
        <w:rPr>
          <w:rFonts w:ascii="Times New Roman" w:hAnsi="Times New Roman"/>
          <w:sz w:val="28"/>
          <w:szCs w:val="28"/>
        </w:rPr>
        <w:t>законодательством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Российской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Федерации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как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до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получателя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бюджетных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средств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доведены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установленном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порядке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лимиты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бюджетных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обязательств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предоставление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Субсидии,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является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управление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66D83">
        <w:rPr>
          <w:rFonts w:ascii="Times New Roman" w:hAnsi="Times New Roman"/>
          <w:sz w:val="28"/>
          <w:szCs w:val="28"/>
        </w:rPr>
        <w:t>жилищно-</w:t>
      </w:r>
      <w:r w:rsidRPr="00303309">
        <w:rPr>
          <w:rFonts w:ascii="Times New Roman" w:hAnsi="Times New Roman"/>
          <w:sz w:val="28"/>
          <w:szCs w:val="28"/>
        </w:rPr>
        <w:t>коммунального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хозяйства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администрации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Кондинского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района.</w:t>
      </w:r>
    </w:p>
    <w:p w:rsidR="00BA301F" w:rsidRPr="00303309" w:rsidRDefault="00BA301F" w:rsidP="00732E56">
      <w:pPr>
        <w:pStyle w:val="afa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309">
        <w:rPr>
          <w:rFonts w:ascii="Times New Roman" w:hAnsi="Times New Roman"/>
          <w:sz w:val="28"/>
          <w:szCs w:val="28"/>
        </w:rPr>
        <w:t>1.6.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Уполномоченным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органом,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обеспечивающим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организационное,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информационное,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аналитическое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сопровождение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мероприятий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предоставлению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Субсидии</w:t>
      </w:r>
      <w:r w:rsidR="00B108B3">
        <w:rPr>
          <w:rFonts w:ascii="Times New Roman" w:hAnsi="Times New Roman"/>
          <w:sz w:val="28"/>
          <w:szCs w:val="28"/>
        </w:rPr>
        <w:t>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является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B108B3">
        <w:rPr>
          <w:rFonts w:ascii="Times New Roman" w:hAnsi="Times New Roman"/>
          <w:sz w:val="28"/>
          <w:szCs w:val="28"/>
        </w:rPr>
        <w:t>у</w:t>
      </w:r>
      <w:r w:rsidRPr="00303309">
        <w:rPr>
          <w:rFonts w:ascii="Times New Roman" w:hAnsi="Times New Roman"/>
          <w:sz w:val="28"/>
          <w:szCs w:val="28"/>
        </w:rPr>
        <w:t>правление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B108B3">
        <w:rPr>
          <w:rFonts w:ascii="Times New Roman" w:hAnsi="Times New Roman"/>
          <w:sz w:val="28"/>
          <w:szCs w:val="28"/>
        </w:rPr>
        <w:t xml:space="preserve">жилищно-коммунального хозяйства администрации Кондинского района </w:t>
      </w:r>
      <w:r w:rsidRPr="00303309">
        <w:rPr>
          <w:rFonts w:ascii="Times New Roman" w:hAnsi="Times New Roman"/>
          <w:sz w:val="28"/>
          <w:szCs w:val="28"/>
        </w:rPr>
        <w:t>(далее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-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Уполномоченный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орган).</w:t>
      </w:r>
    </w:p>
    <w:p w:rsidR="00BA301F" w:rsidRPr="00303309" w:rsidRDefault="00BA301F" w:rsidP="00732E56">
      <w:pPr>
        <w:pStyle w:val="afa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309">
        <w:rPr>
          <w:rFonts w:ascii="Times New Roman" w:hAnsi="Times New Roman"/>
          <w:sz w:val="28"/>
          <w:szCs w:val="28"/>
        </w:rPr>
        <w:t>1.7.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Получателем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субсидии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является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энергоснабжающая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организация,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осуществляющая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реализацию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электрической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энергии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предприятиям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комплексов,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субъектам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малого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среднего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организациям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бюджетной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сферы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зоне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Кондинского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акционерное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общество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«Югорская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энергетическая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компания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децентрализованной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зоны»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(далее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-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Получатель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субсидии).</w:t>
      </w:r>
    </w:p>
    <w:p w:rsidR="00BA301F" w:rsidRPr="00CD0D00" w:rsidRDefault="00BA301F" w:rsidP="00732E56">
      <w:pPr>
        <w:pStyle w:val="af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Получатель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субсидии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ю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электрической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энергии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предприятиям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комплексов,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субъектам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малого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среднего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организациям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бюджетной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сферы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зоне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Кондинского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303309">
        <w:rPr>
          <w:rFonts w:ascii="Times New Roman" w:hAnsi="Times New Roman"/>
          <w:sz w:val="28"/>
          <w:szCs w:val="28"/>
        </w:rPr>
        <w:t>района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основании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Департамента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комплекса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энергетики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Ханты-Мансийского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автономного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округа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–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8A7E24">
        <w:rPr>
          <w:rFonts w:ascii="Times New Roman" w:hAnsi="Times New Roman"/>
          <w:sz w:val="28"/>
          <w:szCs w:val="28"/>
        </w:rPr>
        <w:t>Югры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732E56" w:rsidRPr="00CD0D00">
        <w:rPr>
          <w:rFonts w:ascii="Times New Roman" w:hAnsi="Times New Roman"/>
          <w:sz w:val="28"/>
          <w:szCs w:val="28"/>
        </w:rPr>
        <w:t>от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732E56" w:rsidRPr="00CD0D00">
        <w:rPr>
          <w:rFonts w:ascii="Times New Roman" w:hAnsi="Times New Roman"/>
          <w:sz w:val="28"/>
          <w:szCs w:val="28"/>
        </w:rPr>
        <w:t>10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732E56" w:rsidRPr="00CD0D00">
        <w:rPr>
          <w:rFonts w:ascii="Times New Roman" w:hAnsi="Times New Roman"/>
          <w:sz w:val="28"/>
          <w:szCs w:val="28"/>
        </w:rPr>
        <w:t>ноября</w:t>
      </w:r>
      <w:r w:rsidR="003B512B">
        <w:rPr>
          <w:rFonts w:ascii="Times New Roman" w:hAnsi="Times New Roman"/>
          <w:sz w:val="28"/>
          <w:szCs w:val="28"/>
        </w:rPr>
        <w:t xml:space="preserve">                     </w:t>
      </w:r>
      <w:r w:rsidR="00732E56">
        <w:rPr>
          <w:rFonts w:ascii="Times New Roman" w:hAnsi="Times New Roman"/>
          <w:sz w:val="28"/>
          <w:szCs w:val="28"/>
        </w:rPr>
        <w:t>2016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732E56">
        <w:rPr>
          <w:rFonts w:ascii="Times New Roman" w:hAnsi="Times New Roman"/>
          <w:sz w:val="28"/>
          <w:szCs w:val="28"/>
        </w:rPr>
        <w:t>года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732E56">
        <w:rPr>
          <w:rFonts w:ascii="Times New Roman" w:hAnsi="Times New Roman"/>
          <w:sz w:val="28"/>
          <w:szCs w:val="28"/>
        </w:rPr>
        <w:t>№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="00732E56">
        <w:rPr>
          <w:rFonts w:ascii="Times New Roman" w:hAnsi="Times New Roman"/>
          <w:sz w:val="28"/>
          <w:szCs w:val="28"/>
        </w:rPr>
        <w:t>143-П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статуса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гарантирующего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электрической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энергии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территориях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Ханты-Мансийского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автономного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округа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–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Югры,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технологически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не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связанных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с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Единой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энергетической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системой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России»</w:t>
      </w:r>
      <w:r w:rsidR="00732E56">
        <w:rPr>
          <w:rFonts w:ascii="Times New Roman" w:hAnsi="Times New Roman"/>
          <w:sz w:val="28"/>
          <w:szCs w:val="28"/>
        </w:rPr>
        <w:t>.</w:t>
      </w:r>
      <w:r w:rsidR="003B512B">
        <w:rPr>
          <w:rFonts w:ascii="Times New Roman" w:hAnsi="Times New Roman"/>
          <w:sz w:val="28"/>
          <w:szCs w:val="28"/>
        </w:rPr>
        <w:t xml:space="preserve"> </w:t>
      </w:r>
    </w:p>
    <w:p w:rsidR="00BA301F" w:rsidRPr="00D71194" w:rsidRDefault="00BA301F" w:rsidP="00732E56">
      <w:pPr>
        <w:pStyle w:val="af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0D00">
        <w:rPr>
          <w:rFonts w:ascii="Times New Roman" w:hAnsi="Times New Roman"/>
          <w:sz w:val="28"/>
          <w:szCs w:val="28"/>
        </w:rPr>
        <w:t>Получатель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субсидии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определен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решением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Думы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Кондинского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района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бюджете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муниципального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образования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Кондинский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район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текущий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финансовый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CD0D00"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D71194">
        <w:rPr>
          <w:rFonts w:ascii="Times New Roman" w:hAnsi="Times New Roman"/>
          <w:sz w:val="28"/>
          <w:szCs w:val="28"/>
        </w:rPr>
        <w:t>плановый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D71194">
        <w:rPr>
          <w:rFonts w:ascii="Times New Roman" w:hAnsi="Times New Roman"/>
          <w:sz w:val="28"/>
          <w:szCs w:val="28"/>
        </w:rPr>
        <w:t>период.</w:t>
      </w:r>
    </w:p>
    <w:p w:rsidR="00BA301F" w:rsidRDefault="00BA301F" w:rsidP="00732E56">
      <w:pPr>
        <w:ind w:firstLine="709"/>
        <w:jc w:val="both"/>
        <w:rPr>
          <w:sz w:val="28"/>
          <w:szCs w:val="28"/>
        </w:rPr>
      </w:pPr>
      <w:r w:rsidRPr="00D71194">
        <w:rPr>
          <w:sz w:val="28"/>
          <w:szCs w:val="28"/>
        </w:rPr>
        <w:t>1.8.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Субсидия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предоставляется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Порядком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из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бюджета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муниципального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образования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Кондинский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район</w:t>
      </w:r>
      <w:r w:rsidR="003B512B">
        <w:rPr>
          <w:sz w:val="28"/>
          <w:szCs w:val="28"/>
        </w:rPr>
        <w:t xml:space="preserve"> </w:t>
      </w:r>
      <w:r w:rsidRPr="00CD0D00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текущий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финансовый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3B512B">
        <w:rPr>
          <w:sz w:val="28"/>
          <w:szCs w:val="28"/>
        </w:rPr>
        <w:t xml:space="preserve"> </w:t>
      </w:r>
      <w:r w:rsidRPr="00CD0D00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CD0D00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плановый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период,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сформированного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данному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направлению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счет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средств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субвенции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возмещение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недополученных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доходов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организациям,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осуществляющим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реализацию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предприятиям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агропромышленного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комплексов,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субъектам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малого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среднего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предпринимательства,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организациям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сферы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бюджета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Ханты-Мансийского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автономного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округа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B512B">
        <w:rPr>
          <w:sz w:val="28"/>
          <w:szCs w:val="28"/>
        </w:rPr>
        <w:t xml:space="preserve"> </w:t>
      </w:r>
      <w:r w:rsidRPr="00D71194">
        <w:rPr>
          <w:sz w:val="28"/>
          <w:szCs w:val="28"/>
        </w:rPr>
        <w:t>Югры</w:t>
      </w:r>
      <w:r>
        <w:rPr>
          <w:sz w:val="28"/>
          <w:szCs w:val="28"/>
        </w:rPr>
        <w:t>.</w:t>
      </w:r>
    </w:p>
    <w:p w:rsidR="00BA301F" w:rsidRPr="008A7E24" w:rsidRDefault="00BA301F" w:rsidP="00732E56">
      <w:pPr>
        <w:ind w:firstLine="709"/>
        <w:jc w:val="both"/>
        <w:rPr>
          <w:sz w:val="28"/>
          <w:szCs w:val="28"/>
        </w:rPr>
      </w:pPr>
      <w:r w:rsidRPr="008A7E24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8A7E24">
        <w:rPr>
          <w:sz w:val="28"/>
          <w:szCs w:val="28"/>
        </w:rPr>
        <w:t>.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Информация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размещается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едином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портале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системы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Федерации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информационно-телекоммуникационной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сети</w:t>
      </w:r>
      <w:r w:rsidR="003B512B">
        <w:rPr>
          <w:sz w:val="28"/>
          <w:szCs w:val="28"/>
        </w:rPr>
        <w:t xml:space="preserve"> </w:t>
      </w:r>
      <w:r w:rsidR="00732E56">
        <w:rPr>
          <w:sz w:val="28"/>
          <w:szCs w:val="28"/>
        </w:rPr>
        <w:t>«</w:t>
      </w:r>
      <w:r w:rsidRPr="008A7E24">
        <w:rPr>
          <w:sz w:val="28"/>
          <w:szCs w:val="28"/>
        </w:rPr>
        <w:t>Интернет</w:t>
      </w:r>
      <w:r w:rsidR="00732E56">
        <w:rPr>
          <w:sz w:val="28"/>
          <w:szCs w:val="28"/>
        </w:rPr>
        <w:t>»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(далее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-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сеть</w:t>
      </w:r>
      <w:r w:rsidR="003B512B">
        <w:rPr>
          <w:sz w:val="28"/>
          <w:szCs w:val="28"/>
        </w:rPr>
        <w:t xml:space="preserve"> </w:t>
      </w:r>
      <w:r w:rsidR="00732E56">
        <w:rPr>
          <w:sz w:val="28"/>
          <w:szCs w:val="28"/>
        </w:rPr>
        <w:t>«</w:t>
      </w:r>
      <w:r w:rsidRPr="008A7E24">
        <w:rPr>
          <w:sz w:val="28"/>
          <w:szCs w:val="28"/>
        </w:rPr>
        <w:t>Интернет</w:t>
      </w:r>
      <w:r w:rsidR="00732E56">
        <w:rPr>
          <w:sz w:val="28"/>
          <w:szCs w:val="28"/>
        </w:rPr>
        <w:t>»</w:t>
      </w:r>
      <w:r w:rsidRPr="008A7E24">
        <w:rPr>
          <w:sz w:val="28"/>
          <w:szCs w:val="28"/>
        </w:rPr>
        <w:t>,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единый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портал)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порядке,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установленном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Министерством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финансов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8A7E24">
        <w:rPr>
          <w:sz w:val="28"/>
          <w:szCs w:val="28"/>
        </w:rPr>
        <w:t>Федерации.</w:t>
      </w:r>
    </w:p>
    <w:p w:rsidR="00BA301F" w:rsidRPr="007E24DC" w:rsidRDefault="00BA301F" w:rsidP="00BA301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A301F" w:rsidRPr="007E24DC" w:rsidRDefault="00BA301F" w:rsidP="00BA3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2.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субсидии</w:t>
      </w:r>
    </w:p>
    <w:p w:rsidR="00BA301F" w:rsidRPr="00AC32B2" w:rsidRDefault="00BA301F" w:rsidP="00BA301F">
      <w:pPr>
        <w:ind w:firstLine="708"/>
        <w:jc w:val="both"/>
        <w:rPr>
          <w:color w:val="000000"/>
          <w:sz w:val="28"/>
          <w:szCs w:val="28"/>
        </w:rPr>
      </w:pPr>
    </w:p>
    <w:p w:rsidR="00BA301F" w:rsidRPr="00732E56" w:rsidRDefault="00732E56" w:rsidP="00E10205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2.1.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Требования,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которым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должен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соответствовать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Получатель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(на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дату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подачи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документов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заключение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732E56">
        <w:rPr>
          <w:rFonts w:ascii="Times New Roman" w:hAnsi="Times New Roman" w:cs="Times New Roman"/>
          <w:sz w:val="28"/>
          <w:szCs w:val="28"/>
        </w:rPr>
        <w:t>соглашения):</w:t>
      </w:r>
    </w:p>
    <w:p w:rsidR="00BA301F" w:rsidRPr="00732E56" w:rsidRDefault="00BA301F" w:rsidP="00E10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должен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являться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иностранным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юридическим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лицом,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числе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местом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регистрации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которого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является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государство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территория,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включенные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утвержденный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Министерством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финансов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="00E10205">
          <w:rPr>
            <w:rFonts w:ascii="Times New Roman" w:hAnsi="Times New Roman" w:cs="Times New Roman"/>
            <w:sz w:val="28"/>
            <w:szCs w:val="28"/>
          </w:rPr>
          <w:t>П</w:t>
        </w:r>
        <w:r w:rsidRPr="00732E56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государств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территорий,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используемых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промежуточного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(офшорного)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владения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активами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(далее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-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офшорные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компании),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также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российским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юридическим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лицом,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уставном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(складочном)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которого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прямого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косвенного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(через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третьих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офшорных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компа</w:t>
      </w:r>
      <w:r w:rsidR="00E10205">
        <w:rPr>
          <w:rFonts w:ascii="Times New Roman" w:hAnsi="Times New Roman" w:cs="Times New Roman"/>
          <w:sz w:val="28"/>
          <w:szCs w:val="28"/>
        </w:rPr>
        <w:t>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sz w:val="28"/>
          <w:szCs w:val="28"/>
        </w:rPr>
        <w:t>совокупности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sz w:val="28"/>
          <w:szCs w:val="28"/>
        </w:rPr>
        <w:t>превышает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sz w:val="28"/>
          <w:szCs w:val="28"/>
        </w:rPr>
        <w:t>25%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(если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иное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предусмотрено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Федерации).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расчете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офшорных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компаний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юридических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учитывается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прямое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(или)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косвенное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офшорных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компаний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публичных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акционерных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обществ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числе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статусом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международной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компании),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которых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обращаются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организованных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торгах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также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косвенное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офшорных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компаний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других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юридических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реализованное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через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указанных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публичных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акционерных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обществ;</w:t>
      </w:r>
    </w:p>
    <w:p w:rsidR="00BA301F" w:rsidRPr="00732E56" w:rsidRDefault="00BA301F" w:rsidP="00E102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должен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находит</w:t>
      </w:r>
      <w:r w:rsidR="00B108B3">
        <w:rPr>
          <w:rFonts w:ascii="Times New Roman" w:hAnsi="Times New Roman" w:cs="Times New Roman"/>
          <w:sz w:val="28"/>
          <w:szCs w:val="28"/>
        </w:rPr>
        <w:t>ь</w:t>
      </w:r>
      <w:r w:rsidRPr="00732E56">
        <w:rPr>
          <w:rFonts w:ascii="Times New Roman" w:hAnsi="Times New Roman" w:cs="Times New Roman"/>
          <w:sz w:val="28"/>
          <w:szCs w:val="28"/>
        </w:rPr>
        <w:t>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перечне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физических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отношении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которых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имеются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сведения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причастности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экстремистской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деятельности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терроризму;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должен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находит</w:t>
      </w:r>
      <w:r w:rsidR="00B108B3">
        <w:rPr>
          <w:rFonts w:ascii="Times New Roman" w:hAnsi="Times New Roman" w:cs="Times New Roman"/>
          <w:sz w:val="28"/>
          <w:szCs w:val="28"/>
        </w:rPr>
        <w:t>ь</w:t>
      </w:r>
      <w:r w:rsidRPr="00732E56">
        <w:rPr>
          <w:rFonts w:ascii="Times New Roman" w:hAnsi="Times New Roman" w:cs="Times New Roman"/>
          <w:sz w:val="28"/>
          <w:szCs w:val="28"/>
        </w:rPr>
        <w:t>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составляемых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рамках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реализации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полномочий,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предусмотренных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tooltip="Ссылка на КонсультантПлюс">
        <w:r w:rsidRPr="00732E56">
          <w:rPr>
            <w:rFonts w:ascii="Times New Roman" w:hAnsi="Times New Roman" w:cs="Times New Roman"/>
            <w:sz w:val="28"/>
            <w:szCs w:val="28"/>
          </w:rPr>
          <w:t>главой</w:t>
        </w:r>
        <w:r w:rsidR="003B51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32E56">
          <w:rPr>
            <w:rFonts w:ascii="Times New Roman" w:hAnsi="Times New Roman" w:cs="Times New Roman"/>
            <w:sz w:val="28"/>
            <w:szCs w:val="28"/>
          </w:rPr>
          <w:t>VII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Устава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ООН,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Советом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Безопасности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ООН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органами,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специально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созданными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решениями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Совета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Безопасности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ООН,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перечнях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физических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связанных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террористами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распространением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оружия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массового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уничтожения;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должен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получать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средства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из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района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основании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муниципальных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правовых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цели,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установленные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пунктом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1.3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статьи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1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Порядка;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должен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являться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иностранным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агентом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Федеральным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732E5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14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июля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2022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года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№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255-ФЗ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«О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контроле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деятельностью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лиц,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находящихся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под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иностранным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влиянием»;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отсутствует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едином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налоговом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счете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превышает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размер,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определенный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732E56">
          <w:rPr>
            <w:rFonts w:ascii="Times New Roman" w:hAnsi="Times New Roman" w:cs="Times New Roman"/>
            <w:sz w:val="28"/>
            <w:szCs w:val="28"/>
          </w:rPr>
          <w:t>пунктом</w:t>
        </w:r>
        <w:r w:rsidR="003B51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32E56">
          <w:rPr>
            <w:rFonts w:ascii="Times New Roman" w:hAnsi="Times New Roman" w:cs="Times New Roman"/>
            <w:sz w:val="28"/>
            <w:szCs w:val="28"/>
          </w:rPr>
          <w:t>3</w:t>
        </w:r>
        <w:r w:rsidR="003B51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32E56">
          <w:rPr>
            <w:rFonts w:ascii="Times New Roman" w:hAnsi="Times New Roman" w:cs="Times New Roman"/>
            <w:sz w:val="28"/>
            <w:szCs w:val="28"/>
          </w:rPr>
          <w:t>статьи</w:t>
        </w:r>
        <w:r w:rsidR="003B51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32E56">
          <w:rPr>
            <w:rFonts w:ascii="Times New Roman" w:hAnsi="Times New Roman" w:cs="Times New Roman"/>
            <w:sz w:val="28"/>
            <w:szCs w:val="28"/>
          </w:rPr>
          <w:t>47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Налогового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кодекса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задолженность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уплате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налогов,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сборов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страховых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взносов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системы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отсутствует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просроченная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задолженность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возврату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инвестиций,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предоставленных,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числе,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иными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правовыми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актами,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также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просроченной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(неурегулированной)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задолженности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денежным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перед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находится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процессе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реорганизации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(за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исключением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реорганизации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форме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присоединения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юридическому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лицу,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являющемуся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другого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юридического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лица),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ликвидации,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отношении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введена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процедура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банкротства,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деятельность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приостановлена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предусмотренном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законодательством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Федерации;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реестре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дисквалифицированных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отсутствуют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сведения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дисквалифицированных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руководителе,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членах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коллегиального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исполнительного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исполняющем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функции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единоличного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исполнительного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главном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бухгалтере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юридического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лица;</w:t>
      </w:r>
    </w:p>
    <w:p w:rsidR="00BA301F" w:rsidRPr="00732E56" w:rsidRDefault="00BA301F" w:rsidP="00BA301F">
      <w:pPr>
        <w:ind w:firstLine="708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является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гарантирующим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поставщиком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территориях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Ханты-Мансийского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автономного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округа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–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Югры,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технологически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связанных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Единой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энергетической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системой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России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осуществляет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реализацию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населению,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приравненных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ним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категориям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потребителей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децентрализованного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электроснабжения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района.</w:t>
      </w:r>
    </w:p>
    <w:p w:rsidR="00BA301F" w:rsidRPr="00732E56" w:rsidRDefault="00BA301F" w:rsidP="00BA301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32E56">
        <w:rPr>
          <w:rFonts w:ascii="Times New Roman" w:hAnsi="Times New Roman" w:cs="Times New Roman"/>
          <w:b w:val="0"/>
          <w:sz w:val="28"/>
          <w:szCs w:val="28"/>
        </w:rPr>
        <w:t>2.2.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заключения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соглашения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возмещение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недополученных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доходов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организациям,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осуществляющим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реализацию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предприятиям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субъектам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организациям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в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зоне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-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Соглашение)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Получатель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в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срок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15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года,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предшествующе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году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(в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2026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году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текущий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lastRenderedPageBreak/>
        <w:t>финансовый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-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не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позднее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5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рабочего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утверждения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данного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Порядка)</w:t>
      </w:r>
      <w:r w:rsidR="00E10205">
        <w:rPr>
          <w:rFonts w:ascii="Times New Roman" w:hAnsi="Times New Roman" w:cs="Times New Roman"/>
          <w:b w:val="0"/>
          <w:sz w:val="28"/>
          <w:szCs w:val="28"/>
        </w:rPr>
        <w:t>,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предоставляет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в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Уполномоченный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 w:val="0"/>
          <w:sz w:val="28"/>
          <w:szCs w:val="28"/>
        </w:rPr>
        <w:t>документы:</w:t>
      </w:r>
    </w:p>
    <w:p w:rsidR="00BA301F" w:rsidRPr="00732E56" w:rsidRDefault="00BA301F" w:rsidP="00BA30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0205">
        <w:rPr>
          <w:rFonts w:ascii="Times New Roman" w:hAnsi="Times New Roman" w:cs="Times New Roman"/>
          <w:sz w:val="28"/>
          <w:szCs w:val="28"/>
        </w:rPr>
        <w:t>заявление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заключение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соглашения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предоставлении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включающее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себя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согласие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П</w:t>
      </w:r>
      <w:r w:rsidRPr="00E10205">
        <w:rPr>
          <w:rFonts w:ascii="Times New Roman" w:hAnsi="Times New Roman" w:cs="Times New Roman"/>
          <w:sz w:val="28"/>
          <w:szCs w:val="28"/>
        </w:rPr>
        <w:t>олучателя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лиц,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получающих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средства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основании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договоров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(соглашений),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заключенных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П</w:t>
      </w:r>
      <w:r w:rsidRPr="00E10205">
        <w:rPr>
          <w:rFonts w:ascii="Times New Roman" w:hAnsi="Times New Roman" w:cs="Times New Roman"/>
          <w:sz w:val="28"/>
          <w:szCs w:val="28"/>
        </w:rPr>
        <w:t>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субсидий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(за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исключением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государственных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(муниципальных)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унитарных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предприятий,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E10205">
        <w:rPr>
          <w:rFonts w:ascii="Times New Roman" w:hAnsi="Times New Roman" w:cs="Times New Roman"/>
          <w:sz w:val="28"/>
          <w:szCs w:val="28"/>
        </w:rPr>
        <w:t>хозяйственных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товариществ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обществ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публично-правовых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образований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уставных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(складочных)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капиталах,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коммерческих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участием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таких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товариществ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обществ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уставных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(складочных)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капиталах),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осуществление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отношении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проверки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главным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распорядителем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средств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соблюдения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порядка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условий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числе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части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достижения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результатов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также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проверки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муниципального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финансового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контроля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&quot;Бюджетный кодекс Российской Федерации&quot; от 31.07.1998 N 145-ФЗ (ред. от 31.07.2025) {КонсультантПлюс}" w:history="1">
        <w:r w:rsidRPr="00732E56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="003B512B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732E56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268.1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ooltip="&quot;Бюджетный кодекс Российской Федерации&quot; от 31.07.1998 N 145-ФЗ (ред. от 31.07.2025) {КонсультантПлюс}" w:history="1">
        <w:r w:rsidRPr="00732E56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кодекса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Российской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Федерации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форме,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утвержденной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приложением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1</w:t>
      </w:r>
      <w:r w:rsidR="003B512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32E56">
        <w:rPr>
          <w:rFonts w:ascii="Times New Roman" w:hAnsi="Times New Roman" w:cs="Times New Roman"/>
          <w:sz w:val="28"/>
          <w:szCs w:val="28"/>
        </w:rPr>
        <w:t>к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Порядку;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копии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документов,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подтверждающих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полномочия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уполномоченного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деятельности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имени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(представитель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руководителя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субсидии);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  <w:highlight w:val="white"/>
        </w:rPr>
      </w:pPr>
      <w:r w:rsidRPr="00732E56">
        <w:rPr>
          <w:sz w:val="28"/>
          <w:szCs w:val="28"/>
          <w:highlight w:val="white"/>
        </w:rPr>
        <w:t>копии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учредительных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документов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Получателя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субсидии;</w:t>
      </w:r>
    </w:p>
    <w:p w:rsidR="00BA301F" w:rsidRPr="00732E56" w:rsidRDefault="00BA301F" w:rsidP="00BA30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расчет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плановой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суммы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в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разбивке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по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кварталам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текущего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финансового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года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и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по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населенным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3B5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форме,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утвержденной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приложением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2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Порядку;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документы,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подтверждающие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наличие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договорных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отношений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поставку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предприятиям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агропромышленного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комплексов,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субъектам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малого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среднего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предпринимательства,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организациям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сферы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децентрализованной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электроснабжения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территории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района: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реестры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прочих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потребителей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заключенным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договорам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указанием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наименования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адреса,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реквизитов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договора,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номера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прибора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учета,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величины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потребления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мощности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отчетный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период,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разрезе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населенным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пунктам,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разбивкой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ставкам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дифференциацией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зонам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суток.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Представленные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Заявителем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(копии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документов)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заверяются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подписью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руководителем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(представителем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руководителя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субсидии).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Предоставление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осуществляется</w:t>
      </w:r>
      <w:r w:rsidR="002B78D3">
        <w:rPr>
          <w:sz w:val="28"/>
          <w:szCs w:val="28"/>
        </w:rPr>
        <w:t xml:space="preserve">                    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сопроводительным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письмом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бумажном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носителе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лично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адрес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электронной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почты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Уполномоченного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органа:</w:t>
      </w:r>
      <w:r w:rsidR="003B512B">
        <w:rPr>
          <w:sz w:val="28"/>
          <w:szCs w:val="28"/>
        </w:rPr>
        <w:t xml:space="preserve"> </w:t>
      </w:r>
      <w:hyperlink r:id="rId19" w:history="1">
        <w:r w:rsidRPr="00732E56">
          <w:rPr>
            <w:rStyle w:val="af4"/>
            <w:color w:val="auto"/>
            <w:sz w:val="28"/>
            <w:szCs w:val="28"/>
            <w:u w:val="none"/>
          </w:rPr>
          <w:t>ugkh@admkonda.ru</w:t>
        </w:r>
      </w:hyperlink>
      <w:r w:rsidRPr="00732E56">
        <w:rPr>
          <w:sz w:val="28"/>
          <w:szCs w:val="28"/>
        </w:rPr>
        <w:t>,</w:t>
      </w:r>
      <w:r w:rsidR="003B512B">
        <w:rPr>
          <w:sz w:val="28"/>
          <w:szCs w:val="28"/>
        </w:rPr>
        <w:t xml:space="preserve">                                      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последующим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почтовым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отправлением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адресу: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ул.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Титова,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17,</w:t>
      </w:r>
      <w:r w:rsidR="003B512B">
        <w:rPr>
          <w:sz w:val="28"/>
          <w:szCs w:val="28"/>
        </w:rPr>
        <w:t xml:space="preserve">                                    </w:t>
      </w:r>
      <w:r w:rsidRPr="00732E56">
        <w:rPr>
          <w:sz w:val="28"/>
          <w:szCs w:val="28"/>
        </w:rPr>
        <w:t>пгт.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Междуреченский,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Ханты-Мансийский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автономный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округ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–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Югра,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Тюменская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область,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628200.</w:t>
      </w:r>
      <w:r w:rsidR="003B512B">
        <w:rPr>
          <w:sz w:val="28"/>
          <w:szCs w:val="28"/>
        </w:rPr>
        <w:t xml:space="preserve"> 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Сведения,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содержащиеся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документах,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должны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отвечать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требованиям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достоверности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(соответствовать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действующему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иметь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противоречий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иными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предоставленными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lastRenderedPageBreak/>
        <w:t>документами).</w:t>
      </w:r>
    </w:p>
    <w:p w:rsidR="00BA301F" w:rsidRPr="00732E56" w:rsidRDefault="00BA301F" w:rsidP="00BA301F">
      <w:pPr>
        <w:pStyle w:val="ConsPlusNormal"/>
        <w:numPr>
          <w:ilvl w:val="1"/>
          <w:numId w:val="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Документы,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указанные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23" w:history="1">
        <w:r w:rsidRPr="00732E56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2.2</w:t>
        </w:r>
        <w:r w:rsidR="003B512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Порядка,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регистрируются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Уполномоченном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течение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1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рабочего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дня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даты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поступления,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направляется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заявителю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(лично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электронный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адрес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последующим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направлением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почтовым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отправлением)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уведомление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регистрации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поступивших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документов.</w:t>
      </w:r>
    </w:p>
    <w:p w:rsidR="00BA301F" w:rsidRPr="00732E56" w:rsidRDefault="00BA301F" w:rsidP="00BA301F">
      <w:pPr>
        <w:pStyle w:val="afa"/>
        <w:numPr>
          <w:ilvl w:val="1"/>
          <w:numId w:val="4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E56">
        <w:rPr>
          <w:rFonts w:ascii="Times New Roman" w:hAnsi="Times New Roman"/>
          <w:sz w:val="28"/>
          <w:szCs w:val="28"/>
        </w:rPr>
        <w:t>Уполномоченный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орган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bookmarkStart w:id="0" w:name="sub_2025"/>
      <w:r w:rsidRPr="00732E5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целях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проверки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Получателя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субсидии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на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соответствие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требованиям,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установленным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пункте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2.1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статьи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2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Порядка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запрашивает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порядке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межведомственного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информационного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взаимодействия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в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соответствии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с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законодательством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Российской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Федерации:</w:t>
      </w:r>
    </w:p>
    <w:bookmarkEnd w:id="0"/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выписку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из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Единого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государственного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реестра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юридических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Единого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государственного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реестра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индивидуальных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предпринимателей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Федеральной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налоговой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службе);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сведения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отсутствии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просроченной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задолженности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возврату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муниципального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образования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субсидий,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инвестиций,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предоставленных,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числе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иными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правовыми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актами,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просроченной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задолженности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перед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муниципального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образования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комитете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налоговой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политике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администрации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района);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сведения,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подтверждающие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отсутствие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выплат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средств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муниципального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образования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основании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нормативных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правовых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актов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муниципальных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правовых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актов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цели,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указанные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hyperlink w:anchor="sub_2012" w:history="1">
        <w:r w:rsidRPr="00732E56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1.3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1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комитете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налоговой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политике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администрации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района).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осуществляет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проверку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предмет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наличия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либо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отсутствия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информации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субсидии: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Едином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федеральном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реестре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сведений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банкротстве,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размещенном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сети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«Интернет»;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перечне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физических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отношении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которых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имеются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сведения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причастности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экстремистской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деятельности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терроризму,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размещенном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hyperlink r:id="rId20" w:history="1">
        <w:r w:rsidRPr="00732E56">
          <w:rPr>
            <w:rStyle w:val="af1"/>
            <w:b w:val="0"/>
            <w:color w:val="auto"/>
            <w:sz w:val="28"/>
            <w:szCs w:val="28"/>
          </w:rPr>
          <w:t>официальном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сайте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Федеральной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службы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финансовому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мониторингу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сети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«Интернет»;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перечне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физических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связанных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террористическими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организациями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террористами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распространением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оружия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массового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уничтожения,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составляемых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рамках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реализации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полномочий,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предусмотренных</w:t>
      </w:r>
      <w:r w:rsidR="003B512B">
        <w:rPr>
          <w:sz w:val="28"/>
          <w:szCs w:val="28"/>
        </w:rPr>
        <w:t xml:space="preserve"> </w:t>
      </w:r>
      <w:hyperlink r:id="rId21" w:history="1">
        <w:r w:rsidRPr="00732E56">
          <w:rPr>
            <w:rStyle w:val="af1"/>
            <w:b w:val="0"/>
            <w:color w:val="auto"/>
            <w:sz w:val="28"/>
            <w:szCs w:val="28"/>
          </w:rPr>
          <w:t>главой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VII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Устава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ООН,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Советом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Безопасности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ООН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органами,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специально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созданными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решениями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Совета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Безопасности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ООН,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размещенных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hyperlink r:id="rId22" w:history="1">
        <w:r w:rsidRPr="00732E56">
          <w:rPr>
            <w:rStyle w:val="af1"/>
            <w:b w:val="0"/>
            <w:color w:val="auto"/>
            <w:sz w:val="28"/>
            <w:szCs w:val="28"/>
          </w:rPr>
          <w:t>официальном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сайте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Федеральной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службы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финансовому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мониторингу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сети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«Интернет»;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Реестре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иностранных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агентов,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размещенном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hyperlink r:id="rId23" w:history="1">
        <w:r w:rsidRPr="00732E56">
          <w:rPr>
            <w:rStyle w:val="af1"/>
            <w:b w:val="0"/>
            <w:color w:val="auto"/>
            <w:sz w:val="28"/>
            <w:szCs w:val="28"/>
          </w:rPr>
          <w:t>официальном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сайте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Министерства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юстиции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сети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«Интернет»;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Получатель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вправе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представить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(сведения),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указанные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данном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пункте,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собственной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инициативе.</w:t>
      </w:r>
    </w:p>
    <w:p w:rsidR="00BA301F" w:rsidRPr="00732E56" w:rsidRDefault="00BA301F" w:rsidP="00BA30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Требовать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представления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(копий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lastRenderedPageBreak/>
        <w:t>документов),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предусмотренных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пунктом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2.2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статьи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2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допускается.</w:t>
      </w:r>
      <w:r w:rsidR="003B512B">
        <w:rPr>
          <w:sz w:val="28"/>
          <w:szCs w:val="28"/>
        </w:rPr>
        <w:t xml:space="preserve"> 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2.5.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осуществляет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проверку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требованиям,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установленным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hyperlink w:anchor="sub_1021" w:history="1">
        <w:r w:rsidRPr="00732E56">
          <w:rPr>
            <w:rStyle w:val="af1"/>
            <w:b w:val="0"/>
            <w:color w:val="auto"/>
            <w:sz w:val="28"/>
            <w:szCs w:val="28"/>
          </w:rPr>
          <w:t>пунктах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2.1</w:t>
        </w:r>
      </w:hyperlink>
      <w:r w:rsidRPr="00732E56">
        <w:rPr>
          <w:sz w:val="28"/>
          <w:szCs w:val="28"/>
        </w:rPr>
        <w:t>,</w:t>
      </w:r>
      <w:r w:rsidR="003B512B">
        <w:rPr>
          <w:sz w:val="28"/>
          <w:szCs w:val="28"/>
        </w:rPr>
        <w:t xml:space="preserve"> </w:t>
      </w:r>
      <w:hyperlink w:anchor="sub_1022" w:history="1">
        <w:r w:rsidRPr="00732E56">
          <w:rPr>
            <w:rStyle w:val="af1"/>
            <w:b w:val="0"/>
            <w:color w:val="auto"/>
            <w:sz w:val="28"/>
            <w:szCs w:val="28"/>
          </w:rPr>
          <w:t>2.2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10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рабочих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даты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представления,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форме,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установленной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комитетом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налоговой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политике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администрации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принятия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отказе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основаниям,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предусмотренным</w:t>
      </w:r>
      <w:r w:rsidR="003B512B">
        <w:rPr>
          <w:sz w:val="28"/>
          <w:szCs w:val="28"/>
        </w:rPr>
        <w:t xml:space="preserve"> </w:t>
      </w:r>
      <w:hyperlink w:anchor="sub_1028" w:history="1">
        <w:r w:rsidRPr="00732E56">
          <w:rPr>
            <w:rStyle w:val="af1"/>
            <w:b w:val="0"/>
            <w:color w:val="auto"/>
            <w:sz w:val="28"/>
            <w:szCs w:val="28"/>
          </w:rPr>
          <w:t>пунктом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2.7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bookmarkStart w:id="1" w:name="sub_1027"/>
      <w:r w:rsidRPr="00732E56">
        <w:rPr>
          <w:sz w:val="28"/>
          <w:szCs w:val="28"/>
        </w:rPr>
        <w:t>2.6.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заключенным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Соглашением.</w:t>
      </w:r>
    </w:p>
    <w:bookmarkEnd w:id="1"/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готовит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проект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направляет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субсидии.</w:t>
      </w:r>
      <w:r w:rsidR="003B512B">
        <w:rPr>
          <w:sz w:val="28"/>
          <w:szCs w:val="28"/>
        </w:rPr>
        <w:t xml:space="preserve"> 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Получатель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5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рабочих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после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проекта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подписывает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своей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стороны.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5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рабочих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после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подписания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подписывает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своей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стороны.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Соглашение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заключается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пределах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лимитов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соответствующий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год.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bookmarkStart w:id="2" w:name="sub_1028"/>
      <w:r w:rsidRPr="00732E56">
        <w:rPr>
          <w:sz w:val="28"/>
          <w:szCs w:val="28"/>
        </w:rPr>
        <w:t>2.7.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Основаниями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отказа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являются:</w:t>
      </w:r>
    </w:p>
    <w:bookmarkEnd w:id="2"/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несоответствие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требованиям,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установленным</w:t>
      </w:r>
      <w:r w:rsidR="003B512B">
        <w:rPr>
          <w:sz w:val="28"/>
          <w:szCs w:val="28"/>
        </w:rPr>
        <w:t xml:space="preserve"> </w:t>
      </w:r>
      <w:hyperlink w:anchor="sub_1021" w:history="1">
        <w:r w:rsidRPr="00732E56">
          <w:rPr>
            <w:rStyle w:val="af1"/>
            <w:rFonts w:eastAsia="Arial"/>
            <w:b w:val="0"/>
            <w:color w:val="auto"/>
            <w:sz w:val="28"/>
            <w:szCs w:val="28"/>
          </w:rPr>
          <w:t>пунктами</w:t>
        </w:r>
        <w:r w:rsidR="003B512B">
          <w:rPr>
            <w:rStyle w:val="af1"/>
            <w:rFonts w:eastAsia="Arial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rFonts w:eastAsia="Arial"/>
            <w:b w:val="0"/>
            <w:color w:val="auto"/>
            <w:sz w:val="28"/>
            <w:szCs w:val="28"/>
          </w:rPr>
          <w:t>2.1</w:t>
        </w:r>
      </w:hyperlink>
      <w:r w:rsidRPr="00732E56">
        <w:rPr>
          <w:rStyle w:val="af1"/>
          <w:rFonts w:eastAsia="Arial"/>
          <w:b w:val="0"/>
          <w:color w:val="auto"/>
          <w:sz w:val="28"/>
          <w:szCs w:val="28"/>
        </w:rPr>
        <w:t>,</w:t>
      </w:r>
      <w:r w:rsidR="003B512B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732E56">
        <w:rPr>
          <w:rStyle w:val="af1"/>
          <w:rFonts w:eastAsia="Arial"/>
          <w:b w:val="0"/>
          <w:color w:val="auto"/>
          <w:sz w:val="28"/>
          <w:szCs w:val="28"/>
        </w:rPr>
        <w:t>2.2</w:t>
      </w:r>
      <w:r w:rsidR="003B512B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732E56">
        <w:rPr>
          <w:rStyle w:val="af1"/>
          <w:rFonts w:eastAsia="Arial"/>
          <w:b w:val="0"/>
          <w:color w:val="auto"/>
          <w:sz w:val="28"/>
          <w:szCs w:val="28"/>
        </w:rPr>
        <w:t>статьи</w:t>
      </w:r>
      <w:r w:rsidR="003B512B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732E56">
        <w:rPr>
          <w:rStyle w:val="af1"/>
          <w:rFonts w:eastAsia="Arial"/>
          <w:b w:val="0"/>
          <w:color w:val="auto"/>
          <w:sz w:val="28"/>
          <w:szCs w:val="28"/>
        </w:rPr>
        <w:t>2</w:t>
      </w:r>
      <w:r w:rsidR="003B512B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непредставление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(предоставление</w:t>
      </w:r>
      <w:r w:rsidR="003B512B">
        <w:rPr>
          <w:sz w:val="28"/>
          <w:szCs w:val="28"/>
        </w:rPr>
        <w:t xml:space="preserve"> </w:t>
      </w:r>
      <w:r w:rsidR="00DC23F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="00DC23F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="00DC23F6">
        <w:rPr>
          <w:sz w:val="28"/>
          <w:szCs w:val="28"/>
        </w:rPr>
        <w:t>полном</w:t>
      </w:r>
      <w:r w:rsidR="003B512B">
        <w:rPr>
          <w:sz w:val="28"/>
          <w:szCs w:val="28"/>
        </w:rPr>
        <w:t xml:space="preserve"> </w:t>
      </w:r>
      <w:r w:rsidR="00DC23F6">
        <w:rPr>
          <w:sz w:val="28"/>
          <w:szCs w:val="28"/>
        </w:rPr>
        <w:t>объеме)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документов</w:t>
      </w:r>
      <w:r w:rsidR="00DC23F6">
        <w:rPr>
          <w:sz w:val="28"/>
          <w:szCs w:val="28"/>
        </w:rPr>
        <w:t>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указанных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hyperlink w:anchor="sub_1024" w:history="1">
        <w:r w:rsidRPr="00732E56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2.2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установление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факта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недостоверности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представленной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информации;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отсутствие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лимитов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предусмотренных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муниципального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образования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bookmarkStart w:id="3" w:name="sub_1212"/>
      <w:r w:rsidRPr="00732E56">
        <w:rPr>
          <w:sz w:val="28"/>
          <w:szCs w:val="28"/>
        </w:rPr>
        <w:t>2.8.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включаются,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числе,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условия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согласовании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новых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условий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расторжении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недостижении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согласия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новым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условиям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случае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уменьшения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Уполномоченному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ранее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доведенных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лимитов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приводящих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невозможности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размере,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определенном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Соглашении.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bookmarkStart w:id="4" w:name="sub_1213"/>
      <w:bookmarkEnd w:id="3"/>
      <w:r w:rsidRPr="00732E56">
        <w:rPr>
          <w:sz w:val="28"/>
          <w:szCs w:val="28"/>
        </w:rPr>
        <w:t>2.9.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реорганизации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форме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слияния,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присоединения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преобразования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вносятся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изменения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путем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заключения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дополнительного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части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перемены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указанием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юридического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лица,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являющегося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правопреемником.</w:t>
      </w:r>
    </w:p>
    <w:bookmarkEnd w:id="4"/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При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реорганизации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форме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разделения,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выделения,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также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ликвидации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расторгается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формированием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уведомления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расторжении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одностороннем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акта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исполнении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Соглашению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отражением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информации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неисполненных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обязательствах,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lastRenderedPageBreak/>
        <w:t>источником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обеспечения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которых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является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возврате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неиспользованного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остатка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соответствующий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системы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Федерации.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2.10.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Результатом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DC23F6">
        <w:rPr>
          <w:rFonts w:ascii="Times New Roman" w:hAnsi="Times New Roman" w:cs="Times New Roman"/>
          <w:sz w:val="28"/>
          <w:szCs w:val="28"/>
        </w:rPr>
        <w:t>С</w:t>
      </w:r>
      <w:r w:rsidRPr="00732E56">
        <w:rPr>
          <w:rFonts w:ascii="Times New Roman" w:hAnsi="Times New Roman" w:cs="Times New Roman"/>
          <w:sz w:val="28"/>
          <w:szCs w:val="28"/>
        </w:rPr>
        <w:t>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является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реализация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предприятиям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субъектам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организациям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территории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района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цене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зоны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объеме,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определенном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bookmarkStart w:id="5" w:name="sub_1215"/>
      <w:r w:rsidRPr="00732E56">
        <w:rPr>
          <w:sz w:val="28"/>
          <w:szCs w:val="28"/>
          <w:highlight w:val="white"/>
        </w:rPr>
        <w:t>Значение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результата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предоставления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субсидии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с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указанием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точной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даты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завершения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и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конечного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значения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результата,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устанавливается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в</w:t>
      </w:r>
      <w:r w:rsidR="003B512B">
        <w:rPr>
          <w:sz w:val="28"/>
          <w:szCs w:val="28"/>
          <w:highlight w:val="white"/>
        </w:rPr>
        <w:t xml:space="preserve"> </w:t>
      </w:r>
      <w:r w:rsidRPr="00732E56">
        <w:rPr>
          <w:sz w:val="28"/>
          <w:szCs w:val="28"/>
          <w:highlight w:val="white"/>
        </w:rPr>
        <w:t>Соглашении.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2.11.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носит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заявительный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характер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предоставляется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окончании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отчетного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периода.</w:t>
      </w:r>
    </w:p>
    <w:bookmarkEnd w:id="5"/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2.12.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Субсидия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предоставляется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ежемесячно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предыдущий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отчетный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период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с</w:t>
      </w:r>
      <w:r w:rsidRPr="00732E56">
        <w:rPr>
          <w:rFonts w:ascii="Times New Roman" w:hAnsi="Times New Roman" w:cs="Times New Roman"/>
          <w:sz w:val="28"/>
          <w:szCs w:val="28"/>
        </w:rPr>
        <w:t>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срок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20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числа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месяца,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следующего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отчетным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периодом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2026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году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получения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январь,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февраль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-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позднее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5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рабочих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дней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дня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заключения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Соглашения),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следующих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документов: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заявление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предоставление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отчетный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период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форме,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Соглашении;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расчет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размера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разбивкой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населенным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пунктам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района,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форме,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Соглашении;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сводный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объема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потребления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предприятиями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хозяйства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субъектами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разрезе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населенных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пунктов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абонентов)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потребителями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района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форме,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BA301F" w:rsidRPr="00732E56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E56">
        <w:rPr>
          <w:rFonts w:ascii="Times New Roman" w:hAnsi="Times New Roman" w:cs="Times New Roman"/>
          <w:sz w:val="28"/>
          <w:szCs w:val="28"/>
        </w:rPr>
        <w:t>копии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потребления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предприятиями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субъектами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территории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района,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заключенными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договорами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(заверенные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надлежащим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образом)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форме,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732E56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Представленные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заявителем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заверяются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подписью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руководителя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(представителя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руководителя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субсидии).</w:t>
      </w:r>
    </w:p>
    <w:p w:rsidR="00BA301F" w:rsidRPr="00732E56" w:rsidRDefault="00BA301F" w:rsidP="00BA301F">
      <w:pPr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Документы,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указанные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hyperlink w:anchor="sub_1023" w:history="1">
        <w:r w:rsidRPr="00732E56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2.12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732E56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Порядка,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регистрируются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Уполномоченном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1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рабочего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дня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даты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поступления,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чем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направляется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заявителю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(лично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электронный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адрес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последующим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направлением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почтовым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отправлением)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уведомление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регистрации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поступивших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документов.</w:t>
      </w:r>
    </w:p>
    <w:p w:rsidR="00BA301F" w:rsidRPr="00732E56" w:rsidRDefault="00BA301F" w:rsidP="00BA30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E56">
        <w:rPr>
          <w:sz w:val="28"/>
          <w:szCs w:val="28"/>
        </w:rPr>
        <w:t>2.13.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Расчет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декабрь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текущего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размере,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превышающем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90%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планового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объема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декабрь,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lastRenderedPageBreak/>
        <w:t>рассчитанного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субсидии.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Окончательный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расчет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декабрь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текущего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года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фактическим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объемом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потребленной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осуществляется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I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квартала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года,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следующего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отчетным,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пределах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ассигнований,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выделенных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очередной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финансовый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год.</w:t>
      </w:r>
    </w:p>
    <w:p w:rsidR="00BA301F" w:rsidRPr="00732E56" w:rsidRDefault="00BA301F" w:rsidP="00BA301F">
      <w:pPr>
        <w:ind w:firstLine="709"/>
        <w:jc w:val="both"/>
        <w:rPr>
          <w:i/>
          <w:sz w:val="28"/>
          <w:szCs w:val="28"/>
        </w:rPr>
      </w:pPr>
      <w:r w:rsidRPr="00732E56">
        <w:rPr>
          <w:sz w:val="28"/>
          <w:szCs w:val="28"/>
        </w:rPr>
        <w:t>2.14.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Тариф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возмещению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определения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размера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недополученных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доходов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организаций,</w:t>
      </w:r>
      <w:r w:rsidR="003B512B">
        <w:rPr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осуществляющих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реализацию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электрической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энергии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предприятиям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жилищно-коммунального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агропромышленного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комплексов,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субъектам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малого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среднего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предпринимательства,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организациям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бюджетной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сферы</w:t>
      </w:r>
      <w:r w:rsidR="003B512B">
        <w:rPr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зоне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децентрализованного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bCs/>
          <w:sz w:val="28"/>
          <w:szCs w:val="28"/>
        </w:rPr>
        <w:t>электроснабжения</w:t>
      </w:r>
      <w:r w:rsidR="003B512B">
        <w:rPr>
          <w:bCs/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территории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рассчитывается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как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разница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между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экономически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обоснованным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тарифом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электрическую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энергию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децентрализованного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электроснабжения,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установленным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органом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регулирования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энергоснабжающей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организации,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предельным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уровнем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нерегулируемой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цены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централизованного</w:t>
      </w:r>
      <w:r w:rsidR="003B512B">
        <w:rPr>
          <w:sz w:val="28"/>
          <w:szCs w:val="28"/>
        </w:rPr>
        <w:t xml:space="preserve"> </w:t>
      </w:r>
      <w:r w:rsidRPr="00732E56">
        <w:rPr>
          <w:sz w:val="28"/>
          <w:szCs w:val="28"/>
        </w:rPr>
        <w:t>электроснабжения.</w:t>
      </w:r>
    </w:p>
    <w:p w:rsidR="00BA301F" w:rsidRPr="00B0085C" w:rsidRDefault="00BA301F" w:rsidP="00574F3E">
      <w:pPr>
        <w:pStyle w:val="afa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32E56">
        <w:rPr>
          <w:rFonts w:ascii="Times New Roman" w:hAnsi="Times New Roman"/>
          <w:sz w:val="28"/>
          <w:szCs w:val="28"/>
        </w:rPr>
        <w:t>2.15.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732E56">
        <w:rPr>
          <w:rFonts w:ascii="Times New Roman" w:hAnsi="Times New Roman"/>
          <w:sz w:val="28"/>
          <w:szCs w:val="28"/>
        </w:rPr>
        <w:t>Размер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Субсидии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и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порядок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расч</w:t>
      </w:r>
      <w:r w:rsidR="00950157">
        <w:rPr>
          <w:rFonts w:ascii="Times New Roman" w:hAnsi="Times New Roman"/>
          <w:sz w:val="28"/>
          <w:szCs w:val="28"/>
        </w:rPr>
        <w:t>е</w:t>
      </w:r>
      <w:r w:rsidRPr="00B0085C">
        <w:rPr>
          <w:rFonts w:ascii="Times New Roman" w:hAnsi="Times New Roman"/>
          <w:sz w:val="28"/>
          <w:szCs w:val="28"/>
        </w:rPr>
        <w:t>та,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определяется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по</w:t>
      </w:r>
      <w:r w:rsidR="003B512B">
        <w:rPr>
          <w:rFonts w:ascii="Times New Roman" w:hAnsi="Times New Roman"/>
          <w:sz w:val="28"/>
          <w:szCs w:val="28"/>
        </w:rPr>
        <w:t xml:space="preserve"> </w:t>
      </w:r>
      <w:r w:rsidRPr="00B0085C">
        <w:rPr>
          <w:rFonts w:ascii="Times New Roman" w:hAnsi="Times New Roman"/>
          <w:sz w:val="28"/>
          <w:szCs w:val="28"/>
        </w:rPr>
        <w:t>формуле:</w:t>
      </w:r>
    </w:p>
    <w:p w:rsidR="00BA301F" w:rsidRPr="00D72F1A" w:rsidRDefault="00BA301F" w:rsidP="00BA30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BA301F" w:rsidRPr="00D72F1A" w:rsidRDefault="00BA301F" w:rsidP="00BA301F">
      <w:pPr>
        <w:jc w:val="center"/>
        <w:rPr>
          <w:rFonts w:cs="Arial"/>
          <w:sz w:val="28"/>
          <w:szCs w:val="28"/>
        </w:rPr>
      </w:pPr>
      <w:proofErr w:type="spellStart"/>
      <w:r w:rsidRPr="00D72F1A">
        <w:rPr>
          <w:rFonts w:cs="Arial"/>
          <w:sz w:val="28"/>
          <w:szCs w:val="28"/>
        </w:rPr>
        <w:t>Р</w:t>
      </w:r>
      <w:r w:rsidRPr="00D72F1A">
        <w:rPr>
          <w:rFonts w:cs="Arial"/>
          <w:sz w:val="28"/>
          <w:szCs w:val="28"/>
          <w:vertAlign w:val="subscript"/>
        </w:rPr>
        <w:t>суб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=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(</w:t>
      </w:r>
      <w:proofErr w:type="spellStart"/>
      <w:r w:rsidRPr="00D72F1A">
        <w:rPr>
          <w:rFonts w:cs="Arial"/>
          <w:sz w:val="28"/>
          <w:szCs w:val="28"/>
        </w:rPr>
        <w:t>Т</w:t>
      </w:r>
      <w:r w:rsidRPr="00D72F1A">
        <w:rPr>
          <w:rFonts w:cs="Arial"/>
          <w:sz w:val="28"/>
          <w:szCs w:val="28"/>
          <w:vertAlign w:val="subscript"/>
        </w:rPr>
        <w:t>децентр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proofErr w:type="spellStart"/>
      <w:r w:rsidRPr="00D72F1A">
        <w:rPr>
          <w:rFonts w:cs="Arial"/>
          <w:sz w:val="28"/>
          <w:szCs w:val="28"/>
        </w:rPr>
        <w:t>Ц</w:t>
      </w:r>
      <w:r w:rsidRPr="00D72F1A">
        <w:rPr>
          <w:rFonts w:cs="Arial"/>
          <w:sz w:val="28"/>
          <w:szCs w:val="28"/>
          <w:vertAlign w:val="subscript"/>
        </w:rPr>
        <w:t>центр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Pr="00D72F1A">
        <w:rPr>
          <w:rFonts w:cs="Arial"/>
          <w:sz w:val="28"/>
          <w:szCs w:val="28"/>
        </w:rPr>
        <w:t>)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x</w:t>
      </w:r>
      <w:r w:rsidR="003B512B">
        <w:rPr>
          <w:rFonts w:cs="Arial"/>
          <w:sz w:val="28"/>
          <w:szCs w:val="28"/>
        </w:rPr>
        <w:t xml:space="preserve"> </w:t>
      </w:r>
      <w:proofErr w:type="spellStart"/>
      <w:r w:rsidRPr="00D72F1A">
        <w:rPr>
          <w:rFonts w:cs="Arial"/>
          <w:sz w:val="28"/>
          <w:szCs w:val="28"/>
        </w:rPr>
        <w:t>V</w:t>
      </w:r>
      <w:r w:rsidRPr="00D72F1A">
        <w:rPr>
          <w:rFonts w:cs="Arial"/>
          <w:sz w:val="28"/>
          <w:szCs w:val="28"/>
          <w:vertAlign w:val="subscript"/>
        </w:rPr>
        <w:t>эл.потр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Pr="00D72F1A">
        <w:rPr>
          <w:rFonts w:cs="Arial"/>
          <w:sz w:val="28"/>
          <w:szCs w:val="28"/>
        </w:rPr>
        <w:t>,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где:</w:t>
      </w:r>
    </w:p>
    <w:p w:rsidR="00BA301F" w:rsidRPr="00D72F1A" w:rsidRDefault="00BA301F" w:rsidP="00BA301F">
      <w:pPr>
        <w:ind w:firstLine="540"/>
        <w:jc w:val="both"/>
        <w:rPr>
          <w:rFonts w:cs="Arial"/>
          <w:sz w:val="28"/>
          <w:szCs w:val="28"/>
        </w:rPr>
      </w:pPr>
    </w:p>
    <w:p w:rsidR="00BA301F" w:rsidRPr="001E5DFF" w:rsidRDefault="00BA301F" w:rsidP="001E5DFF">
      <w:pPr>
        <w:ind w:firstLine="709"/>
        <w:jc w:val="both"/>
        <w:rPr>
          <w:rFonts w:cs="Arial"/>
          <w:sz w:val="28"/>
          <w:szCs w:val="28"/>
        </w:rPr>
      </w:pPr>
      <w:proofErr w:type="spellStart"/>
      <w:r w:rsidRPr="001E5DFF">
        <w:rPr>
          <w:rFonts w:cs="Arial"/>
          <w:sz w:val="28"/>
          <w:szCs w:val="28"/>
        </w:rPr>
        <w:t>Р</w:t>
      </w:r>
      <w:r w:rsidRPr="001E5DFF">
        <w:rPr>
          <w:rFonts w:cs="Arial"/>
          <w:sz w:val="28"/>
          <w:szCs w:val="28"/>
          <w:vertAlign w:val="subscript"/>
        </w:rPr>
        <w:t>суб</w:t>
      </w:r>
      <w:proofErr w:type="spellEnd"/>
      <w:r w:rsidRPr="001E5DFF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1E5DFF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расчетный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размер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субсидии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возмещение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недополученных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доходов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организации,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поставляющей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электрическую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энергию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предприятиям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жилищно-коммунального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агропромышленного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комплексов,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субъектам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малого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среднего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предпринимательства,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организациям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бюджетной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сферы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в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децентрализованной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зоне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территории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Кондинского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района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Ханты-Мансийского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автономного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округа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–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Югры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цене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электрическую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энергию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зоны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централизованного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(рублей);</w:t>
      </w:r>
      <w:r w:rsidR="003B512B">
        <w:rPr>
          <w:rFonts w:cs="Arial"/>
          <w:sz w:val="28"/>
          <w:szCs w:val="28"/>
        </w:rPr>
        <w:t xml:space="preserve"> </w:t>
      </w:r>
    </w:p>
    <w:p w:rsidR="00BA301F" w:rsidRPr="001E5DFF" w:rsidRDefault="00BA301F" w:rsidP="001E5D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1E5DFF">
        <w:rPr>
          <w:rFonts w:cs="Arial"/>
          <w:sz w:val="28"/>
          <w:szCs w:val="28"/>
        </w:rPr>
        <w:t>Ц</w:t>
      </w:r>
      <w:r w:rsidRPr="001E5DFF">
        <w:rPr>
          <w:rFonts w:cs="Arial"/>
          <w:sz w:val="28"/>
          <w:szCs w:val="28"/>
          <w:vertAlign w:val="subscript"/>
        </w:rPr>
        <w:t>центр</w:t>
      </w:r>
      <w:proofErr w:type="spellEnd"/>
      <w:r w:rsidRPr="001E5DFF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1E5DFF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цена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электрическую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энергию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зоны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централизованного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Ханты-Мансийского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автономного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округа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–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Югры,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применяемая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организацией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соответствующий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период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для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потребителей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территории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Кондинского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района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(руб./кВт*ч);</w:t>
      </w:r>
    </w:p>
    <w:p w:rsidR="00BA301F" w:rsidRPr="001E5DFF" w:rsidRDefault="00BA301F" w:rsidP="001E5D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1E5DFF">
        <w:rPr>
          <w:rFonts w:cs="Arial"/>
          <w:sz w:val="28"/>
          <w:szCs w:val="28"/>
        </w:rPr>
        <w:t>Т</w:t>
      </w:r>
      <w:r w:rsidRPr="001E5DFF">
        <w:rPr>
          <w:rFonts w:cs="Arial"/>
          <w:sz w:val="28"/>
          <w:szCs w:val="28"/>
          <w:vertAlign w:val="subscript"/>
        </w:rPr>
        <w:t>децентр</w:t>
      </w:r>
      <w:proofErr w:type="spellEnd"/>
      <w:r w:rsidRPr="001E5DFF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1E5DFF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тариф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электрическую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энергию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зоны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децентрализованного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Ханты-Мансийского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автономного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округа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–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Югры,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установленный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Региональной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службой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тарифам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Ханты-Мансийского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автономного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округа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–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Югры,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соответствующий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период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для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энергоснабжающей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организации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(руб./кВт*ч);</w:t>
      </w:r>
    </w:p>
    <w:p w:rsidR="00BA301F" w:rsidRPr="001E5DFF" w:rsidRDefault="00BA301F" w:rsidP="001E5D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1E5DFF">
        <w:rPr>
          <w:rFonts w:cs="Arial"/>
          <w:sz w:val="28"/>
          <w:szCs w:val="28"/>
        </w:rPr>
        <w:t>V</w:t>
      </w:r>
      <w:r w:rsidRPr="001E5DFF">
        <w:rPr>
          <w:rFonts w:cs="Arial"/>
          <w:sz w:val="28"/>
          <w:szCs w:val="28"/>
          <w:vertAlign w:val="subscript"/>
        </w:rPr>
        <w:t>эл.потр</w:t>
      </w:r>
      <w:proofErr w:type="spellEnd"/>
      <w:r w:rsidRPr="001E5DFF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1E5DFF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объем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фактически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реализованной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электрической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энергии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организацией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предприятиям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жилищно-коммунального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агропромышленного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комплексов,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субъектам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малого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среднего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предпринимательства,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организациям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бюджетной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сферы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территории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Кондинского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района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в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децентрализованной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зоне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по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цене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электрическую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энергию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зоны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централизованного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1E5DFF">
        <w:rPr>
          <w:rFonts w:cs="Arial"/>
          <w:sz w:val="28"/>
          <w:szCs w:val="28"/>
        </w:rPr>
        <w:t>(кВт*ч).</w:t>
      </w:r>
    </w:p>
    <w:p w:rsidR="00BA301F" w:rsidRPr="001E5DFF" w:rsidRDefault="00BA301F" w:rsidP="001E5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2.16.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течение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3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рабочих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дней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дня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регистрации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документов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рассматривает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представленные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заявителем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документы,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проверяет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согласовывает:</w:t>
      </w:r>
    </w:p>
    <w:p w:rsidR="00BA301F" w:rsidRPr="001E5DFF" w:rsidRDefault="00BA301F" w:rsidP="001E5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сводный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акт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объема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потребления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предприятиями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lastRenderedPageBreak/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хозяйства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субъектами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(в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разрезе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населенных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пунктов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абонентов)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потребителями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района;</w:t>
      </w:r>
    </w:p>
    <w:p w:rsidR="00BA301F" w:rsidRPr="001E5DFF" w:rsidRDefault="00BA301F" w:rsidP="001E5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копии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потребления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предприятиями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субъектами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территории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района,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заключенными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договорами.</w:t>
      </w:r>
    </w:p>
    <w:p w:rsidR="00BA301F" w:rsidRPr="001E5DFF" w:rsidRDefault="00BA301F" w:rsidP="001E5DFF">
      <w:pPr>
        <w:pStyle w:val="ConsPlusNormal"/>
        <w:ind w:firstLine="709"/>
        <w:jc w:val="both"/>
        <w:rPr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Документы,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указанные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23" w:history="1">
        <w:r w:rsidRPr="001E5DFF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2.12</w:t>
        </w:r>
        <w:r w:rsidR="003B512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Порядка,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течение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5DFF">
        <w:rPr>
          <w:rFonts w:ascii="Times New Roman" w:hAnsi="Times New Roman" w:cs="Times New Roman"/>
          <w:sz w:val="28"/>
          <w:szCs w:val="28"/>
        </w:rPr>
        <w:t>1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рабочего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дня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даты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согласования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Уполномоченным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сводного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акта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объема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потребления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предприятиями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хозяйства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субъектами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(в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разрезе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населенных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пунктов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абонентов)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потребителями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района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копий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актов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потребления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энергии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предприятиями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агропромышленного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комплексов,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субъектами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малого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среднего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предпринимательства,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бюджетной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сферы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зоне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территории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района,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заключенными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договорами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направляются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комитет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инвестициям,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промышленности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сельскому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хозяйству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администрации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Кондинского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района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(далее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-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Комитет).</w:t>
      </w:r>
    </w:p>
    <w:p w:rsidR="00BA301F" w:rsidRPr="001E5DFF" w:rsidRDefault="00BA301F" w:rsidP="001E5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Комитет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10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рабочих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поступления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Уполномоченного</w:t>
      </w:r>
      <w:r w:rsidR="003B512B">
        <w:rPr>
          <w:sz w:val="28"/>
          <w:szCs w:val="28"/>
        </w:rPr>
        <w:t xml:space="preserve"> </w:t>
      </w:r>
      <w:r w:rsidR="00B108B3">
        <w:rPr>
          <w:sz w:val="28"/>
          <w:szCs w:val="28"/>
        </w:rPr>
        <w:t>органа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рассматривает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предоставленные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документы,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осуществляет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проверку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расчета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размера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на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возмещение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недополученных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доходов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организациям,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осуществляющим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реализацию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электрической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энергии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зоне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децентрализованного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электроснабжения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территории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отчетный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период.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2.17.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Комитет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результатам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экспертизы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представленных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оформляет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заключение,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которое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содержит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информацию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расчетном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размере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рекомендации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(об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отказе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предоставлении)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(далее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-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Заключение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размере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субсидии).</w:t>
      </w:r>
      <w:r w:rsidR="003B512B">
        <w:rPr>
          <w:sz w:val="28"/>
          <w:szCs w:val="28"/>
        </w:rPr>
        <w:t xml:space="preserve"> 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Заключение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оформляется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официальном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бланке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Комитета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                  </w:t>
      </w:r>
      <w:r w:rsidRPr="001E5DFF">
        <w:rPr>
          <w:sz w:val="28"/>
          <w:szCs w:val="28"/>
        </w:rPr>
        <w:t>1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рабочего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его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подписания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направляется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адрес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заявителя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органа.</w:t>
      </w:r>
      <w:bookmarkStart w:id="6" w:name="sub_1029"/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2.18.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основании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Заключения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размере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пределах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лимитов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бюджетных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обязательств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текущий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финансовый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год</w:t>
      </w:r>
      <w:r w:rsidR="003B512B">
        <w:rPr>
          <w:sz w:val="28"/>
          <w:szCs w:val="28"/>
        </w:rPr>
        <w:t xml:space="preserve"> </w:t>
      </w:r>
      <w:bookmarkEnd w:id="6"/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соответствии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Соглашением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перечисляет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Субсидию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расчетный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счет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открытый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кредитной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организации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Российской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Федерации.</w:t>
      </w:r>
      <w:r w:rsidR="003B512B">
        <w:rPr>
          <w:sz w:val="28"/>
          <w:szCs w:val="28"/>
        </w:rPr>
        <w:t xml:space="preserve"> 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случае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принятия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решения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об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отказе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уведомляет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об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этом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               </w:t>
      </w:r>
      <w:r w:rsidRPr="001E5DFF">
        <w:rPr>
          <w:sz w:val="28"/>
          <w:szCs w:val="28"/>
        </w:rPr>
        <w:t>3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рабочих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его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принятия.</w:t>
      </w:r>
      <w:r w:rsidR="003B512B">
        <w:rPr>
          <w:sz w:val="28"/>
          <w:szCs w:val="28"/>
        </w:rPr>
        <w:t xml:space="preserve"> 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lastRenderedPageBreak/>
        <w:t>Отказ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оформляется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официальном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бланке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указанием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причин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отказа.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Уведомление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направляется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почтовым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отправлением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вручается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лично.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bookmarkStart w:id="7" w:name="sub_1218"/>
      <w:r w:rsidRPr="001E5DFF">
        <w:rPr>
          <w:sz w:val="28"/>
          <w:szCs w:val="28"/>
        </w:rPr>
        <w:t>2.19.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Основаниями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отказа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являются:</w:t>
      </w:r>
    </w:p>
    <w:bookmarkEnd w:id="7"/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отсутствие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заключенного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Соглашения;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нарушение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сроков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представления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документов,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установленных</w:t>
      </w:r>
      <w:r w:rsidR="003B512B">
        <w:rPr>
          <w:sz w:val="28"/>
          <w:szCs w:val="28"/>
        </w:rPr>
        <w:t xml:space="preserve">                                  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hyperlink w:anchor="sub_1216" w:history="1">
        <w:r w:rsidRPr="001E5DFF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b w:val="0"/>
            <w:color w:val="auto"/>
            <w:sz w:val="28"/>
            <w:szCs w:val="28"/>
          </w:rPr>
          <w:t>2.12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Порядка;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непредставление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(предоставление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полном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объеме),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указанных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hyperlink w:anchor="sub_1216" w:history="1">
        <w:r w:rsidRPr="001E5DFF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b w:val="0"/>
            <w:color w:val="auto"/>
            <w:sz w:val="28"/>
            <w:szCs w:val="28"/>
          </w:rPr>
          <w:t>2.12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1E5DFF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Порядка;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установление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факта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недостоверности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представленной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информации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документах.</w:t>
      </w:r>
    </w:p>
    <w:p w:rsidR="00BA301F" w:rsidRPr="001E5DFF" w:rsidRDefault="00BA301F" w:rsidP="001E5D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2.20.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орган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ежеквартально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оформляет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акт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сверки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с</w:t>
      </w:r>
      <w:r w:rsidRPr="001E5DFF">
        <w:rPr>
          <w:rFonts w:ascii="Times New Roman" w:hAnsi="Times New Roman" w:cs="Times New Roman"/>
          <w:sz w:val="28"/>
          <w:szCs w:val="28"/>
        </w:rPr>
        <w:t>убсидии.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1F" w:rsidRPr="001E5DFF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10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календарных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даты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(до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момента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оригинала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принимается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факсимильный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(электронный)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вариант)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акта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сверки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Получатель</w:t>
      </w:r>
      <w:r w:rsidR="003B512B">
        <w:rPr>
          <w:sz w:val="28"/>
          <w:szCs w:val="28"/>
        </w:rPr>
        <w:t xml:space="preserve"> </w:t>
      </w:r>
      <w:r w:rsidR="00B108B3">
        <w:rPr>
          <w:sz w:val="28"/>
          <w:szCs w:val="28"/>
        </w:rPr>
        <w:t>с</w:t>
      </w:r>
      <w:r w:rsidRPr="001E5DFF">
        <w:rPr>
          <w:sz w:val="28"/>
          <w:szCs w:val="28"/>
        </w:rPr>
        <w:t>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подписывает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возвращает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его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Уполномоченному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органу</w:t>
      </w:r>
      <w:r w:rsidR="00B108B3">
        <w:rPr>
          <w:sz w:val="28"/>
          <w:szCs w:val="28"/>
        </w:rPr>
        <w:t>.</w:t>
      </w:r>
    </w:p>
    <w:p w:rsidR="00BA301F" w:rsidRPr="00175BF8" w:rsidRDefault="00BA301F" w:rsidP="001E5DFF">
      <w:pPr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2.21.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Получатель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обязан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использовать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Субсидию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цели,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указанные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пункте</w:t>
      </w:r>
      <w:r w:rsidR="003B512B">
        <w:rPr>
          <w:sz w:val="28"/>
          <w:szCs w:val="28"/>
        </w:rPr>
        <w:t xml:space="preserve"> </w:t>
      </w:r>
      <w:r>
        <w:rPr>
          <w:sz w:val="28"/>
          <w:szCs w:val="28"/>
        </w:rPr>
        <w:t>1.3</w:t>
      </w:r>
      <w:r w:rsidR="003B512B">
        <w:rPr>
          <w:sz w:val="28"/>
          <w:szCs w:val="28"/>
        </w:rPr>
        <w:t xml:space="preserve"> </w:t>
      </w:r>
      <w:r w:rsidR="001E5DFF">
        <w:rPr>
          <w:sz w:val="28"/>
          <w:szCs w:val="28"/>
        </w:rPr>
        <w:t>статьи</w:t>
      </w:r>
      <w:r w:rsidR="003B512B">
        <w:rPr>
          <w:sz w:val="28"/>
          <w:szCs w:val="28"/>
        </w:rPr>
        <w:t xml:space="preserve"> </w:t>
      </w:r>
      <w:r w:rsidR="001E5DFF">
        <w:rPr>
          <w:sz w:val="28"/>
          <w:szCs w:val="28"/>
        </w:rPr>
        <w:t>1</w:t>
      </w:r>
      <w:r w:rsidR="003B512B">
        <w:rPr>
          <w:sz w:val="28"/>
          <w:szCs w:val="28"/>
        </w:rPr>
        <w:t xml:space="preserve"> </w:t>
      </w:r>
      <w:r w:rsidRPr="00175BF8">
        <w:rPr>
          <w:sz w:val="28"/>
          <w:szCs w:val="28"/>
        </w:rPr>
        <w:t>Порядка.</w:t>
      </w:r>
    </w:p>
    <w:p w:rsidR="00BA301F" w:rsidRDefault="00BA301F" w:rsidP="00BA301F">
      <w:pPr>
        <w:widowControl w:val="0"/>
        <w:tabs>
          <w:tab w:val="left" w:pos="1134"/>
        </w:tabs>
        <w:jc w:val="center"/>
        <w:rPr>
          <w:sz w:val="28"/>
          <w:szCs w:val="28"/>
        </w:rPr>
      </w:pPr>
    </w:p>
    <w:p w:rsidR="00BA301F" w:rsidRPr="00C15238" w:rsidRDefault="00BA301F" w:rsidP="00BA301F">
      <w:pPr>
        <w:widowControl w:val="0"/>
        <w:tabs>
          <w:tab w:val="left" w:pos="1134"/>
        </w:tabs>
        <w:jc w:val="center"/>
        <w:rPr>
          <w:bCs/>
          <w:sz w:val="28"/>
          <w:szCs w:val="28"/>
        </w:rPr>
      </w:pPr>
      <w:r w:rsidRPr="00C15238">
        <w:rPr>
          <w:sz w:val="28"/>
          <w:szCs w:val="28"/>
        </w:rPr>
        <w:t>Статья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3.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Требования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предоставлению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отчетности</w:t>
      </w:r>
    </w:p>
    <w:p w:rsidR="00BA301F" w:rsidRPr="00C15238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01F" w:rsidRPr="001E5DF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38">
        <w:rPr>
          <w:rFonts w:ascii="Times New Roman" w:hAnsi="Times New Roman" w:cs="Times New Roman"/>
          <w:sz w:val="28"/>
          <w:szCs w:val="28"/>
        </w:rPr>
        <w:t>3.1.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Получатель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ежеквартально,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числа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месяца,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следующего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за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отчетным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кварталом,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предоставляет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лично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или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электронный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адрес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последующим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направлением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почтовым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отправлением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орган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отчеты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формам,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установленным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Соглашением:</w:t>
      </w:r>
    </w:p>
    <w:p w:rsidR="00BA301F" w:rsidRPr="001E5DF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отчет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достижении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значений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результатов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соответствии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8" w:tooltip="3.5. Результатами предоставления Субсидии соответствующему результатам, предусмотренным в Соглашении, заключаемом между муниципальным образованием: Городской округ Радужный Ханты-Мансийского автономного округа - Югры и Департаментом жилищно-коммунального компл">
        <w:r w:rsidRPr="001E5DFF">
          <w:rPr>
            <w:rFonts w:ascii="Times New Roman" w:hAnsi="Times New Roman" w:cs="Times New Roman"/>
            <w:sz w:val="28"/>
            <w:szCs w:val="28"/>
          </w:rPr>
          <w:t>пунктом</w:t>
        </w:r>
        <w:r w:rsidR="003B512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1E5DFF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1E5DFF">
        <w:rPr>
          <w:rFonts w:ascii="Times New Roman" w:hAnsi="Times New Roman" w:cs="Times New Roman"/>
          <w:sz w:val="28"/>
          <w:szCs w:val="28"/>
        </w:rPr>
        <w:t>0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1E5DFF" w:rsidRPr="001E5DFF">
        <w:rPr>
          <w:rFonts w:ascii="Times New Roman" w:hAnsi="Times New Roman" w:cs="Times New Roman"/>
          <w:sz w:val="28"/>
          <w:szCs w:val="28"/>
        </w:rPr>
        <w:t>статьи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1E5DFF" w:rsidRPr="001E5DFF">
        <w:rPr>
          <w:rFonts w:ascii="Times New Roman" w:hAnsi="Times New Roman" w:cs="Times New Roman"/>
          <w:sz w:val="28"/>
          <w:szCs w:val="28"/>
        </w:rPr>
        <w:t>2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Порядка;</w:t>
      </w:r>
    </w:p>
    <w:p w:rsidR="00BA301F" w:rsidRPr="00C15238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DFF">
        <w:rPr>
          <w:rFonts w:ascii="Times New Roman" w:hAnsi="Times New Roman" w:cs="Times New Roman"/>
          <w:sz w:val="28"/>
          <w:szCs w:val="28"/>
        </w:rPr>
        <w:t>отчет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реализации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плана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мероприятий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достижению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результатов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(контрольных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1E5DFF">
        <w:rPr>
          <w:rFonts w:ascii="Times New Roman" w:hAnsi="Times New Roman" w:cs="Times New Roman"/>
          <w:sz w:val="28"/>
          <w:szCs w:val="28"/>
        </w:rPr>
        <w:t>точек</w:t>
      </w:r>
      <w:r w:rsidRPr="00C15238">
        <w:rPr>
          <w:rFonts w:ascii="Times New Roman" w:hAnsi="Times New Roman" w:cs="Times New Roman"/>
          <w:sz w:val="28"/>
          <w:szCs w:val="28"/>
        </w:rPr>
        <w:t>).</w:t>
      </w:r>
    </w:p>
    <w:p w:rsidR="00BA301F" w:rsidRPr="00C15238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38">
        <w:rPr>
          <w:rFonts w:ascii="Times New Roman" w:hAnsi="Times New Roman" w:cs="Times New Roman"/>
          <w:sz w:val="28"/>
          <w:szCs w:val="28"/>
        </w:rPr>
        <w:t>3.2.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Проверка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принятие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отчетности,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представленной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П</w:t>
      </w:r>
      <w:r w:rsidRPr="00C15238">
        <w:rPr>
          <w:rFonts w:ascii="Times New Roman" w:hAnsi="Times New Roman" w:cs="Times New Roman"/>
          <w:sz w:val="28"/>
          <w:szCs w:val="28"/>
        </w:rPr>
        <w:t>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с</w:t>
      </w:r>
      <w:r w:rsidRPr="00C15238">
        <w:rPr>
          <w:rFonts w:ascii="Times New Roman" w:hAnsi="Times New Roman" w:cs="Times New Roman"/>
          <w:sz w:val="28"/>
          <w:szCs w:val="28"/>
        </w:rPr>
        <w:t>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проводится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Уполномоченным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органом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месту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его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нахождения.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1F" w:rsidRPr="00C15238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238">
        <w:rPr>
          <w:rFonts w:ascii="Times New Roman" w:hAnsi="Times New Roman" w:cs="Times New Roman"/>
          <w:sz w:val="28"/>
          <w:szCs w:val="28"/>
        </w:rPr>
        <w:t>3.3.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орган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проверяет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представленную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отчетность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на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предмет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соблюдения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условий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порядка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использования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с</w:t>
      </w:r>
      <w:r w:rsidRPr="00C15238">
        <w:rPr>
          <w:rFonts w:ascii="Times New Roman" w:hAnsi="Times New Roman" w:cs="Times New Roman"/>
          <w:sz w:val="28"/>
          <w:szCs w:val="28"/>
        </w:rPr>
        <w:t>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установления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наличия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оснований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для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возврата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осуществляет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оценку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достижения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="00B108B3">
        <w:rPr>
          <w:rFonts w:ascii="Times New Roman" w:hAnsi="Times New Roman" w:cs="Times New Roman"/>
          <w:sz w:val="28"/>
          <w:szCs w:val="28"/>
        </w:rPr>
        <w:t>П</w:t>
      </w:r>
      <w:r w:rsidRPr="00C15238">
        <w:rPr>
          <w:rFonts w:ascii="Times New Roman" w:hAnsi="Times New Roman" w:cs="Times New Roman"/>
          <w:sz w:val="28"/>
          <w:szCs w:val="28"/>
        </w:rPr>
        <w:t>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субсидии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результатов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и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принятие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отчетности,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представленной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Получателем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срок,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рабочих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дней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со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дня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ее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  <w:r w:rsidRPr="00C15238">
        <w:rPr>
          <w:rFonts w:ascii="Times New Roman" w:hAnsi="Times New Roman" w:cs="Times New Roman"/>
          <w:sz w:val="28"/>
          <w:szCs w:val="28"/>
        </w:rPr>
        <w:t>предоставления.</w:t>
      </w:r>
      <w:r w:rsidR="003B5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1F" w:rsidRPr="00C15238" w:rsidRDefault="00BA301F" w:rsidP="00BA301F">
      <w:pPr>
        <w:ind w:firstLine="709"/>
        <w:jc w:val="both"/>
        <w:rPr>
          <w:sz w:val="28"/>
          <w:szCs w:val="28"/>
        </w:rPr>
      </w:pPr>
      <w:r w:rsidRPr="00C15238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случае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наличия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несоответствия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отчетов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формам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отчетности,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установленным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Соглашением,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отсутствия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неполного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подтверждающих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отчетность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документов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возвращает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Получателю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отчеты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для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устранения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нарушений.</w:t>
      </w:r>
    </w:p>
    <w:p w:rsidR="00BA301F" w:rsidRPr="00C15238" w:rsidRDefault="00BA301F" w:rsidP="00BA301F">
      <w:pPr>
        <w:ind w:firstLine="709"/>
        <w:jc w:val="both"/>
        <w:rPr>
          <w:sz w:val="28"/>
          <w:szCs w:val="28"/>
        </w:rPr>
      </w:pPr>
      <w:r w:rsidRPr="00C15238">
        <w:rPr>
          <w:sz w:val="28"/>
          <w:szCs w:val="28"/>
        </w:rPr>
        <w:t>Получатель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течение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3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рабочих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дней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после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их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получения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предоставляет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Уполномоченный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орган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исправленные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отчеты.</w:t>
      </w:r>
      <w:r w:rsidR="003B512B">
        <w:rPr>
          <w:sz w:val="28"/>
          <w:szCs w:val="28"/>
        </w:rPr>
        <w:t xml:space="preserve"> </w:t>
      </w:r>
    </w:p>
    <w:p w:rsidR="00BA301F" w:rsidRPr="001E5DFF" w:rsidRDefault="00BA301F" w:rsidP="001E5DFF">
      <w:pPr>
        <w:jc w:val="center"/>
        <w:rPr>
          <w:b/>
          <w:i/>
          <w:sz w:val="28"/>
          <w:szCs w:val="28"/>
        </w:rPr>
      </w:pPr>
      <w:r w:rsidRPr="001E5DFF">
        <w:rPr>
          <w:sz w:val="28"/>
          <w:szCs w:val="28"/>
        </w:rPr>
        <w:lastRenderedPageBreak/>
        <w:t>Статья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4.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Осуществление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контроля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(мониторинга)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соблюдением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условий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порядка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ответственности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нарушение</w:t>
      </w:r>
    </w:p>
    <w:p w:rsidR="00BA301F" w:rsidRPr="00C15238" w:rsidRDefault="00BA301F" w:rsidP="00BA301F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bCs/>
          <w:sz w:val="28"/>
          <w:szCs w:val="28"/>
        </w:rPr>
        <w:t>4.1.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Контроль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(мониторинг)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за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соблюдением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условий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порядка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осуществляют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Уполномоченный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органы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государственного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муниципального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финансового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контроля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пределах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полномочий,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предусмотренных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действующим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законодательством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Российской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Федерации,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Ханты-Мансийского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автономного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округа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–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Югры,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муниципальными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правовыми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актами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Кондинского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района.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bCs/>
          <w:sz w:val="28"/>
          <w:szCs w:val="28"/>
        </w:rPr>
        <w:t>4.1.1.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Проверки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соблюдения</w:t>
      </w:r>
      <w:r w:rsidR="003B512B">
        <w:rPr>
          <w:bCs/>
          <w:sz w:val="28"/>
          <w:szCs w:val="28"/>
        </w:rPr>
        <w:t xml:space="preserve"> </w:t>
      </w:r>
      <w:r w:rsidR="001E5DFF">
        <w:rPr>
          <w:bCs/>
          <w:sz w:val="28"/>
          <w:szCs w:val="28"/>
        </w:rPr>
        <w:t>П</w:t>
      </w:r>
      <w:r w:rsidRPr="001E5DFF">
        <w:rPr>
          <w:bCs/>
          <w:sz w:val="28"/>
          <w:szCs w:val="28"/>
        </w:rPr>
        <w:t>олучателем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порядка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условий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субсидий,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том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числе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части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достижения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результатов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соблюдения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порядка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условий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осуществляет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Уполномоченный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bCs/>
          <w:sz w:val="28"/>
          <w:szCs w:val="28"/>
        </w:rPr>
        <w:t>4.1.2.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Проверки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соответствии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статьями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268.1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269.2</w:t>
      </w:r>
      <w:r w:rsidR="003B512B">
        <w:rPr>
          <w:bCs/>
          <w:sz w:val="28"/>
          <w:szCs w:val="28"/>
        </w:rPr>
        <w:t xml:space="preserve"> </w:t>
      </w:r>
      <w:hyperlink r:id="rId24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1E5DFF">
          <w:rPr>
            <w:rStyle w:val="af4"/>
            <w:bCs/>
            <w:color w:val="auto"/>
            <w:sz w:val="28"/>
            <w:szCs w:val="28"/>
            <w:u w:val="none"/>
          </w:rPr>
          <w:t>Бюджетного</w:t>
        </w:r>
        <w:r w:rsidR="003B512B">
          <w:rPr>
            <w:rStyle w:val="af4"/>
            <w:bCs/>
            <w:color w:val="auto"/>
            <w:sz w:val="28"/>
            <w:szCs w:val="28"/>
            <w:u w:val="none"/>
          </w:rPr>
          <w:t xml:space="preserve"> </w:t>
        </w:r>
        <w:r w:rsidRPr="001E5DFF">
          <w:rPr>
            <w:rStyle w:val="af4"/>
            <w:bCs/>
            <w:color w:val="auto"/>
            <w:sz w:val="28"/>
            <w:szCs w:val="28"/>
            <w:u w:val="none"/>
          </w:rPr>
          <w:t>кодекса</w:t>
        </w:r>
        <w:r w:rsidR="003B512B">
          <w:rPr>
            <w:rStyle w:val="af4"/>
            <w:bCs/>
            <w:color w:val="auto"/>
            <w:sz w:val="28"/>
            <w:szCs w:val="28"/>
            <w:u w:val="none"/>
          </w:rPr>
          <w:t xml:space="preserve"> </w:t>
        </w:r>
        <w:r w:rsidRPr="001E5DFF">
          <w:rPr>
            <w:rStyle w:val="af4"/>
            <w:bCs/>
            <w:color w:val="auto"/>
            <w:sz w:val="28"/>
            <w:szCs w:val="28"/>
            <w:u w:val="none"/>
          </w:rPr>
          <w:t>Российской</w:t>
        </w:r>
        <w:r w:rsidR="003B512B">
          <w:rPr>
            <w:rStyle w:val="af4"/>
            <w:bCs/>
            <w:color w:val="auto"/>
            <w:sz w:val="28"/>
            <w:szCs w:val="28"/>
            <w:u w:val="none"/>
          </w:rPr>
          <w:t xml:space="preserve"> </w:t>
        </w:r>
        <w:r w:rsidRPr="001E5DFF">
          <w:rPr>
            <w:rStyle w:val="af4"/>
            <w:bCs/>
            <w:color w:val="auto"/>
            <w:sz w:val="28"/>
            <w:szCs w:val="28"/>
            <w:u w:val="none"/>
          </w:rPr>
          <w:t>Федерации</w:t>
        </w:r>
      </w:hyperlink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осуществляют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органы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муниципального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государственного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финансового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контроля.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bCs/>
          <w:sz w:val="28"/>
          <w:szCs w:val="28"/>
        </w:rPr>
        <w:t>4.2.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Уполномоченный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комитет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финансам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налоговой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политике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администрации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Кондинского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района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проводят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мониторинг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достижения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результатов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исходя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из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достижения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значений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результатов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определенных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соглашением,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событий,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отражающих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факт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завершения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соответствующего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мероприятия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получению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результата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(контрольная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точка),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порядке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формам,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установленным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Министерством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финансов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Российской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Федерации.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bCs/>
          <w:sz w:val="28"/>
          <w:szCs w:val="28"/>
        </w:rPr>
        <w:t>4.3.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Получатель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несет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полную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ответственность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за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достоверность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предоставляемых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Уполномоченный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сведений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документов.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bCs/>
          <w:sz w:val="28"/>
          <w:szCs w:val="28"/>
        </w:rPr>
        <w:t>4.4.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Субсидия,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перечисленная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Получателю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подлежит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возврату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бюджет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случаях:</w:t>
      </w:r>
    </w:p>
    <w:p w:rsidR="00BA301F" w:rsidRPr="001E5DFF" w:rsidRDefault="00BA301F" w:rsidP="00BA301F">
      <w:pPr>
        <w:shd w:val="clear" w:color="auto" w:fill="FFFFFF"/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неисполнения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или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ненадлежащего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исполнения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обязательств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Соглашению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субсидии;</w:t>
      </w:r>
    </w:p>
    <w:p w:rsidR="00BA301F" w:rsidRPr="001E5DFF" w:rsidRDefault="00BA301F" w:rsidP="00BA301F">
      <w:pPr>
        <w:shd w:val="clear" w:color="auto" w:fill="FFFFFF"/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недостижения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значений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результатов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субсидии;</w:t>
      </w:r>
    </w:p>
    <w:p w:rsidR="00BA301F" w:rsidRPr="001E5DFF" w:rsidRDefault="00BA301F" w:rsidP="00BA301F">
      <w:pPr>
        <w:shd w:val="clear" w:color="auto" w:fill="FFFFFF"/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наличие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письменного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заявления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организации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возврате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бюджет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района;</w:t>
      </w:r>
    </w:p>
    <w:p w:rsidR="00BA301F" w:rsidRPr="001E5DFF" w:rsidRDefault="00BA301F" w:rsidP="00BA301F">
      <w:pPr>
        <w:shd w:val="clear" w:color="auto" w:fill="FFFFFF"/>
        <w:ind w:firstLine="709"/>
        <w:jc w:val="both"/>
        <w:rPr>
          <w:sz w:val="28"/>
          <w:szCs w:val="28"/>
        </w:rPr>
      </w:pPr>
      <w:r w:rsidRPr="001E5DFF">
        <w:rPr>
          <w:sz w:val="28"/>
          <w:szCs w:val="28"/>
        </w:rPr>
        <w:t>установления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фактов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нарушения</w:t>
      </w:r>
      <w:r w:rsidR="003B512B">
        <w:rPr>
          <w:sz w:val="28"/>
          <w:szCs w:val="28"/>
        </w:rPr>
        <w:t xml:space="preserve"> </w:t>
      </w:r>
      <w:r w:rsidR="00B108B3">
        <w:rPr>
          <w:sz w:val="28"/>
          <w:szCs w:val="28"/>
        </w:rPr>
        <w:t>П</w:t>
      </w:r>
      <w:r w:rsidRPr="001E5DFF">
        <w:rPr>
          <w:sz w:val="28"/>
          <w:szCs w:val="28"/>
        </w:rPr>
        <w:t>олучателем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условий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ее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предоставления,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выявленных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результатам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проверок,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проведенных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Уполномоченным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органом,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органами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муниципального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финансового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контроля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района.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E5DFF">
        <w:rPr>
          <w:rFonts w:eastAsia="Calibri"/>
          <w:sz w:val="28"/>
          <w:szCs w:val="28"/>
          <w:lang w:eastAsia="en-US"/>
        </w:rPr>
        <w:t>4.5.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течение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10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рабочих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дней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дня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установления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одного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из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случаев,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указанных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пункте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4.4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статьи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4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Порядка,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Уполномоченный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орган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направляет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Получателю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требование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возврате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субсидии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в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бюджет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Кондинского</w:t>
      </w:r>
      <w:r w:rsidR="003B512B">
        <w:rPr>
          <w:bCs/>
          <w:sz w:val="28"/>
          <w:szCs w:val="28"/>
        </w:rPr>
        <w:t xml:space="preserve"> </w:t>
      </w:r>
      <w:r w:rsidRPr="001E5DFF">
        <w:rPr>
          <w:bCs/>
          <w:sz w:val="28"/>
          <w:szCs w:val="28"/>
        </w:rPr>
        <w:t>района.</w:t>
      </w:r>
    </w:p>
    <w:p w:rsidR="00BA301F" w:rsidRPr="001E5DFF" w:rsidRDefault="00BA301F" w:rsidP="00BA30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5DFF">
        <w:rPr>
          <w:rFonts w:eastAsia="Calibri"/>
          <w:sz w:val="28"/>
          <w:szCs w:val="28"/>
          <w:lang w:eastAsia="en-US"/>
        </w:rPr>
        <w:t>Получатель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течение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7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рабочих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дней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дня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получения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требования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возврате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бюджет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Кондинского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района,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указанного</w:t>
      </w:r>
      <w:r w:rsidR="003B512B">
        <w:rPr>
          <w:rFonts w:eastAsia="Calibri"/>
          <w:sz w:val="28"/>
          <w:szCs w:val="28"/>
          <w:lang w:eastAsia="en-US"/>
        </w:rPr>
        <w:t xml:space="preserve">                     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пункте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4.5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статьи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4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Порядка,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осуществляет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возврат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полном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объеме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реквизитам,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указанным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требовании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возврате.</w:t>
      </w:r>
    </w:p>
    <w:p w:rsidR="00BA301F" w:rsidRPr="001E5DFF" w:rsidRDefault="00BA301F" w:rsidP="00BA30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5DFF">
        <w:rPr>
          <w:rFonts w:eastAsia="Calibri"/>
          <w:sz w:val="28"/>
          <w:szCs w:val="28"/>
          <w:lang w:eastAsia="en-US"/>
        </w:rPr>
        <w:lastRenderedPageBreak/>
        <w:t>4.6.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возврате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Получатель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письменно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уведомляет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Уполномоченный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орган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непосредственно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или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почтовым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отправлением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приложением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копии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платежного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поручения.</w:t>
      </w:r>
    </w:p>
    <w:p w:rsidR="00BA301F" w:rsidRPr="001E5DFF" w:rsidRDefault="00BA301F" w:rsidP="00BA30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5DFF">
        <w:rPr>
          <w:rFonts w:eastAsia="Calibri"/>
          <w:sz w:val="28"/>
          <w:szCs w:val="28"/>
          <w:lang w:eastAsia="en-US"/>
        </w:rPr>
        <w:t>4.7.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случае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неисполнения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Получателем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требования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срок,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предусмотренный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пунктом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4.5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статьи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4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Порядка,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взыскание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осуществляется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судебном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порядке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в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соответствии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законодательством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Российской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Федерации.</w:t>
      </w:r>
    </w:p>
    <w:p w:rsidR="00BA301F" w:rsidRPr="001E5DFF" w:rsidRDefault="00BA301F" w:rsidP="00BA301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5DFF">
        <w:rPr>
          <w:rFonts w:eastAsia="Calibri"/>
          <w:sz w:val="28"/>
          <w:szCs w:val="28"/>
          <w:lang w:eastAsia="en-US"/>
        </w:rPr>
        <w:t>4.8.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Получатель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rFonts w:eastAsia="Calibri"/>
          <w:sz w:val="28"/>
          <w:szCs w:val="28"/>
          <w:lang w:eastAsia="en-US"/>
        </w:rPr>
        <w:t>субсидии</w:t>
      </w:r>
      <w:r w:rsidR="003B512B">
        <w:rPr>
          <w:rFonts w:eastAsia="Calibri"/>
          <w:sz w:val="28"/>
          <w:szCs w:val="28"/>
          <w:lang w:eastAsia="en-US"/>
        </w:rPr>
        <w:t xml:space="preserve"> </w:t>
      </w:r>
      <w:r w:rsidRPr="001E5DFF">
        <w:rPr>
          <w:sz w:val="28"/>
          <w:szCs w:val="28"/>
        </w:rPr>
        <w:t>несет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полную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ответственность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нецелевое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использование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Субсидии,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также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за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достоверность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представляемых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уполномоченные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органы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сведений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1E5DFF">
        <w:rPr>
          <w:sz w:val="28"/>
          <w:szCs w:val="28"/>
        </w:rPr>
        <w:t>документов.</w:t>
      </w:r>
      <w:r w:rsidR="003B512B">
        <w:rPr>
          <w:sz w:val="28"/>
          <w:szCs w:val="28"/>
        </w:rPr>
        <w:t xml:space="preserve"> </w:t>
      </w:r>
    </w:p>
    <w:p w:rsidR="00BA301F" w:rsidRPr="00C15238" w:rsidRDefault="00BA301F" w:rsidP="00BA301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A301F" w:rsidRPr="005E7B00" w:rsidRDefault="00BA301F" w:rsidP="001E5DFF">
      <w:pPr>
        <w:ind w:left="4962"/>
      </w:pPr>
      <w:r>
        <w:br w:type="page"/>
      </w:r>
      <w:r w:rsidRPr="005E7B00">
        <w:lastRenderedPageBreak/>
        <w:t>Приложение</w:t>
      </w:r>
      <w:r w:rsidR="003B512B">
        <w:t xml:space="preserve"> </w:t>
      </w:r>
      <w:r w:rsidRPr="005E7B00">
        <w:t>1</w:t>
      </w:r>
      <w:r w:rsidR="003B512B">
        <w:t xml:space="preserve"> </w:t>
      </w:r>
      <w:r w:rsidRPr="005E7B00">
        <w:t>к</w:t>
      </w:r>
      <w:r w:rsidR="003B512B">
        <w:t xml:space="preserve"> </w:t>
      </w:r>
      <w:r w:rsidRPr="005E7B00">
        <w:t>Порядку</w:t>
      </w:r>
      <w:r w:rsidR="003B512B">
        <w:t xml:space="preserve"> </w:t>
      </w:r>
    </w:p>
    <w:p w:rsidR="00BA301F" w:rsidRPr="00574F3E" w:rsidRDefault="00BA301F" w:rsidP="00BA301F">
      <w:pPr>
        <w:tabs>
          <w:tab w:val="left" w:pos="1134"/>
        </w:tabs>
        <w:ind w:left="4962"/>
        <w:jc w:val="right"/>
      </w:pPr>
    </w:p>
    <w:p w:rsidR="00BA301F" w:rsidRPr="00574F3E" w:rsidRDefault="00BA301F" w:rsidP="00BA301F">
      <w:pPr>
        <w:pStyle w:val="1"/>
        <w:rPr>
          <w:rFonts w:ascii="Times New Roman" w:hAnsi="Times New Roman"/>
          <w:b/>
          <w:color w:val="000000"/>
          <w:sz w:val="24"/>
        </w:rPr>
      </w:pPr>
      <w:r w:rsidRPr="00574F3E">
        <w:rPr>
          <w:rFonts w:ascii="Times New Roman" w:hAnsi="Times New Roman"/>
          <w:color w:val="000000"/>
          <w:sz w:val="24"/>
        </w:rPr>
        <w:t>Форма</w:t>
      </w:r>
      <w:r w:rsidR="003B512B" w:rsidRPr="00574F3E">
        <w:rPr>
          <w:rFonts w:ascii="Times New Roman" w:hAnsi="Times New Roman"/>
          <w:color w:val="000000"/>
          <w:sz w:val="24"/>
        </w:rPr>
        <w:t xml:space="preserve"> </w:t>
      </w:r>
      <w:r w:rsidRPr="00574F3E">
        <w:rPr>
          <w:rFonts w:ascii="Times New Roman" w:hAnsi="Times New Roman"/>
          <w:color w:val="000000"/>
          <w:sz w:val="24"/>
        </w:rPr>
        <w:t>заявления</w:t>
      </w:r>
      <w:r w:rsidR="003B512B" w:rsidRPr="00574F3E">
        <w:rPr>
          <w:rFonts w:ascii="Times New Roman" w:hAnsi="Times New Roman"/>
          <w:color w:val="000000"/>
          <w:sz w:val="24"/>
        </w:rPr>
        <w:t xml:space="preserve"> </w:t>
      </w:r>
      <w:r w:rsidRPr="00574F3E">
        <w:rPr>
          <w:rFonts w:ascii="Times New Roman" w:hAnsi="Times New Roman"/>
          <w:color w:val="000000"/>
          <w:sz w:val="24"/>
        </w:rPr>
        <w:t>(оформляется</w:t>
      </w:r>
      <w:r w:rsidR="003B512B" w:rsidRPr="00574F3E">
        <w:rPr>
          <w:rFonts w:ascii="Times New Roman" w:hAnsi="Times New Roman"/>
          <w:color w:val="000000"/>
          <w:sz w:val="24"/>
        </w:rPr>
        <w:t xml:space="preserve"> </w:t>
      </w:r>
      <w:r w:rsidRPr="00574F3E">
        <w:rPr>
          <w:rFonts w:ascii="Times New Roman" w:hAnsi="Times New Roman"/>
          <w:color w:val="000000"/>
          <w:sz w:val="24"/>
        </w:rPr>
        <w:t>на</w:t>
      </w:r>
      <w:r w:rsidR="003B512B" w:rsidRPr="00574F3E">
        <w:rPr>
          <w:rFonts w:ascii="Times New Roman" w:hAnsi="Times New Roman"/>
          <w:color w:val="000000"/>
          <w:sz w:val="24"/>
        </w:rPr>
        <w:t xml:space="preserve"> </w:t>
      </w:r>
      <w:r w:rsidRPr="00574F3E">
        <w:rPr>
          <w:rFonts w:ascii="Times New Roman" w:hAnsi="Times New Roman"/>
          <w:color w:val="000000"/>
          <w:sz w:val="24"/>
        </w:rPr>
        <w:t>официальном</w:t>
      </w:r>
      <w:r w:rsidR="003B512B" w:rsidRPr="00574F3E">
        <w:rPr>
          <w:rFonts w:ascii="Times New Roman" w:hAnsi="Times New Roman"/>
          <w:color w:val="000000"/>
          <w:sz w:val="24"/>
        </w:rPr>
        <w:t xml:space="preserve"> </w:t>
      </w:r>
      <w:r w:rsidRPr="00574F3E">
        <w:rPr>
          <w:rFonts w:ascii="Times New Roman" w:hAnsi="Times New Roman"/>
          <w:color w:val="000000"/>
          <w:sz w:val="24"/>
        </w:rPr>
        <w:t>бланке</w:t>
      </w:r>
      <w:r w:rsidR="003B512B" w:rsidRPr="00574F3E">
        <w:rPr>
          <w:rFonts w:ascii="Times New Roman" w:hAnsi="Times New Roman"/>
          <w:color w:val="000000"/>
          <w:sz w:val="24"/>
        </w:rPr>
        <w:t xml:space="preserve"> </w:t>
      </w:r>
      <w:r w:rsidRPr="00574F3E">
        <w:rPr>
          <w:rFonts w:ascii="Times New Roman" w:hAnsi="Times New Roman"/>
          <w:color w:val="000000"/>
          <w:sz w:val="24"/>
        </w:rPr>
        <w:t>организации)</w:t>
      </w:r>
    </w:p>
    <w:p w:rsidR="00BA301F" w:rsidRPr="00574F3E" w:rsidRDefault="00BA301F" w:rsidP="00BA301F">
      <w:pPr>
        <w:rPr>
          <w:color w:val="000000"/>
        </w:rPr>
      </w:pPr>
    </w:p>
    <w:p w:rsidR="00BA301F" w:rsidRPr="006A6914" w:rsidRDefault="00BA301F" w:rsidP="00BA301F">
      <w:pPr>
        <w:rPr>
          <w:color w:val="000000"/>
        </w:rPr>
      </w:pPr>
      <w:r w:rsidRPr="006A6914">
        <w:rPr>
          <w:color w:val="000000"/>
        </w:rPr>
        <w:t>Исх.</w:t>
      </w:r>
      <w:r w:rsidR="003B512B">
        <w:rPr>
          <w:color w:val="000000"/>
        </w:rPr>
        <w:t xml:space="preserve"> </w:t>
      </w:r>
      <w:r w:rsidR="001E5DFF">
        <w:rPr>
          <w:color w:val="000000"/>
        </w:rPr>
        <w:t>№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___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от</w:t>
      </w:r>
      <w:r w:rsidR="003B512B">
        <w:rPr>
          <w:color w:val="000000"/>
        </w:rPr>
        <w:t xml:space="preserve"> </w:t>
      </w:r>
      <w:r w:rsidR="001E5DFF">
        <w:rPr>
          <w:color w:val="000000"/>
        </w:rPr>
        <w:t>«</w:t>
      </w:r>
      <w:r w:rsidRPr="006A6914">
        <w:rPr>
          <w:color w:val="000000"/>
        </w:rPr>
        <w:t>___</w:t>
      </w:r>
      <w:r w:rsidR="001E5DFF">
        <w:rPr>
          <w:color w:val="000000"/>
        </w:rPr>
        <w:t>»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___________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20__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г.</w:t>
      </w:r>
    </w:p>
    <w:p w:rsidR="00BA301F" w:rsidRPr="006A6914" w:rsidRDefault="00BA301F" w:rsidP="00BA301F">
      <w:pPr>
        <w:rPr>
          <w:color w:val="000000"/>
        </w:rPr>
      </w:pPr>
    </w:p>
    <w:p w:rsidR="00BA301F" w:rsidRPr="006A6914" w:rsidRDefault="00BA301F" w:rsidP="00BA301F">
      <w:pPr>
        <w:ind w:left="4820"/>
        <w:rPr>
          <w:color w:val="000000"/>
        </w:rPr>
      </w:pPr>
      <w:r w:rsidRPr="006A6914">
        <w:rPr>
          <w:color w:val="000000"/>
        </w:rPr>
        <w:t>Начальнику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управления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жилищно-коммунального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хозяйства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администрации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Кондинского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района</w:t>
      </w:r>
      <w:r w:rsidR="003B512B">
        <w:rPr>
          <w:color w:val="000000"/>
        </w:rPr>
        <w:t xml:space="preserve"> </w:t>
      </w:r>
    </w:p>
    <w:p w:rsidR="00BA301F" w:rsidRPr="006A6914" w:rsidRDefault="00BA301F" w:rsidP="00BA301F">
      <w:pPr>
        <w:ind w:left="4820"/>
        <w:rPr>
          <w:color w:val="000000"/>
        </w:rPr>
      </w:pPr>
      <w:r w:rsidRPr="006A6914">
        <w:rPr>
          <w:color w:val="000000"/>
        </w:rPr>
        <w:t>_____________</w:t>
      </w:r>
      <w:r w:rsidR="001E5DFF">
        <w:rPr>
          <w:color w:val="000000"/>
        </w:rPr>
        <w:t>____</w:t>
      </w:r>
      <w:r w:rsidRPr="006A6914">
        <w:rPr>
          <w:color w:val="000000"/>
        </w:rPr>
        <w:t>_______________________</w:t>
      </w:r>
    </w:p>
    <w:p w:rsidR="00BA301F" w:rsidRPr="006760F9" w:rsidRDefault="00BA301F" w:rsidP="001E5DFF">
      <w:pPr>
        <w:ind w:left="4820"/>
        <w:jc w:val="center"/>
        <w:rPr>
          <w:color w:val="000000"/>
          <w:sz w:val="20"/>
          <w:szCs w:val="20"/>
        </w:rPr>
      </w:pPr>
      <w:r w:rsidRPr="006760F9">
        <w:rPr>
          <w:color w:val="000000"/>
          <w:sz w:val="20"/>
          <w:szCs w:val="20"/>
        </w:rPr>
        <w:t>(Ф.И.О.)</w:t>
      </w:r>
    </w:p>
    <w:p w:rsidR="00BA301F" w:rsidRPr="002C4633" w:rsidRDefault="00BA301F" w:rsidP="00BA301F">
      <w:pPr>
        <w:ind w:left="4820"/>
        <w:rPr>
          <w:color w:val="000000"/>
        </w:rPr>
      </w:pPr>
      <w:r w:rsidRPr="002C4633">
        <w:rPr>
          <w:color w:val="000000"/>
        </w:rPr>
        <w:t>от</w:t>
      </w:r>
      <w:r w:rsidR="003B512B">
        <w:rPr>
          <w:color w:val="000000"/>
        </w:rPr>
        <w:t xml:space="preserve"> </w:t>
      </w:r>
      <w:r w:rsidRPr="002C4633">
        <w:rPr>
          <w:color w:val="000000"/>
        </w:rPr>
        <w:t>_______________</w:t>
      </w:r>
      <w:r w:rsidR="001E5DFF" w:rsidRPr="002C4633">
        <w:rPr>
          <w:color w:val="000000"/>
        </w:rPr>
        <w:t>_</w:t>
      </w:r>
      <w:r w:rsidRPr="002C4633">
        <w:rPr>
          <w:color w:val="000000"/>
        </w:rPr>
        <w:t>_____________________</w:t>
      </w:r>
    </w:p>
    <w:p w:rsidR="006760F9" w:rsidRPr="002C4633" w:rsidRDefault="006760F9" w:rsidP="006760F9">
      <w:pPr>
        <w:ind w:left="4820"/>
        <w:jc w:val="center"/>
        <w:rPr>
          <w:color w:val="000000"/>
        </w:rPr>
      </w:pPr>
      <w:r w:rsidRPr="002C4633">
        <w:rPr>
          <w:color w:val="000000"/>
        </w:rPr>
        <w:t>________________________________________</w:t>
      </w:r>
    </w:p>
    <w:p w:rsidR="006760F9" w:rsidRDefault="00BA301F" w:rsidP="006760F9">
      <w:pPr>
        <w:ind w:left="4820"/>
        <w:jc w:val="center"/>
        <w:rPr>
          <w:color w:val="000000"/>
          <w:sz w:val="20"/>
          <w:szCs w:val="20"/>
        </w:rPr>
      </w:pPr>
      <w:r w:rsidRPr="006760F9">
        <w:rPr>
          <w:color w:val="000000"/>
          <w:sz w:val="20"/>
          <w:szCs w:val="20"/>
        </w:rPr>
        <w:t>(должность,</w:t>
      </w:r>
      <w:r w:rsidR="003B512B"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наименование</w:t>
      </w:r>
      <w:r w:rsidR="003B512B"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юридического</w:t>
      </w:r>
      <w:r w:rsidR="003B512B"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лица,</w:t>
      </w:r>
      <w:r w:rsidR="003B512B">
        <w:rPr>
          <w:color w:val="000000"/>
          <w:sz w:val="20"/>
          <w:szCs w:val="20"/>
        </w:rPr>
        <w:t xml:space="preserve"> </w:t>
      </w:r>
    </w:p>
    <w:p w:rsidR="00BA301F" w:rsidRPr="006760F9" w:rsidRDefault="00BA301F" w:rsidP="006760F9">
      <w:pPr>
        <w:ind w:left="4820"/>
        <w:jc w:val="center"/>
        <w:rPr>
          <w:color w:val="000000"/>
          <w:sz w:val="20"/>
          <w:szCs w:val="20"/>
        </w:rPr>
      </w:pPr>
      <w:r w:rsidRPr="006760F9">
        <w:rPr>
          <w:color w:val="000000"/>
          <w:sz w:val="20"/>
          <w:szCs w:val="20"/>
        </w:rPr>
        <w:t>Ф.И.О.</w:t>
      </w:r>
      <w:r w:rsidR="003B512B"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заявителя)</w:t>
      </w:r>
    </w:p>
    <w:p w:rsidR="00BA301F" w:rsidRPr="006A6914" w:rsidRDefault="001E5DFF" w:rsidP="00BA301F">
      <w:pPr>
        <w:ind w:left="4820"/>
        <w:rPr>
          <w:color w:val="000000"/>
        </w:rPr>
      </w:pPr>
      <w:r>
        <w:rPr>
          <w:color w:val="000000"/>
        </w:rPr>
        <w:t>ИНН/ОГРН</w:t>
      </w:r>
      <w:r w:rsidR="003B512B">
        <w:rPr>
          <w:color w:val="000000"/>
        </w:rPr>
        <w:t xml:space="preserve"> </w:t>
      </w:r>
      <w:r>
        <w:rPr>
          <w:color w:val="000000"/>
        </w:rPr>
        <w:t>_____________</w:t>
      </w:r>
      <w:r w:rsidR="00BA301F" w:rsidRPr="006A6914">
        <w:rPr>
          <w:color w:val="000000"/>
        </w:rPr>
        <w:t>________________</w:t>
      </w:r>
    </w:p>
    <w:p w:rsidR="00BA301F" w:rsidRPr="006A6914" w:rsidRDefault="00BA301F" w:rsidP="00BA301F">
      <w:pPr>
        <w:ind w:left="4820"/>
        <w:rPr>
          <w:color w:val="000000"/>
        </w:rPr>
      </w:pPr>
      <w:r w:rsidRPr="006A6914">
        <w:rPr>
          <w:color w:val="000000"/>
        </w:rPr>
        <w:t>Адрес: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_________________</w:t>
      </w:r>
      <w:r w:rsidR="002C4633">
        <w:rPr>
          <w:color w:val="000000"/>
        </w:rPr>
        <w:t>_</w:t>
      </w:r>
      <w:r w:rsidRPr="006A6914">
        <w:rPr>
          <w:color w:val="000000"/>
        </w:rPr>
        <w:t>_______________</w:t>
      </w:r>
    </w:p>
    <w:p w:rsidR="002C4633" w:rsidRPr="002C4633" w:rsidRDefault="002C4633" w:rsidP="002C4633">
      <w:pPr>
        <w:ind w:left="482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 w:rsidR="00BA301F" w:rsidRPr="002C4633" w:rsidRDefault="00BA301F" w:rsidP="002C4633">
      <w:pPr>
        <w:ind w:left="4820"/>
        <w:jc w:val="center"/>
        <w:rPr>
          <w:color w:val="000000"/>
          <w:sz w:val="20"/>
          <w:szCs w:val="20"/>
        </w:rPr>
      </w:pPr>
      <w:r w:rsidRPr="002C4633">
        <w:rPr>
          <w:color w:val="000000"/>
          <w:sz w:val="20"/>
          <w:szCs w:val="20"/>
        </w:rPr>
        <w:t>(юридический</w:t>
      </w:r>
      <w:r w:rsidR="003B512B">
        <w:rPr>
          <w:color w:val="000000"/>
          <w:sz w:val="20"/>
          <w:szCs w:val="20"/>
        </w:rPr>
        <w:t xml:space="preserve"> </w:t>
      </w:r>
      <w:r w:rsidRPr="002C4633">
        <w:rPr>
          <w:color w:val="000000"/>
          <w:sz w:val="20"/>
          <w:szCs w:val="20"/>
        </w:rPr>
        <w:t>и</w:t>
      </w:r>
      <w:r w:rsidR="003B512B">
        <w:rPr>
          <w:color w:val="000000"/>
          <w:sz w:val="20"/>
          <w:szCs w:val="20"/>
        </w:rPr>
        <w:t xml:space="preserve"> </w:t>
      </w:r>
      <w:r w:rsidRPr="002C4633">
        <w:rPr>
          <w:color w:val="000000"/>
          <w:sz w:val="20"/>
          <w:szCs w:val="20"/>
        </w:rPr>
        <w:t>почтовый)</w:t>
      </w:r>
    </w:p>
    <w:p w:rsidR="00BA301F" w:rsidRPr="006A6914" w:rsidRDefault="00BA301F" w:rsidP="006760F9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color w:val="000000"/>
          <w:sz w:val="24"/>
          <w:szCs w:val="24"/>
        </w:rPr>
        <w:t>Контактный</w:t>
      </w:r>
      <w:r w:rsidR="003B5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color w:val="000000"/>
          <w:sz w:val="24"/>
          <w:szCs w:val="24"/>
        </w:rPr>
        <w:t>телефон</w:t>
      </w:r>
      <w:r w:rsidR="003B51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2C4633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A691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BA301F" w:rsidRPr="006A6914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301F" w:rsidRPr="00DC344D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44D">
        <w:rPr>
          <w:rFonts w:ascii="Times New Roman" w:hAnsi="Times New Roman" w:cs="Times New Roman"/>
          <w:sz w:val="24"/>
          <w:szCs w:val="24"/>
        </w:rPr>
        <w:t>Заявление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заключение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соглашения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предоставлении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субсидии</w:t>
      </w:r>
    </w:p>
    <w:p w:rsidR="00BA301F" w:rsidRPr="00DC344D" w:rsidRDefault="00BA301F" w:rsidP="00BA301F">
      <w:pPr>
        <w:autoSpaceDE w:val="0"/>
        <w:autoSpaceDN w:val="0"/>
        <w:adjustRightInd w:val="0"/>
        <w:jc w:val="center"/>
      </w:pPr>
      <w:r w:rsidRPr="00DC344D">
        <w:t>на</w:t>
      </w:r>
      <w:r w:rsidR="003B512B">
        <w:t xml:space="preserve"> </w:t>
      </w:r>
      <w:r w:rsidRPr="00DC344D">
        <w:t>возмещение</w:t>
      </w:r>
      <w:r w:rsidR="003B512B">
        <w:t xml:space="preserve"> </w:t>
      </w:r>
      <w:r w:rsidRPr="00DC344D">
        <w:t>недополученных</w:t>
      </w:r>
      <w:r w:rsidR="003B512B">
        <w:t xml:space="preserve"> </w:t>
      </w:r>
      <w:r w:rsidRPr="00DC344D">
        <w:t>доходов</w:t>
      </w:r>
      <w:r w:rsidR="003B512B">
        <w:t xml:space="preserve"> </w:t>
      </w:r>
      <w:r w:rsidRPr="00DC344D">
        <w:t>акционерному</w:t>
      </w:r>
      <w:r w:rsidR="003B512B">
        <w:t xml:space="preserve"> </w:t>
      </w:r>
      <w:r w:rsidRPr="00DC344D">
        <w:t>обществу</w:t>
      </w:r>
      <w:r w:rsidR="003B512B">
        <w:t xml:space="preserve"> </w:t>
      </w:r>
      <w:r w:rsidRPr="00DC344D">
        <w:t>«Югорская</w:t>
      </w:r>
      <w:r w:rsidR="003B512B">
        <w:t xml:space="preserve"> </w:t>
      </w:r>
      <w:r w:rsidRPr="00DC344D">
        <w:t>энергетическая</w:t>
      </w:r>
      <w:r w:rsidR="003B512B">
        <w:t xml:space="preserve"> </w:t>
      </w:r>
      <w:r w:rsidRPr="00DC344D">
        <w:t>компания</w:t>
      </w:r>
      <w:r w:rsidR="003B512B">
        <w:t xml:space="preserve"> </w:t>
      </w:r>
      <w:r w:rsidRPr="00DC344D">
        <w:t>децентрализованной</w:t>
      </w:r>
      <w:r w:rsidR="003B512B">
        <w:t xml:space="preserve"> </w:t>
      </w:r>
      <w:r w:rsidRPr="00DC344D">
        <w:t>зоны»,</w:t>
      </w:r>
      <w:r w:rsidR="003B512B">
        <w:rPr>
          <w:bCs/>
        </w:rPr>
        <w:t xml:space="preserve"> </w:t>
      </w:r>
      <w:r w:rsidRPr="00DC344D">
        <w:t>осуществляющему</w:t>
      </w:r>
      <w:r w:rsidR="003B512B">
        <w:t xml:space="preserve"> </w:t>
      </w:r>
      <w:r w:rsidRPr="00DC344D">
        <w:t>реализацию</w:t>
      </w:r>
      <w:r w:rsidR="003B512B">
        <w:t xml:space="preserve"> </w:t>
      </w:r>
      <w:r w:rsidRPr="00DC344D">
        <w:t>электрической</w:t>
      </w:r>
      <w:r w:rsidR="003B512B">
        <w:t xml:space="preserve"> </w:t>
      </w:r>
      <w:r w:rsidRPr="00DC344D">
        <w:t>энергии</w:t>
      </w:r>
      <w:r w:rsidR="003B512B">
        <w:t xml:space="preserve"> </w:t>
      </w:r>
      <w:r w:rsidRPr="00DC344D">
        <w:t>предприятиям</w:t>
      </w:r>
      <w:r w:rsidR="003B512B">
        <w:t xml:space="preserve"> </w:t>
      </w:r>
      <w:r w:rsidRPr="00DC344D">
        <w:t>жилищно-коммунального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агропромышленного</w:t>
      </w:r>
      <w:r w:rsidR="003B512B">
        <w:t xml:space="preserve"> </w:t>
      </w:r>
      <w:r w:rsidRPr="00DC344D">
        <w:t>комплексов,</w:t>
      </w:r>
      <w:r w:rsidR="003B512B">
        <w:t xml:space="preserve"> </w:t>
      </w:r>
      <w:r w:rsidRPr="00DC344D">
        <w:t>субъектам</w:t>
      </w:r>
      <w:r w:rsidR="003B512B">
        <w:t xml:space="preserve"> </w:t>
      </w:r>
      <w:r w:rsidRPr="00DC344D">
        <w:t>малого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среднего</w:t>
      </w:r>
      <w:r w:rsidR="003B512B">
        <w:t xml:space="preserve"> </w:t>
      </w:r>
      <w:r w:rsidRPr="00DC344D">
        <w:t>предпринимательства,</w:t>
      </w:r>
      <w:r w:rsidR="003B512B">
        <w:t xml:space="preserve"> </w:t>
      </w:r>
      <w:r w:rsidRPr="00DC344D">
        <w:t>организациям</w:t>
      </w:r>
      <w:r w:rsidR="003B512B">
        <w:t xml:space="preserve"> </w:t>
      </w:r>
      <w:r w:rsidRPr="00DC344D">
        <w:t>бюджетной</w:t>
      </w:r>
      <w:r w:rsidR="003B512B">
        <w:t xml:space="preserve"> </w:t>
      </w:r>
      <w:r w:rsidRPr="00DC344D">
        <w:t>сферы</w:t>
      </w:r>
      <w:r w:rsidR="003B512B">
        <w:t xml:space="preserve"> </w:t>
      </w:r>
      <w:r w:rsidRPr="00DC344D">
        <w:t>в</w:t>
      </w:r>
      <w:r w:rsidR="003B512B">
        <w:t xml:space="preserve"> </w:t>
      </w:r>
      <w:r w:rsidRPr="00DC344D">
        <w:t>зоне</w:t>
      </w:r>
      <w:r w:rsidR="003B512B">
        <w:t xml:space="preserve"> </w:t>
      </w:r>
      <w:r w:rsidRPr="00DC344D">
        <w:t>децентрализованного</w:t>
      </w:r>
      <w:r w:rsidR="003B512B">
        <w:t xml:space="preserve"> </w:t>
      </w:r>
      <w:r w:rsidRPr="00DC344D">
        <w:t>электроснабжения</w:t>
      </w:r>
      <w:r w:rsidR="003B512B">
        <w:t xml:space="preserve"> </w:t>
      </w:r>
      <w:r w:rsidRPr="00DC344D">
        <w:t>на</w:t>
      </w:r>
      <w:r w:rsidR="003B512B">
        <w:t xml:space="preserve"> </w:t>
      </w:r>
      <w:r w:rsidRPr="00DC344D">
        <w:t>территории</w:t>
      </w:r>
      <w:r w:rsidR="003B512B">
        <w:t xml:space="preserve"> </w:t>
      </w:r>
      <w:r w:rsidRPr="00DC344D">
        <w:t>Кондинского</w:t>
      </w:r>
      <w:r w:rsidR="003B512B">
        <w:t xml:space="preserve"> </w:t>
      </w:r>
      <w:r w:rsidRPr="00DC344D">
        <w:t>район</w:t>
      </w:r>
      <w:r>
        <w:t>а</w:t>
      </w:r>
    </w:p>
    <w:p w:rsidR="00BA301F" w:rsidRPr="00DC344D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44D">
        <w:rPr>
          <w:rFonts w:ascii="Times New Roman" w:hAnsi="Times New Roman" w:cs="Times New Roman"/>
          <w:sz w:val="24"/>
          <w:szCs w:val="24"/>
        </w:rPr>
        <w:t>_________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г.</w:t>
      </w:r>
    </w:p>
    <w:p w:rsidR="00BA301F" w:rsidRPr="006A6914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301F" w:rsidRPr="006A6914" w:rsidRDefault="00BA301F" w:rsidP="00BA301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Получатель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имеющий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право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получение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2C4633" w:rsidRDefault="00BA301F" w:rsidP="00BA301F">
      <w:pPr>
        <w:pStyle w:val="ConsPlusNonformat"/>
        <w:jc w:val="center"/>
        <w:rPr>
          <w:rFonts w:ascii="Times New Roman" w:hAnsi="Times New Roman" w:cs="Times New Roman"/>
        </w:rPr>
      </w:pPr>
      <w:r w:rsidRPr="002C4633">
        <w:rPr>
          <w:rFonts w:ascii="Times New Roman" w:hAnsi="Times New Roman" w:cs="Times New Roman"/>
        </w:rPr>
        <w:t>(полное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наименование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и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организационно-правовая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форма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юридического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лица)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лице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2C4633" w:rsidRDefault="00BA301F" w:rsidP="00BA301F">
      <w:pPr>
        <w:pStyle w:val="ConsPlusNonformat"/>
        <w:jc w:val="center"/>
        <w:rPr>
          <w:rFonts w:ascii="Times New Roman" w:hAnsi="Times New Roman" w:cs="Times New Roman"/>
        </w:rPr>
      </w:pPr>
      <w:r w:rsidRPr="002C4633">
        <w:rPr>
          <w:rFonts w:ascii="Times New Roman" w:hAnsi="Times New Roman" w:cs="Times New Roman"/>
        </w:rPr>
        <w:t>(фамилия,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имя,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отчество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(при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наличии),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должность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руководителя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или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доверенного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лица)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2C4633" w:rsidRDefault="00BA301F" w:rsidP="00BA301F">
      <w:pPr>
        <w:pStyle w:val="ConsPlusNonformat"/>
        <w:jc w:val="center"/>
        <w:rPr>
          <w:rFonts w:ascii="Times New Roman" w:hAnsi="Times New Roman" w:cs="Times New Roman"/>
        </w:rPr>
      </w:pPr>
      <w:r w:rsidRPr="002C4633">
        <w:rPr>
          <w:rFonts w:ascii="Times New Roman" w:hAnsi="Times New Roman" w:cs="Times New Roman"/>
        </w:rPr>
        <w:t>(документы,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подтверждающие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полномочия,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номер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и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дата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выдачи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доверенности,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срок</w:t>
      </w:r>
      <w:r w:rsidR="003B512B">
        <w:rPr>
          <w:rFonts w:ascii="Times New Roman" w:hAnsi="Times New Roman" w:cs="Times New Roman"/>
        </w:rPr>
        <w:t xml:space="preserve"> </w:t>
      </w:r>
      <w:r w:rsidRPr="002C4633">
        <w:rPr>
          <w:rFonts w:ascii="Times New Roman" w:hAnsi="Times New Roman" w:cs="Times New Roman"/>
        </w:rPr>
        <w:t>действия)</w:t>
      </w:r>
    </w:p>
    <w:p w:rsidR="00BA301F" w:rsidRPr="006A6914" w:rsidRDefault="00BA301F" w:rsidP="00BA301F">
      <w:pPr>
        <w:autoSpaceDE w:val="0"/>
        <w:autoSpaceDN w:val="0"/>
        <w:adjustRightInd w:val="0"/>
        <w:jc w:val="both"/>
      </w:pPr>
      <w:r w:rsidRPr="006A6914">
        <w:t>просит</w:t>
      </w:r>
      <w:r w:rsidR="003B512B">
        <w:t xml:space="preserve"> </w:t>
      </w:r>
      <w:r w:rsidRPr="006A6914">
        <w:t>заключить</w:t>
      </w:r>
      <w:r w:rsidR="003B512B">
        <w:t xml:space="preserve"> </w:t>
      </w:r>
      <w:r w:rsidRPr="006A6914">
        <w:t>соглашение</w:t>
      </w:r>
      <w:r w:rsidR="003B512B">
        <w:t xml:space="preserve"> </w:t>
      </w:r>
      <w:r w:rsidRPr="006A6914">
        <w:t>о</w:t>
      </w:r>
      <w:r w:rsidR="003B512B">
        <w:t xml:space="preserve"> </w:t>
      </w:r>
      <w:r w:rsidRPr="006A6914">
        <w:t>предоставлении</w:t>
      </w:r>
      <w:r w:rsidR="003B512B">
        <w:t xml:space="preserve"> </w:t>
      </w:r>
      <w:r w:rsidRPr="006A6914">
        <w:t>субсидии</w:t>
      </w:r>
      <w:r w:rsidR="003B512B">
        <w:t xml:space="preserve"> </w:t>
      </w:r>
      <w:r w:rsidRPr="006A6914">
        <w:t>на</w:t>
      </w:r>
      <w:r w:rsidR="003B512B">
        <w:t xml:space="preserve"> </w:t>
      </w:r>
      <w:r w:rsidRPr="006A6914">
        <w:t>возмещение</w:t>
      </w:r>
      <w:r w:rsidR="003B512B">
        <w:t xml:space="preserve"> </w:t>
      </w:r>
      <w:r w:rsidRPr="006A6914">
        <w:t>недополученных</w:t>
      </w:r>
      <w:r w:rsidR="003B512B">
        <w:t xml:space="preserve"> </w:t>
      </w:r>
      <w:r w:rsidRPr="006A6914">
        <w:t>доходов</w:t>
      </w:r>
      <w:r w:rsidR="003B512B">
        <w:t xml:space="preserve"> </w:t>
      </w:r>
      <w:r>
        <w:t>от</w:t>
      </w:r>
      <w:r w:rsidR="003B512B">
        <w:t xml:space="preserve"> </w:t>
      </w:r>
      <w:r w:rsidRPr="00DC344D">
        <w:t>реализаци</w:t>
      </w:r>
      <w:r>
        <w:t>и</w:t>
      </w:r>
      <w:r w:rsidR="003B512B">
        <w:t xml:space="preserve"> </w:t>
      </w:r>
      <w:r w:rsidRPr="00DC344D">
        <w:t>электрической</w:t>
      </w:r>
      <w:r w:rsidR="003B512B">
        <w:t xml:space="preserve"> </w:t>
      </w:r>
      <w:r w:rsidRPr="00DC344D">
        <w:t>энергии</w:t>
      </w:r>
      <w:r w:rsidR="003B512B">
        <w:t xml:space="preserve"> </w:t>
      </w:r>
      <w:r w:rsidRPr="00DC344D">
        <w:t>предприятиям</w:t>
      </w:r>
      <w:r w:rsidR="003B512B">
        <w:t xml:space="preserve"> </w:t>
      </w:r>
      <w:r w:rsidRPr="00DC344D">
        <w:t>жилищно-коммунального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агропромышленного</w:t>
      </w:r>
      <w:r w:rsidR="003B512B">
        <w:t xml:space="preserve"> </w:t>
      </w:r>
      <w:r w:rsidRPr="00DC344D">
        <w:t>комплексов,</w:t>
      </w:r>
      <w:r w:rsidR="003B512B">
        <w:t xml:space="preserve"> </w:t>
      </w:r>
      <w:r w:rsidRPr="00DC344D">
        <w:t>субъектам</w:t>
      </w:r>
      <w:r w:rsidR="003B512B">
        <w:t xml:space="preserve"> </w:t>
      </w:r>
      <w:r w:rsidRPr="00DC344D">
        <w:t>малого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среднего</w:t>
      </w:r>
      <w:r w:rsidR="003B512B">
        <w:t xml:space="preserve"> </w:t>
      </w:r>
      <w:r w:rsidRPr="00DC344D">
        <w:t>предпринимательства,</w:t>
      </w:r>
      <w:r w:rsidR="003B512B">
        <w:t xml:space="preserve"> </w:t>
      </w:r>
      <w:r w:rsidRPr="00DC344D">
        <w:t>организациям</w:t>
      </w:r>
      <w:r w:rsidR="003B512B">
        <w:t xml:space="preserve"> </w:t>
      </w:r>
      <w:r w:rsidRPr="00DC344D">
        <w:t>бюджетной</w:t>
      </w:r>
      <w:r w:rsidR="003B512B">
        <w:t xml:space="preserve"> </w:t>
      </w:r>
      <w:r w:rsidRPr="00DC344D">
        <w:t>сферы</w:t>
      </w:r>
      <w:r w:rsidR="003B512B">
        <w:t xml:space="preserve"> </w:t>
      </w:r>
      <w:r w:rsidRPr="00DC344D">
        <w:t>в</w:t>
      </w:r>
      <w:r w:rsidR="003B512B">
        <w:t xml:space="preserve"> </w:t>
      </w:r>
      <w:r w:rsidRPr="00DC344D">
        <w:t>зоне</w:t>
      </w:r>
      <w:r w:rsidR="003B512B">
        <w:t xml:space="preserve"> </w:t>
      </w:r>
      <w:r w:rsidRPr="00DC344D">
        <w:t>децентрализованного</w:t>
      </w:r>
      <w:r w:rsidR="003B512B">
        <w:t xml:space="preserve"> </w:t>
      </w:r>
      <w:r w:rsidRPr="00DC344D">
        <w:t>электроснабжения</w:t>
      </w:r>
      <w:r w:rsidR="003B512B">
        <w:t xml:space="preserve"> </w:t>
      </w:r>
      <w:r w:rsidRPr="00DC344D">
        <w:t>на</w:t>
      </w:r>
      <w:r w:rsidR="003B512B">
        <w:t xml:space="preserve"> </w:t>
      </w:r>
      <w:r w:rsidRPr="00DC344D">
        <w:t>территории</w:t>
      </w:r>
      <w:r w:rsidR="003B512B">
        <w:t xml:space="preserve"> </w:t>
      </w:r>
      <w:r w:rsidRPr="00DC344D">
        <w:t>Кондинского</w:t>
      </w:r>
      <w:r w:rsidR="003B512B">
        <w:t xml:space="preserve"> </w:t>
      </w:r>
      <w:r w:rsidRPr="00DC344D">
        <w:t>район</w:t>
      </w:r>
      <w:r w:rsidR="003B512B">
        <w:t xml:space="preserve"> </w:t>
      </w:r>
      <w:r w:rsidR="002C4633">
        <w:t>(далее</w:t>
      </w:r>
      <w:r w:rsidR="003B512B">
        <w:t xml:space="preserve"> </w:t>
      </w:r>
      <w:r w:rsidR="002C4633">
        <w:t>-</w:t>
      </w:r>
      <w:r w:rsidR="003B512B">
        <w:t xml:space="preserve"> </w:t>
      </w:r>
      <w:r>
        <w:t>Соглашение)</w:t>
      </w:r>
      <w:r w:rsidR="003B512B">
        <w:t xml:space="preserve"> </w:t>
      </w:r>
      <w:r w:rsidRPr="006A6914">
        <w:t>в</w:t>
      </w:r>
      <w:r w:rsidR="003B512B">
        <w:t xml:space="preserve"> </w:t>
      </w:r>
      <w:r w:rsidRPr="006A6914">
        <w:t>_____________</w:t>
      </w:r>
      <w:r w:rsidR="003B512B">
        <w:t xml:space="preserve"> </w:t>
      </w:r>
      <w:r w:rsidRPr="006A6914">
        <w:t>году</w:t>
      </w:r>
      <w:r w:rsidR="003B512B">
        <w:t xml:space="preserve"> </w:t>
      </w:r>
      <w:r w:rsidRPr="006A6914">
        <w:t>в</w:t>
      </w:r>
      <w:r w:rsidR="003B512B">
        <w:t xml:space="preserve"> </w:t>
      </w:r>
      <w:r w:rsidRPr="006A6914">
        <w:t>соответствии</w:t>
      </w:r>
      <w:r w:rsidR="003B512B">
        <w:t xml:space="preserve"> </w:t>
      </w:r>
      <w:r w:rsidRPr="006A6914">
        <w:t>с</w:t>
      </w:r>
      <w:r w:rsidR="003B512B">
        <w:t xml:space="preserve"> </w:t>
      </w:r>
      <w:r w:rsidRPr="006A6914">
        <w:t>решением</w:t>
      </w:r>
      <w:r w:rsidR="003B512B">
        <w:t xml:space="preserve"> </w:t>
      </w:r>
      <w:r w:rsidRPr="006A6914">
        <w:t>Думы</w:t>
      </w:r>
      <w:r w:rsidR="003B512B">
        <w:t xml:space="preserve"> </w:t>
      </w:r>
      <w:r w:rsidRPr="006A6914">
        <w:t>Кондинского</w:t>
      </w:r>
      <w:r w:rsidR="003B512B">
        <w:t xml:space="preserve"> </w:t>
      </w:r>
      <w:r w:rsidRPr="006A6914">
        <w:t>района</w:t>
      </w:r>
      <w:r w:rsidR="003B512B">
        <w:t xml:space="preserve"> </w:t>
      </w:r>
      <w:r w:rsidRPr="006A6914">
        <w:t>«О</w:t>
      </w:r>
      <w:r w:rsidR="003B512B">
        <w:t xml:space="preserve"> </w:t>
      </w:r>
      <w:r w:rsidRPr="006A6914">
        <w:t>бюджете</w:t>
      </w:r>
      <w:r w:rsidR="003B512B">
        <w:t xml:space="preserve"> </w:t>
      </w:r>
      <w:r w:rsidRPr="006A6914">
        <w:t>муниципального</w:t>
      </w:r>
      <w:r w:rsidR="003B512B">
        <w:t xml:space="preserve"> </w:t>
      </w:r>
      <w:r w:rsidRPr="006A6914">
        <w:t>образования</w:t>
      </w:r>
      <w:r w:rsidR="003B512B">
        <w:t xml:space="preserve"> </w:t>
      </w:r>
      <w:r w:rsidRPr="006A6914">
        <w:t>Кондинский</w:t>
      </w:r>
      <w:r w:rsidR="003B512B">
        <w:t xml:space="preserve"> </w:t>
      </w:r>
      <w:r w:rsidRPr="006A6914">
        <w:t>район</w:t>
      </w:r>
      <w:r w:rsidR="003B512B">
        <w:t xml:space="preserve"> </w:t>
      </w:r>
      <w:r w:rsidRPr="006A6914">
        <w:t>на</w:t>
      </w:r>
      <w:r w:rsidR="003B512B">
        <w:t xml:space="preserve"> </w:t>
      </w:r>
      <w:r w:rsidRPr="006A6914">
        <w:t>очередной</w:t>
      </w:r>
      <w:r w:rsidR="003B512B">
        <w:t xml:space="preserve"> </w:t>
      </w:r>
      <w:r w:rsidRPr="006A6914">
        <w:t>финансовый</w:t>
      </w:r>
      <w:r w:rsidR="003B512B">
        <w:t xml:space="preserve"> </w:t>
      </w:r>
      <w:r w:rsidRPr="006A6914">
        <w:t>год</w:t>
      </w:r>
      <w:r w:rsidR="003B512B">
        <w:t xml:space="preserve"> </w:t>
      </w:r>
      <w:r w:rsidRPr="006A6914">
        <w:t>и</w:t>
      </w:r>
      <w:r w:rsidR="003B512B">
        <w:t xml:space="preserve"> </w:t>
      </w:r>
      <w:r w:rsidRPr="006A6914">
        <w:t>на</w:t>
      </w:r>
      <w:r w:rsidR="003B512B">
        <w:t xml:space="preserve"> </w:t>
      </w:r>
      <w:r w:rsidRPr="006A6914">
        <w:t>плановый</w:t>
      </w:r>
      <w:r w:rsidR="003B512B">
        <w:t xml:space="preserve"> </w:t>
      </w:r>
      <w:r w:rsidRPr="006A6914">
        <w:t>период»</w:t>
      </w:r>
      <w:r w:rsidR="003B512B">
        <w:t xml:space="preserve"> </w:t>
      </w:r>
      <w:r w:rsidRPr="006A6914">
        <w:t>и</w:t>
      </w:r>
      <w:r w:rsidR="003B512B">
        <w:t xml:space="preserve"> </w:t>
      </w:r>
      <w:r w:rsidRPr="006A6914">
        <w:t>Порядком</w:t>
      </w:r>
      <w:r w:rsidR="003B512B">
        <w:t xml:space="preserve"> </w:t>
      </w:r>
      <w:r w:rsidRPr="006A6914">
        <w:t>предоставления</w:t>
      </w:r>
      <w:r w:rsidR="003B512B">
        <w:t xml:space="preserve"> </w:t>
      </w:r>
      <w:r w:rsidRPr="006A6914">
        <w:t>субсидии</w:t>
      </w:r>
      <w:r w:rsidR="003B512B">
        <w:t xml:space="preserve"> </w:t>
      </w:r>
      <w:r w:rsidRPr="006A6914">
        <w:t>на</w:t>
      </w:r>
      <w:r w:rsidR="003B512B">
        <w:t xml:space="preserve"> </w:t>
      </w:r>
      <w:r w:rsidRPr="006A6914">
        <w:t>возмещение</w:t>
      </w:r>
      <w:r w:rsidR="003B512B">
        <w:t xml:space="preserve"> </w:t>
      </w:r>
      <w:r w:rsidRPr="006A6914">
        <w:t>недополученных</w:t>
      </w:r>
      <w:r w:rsidR="003B512B">
        <w:t xml:space="preserve"> </w:t>
      </w:r>
      <w:r w:rsidRPr="006A6914">
        <w:t>доходов</w:t>
      </w:r>
      <w:r w:rsidR="003B512B">
        <w:t xml:space="preserve"> </w:t>
      </w:r>
      <w:r w:rsidRPr="006A6914">
        <w:t>организациям,</w:t>
      </w:r>
      <w:r w:rsidR="003B512B">
        <w:t xml:space="preserve"> </w:t>
      </w:r>
      <w:r w:rsidRPr="006A6914">
        <w:t>осуществляющим</w:t>
      </w:r>
      <w:r w:rsidR="003B512B">
        <w:t xml:space="preserve"> </w:t>
      </w:r>
      <w:r w:rsidRPr="006A6914">
        <w:t>реализацию</w:t>
      </w:r>
      <w:r w:rsidR="003B512B">
        <w:t xml:space="preserve"> </w:t>
      </w:r>
      <w:r w:rsidRPr="006A6914">
        <w:t>электрической</w:t>
      </w:r>
      <w:r w:rsidR="003B512B">
        <w:t xml:space="preserve"> </w:t>
      </w:r>
      <w:r w:rsidRPr="006A6914">
        <w:t>энергии</w:t>
      </w:r>
      <w:r w:rsidR="003B512B">
        <w:t xml:space="preserve"> </w:t>
      </w:r>
      <w:r w:rsidRPr="006A6914">
        <w:t>предприятиям</w:t>
      </w:r>
      <w:r w:rsidR="003B512B">
        <w:t xml:space="preserve"> </w:t>
      </w:r>
      <w:r w:rsidRPr="006A6914">
        <w:t>жилищно-коммунального</w:t>
      </w:r>
      <w:r w:rsidR="003B512B">
        <w:t xml:space="preserve"> </w:t>
      </w:r>
      <w:r w:rsidRPr="006A6914">
        <w:t>и</w:t>
      </w:r>
      <w:r w:rsidR="003B512B">
        <w:t xml:space="preserve"> </w:t>
      </w:r>
      <w:r w:rsidRPr="006A6914">
        <w:t>агропромышленного</w:t>
      </w:r>
      <w:r w:rsidR="003B512B">
        <w:t xml:space="preserve"> </w:t>
      </w:r>
      <w:r w:rsidRPr="006A6914">
        <w:t>комплексов,</w:t>
      </w:r>
      <w:r w:rsidR="003B512B">
        <w:t xml:space="preserve"> </w:t>
      </w:r>
      <w:r w:rsidRPr="006A6914">
        <w:t>субъектам</w:t>
      </w:r>
      <w:r w:rsidR="003B512B">
        <w:t xml:space="preserve"> </w:t>
      </w:r>
      <w:r w:rsidRPr="006A6914">
        <w:t>малого</w:t>
      </w:r>
      <w:r w:rsidR="003B512B">
        <w:t xml:space="preserve"> </w:t>
      </w:r>
      <w:r w:rsidRPr="006A6914">
        <w:t>и</w:t>
      </w:r>
      <w:r w:rsidR="003B512B">
        <w:t xml:space="preserve"> </w:t>
      </w:r>
      <w:r w:rsidRPr="006A6914">
        <w:t>среднего</w:t>
      </w:r>
      <w:r w:rsidR="003B512B">
        <w:t xml:space="preserve"> </w:t>
      </w:r>
      <w:r w:rsidRPr="006A6914">
        <w:t>предпринимательства,</w:t>
      </w:r>
      <w:r w:rsidR="003B512B">
        <w:t xml:space="preserve"> </w:t>
      </w:r>
      <w:r w:rsidRPr="006A6914">
        <w:t>организациям</w:t>
      </w:r>
      <w:r w:rsidR="003B512B">
        <w:t xml:space="preserve"> </w:t>
      </w:r>
      <w:r w:rsidRPr="006A6914">
        <w:t>бюджетной</w:t>
      </w:r>
      <w:r w:rsidR="003B512B">
        <w:t xml:space="preserve"> </w:t>
      </w:r>
      <w:r w:rsidRPr="006A6914">
        <w:t>сферы</w:t>
      </w:r>
      <w:r w:rsidR="003B512B">
        <w:t xml:space="preserve"> </w:t>
      </w:r>
      <w:r w:rsidRPr="006A6914">
        <w:t>в</w:t>
      </w:r>
      <w:r w:rsidR="003B512B">
        <w:t xml:space="preserve"> </w:t>
      </w:r>
      <w:r w:rsidRPr="006A6914">
        <w:t>зоне</w:t>
      </w:r>
      <w:r w:rsidR="003B512B">
        <w:t xml:space="preserve"> </w:t>
      </w:r>
      <w:r w:rsidRPr="006A6914">
        <w:t>децентрализованного</w:t>
      </w:r>
      <w:r w:rsidR="003B512B">
        <w:t xml:space="preserve"> </w:t>
      </w:r>
      <w:r w:rsidRPr="006A6914">
        <w:t>электроснабжения</w:t>
      </w:r>
      <w:r w:rsidR="003B512B">
        <w:t xml:space="preserve"> </w:t>
      </w:r>
      <w:r w:rsidRPr="006A6914">
        <w:t>на</w:t>
      </w:r>
      <w:r w:rsidR="003B512B">
        <w:t xml:space="preserve"> </w:t>
      </w:r>
      <w:r w:rsidRPr="006A6914">
        <w:t>территории</w:t>
      </w:r>
      <w:r w:rsidR="003B512B">
        <w:t xml:space="preserve"> </w:t>
      </w:r>
      <w:r w:rsidRPr="006A6914">
        <w:t>Кондинского</w:t>
      </w:r>
      <w:r w:rsidR="003B512B">
        <w:t xml:space="preserve"> </w:t>
      </w:r>
      <w:r w:rsidRPr="006A6914">
        <w:t>района,</w:t>
      </w:r>
      <w:r w:rsidR="003B512B">
        <w:t xml:space="preserve"> </w:t>
      </w:r>
      <w:r w:rsidRPr="006A6914">
        <w:t>утвержденным</w:t>
      </w:r>
      <w:r w:rsidR="003B512B">
        <w:t xml:space="preserve"> </w:t>
      </w:r>
      <w:r w:rsidRPr="006A6914">
        <w:t>постановлением</w:t>
      </w:r>
      <w:r w:rsidR="003B512B">
        <w:t xml:space="preserve"> </w:t>
      </w:r>
      <w:r w:rsidRPr="006A6914">
        <w:t>администрации</w:t>
      </w:r>
      <w:r w:rsidR="003B512B">
        <w:t xml:space="preserve"> </w:t>
      </w:r>
      <w:r w:rsidRPr="006A6914">
        <w:t>Кондинского</w:t>
      </w:r>
      <w:r w:rsidR="003B512B">
        <w:t xml:space="preserve"> </w:t>
      </w:r>
      <w:r w:rsidRPr="006A6914">
        <w:t>района</w:t>
      </w:r>
      <w:r w:rsidR="003B512B">
        <w:t xml:space="preserve"> </w:t>
      </w:r>
      <w:r w:rsidRPr="006A6914">
        <w:t>от</w:t>
      </w:r>
      <w:r w:rsidR="003B512B">
        <w:t xml:space="preserve"> </w:t>
      </w:r>
      <w:r w:rsidRPr="006A6914">
        <w:t>_______</w:t>
      </w:r>
      <w:r w:rsidR="003B512B">
        <w:t xml:space="preserve"> </w:t>
      </w:r>
      <w:r w:rsidRPr="006A6914">
        <w:t>2026</w:t>
      </w:r>
      <w:r w:rsidR="003B512B">
        <w:t xml:space="preserve"> </w:t>
      </w:r>
      <w:r w:rsidRPr="006A6914">
        <w:t>года</w:t>
      </w:r>
      <w:r w:rsidR="003B512B">
        <w:t xml:space="preserve"> </w:t>
      </w:r>
      <w:r w:rsidRPr="006A6914">
        <w:t>№</w:t>
      </w:r>
      <w:r w:rsidR="003B512B">
        <w:t xml:space="preserve"> </w:t>
      </w:r>
      <w:r w:rsidRPr="006A6914">
        <w:t>____</w:t>
      </w:r>
      <w:r w:rsidR="003B512B">
        <w:t xml:space="preserve"> </w:t>
      </w:r>
      <w:r w:rsidRPr="006A6914">
        <w:t>(приложение</w:t>
      </w:r>
      <w:r w:rsidR="003B512B">
        <w:t xml:space="preserve"> </w:t>
      </w:r>
      <w:r>
        <w:t>1</w:t>
      </w:r>
      <w:r w:rsidRPr="006A6914">
        <w:t>).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01F" w:rsidRDefault="00BA301F" w:rsidP="002C46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получателе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субсидии: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получателя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Фактический адрес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Информация о лице, уполномоченном на подписание соглашения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Наименование кредитной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Р/</w:t>
      </w:r>
      <w:proofErr w:type="spellStart"/>
      <w:proofErr w:type="gramStart"/>
      <w:r w:rsidRPr="00B108B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B10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К/</w:t>
      </w:r>
      <w:proofErr w:type="spellStart"/>
      <w:proofErr w:type="gramStart"/>
      <w:r w:rsidRPr="00B108B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B10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БИК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B108B3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Форма налогообложения по заявленному виду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08B3" w:rsidRPr="00652FBF" w:rsidRDefault="00B108B3" w:rsidP="00B108B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Номер контактного телефона, почтовый адрес и адрес электронной почты для направления юридически значимых сообщений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2D04" w:rsidRDefault="00E92D04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Получатель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подтверждает,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что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состоянию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дату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подачи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заявления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заключении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Соглашения: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1.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является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иностранным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лицом,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местом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регистрации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является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государство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территория,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включенные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утвержденный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Министерством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финансов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перечень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государств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территорий,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используемых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промежуточного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(офшорного)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владения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активами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(далее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-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компании),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также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российским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лицом,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уставном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(складочном)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прямого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косвенного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(через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третьих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совокупности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превышает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25%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(если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предусмотрено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законодат</w:t>
      </w:r>
      <w:r>
        <w:rPr>
          <w:rFonts w:ascii="Times New Roman" w:hAnsi="Times New Roman" w:cs="Times New Roman"/>
          <w:sz w:val="24"/>
          <w:szCs w:val="24"/>
        </w:rPr>
        <w:t>ельством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Федерации).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расчете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учитывается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прямое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(или)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косвенное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публичных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акционерных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статусом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международной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компании),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обращаются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организованных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торгах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также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косвенное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других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реализованное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через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указанны</w:t>
      </w:r>
      <w:r w:rsidR="002C4633">
        <w:rPr>
          <w:rFonts w:ascii="Times New Roman" w:hAnsi="Times New Roman" w:cs="Times New Roman"/>
          <w:sz w:val="24"/>
          <w:szCs w:val="24"/>
        </w:rPr>
        <w:t>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публичных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акционерных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обществ.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2.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находится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перечне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физических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отношении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имеются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сведения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причастности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экстремистс</w:t>
      </w:r>
      <w:r w:rsidR="002C4633">
        <w:rPr>
          <w:rFonts w:ascii="Times New Roman" w:hAnsi="Times New Roman" w:cs="Times New Roman"/>
          <w:sz w:val="24"/>
          <w:szCs w:val="24"/>
        </w:rPr>
        <w:t>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деятельности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терроризму.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3.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находится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составляемых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рамках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реализации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полномочий,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предусмотренных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tooltip="Ссылка на КонсультантПлюс">
        <w:r w:rsidRPr="00652FBF">
          <w:rPr>
            <w:rFonts w:ascii="Times New Roman" w:hAnsi="Times New Roman" w:cs="Times New Roman"/>
            <w:sz w:val="24"/>
            <w:szCs w:val="24"/>
          </w:rPr>
          <w:t>главой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VII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ООН,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Советом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Безопасности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ООН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органами,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специально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созданными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решениями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Совета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Безопасности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ООН,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перечнях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физических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связанных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террористическими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террористами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распространени</w:t>
      </w:r>
      <w:r w:rsidR="002C4633">
        <w:rPr>
          <w:rFonts w:ascii="Times New Roman" w:hAnsi="Times New Roman" w:cs="Times New Roman"/>
          <w:sz w:val="24"/>
          <w:szCs w:val="24"/>
        </w:rPr>
        <w:t>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оружия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массового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уничтожения.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4.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средства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муниципального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образования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Кондинский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район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основании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муниципальных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правовых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актов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цели,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установленн</w:t>
      </w:r>
      <w:r w:rsidR="002C4633">
        <w:rPr>
          <w:rFonts w:ascii="Times New Roman" w:hAnsi="Times New Roman" w:cs="Times New Roman"/>
          <w:sz w:val="24"/>
          <w:szCs w:val="24"/>
        </w:rPr>
        <w:t>ые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пунктом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1.3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статьи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1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Порядка</w:t>
      </w:r>
      <w:r w:rsidR="00B108B3">
        <w:rPr>
          <w:rFonts w:ascii="Times New Roman" w:hAnsi="Times New Roman" w:cs="Times New Roman"/>
          <w:sz w:val="24"/>
          <w:szCs w:val="24"/>
        </w:rPr>
        <w:t xml:space="preserve"> </w:t>
      </w:r>
      <w:r w:rsidR="00B108B3" w:rsidRPr="00B108B3">
        <w:rPr>
          <w:rFonts w:ascii="Times New Roman" w:hAnsi="Times New Roman" w:cs="Times New Roman"/>
          <w:sz w:val="24"/>
          <w:szCs w:val="24"/>
        </w:rPr>
        <w:t>предоставления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Кондинского района</w:t>
      </w:r>
      <w:r w:rsidR="00B108B3">
        <w:rPr>
          <w:rFonts w:ascii="Times New Roman" w:hAnsi="Times New Roman" w:cs="Times New Roman"/>
          <w:sz w:val="24"/>
          <w:szCs w:val="24"/>
        </w:rPr>
        <w:t>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5.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является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иностранным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агентом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соответствии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Федеральным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652F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861C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52FBF">
        <w:rPr>
          <w:rFonts w:ascii="Times New Roman" w:hAnsi="Times New Roman" w:cs="Times New Roman"/>
          <w:sz w:val="24"/>
          <w:szCs w:val="24"/>
        </w:rPr>
        <w:t>от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14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июля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2022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года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№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255-ФЗ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«О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контроле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деятельностью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находя</w:t>
      </w:r>
      <w:r w:rsidR="002C4633">
        <w:rPr>
          <w:rFonts w:ascii="Times New Roman" w:hAnsi="Times New Roman" w:cs="Times New Roman"/>
          <w:sz w:val="24"/>
          <w:szCs w:val="24"/>
        </w:rPr>
        <w:t>щихся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под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иностранным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влиянием».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6.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имеет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едином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счете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задолженность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уплате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сборов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страховых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взносов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бюджетн</w:t>
      </w:r>
      <w:r w:rsidR="002C4633">
        <w:rPr>
          <w:rFonts w:ascii="Times New Roman" w:hAnsi="Times New Roman" w:cs="Times New Roman"/>
          <w:sz w:val="24"/>
          <w:szCs w:val="24"/>
        </w:rPr>
        <w:t>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системы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Федерации.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Имеет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едином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счете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размере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превышающем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размер,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определенный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652FBF">
          <w:rPr>
            <w:rFonts w:ascii="Times New Roman" w:hAnsi="Times New Roman" w:cs="Times New Roman"/>
            <w:sz w:val="24"/>
            <w:szCs w:val="24"/>
          </w:rPr>
          <w:t>пунктом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3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статьи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47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кодекса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задолженность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уплате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сборов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страховых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взносов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бюджетн</w:t>
      </w:r>
      <w:r w:rsidR="002C4633">
        <w:rPr>
          <w:rFonts w:ascii="Times New Roman" w:hAnsi="Times New Roman" w:cs="Times New Roman"/>
          <w:sz w:val="24"/>
          <w:szCs w:val="24"/>
        </w:rPr>
        <w:t>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системы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2C4633">
        <w:rPr>
          <w:rFonts w:ascii="Times New Roman" w:hAnsi="Times New Roman" w:cs="Times New Roman"/>
          <w:sz w:val="24"/>
          <w:szCs w:val="24"/>
        </w:rPr>
        <w:t>Федерации.</w:t>
      </w:r>
    </w:p>
    <w:p w:rsidR="00BA301F" w:rsidRPr="00652FBF" w:rsidRDefault="00BA301F" w:rsidP="00BA301F">
      <w:pPr>
        <w:ind w:firstLine="709"/>
        <w:jc w:val="both"/>
      </w:pPr>
      <w:r w:rsidRPr="00652FBF">
        <w:t>7.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имеет</w:t>
      </w:r>
      <w:r w:rsidR="003B512B">
        <w:t xml:space="preserve"> </w:t>
      </w:r>
      <w:r w:rsidRPr="00652FBF">
        <w:t>просроченной</w:t>
      </w:r>
      <w:r w:rsidR="003B512B">
        <w:t xml:space="preserve"> </w:t>
      </w:r>
      <w:r w:rsidRPr="00652FBF">
        <w:t>задолженности</w:t>
      </w:r>
      <w:r w:rsidR="003B512B">
        <w:t xml:space="preserve"> </w:t>
      </w:r>
      <w:r w:rsidRPr="00652FBF">
        <w:t>по</w:t>
      </w:r>
      <w:r w:rsidR="003B512B">
        <w:t xml:space="preserve"> </w:t>
      </w:r>
      <w:r w:rsidRPr="00652FBF">
        <w:t>возврату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бюджет</w:t>
      </w:r>
      <w:r w:rsidR="003B512B">
        <w:t xml:space="preserve"> </w:t>
      </w:r>
      <w:r w:rsidRPr="00652FBF">
        <w:t>Кондинского</w:t>
      </w:r>
      <w:r w:rsidR="003B512B">
        <w:t xml:space="preserve"> </w:t>
      </w:r>
      <w:r w:rsidRPr="00652FBF">
        <w:t>района</w:t>
      </w:r>
      <w:r w:rsidR="003B512B">
        <w:t xml:space="preserve"> </w:t>
      </w:r>
      <w:r w:rsidRPr="00652FBF">
        <w:t>субсидии,</w:t>
      </w:r>
      <w:r w:rsidR="003B512B">
        <w:t xml:space="preserve"> </w:t>
      </w:r>
      <w:r w:rsidRPr="00652FBF">
        <w:t>бюджетных</w:t>
      </w:r>
      <w:r w:rsidR="003B512B">
        <w:t xml:space="preserve"> </w:t>
      </w:r>
      <w:r w:rsidRPr="00652FBF">
        <w:t>инвестиций,</w:t>
      </w:r>
      <w:r w:rsidR="003B512B">
        <w:t xml:space="preserve"> </w:t>
      </w:r>
      <w:r w:rsidRPr="00652FBF">
        <w:t>предоставленных,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том</w:t>
      </w:r>
      <w:r w:rsidR="003B512B">
        <w:t xml:space="preserve"> </w:t>
      </w:r>
      <w:r w:rsidRPr="00652FBF">
        <w:t>числе,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соответствии</w:t>
      </w:r>
      <w:r w:rsidR="003B512B">
        <w:t xml:space="preserve"> </w:t>
      </w:r>
      <w:r w:rsidRPr="00652FBF">
        <w:t>с</w:t>
      </w:r>
      <w:r w:rsidR="003B512B">
        <w:t xml:space="preserve"> </w:t>
      </w:r>
      <w:r w:rsidRPr="00652FBF">
        <w:t>иными</w:t>
      </w:r>
      <w:r w:rsidR="003B512B">
        <w:t xml:space="preserve"> </w:t>
      </w:r>
      <w:r w:rsidRPr="00652FBF">
        <w:t>правовыми</w:t>
      </w:r>
      <w:r w:rsidR="003B512B">
        <w:t xml:space="preserve"> </w:t>
      </w:r>
      <w:r w:rsidRPr="00652FBF">
        <w:t>актами,</w:t>
      </w:r>
      <w:r w:rsidR="003B512B">
        <w:t xml:space="preserve"> </w:t>
      </w:r>
      <w:r w:rsidRPr="00652FBF">
        <w:t>а</w:t>
      </w:r>
      <w:r w:rsidR="003B512B">
        <w:t xml:space="preserve"> </w:t>
      </w:r>
      <w:r w:rsidRPr="00652FBF">
        <w:t>также</w:t>
      </w:r>
      <w:r w:rsidR="003B512B">
        <w:t xml:space="preserve"> </w:t>
      </w:r>
      <w:r w:rsidRPr="00652FBF">
        <w:t>иной</w:t>
      </w:r>
      <w:r w:rsidR="003B512B">
        <w:t xml:space="preserve"> </w:t>
      </w:r>
      <w:r w:rsidRPr="00652FBF">
        <w:t>просроченной</w:t>
      </w:r>
      <w:r w:rsidR="003B512B">
        <w:t xml:space="preserve"> </w:t>
      </w:r>
      <w:r w:rsidRPr="00652FBF">
        <w:t>(неурегулированной)</w:t>
      </w:r>
      <w:r w:rsidR="003B512B">
        <w:t xml:space="preserve"> </w:t>
      </w:r>
      <w:r w:rsidRPr="00652FBF">
        <w:t>задолженности</w:t>
      </w:r>
      <w:r w:rsidR="003B512B">
        <w:t xml:space="preserve"> </w:t>
      </w:r>
      <w:r w:rsidRPr="00652FBF">
        <w:t>по</w:t>
      </w:r>
      <w:r w:rsidR="003B512B">
        <w:t xml:space="preserve"> </w:t>
      </w:r>
      <w:r w:rsidRPr="00652FBF">
        <w:t>денежным</w:t>
      </w:r>
      <w:r w:rsidR="003B512B">
        <w:t xml:space="preserve"> </w:t>
      </w:r>
      <w:r w:rsidRPr="00652FBF">
        <w:t>обязательствам</w:t>
      </w:r>
      <w:r w:rsidR="003B512B">
        <w:t xml:space="preserve"> </w:t>
      </w:r>
      <w:r w:rsidRPr="00652FBF">
        <w:t>перед</w:t>
      </w:r>
      <w:r w:rsidR="003B512B">
        <w:t xml:space="preserve"> </w:t>
      </w:r>
      <w:r w:rsidRPr="00652FBF">
        <w:t>бюджетом</w:t>
      </w:r>
      <w:r w:rsidR="003B512B">
        <w:t xml:space="preserve"> </w:t>
      </w:r>
      <w:r w:rsidRPr="00652FBF">
        <w:t>Кондинского</w:t>
      </w:r>
      <w:r w:rsidR="003B512B">
        <w:t xml:space="preserve"> </w:t>
      </w:r>
      <w:r w:rsidRPr="00652FBF">
        <w:t>района.</w:t>
      </w:r>
    </w:p>
    <w:p w:rsidR="00BA301F" w:rsidRPr="00652FBF" w:rsidRDefault="00BA301F" w:rsidP="00BA301F">
      <w:pPr>
        <w:ind w:firstLine="709"/>
        <w:jc w:val="both"/>
      </w:pPr>
      <w:r w:rsidRPr="00652FBF">
        <w:t>8.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находится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процессе</w:t>
      </w:r>
      <w:r w:rsidR="003B512B">
        <w:t xml:space="preserve"> </w:t>
      </w:r>
      <w:r w:rsidRPr="00652FBF">
        <w:t>реорганизации</w:t>
      </w:r>
      <w:r w:rsidR="003B512B">
        <w:t xml:space="preserve"> </w:t>
      </w:r>
      <w:r w:rsidRPr="00652FBF">
        <w:t>(за</w:t>
      </w:r>
      <w:r w:rsidR="003B512B">
        <w:t xml:space="preserve"> </w:t>
      </w:r>
      <w:r w:rsidRPr="00652FBF">
        <w:t>исключением</w:t>
      </w:r>
      <w:r w:rsidR="003B512B">
        <w:t xml:space="preserve"> </w:t>
      </w:r>
      <w:r w:rsidRPr="00652FBF">
        <w:t>реорганизации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форме</w:t>
      </w:r>
      <w:r w:rsidR="003B512B">
        <w:t xml:space="preserve"> </w:t>
      </w:r>
      <w:r w:rsidRPr="00652FBF">
        <w:t>присоединения</w:t>
      </w:r>
      <w:r w:rsidR="003B512B">
        <w:t xml:space="preserve"> </w:t>
      </w:r>
      <w:r w:rsidRPr="00652FBF">
        <w:t>к</w:t>
      </w:r>
      <w:r w:rsidR="003B512B">
        <w:t xml:space="preserve"> </w:t>
      </w:r>
      <w:r w:rsidRPr="00652FBF">
        <w:t>юридическому</w:t>
      </w:r>
      <w:r w:rsidR="003B512B">
        <w:t xml:space="preserve"> </w:t>
      </w:r>
      <w:r w:rsidRPr="00652FBF">
        <w:t>лицу,</w:t>
      </w:r>
      <w:r w:rsidR="003B512B">
        <w:t xml:space="preserve"> </w:t>
      </w:r>
      <w:r w:rsidRPr="00652FBF">
        <w:t>являющемуся</w:t>
      </w:r>
      <w:r w:rsidR="003B512B">
        <w:t xml:space="preserve"> </w:t>
      </w:r>
      <w:r w:rsidRPr="00652FBF">
        <w:t>получателем</w:t>
      </w:r>
      <w:r w:rsidR="003B512B">
        <w:t xml:space="preserve"> </w:t>
      </w:r>
      <w:r w:rsidRPr="00652FBF">
        <w:t>субсидии,</w:t>
      </w:r>
      <w:r w:rsidR="003B512B">
        <w:t xml:space="preserve"> </w:t>
      </w:r>
      <w:r w:rsidRPr="00652FBF">
        <w:t>другого</w:t>
      </w:r>
      <w:r w:rsidR="003B512B">
        <w:t xml:space="preserve"> </w:t>
      </w:r>
      <w:r w:rsidRPr="00652FBF">
        <w:t>юридического</w:t>
      </w:r>
      <w:r w:rsidR="003B512B">
        <w:t xml:space="preserve"> </w:t>
      </w:r>
      <w:r w:rsidRPr="00652FBF">
        <w:t>лица),</w:t>
      </w:r>
      <w:r w:rsidR="003B512B">
        <w:t xml:space="preserve"> </w:t>
      </w:r>
      <w:r w:rsidRPr="00652FBF">
        <w:t>ликвидации,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отношении</w:t>
      </w:r>
      <w:r w:rsidR="003B512B">
        <w:t xml:space="preserve"> </w:t>
      </w:r>
      <w:r w:rsidRPr="00652FBF">
        <w:t>его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введена</w:t>
      </w:r>
      <w:r w:rsidR="003B512B">
        <w:t xml:space="preserve"> </w:t>
      </w:r>
      <w:r w:rsidRPr="00652FBF">
        <w:t>процедура</w:t>
      </w:r>
      <w:r w:rsidR="003B512B">
        <w:t xml:space="preserve"> </w:t>
      </w:r>
      <w:r w:rsidRPr="00652FBF">
        <w:t>банкротства,</w:t>
      </w:r>
      <w:r w:rsidR="003B512B">
        <w:t xml:space="preserve"> </w:t>
      </w:r>
      <w:r w:rsidRPr="00652FBF">
        <w:t>деятельность</w:t>
      </w:r>
      <w:r w:rsidR="003B512B">
        <w:t xml:space="preserve"> </w:t>
      </w:r>
      <w:r w:rsidRPr="00652FBF">
        <w:t>получателя</w:t>
      </w:r>
      <w:r w:rsidR="003B512B">
        <w:t xml:space="preserve"> </w:t>
      </w:r>
      <w:r w:rsidRPr="00652FBF">
        <w:t>субсидии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приостановлена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порядке,</w:t>
      </w:r>
      <w:r w:rsidR="003B512B">
        <w:t xml:space="preserve"> </w:t>
      </w:r>
      <w:r w:rsidRPr="00652FBF">
        <w:t>предусмотренном</w:t>
      </w:r>
      <w:r w:rsidR="003B512B">
        <w:t xml:space="preserve"> </w:t>
      </w:r>
      <w:r w:rsidRPr="00652FBF">
        <w:t>законод</w:t>
      </w:r>
      <w:r w:rsidR="002C4633">
        <w:t>ательством</w:t>
      </w:r>
      <w:r w:rsidR="003B512B">
        <w:t xml:space="preserve"> </w:t>
      </w:r>
      <w:r w:rsidR="002C4633">
        <w:t>Российской</w:t>
      </w:r>
      <w:r w:rsidR="003B512B">
        <w:t xml:space="preserve"> </w:t>
      </w:r>
      <w:r w:rsidR="002C4633">
        <w:t>Федерации.</w:t>
      </w:r>
    </w:p>
    <w:p w:rsidR="00BA301F" w:rsidRPr="00DC344D" w:rsidRDefault="00BA301F" w:rsidP="00BA301F">
      <w:pPr>
        <w:ind w:firstLine="709"/>
        <w:jc w:val="both"/>
      </w:pPr>
      <w:r w:rsidRPr="00652FBF">
        <w:t>9.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реестре</w:t>
      </w:r>
      <w:r w:rsidR="003B512B">
        <w:t xml:space="preserve"> </w:t>
      </w:r>
      <w:r w:rsidRPr="00652FBF">
        <w:t>дисквалифицированных</w:t>
      </w:r>
      <w:r w:rsidR="003B512B">
        <w:t xml:space="preserve"> </w:t>
      </w:r>
      <w:r w:rsidRPr="00652FBF">
        <w:t>лиц</w:t>
      </w:r>
      <w:r w:rsidR="003B512B">
        <w:t xml:space="preserve"> </w:t>
      </w:r>
      <w:r w:rsidRPr="00652FBF">
        <w:t>отсутствуют</w:t>
      </w:r>
      <w:r w:rsidR="003B512B">
        <w:t xml:space="preserve"> </w:t>
      </w:r>
      <w:r w:rsidRPr="00652FBF">
        <w:t>сведения</w:t>
      </w:r>
      <w:r w:rsidR="003B512B">
        <w:t xml:space="preserve"> </w:t>
      </w:r>
      <w:r w:rsidRPr="00652FBF">
        <w:t>о</w:t>
      </w:r>
      <w:r w:rsidR="003B512B">
        <w:t xml:space="preserve"> </w:t>
      </w:r>
      <w:r w:rsidRPr="00DC344D">
        <w:t>дисквалифицированных</w:t>
      </w:r>
      <w:r w:rsidR="003B512B">
        <w:t xml:space="preserve"> </w:t>
      </w:r>
      <w:r w:rsidRPr="00DC344D">
        <w:t>руководителе,</w:t>
      </w:r>
      <w:r w:rsidR="003B512B">
        <w:t xml:space="preserve"> </w:t>
      </w:r>
      <w:r w:rsidRPr="00DC344D">
        <w:t>членах</w:t>
      </w:r>
      <w:r w:rsidR="003B512B">
        <w:t xml:space="preserve"> </w:t>
      </w:r>
      <w:r w:rsidRPr="00DC344D">
        <w:t>коллегиального</w:t>
      </w:r>
      <w:r w:rsidR="003B512B">
        <w:t xml:space="preserve"> </w:t>
      </w:r>
      <w:r w:rsidRPr="00DC344D">
        <w:t>исполнительного</w:t>
      </w:r>
      <w:r w:rsidR="003B512B">
        <w:t xml:space="preserve"> </w:t>
      </w:r>
      <w:r w:rsidRPr="00DC344D">
        <w:t>органа,</w:t>
      </w:r>
      <w:r w:rsidR="003B512B">
        <w:t xml:space="preserve"> </w:t>
      </w:r>
      <w:r w:rsidRPr="00DC344D">
        <w:t>лице,</w:t>
      </w:r>
      <w:r w:rsidR="003B512B">
        <w:t xml:space="preserve"> </w:t>
      </w:r>
      <w:r w:rsidRPr="00DC344D">
        <w:t>исполняющем</w:t>
      </w:r>
      <w:r w:rsidR="003B512B">
        <w:t xml:space="preserve"> </w:t>
      </w:r>
      <w:r w:rsidRPr="00DC344D">
        <w:t>функции</w:t>
      </w:r>
      <w:r w:rsidR="003B512B">
        <w:t xml:space="preserve"> </w:t>
      </w:r>
      <w:r w:rsidRPr="00DC344D">
        <w:t>единоличного</w:t>
      </w:r>
      <w:r w:rsidR="003B512B">
        <w:t xml:space="preserve"> </w:t>
      </w:r>
      <w:r w:rsidRPr="00DC344D">
        <w:t>исполнительного</w:t>
      </w:r>
      <w:r w:rsidR="003B512B">
        <w:t xml:space="preserve"> </w:t>
      </w:r>
      <w:r w:rsidRPr="00DC344D">
        <w:t>органа,</w:t>
      </w:r>
      <w:r w:rsidR="003B512B">
        <w:t xml:space="preserve"> </w:t>
      </w:r>
      <w:r w:rsidRPr="00DC344D">
        <w:t>или</w:t>
      </w:r>
      <w:r w:rsidR="003B512B">
        <w:t xml:space="preserve"> </w:t>
      </w:r>
      <w:r w:rsidRPr="00DC344D">
        <w:t>главном</w:t>
      </w:r>
      <w:r w:rsidR="003B512B">
        <w:t xml:space="preserve"> </w:t>
      </w:r>
      <w:r w:rsidR="002C4633">
        <w:t>бухгалтере</w:t>
      </w:r>
      <w:r w:rsidR="003B512B">
        <w:t xml:space="preserve"> </w:t>
      </w:r>
      <w:r w:rsidR="002C4633">
        <w:t>Получателя</w:t>
      </w:r>
      <w:r w:rsidR="003B512B">
        <w:t xml:space="preserve"> </w:t>
      </w:r>
      <w:r w:rsidR="002C4633">
        <w:t>субсидии.</w:t>
      </w:r>
    </w:p>
    <w:p w:rsidR="00BA301F" w:rsidRPr="00DC344D" w:rsidRDefault="00BA301F" w:rsidP="00BA301F">
      <w:pPr>
        <w:ind w:firstLine="709"/>
        <w:jc w:val="both"/>
      </w:pPr>
      <w:r w:rsidRPr="00DC344D">
        <w:t>10.</w:t>
      </w:r>
      <w:r w:rsidR="003B512B">
        <w:t xml:space="preserve"> </w:t>
      </w:r>
      <w:r w:rsidRPr="00DC344D">
        <w:t>Является</w:t>
      </w:r>
      <w:r w:rsidR="003B512B">
        <w:t xml:space="preserve"> </w:t>
      </w:r>
      <w:r w:rsidRPr="00DC344D">
        <w:t>гарантирующим</w:t>
      </w:r>
      <w:r w:rsidR="003B512B">
        <w:t xml:space="preserve"> </w:t>
      </w:r>
      <w:r w:rsidRPr="00DC344D">
        <w:t>поставщиком</w:t>
      </w:r>
      <w:r w:rsidR="003B512B">
        <w:t xml:space="preserve"> </w:t>
      </w:r>
      <w:r w:rsidRPr="00DC344D">
        <w:t>электрической</w:t>
      </w:r>
      <w:r w:rsidR="003B512B">
        <w:t xml:space="preserve"> </w:t>
      </w:r>
      <w:r w:rsidRPr="00DC344D">
        <w:t>энергии</w:t>
      </w:r>
      <w:r w:rsidR="003B512B">
        <w:t xml:space="preserve"> </w:t>
      </w:r>
      <w:r w:rsidRPr="00DC344D">
        <w:t>на</w:t>
      </w:r>
      <w:r w:rsidR="003B512B">
        <w:t xml:space="preserve"> </w:t>
      </w:r>
      <w:r w:rsidRPr="00DC344D">
        <w:t>территориях</w:t>
      </w:r>
      <w:r w:rsidR="003B512B">
        <w:t xml:space="preserve"> </w:t>
      </w:r>
      <w:r w:rsidRPr="00DC344D">
        <w:t>Ханты-Мансийского</w:t>
      </w:r>
      <w:r w:rsidR="003B512B">
        <w:t xml:space="preserve"> </w:t>
      </w:r>
      <w:r w:rsidRPr="00DC344D">
        <w:t>автономного</w:t>
      </w:r>
      <w:r w:rsidR="003B512B">
        <w:t xml:space="preserve"> </w:t>
      </w:r>
      <w:r w:rsidRPr="00DC344D">
        <w:t>округа</w:t>
      </w:r>
      <w:r w:rsidR="003B512B">
        <w:t xml:space="preserve"> </w:t>
      </w:r>
      <w:r w:rsidRPr="00DC344D">
        <w:t>–</w:t>
      </w:r>
      <w:r w:rsidR="003B512B">
        <w:t xml:space="preserve"> </w:t>
      </w:r>
      <w:r w:rsidRPr="00DC344D">
        <w:t>Югры,</w:t>
      </w:r>
      <w:r w:rsidR="003B512B">
        <w:t xml:space="preserve"> </w:t>
      </w:r>
      <w:r w:rsidRPr="00DC344D">
        <w:t>технологически</w:t>
      </w:r>
      <w:r w:rsidR="003B512B">
        <w:t xml:space="preserve"> </w:t>
      </w:r>
      <w:r w:rsidRPr="00DC344D">
        <w:t>не</w:t>
      </w:r>
      <w:r w:rsidR="003B512B">
        <w:t xml:space="preserve"> </w:t>
      </w:r>
      <w:r w:rsidRPr="00DC344D">
        <w:t>связанных</w:t>
      </w:r>
      <w:r w:rsidR="003B512B">
        <w:t xml:space="preserve"> </w:t>
      </w:r>
      <w:r w:rsidRPr="00DC344D">
        <w:t>с</w:t>
      </w:r>
      <w:r w:rsidR="003B512B">
        <w:t xml:space="preserve"> </w:t>
      </w:r>
      <w:r w:rsidRPr="00DC344D">
        <w:t>Единой</w:t>
      </w:r>
      <w:r w:rsidR="003B512B">
        <w:t xml:space="preserve"> </w:t>
      </w:r>
      <w:r w:rsidRPr="00DC344D">
        <w:t>энергетической</w:t>
      </w:r>
      <w:r w:rsidR="003B512B">
        <w:t xml:space="preserve"> </w:t>
      </w:r>
      <w:r w:rsidRPr="00DC344D">
        <w:t>системой</w:t>
      </w:r>
      <w:r w:rsidR="003B512B">
        <w:t xml:space="preserve"> </w:t>
      </w:r>
      <w:r w:rsidRPr="00DC344D">
        <w:t>России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осуществляет</w:t>
      </w:r>
      <w:r w:rsidR="003B512B">
        <w:t xml:space="preserve"> </w:t>
      </w:r>
      <w:r w:rsidRPr="00DC344D">
        <w:t>реализацию</w:t>
      </w:r>
      <w:r w:rsidR="003B512B">
        <w:t xml:space="preserve"> </w:t>
      </w:r>
      <w:r w:rsidRPr="00DC344D">
        <w:t>электрической</w:t>
      </w:r>
      <w:r w:rsidR="003B512B">
        <w:t xml:space="preserve"> </w:t>
      </w:r>
      <w:r w:rsidRPr="00DC344D">
        <w:t>энергии</w:t>
      </w:r>
      <w:r w:rsidR="003B512B">
        <w:t xml:space="preserve"> </w:t>
      </w:r>
      <w:r w:rsidRPr="00DC344D">
        <w:t>населению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приравненным</w:t>
      </w:r>
      <w:r w:rsidR="003B512B">
        <w:t xml:space="preserve"> </w:t>
      </w:r>
      <w:r w:rsidRPr="00DC344D">
        <w:t>к</w:t>
      </w:r>
      <w:r w:rsidR="003B512B">
        <w:t xml:space="preserve"> </w:t>
      </w:r>
      <w:r w:rsidRPr="00DC344D">
        <w:t>ним</w:t>
      </w:r>
      <w:r w:rsidR="003B512B">
        <w:t xml:space="preserve"> </w:t>
      </w:r>
      <w:r w:rsidRPr="00DC344D">
        <w:t>категориям</w:t>
      </w:r>
      <w:r w:rsidR="003B512B">
        <w:t xml:space="preserve"> </w:t>
      </w:r>
      <w:r w:rsidRPr="00DC344D">
        <w:t>потребителей</w:t>
      </w:r>
      <w:r w:rsidR="003B512B">
        <w:t xml:space="preserve"> </w:t>
      </w:r>
      <w:r w:rsidRPr="00DC344D">
        <w:t>в</w:t>
      </w:r>
      <w:r w:rsidR="003B512B">
        <w:t xml:space="preserve"> </w:t>
      </w:r>
      <w:r w:rsidRPr="00DC344D">
        <w:t>зоне</w:t>
      </w:r>
      <w:r w:rsidR="003B512B">
        <w:t xml:space="preserve"> </w:t>
      </w:r>
      <w:r w:rsidRPr="00DC344D">
        <w:t>децентрализованного</w:t>
      </w:r>
      <w:r w:rsidR="003B512B">
        <w:t xml:space="preserve"> </w:t>
      </w:r>
      <w:r w:rsidR="002B78D3" w:rsidRPr="002B78D3">
        <w:t xml:space="preserve">электроснабжения </w:t>
      </w:r>
      <w:r w:rsidRPr="00DC344D">
        <w:t>на</w:t>
      </w:r>
      <w:r w:rsidR="003B512B">
        <w:t xml:space="preserve"> </w:t>
      </w:r>
      <w:r w:rsidRPr="00DC344D">
        <w:t>территории</w:t>
      </w:r>
      <w:r w:rsidR="003B512B">
        <w:t xml:space="preserve"> </w:t>
      </w:r>
      <w:r w:rsidRPr="00DC344D">
        <w:t>Кондинского</w:t>
      </w:r>
      <w:r w:rsidR="003B512B">
        <w:t xml:space="preserve"> </w:t>
      </w:r>
      <w:r w:rsidRPr="00DC344D">
        <w:t>района</w:t>
      </w:r>
      <w:r w:rsidR="003B512B">
        <w:t xml:space="preserve"> </w:t>
      </w:r>
      <w:r w:rsidRPr="00DC344D">
        <w:t>по</w:t>
      </w:r>
      <w:r w:rsidR="003B512B">
        <w:t xml:space="preserve"> </w:t>
      </w:r>
      <w:r w:rsidRPr="00DC344D">
        <w:t>социально</w:t>
      </w:r>
      <w:r w:rsidR="003B512B">
        <w:t xml:space="preserve"> </w:t>
      </w:r>
      <w:r w:rsidRPr="00DC344D">
        <w:t>ориентированным</w:t>
      </w:r>
      <w:r w:rsidR="003B512B">
        <w:t xml:space="preserve"> </w:t>
      </w:r>
      <w:r w:rsidRPr="00DC344D">
        <w:t>тарифам.</w:t>
      </w:r>
    </w:p>
    <w:p w:rsidR="00BA301F" w:rsidRPr="00DC344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44D">
        <w:rPr>
          <w:rFonts w:ascii="Times New Roman" w:hAnsi="Times New Roman" w:cs="Times New Roman"/>
          <w:sz w:val="24"/>
          <w:szCs w:val="24"/>
        </w:rPr>
        <w:t>Достоверность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информации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(в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документов),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приложенных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к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заявлению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заключение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Соглашения,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BA301F" w:rsidRPr="00DC344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44D">
        <w:rPr>
          <w:rFonts w:ascii="Times New Roman" w:hAnsi="Times New Roman" w:cs="Times New Roman"/>
          <w:sz w:val="24"/>
          <w:szCs w:val="24"/>
        </w:rPr>
        <w:t>Ознакомление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согласие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условиями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порядком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установленными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Порядком,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Выражаю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согласие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осуществление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отношении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получателя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получающих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средства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основании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договоров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(соглашений),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заключенных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получателем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(за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исключением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государственных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(муниципальных)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унитарных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предприятий,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хозяйственных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товариществ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публично-правовых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образований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(складочных)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капиталах,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коммерческих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товариществ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(складочных)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капиталах),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проверки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главным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распорядителем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средств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соблюдения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порядка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условий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части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достижения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результатов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также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проверки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органами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муниципального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финансового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контроля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соответствии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статьями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268.1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tooltip="&quot;Бюджетный кодекс Российской Федерации&quot; от 31.07.1998 N 145-ФЗ (ред. от 31.07.2025) {КонсультантПлюс}" w:history="1">
        <w:r w:rsidRPr="002C4633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269.2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Бюджетного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кодекса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К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заявлению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предоставление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прилагаются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следующие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документы: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1.</w:t>
      </w:r>
    </w:p>
    <w:p w:rsidR="00BA301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2.</w:t>
      </w:r>
    </w:p>
    <w:p w:rsidR="002C4633" w:rsidRDefault="002C4633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2703"/>
        <w:gridCol w:w="2856"/>
      </w:tblGrid>
      <w:tr w:rsidR="00BA301F" w:rsidTr="00950157">
        <w:tc>
          <w:tcPr>
            <w:tcW w:w="3284" w:type="dxa"/>
            <w:shd w:val="clear" w:color="auto" w:fill="auto"/>
          </w:tcPr>
          <w:p w:rsidR="00BA301F" w:rsidRPr="00DD6EF6" w:rsidRDefault="00BA301F" w:rsidP="00950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2C463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3285" w:type="dxa"/>
            <w:shd w:val="clear" w:color="auto" w:fill="auto"/>
          </w:tcPr>
          <w:p w:rsidR="00BA301F" w:rsidRPr="00DD6EF6" w:rsidRDefault="00BA301F" w:rsidP="009501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2C463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285" w:type="dxa"/>
            <w:shd w:val="clear" w:color="auto" w:fill="auto"/>
          </w:tcPr>
          <w:p w:rsidR="00BA301F" w:rsidRPr="00DD6EF6" w:rsidRDefault="00BA301F" w:rsidP="00950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C463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BA301F" w:rsidTr="00950157">
        <w:tc>
          <w:tcPr>
            <w:tcW w:w="3284" w:type="dxa"/>
            <w:shd w:val="clear" w:color="auto" w:fill="auto"/>
          </w:tcPr>
          <w:p w:rsidR="00BA301F" w:rsidRPr="00DD6EF6" w:rsidRDefault="00BA301F" w:rsidP="00950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EF6">
              <w:rPr>
                <w:rFonts w:ascii="Times New Roman" w:hAnsi="Times New Roman" w:cs="Times New Roman"/>
              </w:rPr>
              <w:t>(наименование</w:t>
            </w:r>
            <w:r w:rsidR="003B512B">
              <w:rPr>
                <w:rFonts w:ascii="Times New Roman" w:hAnsi="Times New Roman" w:cs="Times New Roman"/>
              </w:rPr>
              <w:t xml:space="preserve"> </w:t>
            </w:r>
            <w:r w:rsidRPr="00DD6EF6">
              <w:rPr>
                <w:rFonts w:ascii="Times New Roman" w:hAnsi="Times New Roman" w:cs="Times New Roman"/>
              </w:rPr>
              <w:t>должности)</w:t>
            </w:r>
          </w:p>
        </w:tc>
        <w:tc>
          <w:tcPr>
            <w:tcW w:w="3285" w:type="dxa"/>
            <w:shd w:val="clear" w:color="auto" w:fill="auto"/>
          </w:tcPr>
          <w:p w:rsidR="00BA301F" w:rsidRPr="00DD6EF6" w:rsidRDefault="00BA301F" w:rsidP="009501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D6EF6">
              <w:rPr>
                <w:rFonts w:ascii="Times New Roman" w:hAnsi="Times New Roman" w:cs="Times New Roman"/>
              </w:rPr>
              <w:t>(подпись)</w:t>
            </w:r>
          </w:p>
          <w:p w:rsidR="00BA301F" w:rsidRPr="00DD6EF6" w:rsidRDefault="00BA301F" w:rsidP="00950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BA301F" w:rsidRPr="00DD6EF6" w:rsidRDefault="00BA301F" w:rsidP="0095015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D6EF6">
              <w:rPr>
                <w:rFonts w:ascii="Times New Roman" w:hAnsi="Times New Roman" w:cs="Times New Roman"/>
              </w:rPr>
              <w:t>(расшифровка</w:t>
            </w:r>
            <w:r w:rsidR="003B512B">
              <w:rPr>
                <w:rFonts w:ascii="Times New Roman" w:hAnsi="Times New Roman" w:cs="Times New Roman"/>
              </w:rPr>
              <w:t xml:space="preserve"> </w:t>
            </w:r>
            <w:r w:rsidRPr="00DD6EF6">
              <w:rPr>
                <w:rFonts w:ascii="Times New Roman" w:hAnsi="Times New Roman" w:cs="Times New Roman"/>
              </w:rPr>
              <w:t>подписи)</w:t>
            </w:r>
          </w:p>
          <w:p w:rsidR="00BA301F" w:rsidRPr="00DD6EF6" w:rsidRDefault="00BA301F" w:rsidP="009501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A301F" w:rsidRDefault="00BA301F" w:rsidP="00BA301F">
      <w:pPr>
        <w:pStyle w:val="ConsPlusNonformat"/>
        <w:jc w:val="both"/>
      </w:pPr>
      <w:r w:rsidRPr="000672D3">
        <w:rPr>
          <w:rFonts w:ascii="Times New Roman" w:hAnsi="Times New Roman" w:cs="Times New Roman"/>
          <w:sz w:val="24"/>
          <w:szCs w:val="24"/>
        </w:rPr>
        <w:t>М.П.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0672D3">
        <w:rPr>
          <w:rFonts w:ascii="Times New Roman" w:hAnsi="Times New Roman" w:cs="Times New Roman"/>
          <w:sz w:val="24"/>
          <w:szCs w:val="24"/>
        </w:rPr>
        <w:t>(при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0672D3">
        <w:rPr>
          <w:rFonts w:ascii="Times New Roman" w:hAnsi="Times New Roman" w:cs="Times New Roman"/>
          <w:sz w:val="24"/>
          <w:szCs w:val="24"/>
        </w:rPr>
        <w:t>наличии)</w:t>
      </w:r>
    </w:p>
    <w:p w:rsidR="00BA301F" w:rsidRDefault="00BA301F" w:rsidP="00BA301F">
      <w:pPr>
        <w:tabs>
          <w:tab w:val="left" w:pos="1134"/>
        </w:tabs>
        <w:ind w:left="4962"/>
        <w:jc w:val="right"/>
      </w:pPr>
    </w:p>
    <w:p w:rsidR="00BA301F" w:rsidRDefault="00BA301F" w:rsidP="00BA301F">
      <w:pPr>
        <w:tabs>
          <w:tab w:val="left" w:pos="1134"/>
        </w:tabs>
        <w:ind w:left="4962"/>
        <w:jc w:val="right"/>
      </w:pPr>
    </w:p>
    <w:p w:rsidR="00BA301F" w:rsidRDefault="00BA301F" w:rsidP="00BA301F">
      <w:pPr>
        <w:tabs>
          <w:tab w:val="left" w:pos="1134"/>
        </w:tabs>
        <w:ind w:left="4962"/>
        <w:jc w:val="right"/>
        <w:sectPr w:rsidR="00BA301F" w:rsidSect="00FC78EF">
          <w:headerReference w:type="default" r:id="rId29"/>
          <w:pgSz w:w="11907" w:h="16840"/>
          <w:pgMar w:top="1134" w:right="567" w:bottom="992" w:left="1701" w:header="709" w:footer="0" w:gutter="0"/>
          <w:pgNumType w:start="1"/>
          <w:cols w:space="720"/>
          <w:titlePg/>
          <w:docGrid w:linePitch="360"/>
        </w:sectPr>
      </w:pPr>
    </w:p>
    <w:p w:rsidR="00BA301F" w:rsidRPr="005E7B00" w:rsidRDefault="00BA301F" w:rsidP="002C4633">
      <w:pPr>
        <w:tabs>
          <w:tab w:val="left" w:pos="1134"/>
        </w:tabs>
        <w:ind w:left="10206"/>
      </w:pPr>
      <w:r w:rsidRPr="005E7B00">
        <w:lastRenderedPageBreak/>
        <w:t>Приложение</w:t>
      </w:r>
      <w:r w:rsidR="003B512B">
        <w:t xml:space="preserve"> </w:t>
      </w:r>
      <w:r>
        <w:t>2</w:t>
      </w:r>
      <w:r w:rsidR="003B512B">
        <w:t xml:space="preserve"> </w:t>
      </w:r>
      <w:r w:rsidRPr="005E7B00">
        <w:t>к</w:t>
      </w:r>
      <w:r w:rsidR="003B512B">
        <w:t xml:space="preserve"> </w:t>
      </w:r>
      <w:r w:rsidRPr="005E7B00">
        <w:t>Порядку</w:t>
      </w:r>
      <w:r w:rsidR="003B512B">
        <w:t xml:space="preserve"> </w:t>
      </w:r>
    </w:p>
    <w:p w:rsidR="00BA301F" w:rsidRPr="002C4633" w:rsidRDefault="00BA301F" w:rsidP="002C4633">
      <w:pPr>
        <w:pStyle w:val="ConsPlusNonformat"/>
        <w:jc w:val="center"/>
        <w:rPr>
          <w:sz w:val="24"/>
          <w:szCs w:val="24"/>
        </w:rPr>
      </w:pPr>
    </w:p>
    <w:p w:rsidR="00BA301F" w:rsidRDefault="002C4633" w:rsidP="002C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633">
        <w:rPr>
          <w:rFonts w:ascii="Times New Roman" w:hAnsi="Times New Roman" w:cs="Times New Roman"/>
          <w:sz w:val="24"/>
          <w:szCs w:val="24"/>
        </w:rPr>
        <w:t>Расчет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плановой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суммы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субсидии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возмещение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недополученных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доходов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акционерному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обществу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«Югорская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энергетическая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компания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децентрализованной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зоны»,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осуществляющему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реализацию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электрической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энергии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предприятиям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агропромышленного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комплексов,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субъектам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малого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среднего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предпринимательства,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организациям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бюджетной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сферы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зоне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децентрализованного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электроснабжения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Кондинского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района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населенным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пунктам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2026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2C4633">
        <w:rPr>
          <w:rFonts w:ascii="Times New Roman" w:hAnsi="Times New Roman" w:cs="Times New Roman"/>
          <w:sz w:val="24"/>
          <w:szCs w:val="24"/>
        </w:rPr>
        <w:t>год</w:t>
      </w:r>
    </w:p>
    <w:p w:rsidR="002C4633" w:rsidRDefault="002C4633" w:rsidP="002C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BorderedLined-Accent"/>
        <w:tblW w:w="4918" w:type="pct"/>
        <w:tblInd w:w="147" w:type="dxa"/>
        <w:tblLayout w:type="fixed"/>
        <w:tblLook w:val="04A0" w:firstRow="1" w:lastRow="0" w:firstColumn="1" w:lastColumn="0" w:noHBand="0" w:noVBand="1"/>
      </w:tblPr>
      <w:tblGrid>
        <w:gridCol w:w="2181"/>
        <w:gridCol w:w="940"/>
        <w:gridCol w:w="846"/>
        <w:gridCol w:w="576"/>
        <w:gridCol w:w="945"/>
        <w:gridCol w:w="962"/>
        <w:gridCol w:w="628"/>
        <w:gridCol w:w="497"/>
        <w:gridCol w:w="613"/>
        <w:gridCol w:w="465"/>
        <w:gridCol w:w="619"/>
        <w:gridCol w:w="456"/>
        <w:gridCol w:w="462"/>
        <w:gridCol w:w="456"/>
        <w:gridCol w:w="616"/>
        <w:gridCol w:w="456"/>
        <w:gridCol w:w="456"/>
        <w:gridCol w:w="625"/>
        <w:gridCol w:w="456"/>
        <w:gridCol w:w="613"/>
        <w:gridCol w:w="666"/>
      </w:tblGrid>
      <w:tr w:rsidR="00AC4ACC" w:rsidRPr="002C4633" w:rsidTr="00BF6F0F">
        <w:trPr>
          <w:trHeight w:val="68"/>
        </w:trPr>
        <w:tc>
          <w:tcPr>
            <w:tcW w:w="750" w:type="pct"/>
            <w:vMerge w:val="restart"/>
            <w:hideMark/>
          </w:tcPr>
          <w:p w:rsidR="00574F3E" w:rsidRDefault="00BA301F" w:rsidP="002C4633">
            <w:pPr>
              <w:jc w:val="center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Населенный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пункт,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</w:p>
          <w:p w:rsidR="00BA301F" w:rsidRPr="002C4633" w:rsidRDefault="00BA301F" w:rsidP="002C4633">
            <w:pPr>
              <w:jc w:val="center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группа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потребителей,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наименование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потребителей</w:t>
            </w:r>
          </w:p>
        </w:tc>
        <w:tc>
          <w:tcPr>
            <w:tcW w:w="812" w:type="pct"/>
            <w:gridSpan w:val="3"/>
            <w:hideMark/>
          </w:tcPr>
          <w:p w:rsidR="00BA301F" w:rsidRPr="002C4633" w:rsidRDefault="002C4633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01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января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="00BA301F" w:rsidRPr="002C4633">
              <w:rPr>
                <w:bCs/>
                <w:sz w:val="16"/>
                <w:szCs w:val="16"/>
              </w:rPr>
              <w:t>2026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="00BA301F" w:rsidRPr="002C4633">
              <w:rPr>
                <w:bCs/>
                <w:sz w:val="16"/>
                <w:szCs w:val="16"/>
              </w:rPr>
              <w:t>г</w:t>
            </w:r>
            <w:r>
              <w:rPr>
                <w:bCs/>
                <w:sz w:val="16"/>
                <w:szCs w:val="16"/>
              </w:rPr>
              <w:t>ода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gridSpan w:val="3"/>
            <w:hideMark/>
          </w:tcPr>
          <w:p w:rsidR="00BA301F" w:rsidRPr="002C4633" w:rsidRDefault="00BA301F" w:rsidP="002C4633">
            <w:pPr>
              <w:jc w:val="center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с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01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="002C4633">
              <w:rPr>
                <w:bCs/>
                <w:sz w:val="16"/>
                <w:szCs w:val="16"/>
              </w:rPr>
              <w:t>октября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2026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г</w:t>
            </w:r>
            <w:r w:rsidR="002C4633">
              <w:rPr>
                <w:bCs/>
                <w:sz w:val="16"/>
                <w:szCs w:val="16"/>
              </w:rPr>
              <w:t>ода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82" w:type="pct"/>
            <w:gridSpan w:val="2"/>
            <w:hideMark/>
          </w:tcPr>
          <w:p w:rsidR="00BA301F" w:rsidRPr="002C4633" w:rsidRDefault="002C4633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квартал</w:t>
            </w:r>
          </w:p>
        </w:tc>
        <w:tc>
          <w:tcPr>
            <w:tcW w:w="373" w:type="pct"/>
            <w:gridSpan w:val="2"/>
            <w:hideMark/>
          </w:tcPr>
          <w:p w:rsidR="00BA301F" w:rsidRPr="002C4633" w:rsidRDefault="002C4633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II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квартал</w:t>
            </w:r>
          </w:p>
        </w:tc>
        <w:tc>
          <w:tcPr>
            <w:tcW w:w="316" w:type="pct"/>
            <w:gridSpan w:val="2"/>
            <w:hideMark/>
          </w:tcPr>
          <w:p w:rsidR="00BA301F" w:rsidRPr="002C4633" w:rsidRDefault="002C4633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III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квартал</w:t>
            </w:r>
          </w:p>
        </w:tc>
        <w:tc>
          <w:tcPr>
            <w:tcW w:w="369" w:type="pct"/>
            <w:gridSpan w:val="2"/>
            <w:hideMark/>
          </w:tcPr>
          <w:p w:rsidR="00BA301F" w:rsidRPr="002C4633" w:rsidRDefault="002C4633" w:rsidP="000852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IV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квартал</w:t>
            </w:r>
            <w:r w:rsidR="00406F01">
              <w:rPr>
                <w:sz w:val="16"/>
                <w:szCs w:val="16"/>
              </w:rPr>
              <w:t>,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всего</w:t>
            </w:r>
          </w:p>
        </w:tc>
        <w:tc>
          <w:tcPr>
            <w:tcW w:w="529" w:type="pct"/>
            <w:gridSpan w:val="3"/>
            <w:hideMark/>
          </w:tcPr>
          <w:p w:rsidR="00BA301F" w:rsidRPr="002C4633" w:rsidRDefault="00085280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том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числе</w:t>
            </w:r>
            <w:r w:rsidR="003B512B">
              <w:rPr>
                <w:sz w:val="16"/>
                <w:szCs w:val="16"/>
              </w:rPr>
              <w:t xml:space="preserve"> </w:t>
            </w:r>
            <w:r w:rsidR="00BA301F" w:rsidRPr="002C4633">
              <w:rPr>
                <w:sz w:val="16"/>
                <w:szCs w:val="16"/>
              </w:rPr>
              <w:t>декабрь</w:t>
            </w:r>
          </w:p>
        </w:tc>
        <w:tc>
          <w:tcPr>
            <w:tcW w:w="598" w:type="pct"/>
            <w:gridSpan w:val="3"/>
            <w:hideMark/>
          </w:tcPr>
          <w:p w:rsidR="00BA301F" w:rsidRPr="002C4633" w:rsidRDefault="00BA301F" w:rsidP="002C4633">
            <w:pPr>
              <w:jc w:val="center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2026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год</w:t>
            </w:r>
          </w:p>
        </w:tc>
      </w:tr>
      <w:tr w:rsidR="00BF6F0F" w:rsidRPr="002C4633" w:rsidTr="00BF6F0F">
        <w:trPr>
          <w:cantSplit/>
          <w:trHeight w:val="3066"/>
        </w:trPr>
        <w:tc>
          <w:tcPr>
            <w:tcW w:w="750" w:type="pct"/>
            <w:vMerge/>
            <w:hideMark/>
          </w:tcPr>
          <w:p w:rsidR="00BA301F" w:rsidRPr="002C4633" w:rsidRDefault="00BA301F" w:rsidP="002C4633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Тариф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на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электроэнергию,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утвержденный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региональной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службой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по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тарифам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Ханты-Мансийского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автономного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округа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-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Югры,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руб./кВт*ч</w:t>
            </w:r>
          </w:p>
        </w:tc>
        <w:tc>
          <w:tcPr>
            <w:tcW w:w="291" w:type="pct"/>
            <w:textDirection w:val="btLr"/>
            <w:hideMark/>
          </w:tcPr>
          <w:p w:rsidR="00BA301F" w:rsidRPr="002C4633" w:rsidRDefault="00BA301F" w:rsidP="0008528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Предельные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уровни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нерегулируемых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цен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на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электрическую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энергию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для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потребителей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центральных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электрических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сетей,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руб./кВт*ч</w:t>
            </w:r>
          </w:p>
        </w:tc>
        <w:tc>
          <w:tcPr>
            <w:tcW w:w="197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Тариф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к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возмещению,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руб./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325" w:type="pct"/>
            <w:textDirection w:val="btLr"/>
            <w:hideMark/>
          </w:tcPr>
          <w:p w:rsidR="00BA301F" w:rsidRPr="002C4633" w:rsidRDefault="00BA301F" w:rsidP="0008528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Тариф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на</w:t>
            </w:r>
            <w:r w:rsidR="003B512B">
              <w:rPr>
                <w:sz w:val="16"/>
                <w:szCs w:val="16"/>
              </w:rPr>
              <w:t xml:space="preserve"> </w:t>
            </w:r>
            <w:r w:rsidR="00085280">
              <w:rPr>
                <w:sz w:val="16"/>
                <w:szCs w:val="16"/>
              </w:rPr>
              <w:t>электроэнергию,</w:t>
            </w:r>
            <w:r w:rsidR="003B512B">
              <w:rPr>
                <w:sz w:val="16"/>
                <w:szCs w:val="16"/>
              </w:rPr>
              <w:t xml:space="preserve"> </w:t>
            </w:r>
            <w:r w:rsidR="00085280">
              <w:rPr>
                <w:sz w:val="16"/>
                <w:szCs w:val="16"/>
              </w:rPr>
              <w:t>утвержденный</w:t>
            </w:r>
            <w:r w:rsidR="003B512B">
              <w:rPr>
                <w:sz w:val="16"/>
                <w:szCs w:val="16"/>
              </w:rPr>
              <w:t xml:space="preserve"> </w:t>
            </w:r>
            <w:r w:rsidR="00085280">
              <w:rPr>
                <w:sz w:val="16"/>
                <w:szCs w:val="16"/>
              </w:rPr>
              <w:t>Р</w:t>
            </w:r>
            <w:r w:rsidRPr="002C4633">
              <w:rPr>
                <w:sz w:val="16"/>
                <w:szCs w:val="16"/>
              </w:rPr>
              <w:t>егиональной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службой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по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тарифам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Ханты-Мансийского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автономного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округа</w:t>
            </w:r>
            <w:r w:rsidR="003B512B">
              <w:rPr>
                <w:sz w:val="16"/>
                <w:szCs w:val="16"/>
              </w:rPr>
              <w:t xml:space="preserve"> </w:t>
            </w:r>
            <w:r w:rsidR="00085280">
              <w:rPr>
                <w:sz w:val="16"/>
                <w:szCs w:val="16"/>
              </w:rPr>
              <w:t>–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Югры,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руб./кВт*ч</w:t>
            </w:r>
          </w:p>
        </w:tc>
        <w:tc>
          <w:tcPr>
            <w:tcW w:w="331" w:type="pct"/>
            <w:textDirection w:val="btLr"/>
            <w:hideMark/>
          </w:tcPr>
          <w:p w:rsidR="00BA301F" w:rsidRPr="002C4633" w:rsidRDefault="00BA301F" w:rsidP="00085280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Предельные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уровни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нерегулируемых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цен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на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электрическую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энергию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для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потребителей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центральных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электрических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сетей,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руб./кВт*ч</w:t>
            </w:r>
          </w:p>
        </w:tc>
        <w:tc>
          <w:tcPr>
            <w:tcW w:w="215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Тариф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к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возмещению,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руб./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171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Объ</w:t>
            </w:r>
            <w:r w:rsidR="00950157" w:rsidRPr="002C4633">
              <w:rPr>
                <w:sz w:val="16"/>
                <w:szCs w:val="16"/>
              </w:rPr>
              <w:t>е</w:t>
            </w:r>
            <w:r w:rsidRPr="002C4633">
              <w:rPr>
                <w:sz w:val="16"/>
                <w:szCs w:val="16"/>
              </w:rPr>
              <w:t>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электроэнергии,</w:t>
            </w:r>
            <w:r w:rsidR="003B512B">
              <w:rPr>
                <w:sz w:val="16"/>
                <w:szCs w:val="16"/>
              </w:rPr>
              <w:t xml:space="preserve"> 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210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объем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(без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НДС),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160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Объ</w:t>
            </w:r>
            <w:r w:rsidR="00950157" w:rsidRPr="002C4633">
              <w:rPr>
                <w:sz w:val="16"/>
                <w:szCs w:val="16"/>
              </w:rPr>
              <w:t>е</w:t>
            </w:r>
            <w:r w:rsidRPr="002C4633">
              <w:rPr>
                <w:sz w:val="16"/>
                <w:szCs w:val="16"/>
              </w:rPr>
              <w:t>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электроэнергии,</w:t>
            </w:r>
            <w:r w:rsidR="003B512B">
              <w:rPr>
                <w:sz w:val="16"/>
                <w:szCs w:val="16"/>
              </w:rPr>
              <w:t xml:space="preserve"> 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212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объем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(без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НДС),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157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Объ</w:t>
            </w:r>
            <w:r w:rsidR="00950157" w:rsidRPr="002C4633">
              <w:rPr>
                <w:sz w:val="16"/>
                <w:szCs w:val="16"/>
              </w:rPr>
              <w:t>е</w:t>
            </w:r>
            <w:r w:rsidRPr="002C4633">
              <w:rPr>
                <w:sz w:val="16"/>
                <w:szCs w:val="16"/>
              </w:rPr>
              <w:t>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электроэнергии,</w:t>
            </w:r>
            <w:r w:rsidR="003B512B">
              <w:rPr>
                <w:sz w:val="16"/>
                <w:szCs w:val="16"/>
              </w:rPr>
              <w:t xml:space="preserve"> 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159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объем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(без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НДС),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157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Объ</w:t>
            </w:r>
            <w:r w:rsidR="00950157" w:rsidRPr="002C4633">
              <w:rPr>
                <w:sz w:val="16"/>
                <w:szCs w:val="16"/>
              </w:rPr>
              <w:t>е</w:t>
            </w:r>
            <w:r w:rsidRPr="002C4633">
              <w:rPr>
                <w:sz w:val="16"/>
                <w:szCs w:val="16"/>
              </w:rPr>
              <w:t>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электроэнергии,</w:t>
            </w:r>
            <w:r w:rsidR="003B512B">
              <w:rPr>
                <w:sz w:val="16"/>
                <w:szCs w:val="16"/>
              </w:rPr>
              <w:t xml:space="preserve"> 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211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объем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(без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НДС),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157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Объ</w:t>
            </w:r>
            <w:r w:rsidR="00950157" w:rsidRPr="002C4633">
              <w:rPr>
                <w:sz w:val="16"/>
                <w:szCs w:val="16"/>
              </w:rPr>
              <w:t>е</w:t>
            </w:r>
            <w:r w:rsidRPr="002C4633">
              <w:rPr>
                <w:sz w:val="16"/>
                <w:szCs w:val="16"/>
              </w:rPr>
              <w:t>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электроэнергии,</w:t>
            </w:r>
            <w:r w:rsidR="003B512B">
              <w:rPr>
                <w:sz w:val="16"/>
                <w:szCs w:val="16"/>
              </w:rPr>
              <w:t xml:space="preserve"> 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157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объем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(без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НДС),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214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размер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авансирование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до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90%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за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декабрь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2025,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157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Объ</w:t>
            </w:r>
            <w:r w:rsidR="00950157" w:rsidRPr="002C4633">
              <w:rPr>
                <w:sz w:val="16"/>
                <w:szCs w:val="16"/>
              </w:rPr>
              <w:t>е</w:t>
            </w:r>
            <w:r w:rsidRPr="002C4633">
              <w:rPr>
                <w:sz w:val="16"/>
                <w:szCs w:val="16"/>
              </w:rPr>
              <w:t>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электроэнергии,</w:t>
            </w:r>
            <w:r w:rsidR="003B512B">
              <w:rPr>
                <w:sz w:val="16"/>
                <w:szCs w:val="16"/>
              </w:rPr>
              <w:t xml:space="preserve"> </w:t>
            </w:r>
            <w:proofErr w:type="spellStart"/>
            <w:r w:rsidRPr="002C4633">
              <w:rPr>
                <w:sz w:val="16"/>
                <w:szCs w:val="16"/>
              </w:rPr>
              <w:t>кВт.ч</w:t>
            </w:r>
            <w:proofErr w:type="spellEnd"/>
          </w:p>
        </w:tc>
        <w:tc>
          <w:tcPr>
            <w:tcW w:w="211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Расчетный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объем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(без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НДС),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  <w:tc>
          <w:tcPr>
            <w:tcW w:w="230" w:type="pct"/>
            <w:textDirection w:val="btLr"/>
            <w:hideMark/>
          </w:tcPr>
          <w:p w:rsidR="00BA301F" w:rsidRPr="002C4633" w:rsidRDefault="00BA301F" w:rsidP="002C4633">
            <w:pPr>
              <w:ind w:left="113" w:right="113"/>
              <w:jc w:val="center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Размер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субсидии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с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учетом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авансирования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до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90%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за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декабрь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2025,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руб.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Предприятия</w:t>
            </w:r>
            <w:r w:rsidR="003B512B">
              <w:rPr>
                <w:bCs/>
                <w:sz w:val="16"/>
                <w:szCs w:val="16"/>
              </w:rPr>
              <w:t xml:space="preserve"> жилищно-коммунального хозяйства</w:t>
            </w:r>
            <w:r w:rsidRPr="002C4633">
              <w:rPr>
                <w:bCs/>
                <w:sz w:val="16"/>
                <w:szCs w:val="16"/>
              </w:rPr>
              <w:t>,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Субъекты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малого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и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среднего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предпринимательства</w:t>
            </w:r>
            <w:r w:rsidRPr="002C4633">
              <w:rPr>
                <w:sz w:val="16"/>
                <w:szCs w:val="16"/>
              </w:rPr>
              <w:t>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Организации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бюджетной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сферы,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3B512B" w:rsidRPr="002C4633" w:rsidRDefault="003B512B" w:rsidP="00406F01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Всего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</w:t>
            </w:r>
            <w:r>
              <w:rPr>
                <w:bCs/>
                <w:sz w:val="16"/>
                <w:szCs w:val="16"/>
              </w:rPr>
              <w:t xml:space="preserve"> муниципальному образованию </w:t>
            </w:r>
            <w:r w:rsidRPr="002C4633">
              <w:rPr>
                <w:bCs/>
                <w:sz w:val="16"/>
                <w:szCs w:val="16"/>
              </w:rPr>
              <w:t>Кондинский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район</w:t>
            </w:r>
          </w:p>
        </w:tc>
        <w:tc>
          <w:tcPr>
            <w:tcW w:w="1684" w:type="pct"/>
            <w:gridSpan w:val="6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3B512B" w:rsidRDefault="003B512B" w:rsidP="003B512B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в том числе </w:t>
            </w:r>
            <w:r w:rsidRPr="002C4633">
              <w:rPr>
                <w:bCs/>
                <w:sz w:val="16"/>
                <w:szCs w:val="16"/>
              </w:rPr>
              <w:t>из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бюджета</w:t>
            </w:r>
            <w:r>
              <w:rPr>
                <w:bCs/>
                <w:sz w:val="16"/>
                <w:szCs w:val="16"/>
              </w:rPr>
              <w:t xml:space="preserve"> Ханты-Мансийского автономного </w:t>
            </w:r>
          </w:p>
          <w:p w:rsidR="003B512B" w:rsidRPr="002C4633" w:rsidRDefault="003B512B" w:rsidP="003B512B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округа – Югры</w:t>
            </w:r>
          </w:p>
        </w:tc>
        <w:tc>
          <w:tcPr>
            <w:tcW w:w="1684" w:type="pct"/>
            <w:gridSpan w:val="6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3B512B" w:rsidRPr="002C4633" w:rsidRDefault="003B512B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бюджета</w:t>
            </w:r>
            <w:r>
              <w:rPr>
                <w:bCs/>
                <w:sz w:val="16"/>
                <w:szCs w:val="16"/>
              </w:rPr>
              <w:t xml:space="preserve"> муниципального образования </w:t>
            </w:r>
          </w:p>
        </w:tc>
        <w:tc>
          <w:tcPr>
            <w:tcW w:w="1684" w:type="pct"/>
            <w:gridSpan w:val="6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3B512B" w:rsidRPr="002C4633" w:rsidRDefault="003B512B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3B512B" w:rsidRPr="002C4633" w:rsidRDefault="003B512B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4ACC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406F01" w:rsidRPr="002C4633" w:rsidRDefault="00406F01" w:rsidP="003B512B">
            <w:pPr>
              <w:ind w:left="5"/>
              <w:rPr>
                <w:sz w:val="16"/>
                <w:szCs w:val="16"/>
              </w:rPr>
            </w:pPr>
            <w:r w:rsidRPr="002C463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том</w:t>
            </w:r>
            <w:r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числе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55" w:type="pct"/>
            <w:gridSpan w:val="7"/>
            <w:noWrap/>
            <w:hideMark/>
          </w:tcPr>
          <w:p w:rsidR="00406F01" w:rsidRPr="002C4633" w:rsidRDefault="00406F01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  <w:gridSpan w:val="2"/>
            <w:noWrap/>
            <w:hideMark/>
          </w:tcPr>
          <w:p w:rsidR="00406F01" w:rsidRPr="002C4633" w:rsidRDefault="00406F01" w:rsidP="003B5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0" w:type="pct"/>
            <w:gridSpan w:val="2"/>
            <w:noWrap/>
            <w:hideMark/>
          </w:tcPr>
          <w:p w:rsidR="00406F01" w:rsidRPr="002C4633" w:rsidRDefault="00406F01" w:rsidP="003B51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6" w:type="pct"/>
            <w:gridSpan w:val="2"/>
            <w:noWrap/>
            <w:hideMark/>
          </w:tcPr>
          <w:p w:rsidR="00406F01" w:rsidRPr="002C4633" w:rsidRDefault="00406F01" w:rsidP="002C4633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pct"/>
            <w:gridSpan w:val="5"/>
            <w:noWrap/>
            <w:hideMark/>
          </w:tcPr>
          <w:p w:rsidR="00406F01" w:rsidRPr="002C4633" w:rsidRDefault="00406F01" w:rsidP="002C4633">
            <w:pPr>
              <w:rPr>
                <w:sz w:val="16"/>
                <w:szCs w:val="16"/>
              </w:rPr>
            </w:pP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406F01" w:rsidRPr="002C4633" w:rsidRDefault="00406F01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д.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Шугур</w:t>
            </w:r>
          </w:p>
        </w:tc>
        <w:tc>
          <w:tcPr>
            <w:tcW w:w="1684" w:type="pct"/>
            <w:gridSpan w:val="6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Предприятия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="00406F01" w:rsidRPr="00406F01">
              <w:rPr>
                <w:bCs/>
                <w:sz w:val="16"/>
                <w:szCs w:val="16"/>
              </w:rPr>
              <w:t>жилищно-коммунального хозяйства</w:t>
            </w:r>
            <w:r w:rsidRPr="002C4633">
              <w:rPr>
                <w:bCs/>
                <w:sz w:val="16"/>
                <w:szCs w:val="16"/>
              </w:rPr>
              <w:t>,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НН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lastRenderedPageBreak/>
              <w:t>Субъекты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малого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и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среднего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предпринимательства</w:t>
            </w:r>
            <w:r w:rsidRPr="002C4633">
              <w:rPr>
                <w:sz w:val="16"/>
                <w:szCs w:val="16"/>
              </w:rPr>
              <w:t>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НН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Организации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бюджетной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сферы,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НН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406F01" w:rsidRPr="002C4633" w:rsidRDefault="00406F01" w:rsidP="003B512B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</w:t>
            </w:r>
            <w:r w:rsidRPr="002C4633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Карым</w:t>
            </w:r>
          </w:p>
        </w:tc>
        <w:tc>
          <w:tcPr>
            <w:tcW w:w="1684" w:type="pct"/>
            <w:gridSpan w:val="6"/>
            <w:noWrap/>
            <w:hideMark/>
          </w:tcPr>
          <w:p w:rsidR="00406F01" w:rsidRPr="002C4633" w:rsidRDefault="00406F01" w:rsidP="00406F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71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Организации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бюджетной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сферы,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НН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406F01" w:rsidRPr="002C4633" w:rsidRDefault="00406F01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Всего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сельскому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поселению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Шугур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Кондинского</w:t>
            </w:r>
            <w:r>
              <w:rPr>
                <w:bCs/>
                <w:sz w:val="16"/>
                <w:szCs w:val="16"/>
              </w:rPr>
              <w:t xml:space="preserve"> района</w:t>
            </w:r>
          </w:p>
        </w:tc>
        <w:tc>
          <w:tcPr>
            <w:tcW w:w="1684" w:type="pct"/>
            <w:gridSpan w:val="6"/>
            <w:noWrap/>
            <w:hideMark/>
          </w:tcPr>
          <w:p w:rsidR="00406F01" w:rsidRPr="002C4633" w:rsidRDefault="00406F01" w:rsidP="00406F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71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406F01" w:rsidRPr="002C4633" w:rsidRDefault="00406F01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406F01" w:rsidRPr="002C4633" w:rsidRDefault="00406F01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AC4ACC" w:rsidRDefault="00AC4ACC" w:rsidP="00406F01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в</w:t>
            </w:r>
            <w:r>
              <w:rPr>
                <w:bCs/>
                <w:sz w:val="16"/>
                <w:szCs w:val="16"/>
              </w:rPr>
              <w:t xml:space="preserve"> том числе </w:t>
            </w:r>
            <w:r w:rsidRPr="002C4633">
              <w:rPr>
                <w:bCs/>
                <w:sz w:val="16"/>
                <w:szCs w:val="16"/>
              </w:rPr>
              <w:t>из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бюджета</w:t>
            </w:r>
            <w:r>
              <w:rPr>
                <w:bCs/>
                <w:sz w:val="16"/>
                <w:szCs w:val="16"/>
              </w:rPr>
              <w:t xml:space="preserve"> Ханты-Мансийского автономного </w:t>
            </w:r>
          </w:p>
          <w:p w:rsidR="00AC4ACC" w:rsidRPr="002C4633" w:rsidRDefault="00AC4ACC" w:rsidP="00406F01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округа – Югры</w:t>
            </w:r>
          </w:p>
        </w:tc>
        <w:tc>
          <w:tcPr>
            <w:tcW w:w="1684" w:type="pct"/>
            <w:gridSpan w:val="6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AC4ACC" w:rsidRPr="002C4633" w:rsidRDefault="00AC4ACC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бюджета</w:t>
            </w:r>
            <w:r>
              <w:rPr>
                <w:bCs/>
                <w:sz w:val="16"/>
                <w:szCs w:val="16"/>
              </w:rPr>
              <w:t xml:space="preserve"> муниципального образования</w:t>
            </w:r>
          </w:p>
        </w:tc>
        <w:tc>
          <w:tcPr>
            <w:tcW w:w="1684" w:type="pct"/>
            <w:gridSpan w:val="6"/>
            <w:noWrap/>
            <w:hideMark/>
          </w:tcPr>
          <w:p w:rsidR="00AC4ACC" w:rsidRPr="002C4633" w:rsidRDefault="00AC4ACC" w:rsidP="00AC4AC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71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3B512B" w:rsidP="003B512B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BA301F" w:rsidP="002C463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1" w:type="pct"/>
            <w:noWrap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noWrap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60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12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157" w:type="pct"/>
            <w:noWrap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11" w:type="pct"/>
            <w:noWrap/>
            <w:hideMark/>
          </w:tcPr>
          <w:p w:rsidR="00BA301F" w:rsidRPr="002C4633" w:rsidRDefault="00BA301F" w:rsidP="002C4633">
            <w:pPr>
              <w:rPr>
                <w:sz w:val="16"/>
                <w:szCs w:val="16"/>
              </w:rPr>
            </w:pPr>
          </w:p>
        </w:tc>
        <w:tc>
          <w:tcPr>
            <w:tcW w:w="230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AC4ACC" w:rsidRPr="002C4633" w:rsidRDefault="00AC4ACC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д.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Никулкина</w:t>
            </w:r>
          </w:p>
        </w:tc>
        <w:tc>
          <w:tcPr>
            <w:tcW w:w="1684" w:type="pct"/>
            <w:gridSpan w:val="6"/>
            <w:noWrap/>
            <w:hideMark/>
          </w:tcPr>
          <w:p w:rsidR="00AC4ACC" w:rsidRPr="002C4633" w:rsidRDefault="00AC4ACC" w:rsidP="00AC4A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71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tcMar>
              <w:left w:w="57" w:type="dxa"/>
            </w:tcMar>
            <w:hideMark/>
          </w:tcPr>
          <w:p w:rsidR="00BA301F" w:rsidRPr="002C4633" w:rsidRDefault="00BA301F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Организации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бюджетной</w:t>
            </w:r>
            <w:r w:rsidR="003B512B"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сферы,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одноставочный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тариф,</w:t>
            </w:r>
            <w:r w:rsidR="003B512B">
              <w:rPr>
                <w:sz w:val="16"/>
                <w:szCs w:val="16"/>
              </w:rPr>
              <w:t xml:space="preserve"> </w:t>
            </w:r>
            <w:r w:rsidRPr="002C4633">
              <w:rPr>
                <w:sz w:val="16"/>
                <w:szCs w:val="16"/>
              </w:rPr>
              <w:t>НН</w:t>
            </w:r>
          </w:p>
        </w:tc>
        <w:tc>
          <w:tcPr>
            <w:tcW w:w="323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2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31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5" w:type="pct"/>
            <w:noWrap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hideMark/>
          </w:tcPr>
          <w:p w:rsidR="00BA301F" w:rsidRPr="002C4633" w:rsidRDefault="003B512B" w:rsidP="002C4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hideMark/>
          </w:tcPr>
          <w:p w:rsidR="00BA301F" w:rsidRPr="002C4633" w:rsidRDefault="003B512B" w:rsidP="002C46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AC4ACC" w:rsidRPr="002C4633" w:rsidRDefault="00AC4ACC" w:rsidP="00AC4ACC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Всего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городскому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поселению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Кондинское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Кондинского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района</w:t>
            </w:r>
          </w:p>
        </w:tc>
        <w:tc>
          <w:tcPr>
            <w:tcW w:w="1684" w:type="pct"/>
            <w:gridSpan w:val="6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1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AC4ACC" w:rsidRDefault="00AC4ACC" w:rsidP="00AC4ACC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в</w:t>
            </w:r>
            <w:r>
              <w:rPr>
                <w:bCs/>
                <w:sz w:val="16"/>
                <w:szCs w:val="16"/>
              </w:rPr>
              <w:t xml:space="preserve"> том числе </w:t>
            </w:r>
            <w:r w:rsidRPr="002C4633">
              <w:rPr>
                <w:bCs/>
                <w:sz w:val="16"/>
                <w:szCs w:val="16"/>
              </w:rPr>
              <w:t>из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2C4633">
              <w:rPr>
                <w:bCs/>
                <w:sz w:val="16"/>
                <w:szCs w:val="16"/>
              </w:rPr>
              <w:t>бюджета</w:t>
            </w:r>
            <w:r>
              <w:rPr>
                <w:bCs/>
                <w:sz w:val="16"/>
                <w:szCs w:val="16"/>
              </w:rPr>
              <w:t xml:space="preserve"> Ханты-Мансийского автономного </w:t>
            </w:r>
          </w:p>
          <w:p w:rsidR="00AC4ACC" w:rsidRPr="002C4633" w:rsidRDefault="00AC4ACC" w:rsidP="00AC4ACC">
            <w:pPr>
              <w:ind w:left="5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округа – Югры</w:t>
            </w:r>
          </w:p>
        </w:tc>
        <w:tc>
          <w:tcPr>
            <w:tcW w:w="1684" w:type="pct"/>
            <w:gridSpan w:val="6"/>
            <w:noWrap/>
            <w:hideMark/>
          </w:tcPr>
          <w:p w:rsidR="00AC4ACC" w:rsidRPr="002C4633" w:rsidRDefault="00AC4ACC" w:rsidP="00AC4AC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BF6F0F" w:rsidRPr="002C4633" w:rsidTr="00BF6F0F">
        <w:trPr>
          <w:trHeight w:val="68"/>
        </w:trPr>
        <w:tc>
          <w:tcPr>
            <w:tcW w:w="750" w:type="pct"/>
            <w:noWrap/>
            <w:tcMar>
              <w:left w:w="57" w:type="dxa"/>
            </w:tcMar>
            <w:hideMark/>
          </w:tcPr>
          <w:p w:rsidR="00AC4ACC" w:rsidRPr="002C4633" w:rsidRDefault="00AC4ACC" w:rsidP="003B512B">
            <w:pPr>
              <w:ind w:left="5"/>
              <w:rPr>
                <w:bCs/>
                <w:sz w:val="16"/>
                <w:szCs w:val="16"/>
              </w:rPr>
            </w:pPr>
            <w:r w:rsidRPr="002C4633">
              <w:rPr>
                <w:bCs/>
                <w:sz w:val="16"/>
                <w:szCs w:val="16"/>
              </w:rPr>
              <w:t>бюджета</w:t>
            </w:r>
            <w:r>
              <w:rPr>
                <w:bCs/>
                <w:sz w:val="16"/>
                <w:szCs w:val="16"/>
              </w:rPr>
              <w:t xml:space="preserve"> муниципального образования</w:t>
            </w:r>
          </w:p>
        </w:tc>
        <w:tc>
          <w:tcPr>
            <w:tcW w:w="1684" w:type="pct"/>
            <w:gridSpan w:val="6"/>
            <w:noWrap/>
            <w:hideMark/>
          </w:tcPr>
          <w:p w:rsidR="00AC4ACC" w:rsidRPr="002C4633" w:rsidRDefault="00AC4ACC" w:rsidP="00AC4AC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0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9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7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1" w:type="pct"/>
            <w:noWrap/>
            <w:hideMark/>
          </w:tcPr>
          <w:p w:rsidR="00AC4ACC" w:rsidRPr="002C4633" w:rsidRDefault="00AC4ACC" w:rsidP="002C463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0" w:type="pct"/>
            <w:noWrap/>
            <w:hideMark/>
          </w:tcPr>
          <w:p w:rsidR="00AC4ACC" w:rsidRPr="002C4633" w:rsidRDefault="00AC4ACC" w:rsidP="002C4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</w:tr>
    </w:tbl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BA301F" w:rsidSect="00574F3E">
          <w:pgSz w:w="16840" w:h="11907" w:orient="landscape"/>
          <w:pgMar w:top="1701" w:right="1134" w:bottom="567" w:left="992" w:header="567" w:footer="0" w:gutter="0"/>
          <w:pgNumType w:start="22"/>
          <w:cols w:space="720"/>
          <w:docGrid w:linePitch="360"/>
        </w:sectPr>
      </w:pPr>
    </w:p>
    <w:p w:rsidR="00574F3E" w:rsidRPr="00953EC8" w:rsidRDefault="00574F3E" w:rsidP="00574F3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574F3E" w:rsidRPr="00953EC8" w:rsidRDefault="00574F3E" w:rsidP="00574F3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>
        <w:t xml:space="preserve"> </w:t>
      </w:r>
      <w:r w:rsidRPr="00953EC8">
        <w:t>постановлению</w:t>
      </w:r>
      <w:r>
        <w:t xml:space="preserve"> </w:t>
      </w:r>
      <w:r w:rsidRPr="00953EC8">
        <w:t>администрации</w:t>
      </w:r>
      <w:r>
        <w:t xml:space="preserve"> </w:t>
      </w:r>
      <w:r w:rsidRPr="00953EC8">
        <w:t>района</w:t>
      </w:r>
    </w:p>
    <w:p w:rsidR="00574F3E" w:rsidRDefault="00574F3E" w:rsidP="00574F3E">
      <w:pPr>
        <w:tabs>
          <w:tab w:val="left" w:pos="4962"/>
        </w:tabs>
        <w:ind w:left="4962"/>
      </w:pPr>
      <w:r>
        <w:t>от 06.04.2026 № 346</w:t>
      </w:r>
    </w:p>
    <w:p w:rsidR="00BA301F" w:rsidRPr="00B66D83" w:rsidRDefault="00BA301F" w:rsidP="00BA301F">
      <w:pPr>
        <w:ind w:firstLine="709"/>
        <w:jc w:val="both"/>
        <w:rPr>
          <w:sz w:val="28"/>
          <w:szCs w:val="28"/>
        </w:rPr>
      </w:pPr>
    </w:p>
    <w:p w:rsidR="00BA301F" w:rsidRDefault="00BA301F" w:rsidP="00BA301F">
      <w:pPr>
        <w:jc w:val="center"/>
        <w:rPr>
          <w:sz w:val="28"/>
          <w:szCs w:val="28"/>
        </w:rPr>
      </w:pPr>
      <w:r w:rsidRPr="00531DE2">
        <w:rPr>
          <w:sz w:val="28"/>
          <w:szCs w:val="28"/>
        </w:rPr>
        <w:t>Порядок</w:t>
      </w:r>
      <w:r w:rsidR="003B512B">
        <w:rPr>
          <w:sz w:val="28"/>
          <w:szCs w:val="28"/>
        </w:rPr>
        <w:t xml:space="preserve"> </w:t>
      </w:r>
    </w:p>
    <w:p w:rsidR="00BA301F" w:rsidRDefault="00BA301F" w:rsidP="00BA301F">
      <w:pPr>
        <w:jc w:val="center"/>
        <w:rPr>
          <w:sz w:val="28"/>
          <w:szCs w:val="28"/>
        </w:rPr>
      </w:pPr>
      <w:r w:rsidRPr="00531DE2">
        <w:rPr>
          <w:sz w:val="28"/>
          <w:szCs w:val="28"/>
        </w:rPr>
        <w:t>предоставления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суб</w:t>
      </w:r>
      <w:r>
        <w:rPr>
          <w:sz w:val="28"/>
          <w:szCs w:val="28"/>
        </w:rPr>
        <w:t>сидии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возмещение</w:t>
      </w:r>
      <w:r w:rsidR="003B512B">
        <w:rPr>
          <w:sz w:val="28"/>
          <w:szCs w:val="28"/>
        </w:rPr>
        <w:t xml:space="preserve"> </w:t>
      </w:r>
      <w:r w:rsidRPr="00531DE2">
        <w:rPr>
          <w:sz w:val="28"/>
          <w:szCs w:val="28"/>
        </w:rPr>
        <w:t>недополученных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доходов</w:t>
      </w:r>
      <w:r w:rsidR="003B512B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организациям,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осуществляющим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реализацию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электрической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энергии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населению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и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приравненным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к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ним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категориям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потребителей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в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зоне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децентрализованного</w:t>
      </w:r>
      <w:r w:rsidR="003B512B" w:rsidRPr="00574F3E">
        <w:rPr>
          <w:sz w:val="28"/>
          <w:szCs w:val="28"/>
        </w:rPr>
        <w:t xml:space="preserve"> </w:t>
      </w:r>
      <w:r w:rsidR="00574F3E" w:rsidRPr="00574F3E">
        <w:rPr>
          <w:sz w:val="28"/>
          <w:szCs w:val="28"/>
        </w:rPr>
        <w:t xml:space="preserve">электроснабжения </w:t>
      </w:r>
      <w:r w:rsidRPr="00574F3E">
        <w:rPr>
          <w:sz w:val="28"/>
          <w:szCs w:val="28"/>
        </w:rPr>
        <w:t>на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территории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Кондинского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района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по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социально</w:t>
      </w:r>
      <w:r w:rsidR="003B512B" w:rsidRPr="00574F3E">
        <w:rPr>
          <w:sz w:val="28"/>
          <w:szCs w:val="28"/>
        </w:rPr>
        <w:t xml:space="preserve"> </w:t>
      </w:r>
      <w:r w:rsidRPr="00574F3E">
        <w:rPr>
          <w:sz w:val="28"/>
          <w:szCs w:val="28"/>
        </w:rPr>
        <w:t>ориентированным</w:t>
      </w:r>
      <w:r w:rsidR="003B512B">
        <w:rPr>
          <w:sz w:val="28"/>
          <w:szCs w:val="28"/>
        </w:rPr>
        <w:t xml:space="preserve"> </w:t>
      </w:r>
      <w:r w:rsidRPr="00AE05B3">
        <w:rPr>
          <w:sz w:val="28"/>
          <w:szCs w:val="28"/>
        </w:rPr>
        <w:t>тарифам</w:t>
      </w:r>
    </w:p>
    <w:p w:rsidR="00574F3E" w:rsidRDefault="00574F3E" w:rsidP="00BA301F">
      <w:pPr>
        <w:jc w:val="center"/>
        <w:rPr>
          <w:color w:val="FF0000"/>
          <w:sz w:val="28"/>
          <w:szCs w:val="28"/>
        </w:rPr>
      </w:pPr>
    </w:p>
    <w:p w:rsidR="00BA301F" w:rsidRPr="00B66D83" w:rsidRDefault="00BA301F" w:rsidP="00BA3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D83">
        <w:rPr>
          <w:rFonts w:ascii="Times New Roman" w:hAnsi="Times New Roman" w:cs="Times New Roman"/>
          <w:b w:val="0"/>
          <w:sz w:val="28"/>
          <w:szCs w:val="28"/>
        </w:rPr>
        <w:t>1.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D83">
        <w:rPr>
          <w:rFonts w:ascii="Times New Roman" w:hAnsi="Times New Roman" w:cs="Times New Roman"/>
          <w:b w:val="0"/>
          <w:sz w:val="28"/>
          <w:szCs w:val="28"/>
        </w:rPr>
        <w:t>Общие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6D83"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BA301F" w:rsidRPr="00CC2320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01F" w:rsidRPr="00861CED" w:rsidRDefault="00861CED" w:rsidP="005C349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A301F" w:rsidRPr="00861CED">
        <w:rPr>
          <w:sz w:val="28"/>
          <w:szCs w:val="28"/>
        </w:rPr>
        <w:t>Порядок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возмещение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недополученных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доходов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организациям,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организациям,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осуществляющим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реализацию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электрической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энергии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населению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категориям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потребителей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зоне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децентрализованного</w:t>
      </w:r>
      <w:r w:rsidR="003B512B" w:rsidRPr="00861CED">
        <w:rPr>
          <w:sz w:val="28"/>
          <w:szCs w:val="28"/>
        </w:rPr>
        <w:t xml:space="preserve"> </w:t>
      </w:r>
      <w:r w:rsidR="005C3494" w:rsidRPr="00574F3E">
        <w:rPr>
          <w:sz w:val="28"/>
          <w:szCs w:val="28"/>
        </w:rPr>
        <w:t>электроснабжения</w:t>
      </w:r>
      <w:r w:rsidR="005C3494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территории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социально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ориентированным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тарифам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(далее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-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Порядок,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Субсидия)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sz w:val="28"/>
          <w:szCs w:val="28"/>
        </w:rPr>
        <w:t>определяет</w:t>
      </w:r>
      <w:r w:rsidR="003B512B" w:rsidRPr="00861CED">
        <w:rPr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требования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к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организациям,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претендующим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на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получение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субсидий,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цели,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условия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и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порядок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предоставления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субсидии,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порядок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возврата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субсидии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в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случае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нарушения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условий,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установленных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при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их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предоставлении,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и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ответственность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за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их</w:t>
      </w:r>
      <w:r w:rsidR="003B512B" w:rsidRPr="00861CED">
        <w:rPr>
          <w:color w:val="000000"/>
          <w:sz w:val="28"/>
          <w:szCs w:val="28"/>
        </w:rPr>
        <w:t xml:space="preserve"> </w:t>
      </w:r>
      <w:r w:rsidR="00BA301F" w:rsidRPr="00861CED">
        <w:rPr>
          <w:color w:val="000000"/>
          <w:sz w:val="28"/>
          <w:szCs w:val="28"/>
        </w:rPr>
        <w:t>нарушение.</w:t>
      </w:r>
    </w:p>
    <w:p w:rsidR="00BA301F" w:rsidRPr="00861CED" w:rsidRDefault="00BA301F" w:rsidP="005C3494">
      <w:pPr>
        <w:ind w:firstLine="709"/>
        <w:jc w:val="both"/>
        <w:rPr>
          <w:sz w:val="28"/>
          <w:szCs w:val="28"/>
        </w:rPr>
      </w:pPr>
      <w:r w:rsidRPr="00861CED">
        <w:rPr>
          <w:color w:val="000000"/>
          <w:sz w:val="28"/>
          <w:szCs w:val="28"/>
        </w:rPr>
        <w:t>Порядок</w:t>
      </w:r>
      <w:r w:rsidR="003B512B" w:rsidRPr="00861CED">
        <w:rPr>
          <w:color w:val="000000"/>
          <w:sz w:val="28"/>
          <w:szCs w:val="28"/>
        </w:rPr>
        <w:t xml:space="preserve"> </w:t>
      </w:r>
      <w:r w:rsidRPr="00861CED">
        <w:rPr>
          <w:color w:val="000000"/>
          <w:sz w:val="28"/>
          <w:szCs w:val="28"/>
        </w:rPr>
        <w:t>разработан</w:t>
      </w:r>
      <w:r w:rsidR="003B512B" w:rsidRPr="00861CED">
        <w:rPr>
          <w:color w:val="000000"/>
          <w:sz w:val="28"/>
          <w:szCs w:val="28"/>
        </w:rPr>
        <w:t xml:space="preserve"> </w:t>
      </w:r>
      <w:r w:rsidRPr="00861CED">
        <w:rPr>
          <w:color w:val="000000"/>
          <w:sz w:val="28"/>
          <w:szCs w:val="28"/>
        </w:rPr>
        <w:t>в</w:t>
      </w:r>
      <w:r w:rsidR="003B512B" w:rsidRPr="00861CED">
        <w:rPr>
          <w:color w:val="000000"/>
          <w:sz w:val="28"/>
          <w:szCs w:val="28"/>
        </w:rPr>
        <w:t xml:space="preserve"> </w:t>
      </w:r>
      <w:r w:rsidRPr="00861CED">
        <w:rPr>
          <w:color w:val="000000"/>
          <w:sz w:val="28"/>
          <w:szCs w:val="28"/>
        </w:rPr>
        <w:t>соответствии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</w:t>
      </w:r>
      <w:r w:rsidR="003B512B" w:rsidRPr="00861CED">
        <w:rPr>
          <w:sz w:val="28"/>
          <w:szCs w:val="28"/>
        </w:rPr>
        <w:t xml:space="preserve"> </w:t>
      </w:r>
      <w:hyperlink r:id="rId30" w:history="1">
        <w:r w:rsidRPr="00861CED">
          <w:rPr>
            <w:sz w:val="28"/>
            <w:szCs w:val="28"/>
          </w:rPr>
          <w:t>статьей</w:t>
        </w:r>
        <w:r w:rsidR="003B512B" w:rsidRPr="00861CED">
          <w:rPr>
            <w:sz w:val="28"/>
            <w:szCs w:val="28"/>
          </w:rPr>
          <w:t xml:space="preserve"> </w:t>
        </w:r>
        <w:r w:rsidRPr="00861CED">
          <w:rPr>
            <w:sz w:val="28"/>
            <w:szCs w:val="28"/>
          </w:rPr>
          <w:t>78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кодекса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Федерации,</w:t>
      </w:r>
      <w:r w:rsidR="003B512B" w:rsidRPr="00861CED">
        <w:rPr>
          <w:sz w:val="28"/>
          <w:szCs w:val="28"/>
        </w:rPr>
        <w:t xml:space="preserve"> </w:t>
      </w:r>
      <w:hyperlink r:id="rId31" w:history="1">
        <w:r w:rsidRPr="00861CED">
          <w:rPr>
            <w:sz w:val="28"/>
            <w:szCs w:val="28"/>
          </w:rPr>
          <w:t>статьей</w:t>
        </w:r>
        <w:r w:rsidR="003B512B" w:rsidRPr="00861CED">
          <w:rPr>
            <w:sz w:val="28"/>
            <w:szCs w:val="28"/>
          </w:rPr>
          <w:t xml:space="preserve"> </w:t>
        </w:r>
        <w:r w:rsidRPr="00861CED">
          <w:rPr>
            <w:sz w:val="28"/>
            <w:szCs w:val="28"/>
          </w:rPr>
          <w:t>15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="005C3494">
        <w:rPr>
          <w:sz w:val="28"/>
          <w:szCs w:val="28"/>
        </w:rPr>
        <w:t>0</w:t>
      </w:r>
      <w:r w:rsidRPr="00861CED">
        <w:rPr>
          <w:sz w:val="28"/>
          <w:szCs w:val="28"/>
        </w:rPr>
        <w:t>6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октября</w:t>
      </w:r>
      <w:r w:rsidR="005C3494">
        <w:rPr>
          <w:sz w:val="28"/>
          <w:szCs w:val="28"/>
        </w:rPr>
        <w:t xml:space="preserve">                     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2003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№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131-ФЗ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«Об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общих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принципах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местного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самоуправления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Федерации»,</w:t>
      </w:r>
      <w:r w:rsidR="003B512B" w:rsidRPr="00861CED">
        <w:rPr>
          <w:sz w:val="28"/>
          <w:szCs w:val="28"/>
        </w:rPr>
        <w:t xml:space="preserve"> </w:t>
      </w:r>
      <w:hyperlink r:id="rId32" w:history="1">
        <w:r w:rsidRPr="00861CED">
          <w:rPr>
            <w:sz w:val="28"/>
            <w:szCs w:val="28"/>
          </w:rPr>
          <w:t>постановлением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Правительства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25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октября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2023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№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1782</w:t>
      </w:r>
      <w:r w:rsidR="003B512B" w:rsidRPr="00861CED">
        <w:rPr>
          <w:sz w:val="28"/>
          <w:szCs w:val="28"/>
        </w:rPr>
        <w:t xml:space="preserve"> </w:t>
      </w:r>
      <w:r w:rsidR="00597631" w:rsidRPr="00861CED">
        <w:rPr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861CED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hyperlink r:id="rId33" w:history="1">
        <w:r w:rsidRPr="00861CED">
          <w:rPr>
            <w:sz w:val="28"/>
            <w:szCs w:val="28"/>
          </w:rPr>
          <w:t>приказом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Министерства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27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апреля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2024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№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53н</w:t>
      </w:r>
      <w:r w:rsidR="003B512B" w:rsidRPr="00861CED">
        <w:rPr>
          <w:sz w:val="28"/>
          <w:szCs w:val="28"/>
        </w:rPr>
        <w:t xml:space="preserve"> </w:t>
      </w:r>
      <w:r w:rsidR="00597631" w:rsidRPr="00861CED">
        <w:rPr>
          <w:sz w:val="28"/>
          <w:szCs w:val="28"/>
        </w:rPr>
        <w:t>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 w:rsidRPr="00861CED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Законом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Ханты-Мансийского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автономного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округа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–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Югры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от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23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апреля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2013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="00E92D04">
        <w:rPr>
          <w:color w:val="000000"/>
          <w:sz w:val="28"/>
          <w:szCs w:val="28"/>
          <w:highlight w:val="white"/>
        </w:rPr>
        <w:t xml:space="preserve">года </w:t>
      </w:r>
      <w:r w:rsidRPr="00861CED">
        <w:rPr>
          <w:color w:val="000000"/>
          <w:sz w:val="28"/>
          <w:szCs w:val="28"/>
          <w:highlight w:val="white"/>
        </w:rPr>
        <w:t>№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38-оз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«О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возмещении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недополученных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доходов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организациям,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осуществляющим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реализацию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электрической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энергии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в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зоне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децентрализованного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электроснабжения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Ханты-Мансийского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автономного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округа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–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Югры,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и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наделении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органов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местного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самоуправления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муниципальных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образований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Ханты-Мансийского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автономного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округа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–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Югры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отдельным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государственным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полномочием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по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предоставлению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субсидий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на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возмещение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недополученных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доходов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организациям,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осуществляющим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реализацию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lastRenderedPageBreak/>
        <w:t>электрической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энергии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в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зоне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децентрализованного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электроснабжения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Ханты-Мансийского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автономного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округа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–</w:t>
      </w:r>
      <w:r w:rsidR="003B512B" w:rsidRPr="00861CED">
        <w:rPr>
          <w:color w:val="000000"/>
          <w:sz w:val="28"/>
          <w:szCs w:val="28"/>
          <w:highlight w:val="white"/>
        </w:rPr>
        <w:t xml:space="preserve"> </w:t>
      </w:r>
      <w:r w:rsidRPr="00861CED">
        <w:rPr>
          <w:color w:val="000000"/>
          <w:sz w:val="28"/>
          <w:szCs w:val="28"/>
          <w:highlight w:val="white"/>
        </w:rPr>
        <w:t>Югры»</w:t>
      </w:r>
      <w:r w:rsidRPr="00861CED">
        <w:rPr>
          <w:color w:val="000000"/>
          <w:sz w:val="28"/>
          <w:szCs w:val="28"/>
        </w:rPr>
        <w:t>,</w:t>
      </w:r>
      <w:r w:rsidR="003B512B" w:rsidRPr="00861CED">
        <w:rPr>
          <w:color w:val="000000"/>
          <w:sz w:val="28"/>
          <w:szCs w:val="28"/>
        </w:rPr>
        <w:t xml:space="preserve"> </w:t>
      </w:r>
      <w:hyperlink r:id="rId34" w:history="1">
        <w:r w:rsidRPr="00861CED">
          <w:rPr>
            <w:sz w:val="28"/>
            <w:szCs w:val="28"/>
          </w:rPr>
          <w:t>постановлением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Правительства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Ханты-Мансийского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</w:t>
      </w:r>
      <w:r w:rsidR="003B512B" w:rsidRPr="00861CED">
        <w:rPr>
          <w:sz w:val="28"/>
          <w:szCs w:val="28"/>
        </w:rPr>
        <w:t xml:space="preserve"> </w:t>
      </w:r>
      <w:r w:rsidR="005C3494">
        <w:rPr>
          <w:sz w:val="28"/>
          <w:szCs w:val="28"/>
        </w:rPr>
        <w:t xml:space="preserve">– </w:t>
      </w:r>
      <w:r w:rsidRPr="00861CED">
        <w:rPr>
          <w:sz w:val="28"/>
          <w:szCs w:val="28"/>
        </w:rPr>
        <w:t>Югры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24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февраля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2026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5C3494">
        <w:rPr>
          <w:sz w:val="28"/>
          <w:szCs w:val="28"/>
        </w:rPr>
        <w:t xml:space="preserve">                 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№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40-п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мерах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реализации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государственной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программы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Ханты-Мансийского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-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Югры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«Развитие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жилищно-коммунального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комплекса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энергетики»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(приложение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7),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постановлением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администрации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28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декабря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2024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№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1408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программе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«Развитие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жилищно-коммунального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комплекса»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(далее</w:t>
      </w:r>
      <w:r w:rsidR="003B512B" w:rsidRPr="00861CED">
        <w:rPr>
          <w:sz w:val="28"/>
          <w:szCs w:val="28"/>
        </w:rPr>
        <w:t xml:space="preserve"> </w:t>
      </w:r>
      <w:r w:rsidR="005C3494">
        <w:rPr>
          <w:sz w:val="28"/>
          <w:szCs w:val="28"/>
        </w:rPr>
        <w:t>-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Муниципальная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программа).</w:t>
      </w:r>
    </w:p>
    <w:p w:rsidR="00BA301F" w:rsidRPr="00861CED" w:rsidRDefault="00BA301F" w:rsidP="005C3494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1.2.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Понятия,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используемые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Порядке,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применяются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значениях,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установленных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законодательством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Федерации,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Ханты-Мансийского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автономного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округа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–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Югры,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Муниципальной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программой.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</w:p>
    <w:p w:rsidR="00BA301F" w:rsidRPr="005C3494" w:rsidRDefault="00BA301F" w:rsidP="005C3494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1.3.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предоставляется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целях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возмещения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недополученных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доходов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организациям,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осуществляющим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реализацию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населению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приравненным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к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ним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категориям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потребителей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в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зоне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децентрализованного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="005C3494" w:rsidRPr="005C3494">
        <w:rPr>
          <w:rFonts w:ascii="Times New Roman" w:hAnsi="Times New Roman"/>
          <w:sz w:val="28"/>
          <w:szCs w:val="28"/>
        </w:rPr>
        <w:t xml:space="preserve">электроснабжения </w:t>
      </w:r>
      <w:r w:rsidRPr="005C3494">
        <w:rPr>
          <w:rFonts w:ascii="Times New Roman" w:hAnsi="Times New Roman"/>
          <w:sz w:val="28"/>
          <w:szCs w:val="28"/>
        </w:rPr>
        <w:t>на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территории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Кондинского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района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по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социально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ориентированным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тарифам.</w:t>
      </w:r>
    </w:p>
    <w:p w:rsidR="00BA301F" w:rsidRPr="00861CED" w:rsidRDefault="00BA301F" w:rsidP="005C3494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3494">
        <w:rPr>
          <w:rFonts w:ascii="Times New Roman" w:hAnsi="Times New Roman"/>
          <w:sz w:val="28"/>
          <w:szCs w:val="28"/>
        </w:rPr>
        <w:t>1.4.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Субсидия</w:t>
      </w:r>
      <w:r w:rsidR="003B512B" w:rsidRPr="005C3494">
        <w:rPr>
          <w:rFonts w:ascii="Times New Roman" w:hAnsi="Times New Roman"/>
          <w:sz w:val="28"/>
          <w:szCs w:val="28"/>
        </w:rPr>
        <w:t xml:space="preserve"> </w:t>
      </w:r>
      <w:r w:rsidRPr="005C3494">
        <w:rPr>
          <w:rFonts w:ascii="Times New Roman" w:hAnsi="Times New Roman"/>
          <w:sz w:val="28"/>
          <w:szCs w:val="28"/>
        </w:rPr>
        <w:t>предоставляется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комплексом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процессных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мероприятий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«Обеспечение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равных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прав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потребителей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получение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энергетических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ресурсов»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Муниципальной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программы.</w:t>
      </w:r>
    </w:p>
    <w:p w:rsidR="00BA301F" w:rsidRPr="00861CED" w:rsidRDefault="00BA301F" w:rsidP="005C3494">
      <w:pPr>
        <w:pStyle w:val="afa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1.5.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Главным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распорядителем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бюджетных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средств,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которого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бюджетным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законодательством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Федерации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как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получателя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бюджетных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средств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доведены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установленном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порядке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лимиты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бюджетных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обязательств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предоставление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является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управление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жилищно-коммунального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хозяйства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администрации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района</w:t>
      </w:r>
      <w:r w:rsidR="00E92D04">
        <w:rPr>
          <w:rFonts w:ascii="Times New Roman" w:hAnsi="Times New Roman"/>
          <w:sz w:val="28"/>
          <w:szCs w:val="28"/>
        </w:rPr>
        <w:t>.</w:t>
      </w:r>
    </w:p>
    <w:p w:rsidR="00BA301F" w:rsidRPr="00861CED" w:rsidRDefault="00BA301F" w:rsidP="005C3494">
      <w:pPr>
        <w:pStyle w:val="afa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50D8">
        <w:rPr>
          <w:rFonts w:ascii="Times New Roman" w:hAnsi="Times New Roman"/>
          <w:sz w:val="28"/>
          <w:szCs w:val="28"/>
        </w:rPr>
        <w:t>1.6.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Уполномоченным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органом,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обеспечивающим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организационное,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информационное,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аналитическое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сопровождение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мероприятий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по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предоставлению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Субсидии</w:t>
      </w:r>
      <w:r w:rsidR="00B450D8">
        <w:rPr>
          <w:rFonts w:ascii="Times New Roman" w:hAnsi="Times New Roman"/>
          <w:sz w:val="28"/>
          <w:szCs w:val="28"/>
        </w:rPr>
        <w:t>,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Pr="00B450D8">
        <w:rPr>
          <w:rFonts w:ascii="Times New Roman" w:hAnsi="Times New Roman"/>
          <w:sz w:val="28"/>
          <w:szCs w:val="28"/>
        </w:rPr>
        <w:t>является</w:t>
      </w:r>
      <w:r w:rsidR="003B512B" w:rsidRPr="00B450D8">
        <w:rPr>
          <w:rFonts w:ascii="Times New Roman" w:hAnsi="Times New Roman"/>
          <w:sz w:val="28"/>
          <w:szCs w:val="28"/>
        </w:rPr>
        <w:t xml:space="preserve"> </w:t>
      </w:r>
      <w:r w:rsidR="00E92D04" w:rsidRPr="00B450D8">
        <w:rPr>
          <w:rFonts w:ascii="Times New Roman" w:hAnsi="Times New Roman"/>
          <w:sz w:val="28"/>
          <w:szCs w:val="28"/>
        </w:rPr>
        <w:t>управление жилищно-коммунального хозяйства администрации Кондинского района</w:t>
      </w:r>
      <w:r w:rsidR="00B450D8">
        <w:rPr>
          <w:rFonts w:ascii="Times New Roman" w:hAnsi="Times New Roman"/>
          <w:sz w:val="28"/>
          <w:szCs w:val="28"/>
        </w:rPr>
        <w:t xml:space="preserve"> (далее - </w:t>
      </w:r>
      <w:r w:rsidR="00B450D8" w:rsidRPr="00B450D8">
        <w:rPr>
          <w:rFonts w:ascii="Times New Roman" w:hAnsi="Times New Roman"/>
          <w:sz w:val="28"/>
          <w:szCs w:val="28"/>
        </w:rPr>
        <w:t>Уполномоченны</w:t>
      </w:r>
      <w:r w:rsidR="00B450D8">
        <w:rPr>
          <w:rFonts w:ascii="Times New Roman" w:hAnsi="Times New Roman"/>
          <w:sz w:val="28"/>
          <w:szCs w:val="28"/>
        </w:rPr>
        <w:t>й</w:t>
      </w:r>
      <w:r w:rsidR="00B450D8" w:rsidRPr="00B450D8">
        <w:rPr>
          <w:rFonts w:ascii="Times New Roman" w:hAnsi="Times New Roman"/>
          <w:sz w:val="28"/>
          <w:szCs w:val="28"/>
        </w:rPr>
        <w:t xml:space="preserve"> орган</w:t>
      </w:r>
      <w:r w:rsidR="00B450D8">
        <w:rPr>
          <w:rFonts w:ascii="Times New Roman" w:hAnsi="Times New Roman"/>
          <w:sz w:val="28"/>
          <w:szCs w:val="28"/>
        </w:rPr>
        <w:t>)</w:t>
      </w:r>
      <w:r w:rsidR="00E92D04" w:rsidRPr="00B450D8">
        <w:rPr>
          <w:rFonts w:ascii="Times New Roman" w:hAnsi="Times New Roman"/>
          <w:sz w:val="28"/>
          <w:szCs w:val="28"/>
        </w:rPr>
        <w:t>.</w:t>
      </w:r>
      <w:r w:rsidR="00E92D04">
        <w:rPr>
          <w:rFonts w:ascii="Times New Roman" w:hAnsi="Times New Roman"/>
          <w:sz w:val="28"/>
          <w:szCs w:val="28"/>
        </w:rPr>
        <w:t xml:space="preserve"> </w:t>
      </w:r>
    </w:p>
    <w:p w:rsidR="00BA301F" w:rsidRPr="00861CED" w:rsidRDefault="00BA301F" w:rsidP="005C3494">
      <w:pPr>
        <w:pStyle w:val="afa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1.7.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Получателем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является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энергоснабжающая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организация,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осуществляющая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реализацию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населению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приравненным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ним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категориям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потребителей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зоне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децентрализованного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электроснабжения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социально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ориентированным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тарифам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="005C3494">
        <w:rPr>
          <w:rFonts w:ascii="Times New Roman" w:hAnsi="Times New Roman"/>
          <w:sz w:val="28"/>
          <w:szCs w:val="28"/>
        </w:rPr>
        <w:t xml:space="preserve">– </w:t>
      </w:r>
      <w:r w:rsidRPr="00861CED">
        <w:rPr>
          <w:rFonts w:ascii="Times New Roman" w:hAnsi="Times New Roman"/>
          <w:sz w:val="28"/>
          <w:szCs w:val="28"/>
        </w:rPr>
        <w:t>акционерное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общество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«Югорская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энергетическая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компания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децентрализованной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зоны»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(далее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-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Получатель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субсидии).</w:t>
      </w:r>
    </w:p>
    <w:p w:rsidR="00BA301F" w:rsidRPr="00861CED" w:rsidRDefault="00BA301F" w:rsidP="005C3494">
      <w:pPr>
        <w:pStyle w:val="af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Получатель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осуществляет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реализацию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населению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приравненным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ним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категориям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потребителей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зоне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децентрализованного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электроснабжения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территории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район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основании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приказа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Департамента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жилищно-коммунального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комплекса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энергетики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Ханты-Мансийского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автономного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округа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–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Югры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="005C3494" w:rsidRPr="00861CED">
        <w:rPr>
          <w:rFonts w:ascii="Times New Roman" w:hAnsi="Times New Roman"/>
          <w:sz w:val="28"/>
          <w:szCs w:val="28"/>
        </w:rPr>
        <w:t>от 10 ноября</w:t>
      </w:r>
      <w:r w:rsidR="00E92D04">
        <w:rPr>
          <w:rFonts w:ascii="Times New Roman" w:hAnsi="Times New Roman"/>
          <w:sz w:val="28"/>
          <w:szCs w:val="28"/>
        </w:rPr>
        <w:t xml:space="preserve">           </w:t>
      </w:r>
      <w:r w:rsidR="005C3494" w:rsidRPr="00861CED">
        <w:rPr>
          <w:rFonts w:ascii="Times New Roman" w:hAnsi="Times New Roman"/>
          <w:sz w:val="28"/>
          <w:szCs w:val="28"/>
        </w:rPr>
        <w:t xml:space="preserve"> 2016 года № </w:t>
      </w:r>
      <w:r w:rsidR="005C3494">
        <w:rPr>
          <w:rFonts w:ascii="Times New Roman" w:hAnsi="Times New Roman"/>
          <w:sz w:val="28"/>
          <w:szCs w:val="28"/>
        </w:rPr>
        <w:t>143-П</w:t>
      </w:r>
      <w:r w:rsidR="005C3494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«О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присвоении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статуса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гарантирующего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поставщика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территориях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Ханты-Мансийского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автономного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округа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–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Югры,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технологически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связанных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Единой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энергетической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системой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России»</w:t>
      </w:r>
      <w:r w:rsidR="005C3494">
        <w:rPr>
          <w:rFonts w:ascii="Times New Roman" w:hAnsi="Times New Roman"/>
          <w:sz w:val="28"/>
          <w:szCs w:val="28"/>
        </w:rPr>
        <w:t>.</w:t>
      </w:r>
    </w:p>
    <w:p w:rsidR="00BA301F" w:rsidRPr="00861CED" w:rsidRDefault="00BA301F" w:rsidP="005C3494">
      <w:pPr>
        <w:pStyle w:val="af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lastRenderedPageBreak/>
        <w:t>Получатель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определен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решением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Думы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района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бюджете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муниципального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образования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Кондинский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район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текущий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финансовый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год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плановый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период.</w:t>
      </w:r>
    </w:p>
    <w:p w:rsidR="00BA301F" w:rsidRPr="00861CED" w:rsidRDefault="00BA301F" w:rsidP="005C3494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1.8.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из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образования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текущий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плановый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период,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сформированного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данному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направлению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счет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средств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субвенции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возмещение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недополученных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доходов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организациям,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осуществляющим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реализацию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населению,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категориям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потребителей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зоне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децентрализованного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электроснабжения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социально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ориентированным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из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Ханты-Мансийского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–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Югры.</w:t>
      </w:r>
    </w:p>
    <w:p w:rsidR="00BA301F" w:rsidRPr="00861CED" w:rsidRDefault="00BA301F" w:rsidP="005C3494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1.9.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Информация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размещается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портале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системы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информационно-телекоммуникационной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сети</w:t>
      </w:r>
      <w:r w:rsidR="003B512B" w:rsidRPr="00861CED">
        <w:rPr>
          <w:sz w:val="28"/>
          <w:szCs w:val="28"/>
        </w:rPr>
        <w:t xml:space="preserve"> </w:t>
      </w:r>
      <w:r w:rsidR="005C3494">
        <w:rPr>
          <w:sz w:val="28"/>
          <w:szCs w:val="28"/>
        </w:rPr>
        <w:t>«</w:t>
      </w:r>
      <w:r w:rsidRPr="00861CED">
        <w:rPr>
          <w:sz w:val="28"/>
          <w:szCs w:val="28"/>
        </w:rPr>
        <w:t>Интернет</w:t>
      </w:r>
      <w:r w:rsidR="005C3494">
        <w:rPr>
          <w:sz w:val="28"/>
          <w:szCs w:val="28"/>
        </w:rPr>
        <w:t>»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(далее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-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сеть</w:t>
      </w:r>
      <w:r w:rsidR="003B512B" w:rsidRPr="00861CED">
        <w:rPr>
          <w:sz w:val="28"/>
          <w:szCs w:val="28"/>
        </w:rPr>
        <w:t xml:space="preserve"> </w:t>
      </w:r>
      <w:r w:rsidR="005C3494">
        <w:rPr>
          <w:sz w:val="28"/>
          <w:szCs w:val="28"/>
        </w:rPr>
        <w:t>«</w:t>
      </w:r>
      <w:r w:rsidRPr="00861CED">
        <w:rPr>
          <w:sz w:val="28"/>
          <w:szCs w:val="28"/>
        </w:rPr>
        <w:t>Интернет</w:t>
      </w:r>
      <w:r w:rsidR="005C3494">
        <w:rPr>
          <w:sz w:val="28"/>
          <w:szCs w:val="28"/>
        </w:rPr>
        <w:t>»</w:t>
      </w:r>
      <w:r w:rsidRPr="00861CED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портал)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Министерством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Федерации.</w:t>
      </w: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Pr="007E24DC" w:rsidRDefault="00BA301F" w:rsidP="00BA301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Статья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2.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Условия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и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3B51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4DC">
        <w:rPr>
          <w:rFonts w:ascii="Times New Roman" w:hAnsi="Times New Roman" w:cs="Times New Roman"/>
          <w:b w:val="0"/>
          <w:sz w:val="28"/>
          <w:szCs w:val="28"/>
        </w:rPr>
        <w:t>субсидии</w:t>
      </w:r>
    </w:p>
    <w:p w:rsidR="00BA301F" w:rsidRPr="00AC32B2" w:rsidRDefault="00BA301F" w:rsidP="00BA301F">
      <w:pPr>
        <w:ind w:firstLine="708"/>
        <w:jc w:val="both"/>
        <w:rPr>
          <w:color w:val="000000"/>
          <w:sz w:val="28"/>
          <w:szCs w:val="28"/>
        </w:rPr>
      </w:pPr>
    </w:p>
    <w:p w:rsidR="00BA301F" w:rsidRPr="00861CED" w:rsidRDefault="00861CED" w:rsidP="00E92D04">
      <w:pPr>
        <w:pStyle w:val="ConsPlusNormal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 xml:space="preserve">2.1. </w:t>
      </w:r>
      <w:r w:rsidR="00BA301F" w:rsidRPr="00861CED">
        <w:rPr>
          <w:rFonts w:ascii="Times New Roman" w:hAnsi="Times New Roman" w:cs="Times New Roman"/>
          <w:sz w:val="28"/>
          <w:szCs w:val="28"/>
        </w:rPr>
        <w:t>Требования,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которым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должен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соответствовать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Получатель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(на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дату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подачи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документов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заключение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BA301F" w:rsidRPr="00861CED">
        <w:rPr>
          <w:rFonts w:ascii="Times New Roman" w:hAnsi="Times New Roman" w:cs="Times New Roman"/>
          <w:sz w:val="28"/>
          <w:szCs w:val="28"/>
        </w:rPr>
        <w:t>соглашения):</w:t>
      </w:r>
    </w:p>
    <w:p w:rsidR="00BA301F" w:rsidRPr="00861CED" w:rsidRDefault="00BA301F" w:rsidP="00E92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должен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являться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иностранным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юридическим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лицом,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числе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местом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регистрации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которого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является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государство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территория,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включенные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утвержденный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Министерством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финансов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 w:rsidR="00E10205" w:rsidRPr="00861CED">
          <w:rPr>
            <w:rFonts w:ascii="Times New Roman" w:hAnsi="Times New Roman" w:cs="Times New Roman"/>
            <w:sz w:val="28"/>
            <w:szCs w:val="28"/>
          </w:rPr>
          <w:t>П</w:t>
        </w:r>
        <w:r w:rsidRPr="00861CED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государств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территорий,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используемых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промежуточного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(офшорного)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владения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активами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(далее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-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офшорные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компании),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также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российским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юридическим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лицом,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уставном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(складочном)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которого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прямого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косвенного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(через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третьих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офшорных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компаний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совокупности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превышает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25</w:t>
      </w:r>
      <w:r w:rsidR="00E10205" w:rsidRPr="00861CED">
        <w:rPr>
          <w:rFonts w:ascii="Times New Roman" w:hAnsi="Times New Roman" w:cs="Times New Roman"/>
          <w:sz w:val="28"/>
          <w:szCs w:val="28"/>
        </w:rPr>
        <w:t>%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(если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иное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предусмотрено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Федерации).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расчете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офшорных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компаний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юридических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учитывается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прямое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(или)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косвенное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офшорных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компаний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публичных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акционерных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обществ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числе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статусом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международной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компании),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которых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обращаются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организованных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торгах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также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косвенное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офшорных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компаний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других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юридических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реализованное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через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указанных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публичных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акционерных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обществ;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должен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находит</w:t>
      </w:r>
      <w:r w:rsidR="00E92D04">
        <w:rPr>
          <w:rFonts w:ascii="Times New Roman" w:hAnsi="Times New Roman" w:cs="Times New Roman"/>
          <w:sz w:val="28"/>
          <w:szCs w:val="28"/>
        </w:rPr>
        <w:t>ь</w:t>
      </w:r>
      <w:r w:rsidRPr="00861CED">
        <w:rPr>
          <w:rFonts w:ascii="Times New Roman" w:hAnsi="Times New Roman" w:cs="Times New Roman"/>
          <w:sz w:val="28"/>
          <w:szCs w:val="28"/>
        </w:rPr>
        <w:t>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перечне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организаций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физических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br/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отношении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которых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имеются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сведения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причастности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экстремистской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деятельности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терроризму;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должен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находит</w:t>
      </w:r>
      <w:r w:rsidR="00E92D04">
        <w:rPr>
          <w:rFonts w:ascii="Times New Roman" w:hAnsi="Times New Roman" w:cs="Times New Roman"/>
          <w:sz w:val="28"/>
          <w:szCs w:val="28"/>
        </w:rPr>
        <w:t>ь</w:t>
      </w:r>
      <w:r w:rsidRPr="00861CED">
        <w:rPr>
          <w:rFonts w:ascii="Times New Roman" w:hAnsi="Times New Roman" w:cs="Times New Roman"/>
          <w:sz w:val="28"/>
          <w:szCs w:val="28"/>
        </w:rPr>
        <w:t>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составляемых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рамках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реализации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полномочий,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предусмотренных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tooltip="Ссылка на КонсультантПлюс">
        <w:r w:rsidRPr="00861CED">
          <w:rPr>
            <w:rFonts w:ascii="Times New Roman" w:hAnsi="Times New Roman" w:cs="Times New Roman"/>
            <w:sz w:val="28"/>
            <w:szCs w:val="28"/>
          </w:rPr>
          <w:t>главой</w:t>
        </w:r>
        <w:r w:rsidR="003B512B" w:rsidRPr="00861C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61CED">
          <w:rPr>
            <w:rFonts w:ascii="Times New Roman" w:hAnsi="Times New Roman" w:cs="Times New Roman"/>
            <w:sz w:val="28"/>
            <w:szCs w:val="28"/>
          </w:rPr>
          <w:t>VII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Устава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ООН,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Советом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Безопасности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ООН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органами,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специально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созданными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решениями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Совета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Безопасности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ООН,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перечнях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организаций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физических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связанных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организациями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террористами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распространением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оружия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массового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уничтожения;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должен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получать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средства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из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бюджета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района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основании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муниципальных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правовых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цели,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установленные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пунктом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1.3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статьи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Порядка;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должен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являться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иностранным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агентом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Федеральным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861C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14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июля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2022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года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№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255-ФЗ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«О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контроле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деятельностью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находящихся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под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иностранным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влиянием»;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отсутствует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едином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налоговом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счете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превышает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размер,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определенный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861CED">
          <w:rPr>
            <w:rFonts w:ascii="Times New Roman" w:hAnsi="Times New Roman" w:cs="Times New Roman"/>
            <w:sz w:val="28"/>
            <w:szCs w:val="28"/>
          </w:rPr>
          <w:t>пунктом</w:t>
        </w:r>
        <w:r w:rsidR="003B512B" w:rsidRPr="00861C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61CED">
          <w:rPr>
            <w:rFonts w:ascii="Times New Roman" w:hAnsi="Times New Roman" w:cs="Times New Roman"/>
            <w:sz w:val="28"/>
            <w:szCs w:val="28"/>
          </w:rPr>
          <w:t>3</w:t>
        </w:r>
        <w:r w:rsidR="003B512B" w:rsidRPr="00861C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61CED">
          <w:rPr>
            <w:rFonts w:ascii="Times New Roman" w:hAnsi="Times New Roman" w:cs="Times New Roman"/>
            <w:sz w:val="28"/>
            <w:szCs w:val="28"/>
          </w:rPr>
          <w:t>статьи</w:t>
        </w:r>
        <w:r w:rsidR="003B512B" w:rsidRPr="00861C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61CED">
          <w:rPr>
            <w:rFonts w:ascii="Times New Roman" w:hAnsi="Times New Roman" w:cs="Times New Roman"/>
            <w:sz w:val="28"/>
            <w:szCs w:val="28"/>
          </w:rPr>
          <w:t>47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Налогового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кодекса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задолженность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уплате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налогов,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сборов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страховых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взносов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бюджеты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бюджетной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системы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отсутствует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просроченная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задолженность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возврату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инвестиций,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предоставленных,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числе,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иными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правовыми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актами,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также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просроченной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(неурегулированной)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задолженности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денежным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перед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находится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процессе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реорганизации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исключением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реорганизации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форме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присоединения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юридическому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лицу,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являющемуся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другого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юридического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лица),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ликвидации,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отношении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введена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процедура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банкротства,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деятельность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приостановлена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предусмотренном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законодательством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реестре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дисквалифицированных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отсутствуют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сведения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дисквалифицированных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руководителе,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членах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коллегиального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исполнительного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исполняющем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функции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единоличного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исполнительного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главном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бухгалтере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юридического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лица;</w:t>
      </w:r>
    </w:p>
    <w:p w:rsidR="00BA301F" w:rsidRPr="00861CED" w:rsidRDefault="00BA301F" w:rsidP="00861CED">
      <w:pPr>
        <w:ind w:firstLine="708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является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гарантирующим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поставщиком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территориях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Ханты-Мансийского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–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Югры,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технологически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связанных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энергетической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системой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реализацию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населению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категориям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потребителей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зоне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децентрализованного</w:t>
      </w:r>
      <w:r w:rsidR="003B512B" w:rsidRPr="00861CED">
        <w:rPr>
          <w:sz w:val="28"/>
          <w:szCs w:val="28"/>
        </w:rPr>
        <w:t xml:space="preserve"> </w:t>
      </w:r>
      <w:r w:rsidR="002B78D3" w:rsidRPr="002B78D3">
        <w:rPr>
          <w:sz w:val="28"/>
          <w:szCs w:val="28"/>
        </w:rPr>
        <w:t xml:space="preserve">электроснабжения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территории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социально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ориентированным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тарифам.</w:t>
      </w:r>
    </w:p>
    <w:p w:rsidR="00BA301F" w:rsidRPr="00861CED" w:rsidRDefault="00BA301F" w:rsidP="00861CED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1CED">
        <w:rPr>
          <w:rFonts w:ascii="Times New Roman" w:hAnsi="Times New Roman" w:cs="Times New Roman"/>
          <w:b w:val="0"/>
          <w:sz w:val="28"/>
          <w:szCs w:val="28"/>
        </w:rPr>
        <w:t>2.2.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заключения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соглашения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возмещение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недополученных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доходов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организациям,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осуществляющим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реализацию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электрической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энергии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населению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приравненным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к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ним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категориям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потребителей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зоне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децентрализованного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78D3" w:rsidRPr="002B78D3">
        <w:rPr>
          <w:rFonts w:ascii="Times New Roman" w:hAnsi="Times New Roman" w:cs="Times New Roman"/>
          <w:b w:val="0"/>
          <w:sz w:val="28"/>
          <w:szCs w:val="28"/>
        </w:rPr>
        <w:t xml:space="preserve">электроснабжения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Кондинского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социально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ориентированным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тарифам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(далее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-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Соглашение)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Получатель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срок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15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года,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предшествующего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году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(в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2026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году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текущий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финансовый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3CAB">
        <w:rPr>
          <w:rFonts w:ascii="Times New Roman" w:hAnsi="Times New Roman" w:cs="Times New Roman"/>
          <w:b w:val="0"/>
          <w:sz w:val="28"/>
          <w:szCs w:val="28"/>
        </w:rPr>
        <w:t>-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позднее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5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рабочего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утверждения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3CAB">
        <w:rPr>
          <w:rFonts w:ascii="Times New Roman" w:hAnsi="Times New Roman" w:cs="Times New Roman"/>
          <w:b w:val="0"/>
          <w:sz w:val="28"/>
          <w:szCs w:val="28"/>
        </w:rPr>
        <w:t>данного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Порядка)</w:t>
      </w:r>
      <w:r w:rsidR="00E92D04">
        <w:rPr>
          <w:rFonts w:ascii="Times New Roman" w:hAnsi="Times New Roman" w:cs="Times New Roman"/>
          <w:b w:val="0"/>
          <w:sz w:val="28"/>
          <w:szCs w:val="28"/>
        </w:rPr>
        <w:t>,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предоставляет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Уполномоченный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3B512B" w:rsidRPr="00861C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 w:val="0"/>
          <w:sz w:val="28"/>
          <w:szCs w:val="28"/>
        </w:rPr>
        <w:t>документы:</w:t>
      </w:r>
    </w:p>
    <w:p w:rsidR="00BA301F" w:rsidRPr="00861CED" w:rsidRDefault="00BA301F" w:rsidP="00861C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заявление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заключение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включающее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себя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согласие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П</w:t>
      </w:r>
      <w:r w:rsidRPr="00861CED">
        <w:rPr>
          <w:rFonts w:ascii="Times New Roman" w:hAnsi="Times New Roman" w:cs="Times New Roman"/>
          <w:sz w:val="28"/>
          <w:szCs w:val="28"/>
        </w:rPr>
        <w:t>олучателя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лиц,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получающих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средства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основании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договоров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(соглашений),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заключенных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П</w:t>
      </w:r>
      <w:r w:rsidRPr="00861CED">
        <w:rPr>
          <w:rFonts w:ascii="Times New Roman" w:hAnsi="Times New Roman" w:cs="Times New Roman"/>
          <w:sz w:val="28"/>
          <w:szCs w:val="28"/>
        </w:rPr>
        <w:t>олучателем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исключением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государственных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(муниципальных)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унитарных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предприятий,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хозяйственных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товариществ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обществ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публично-правовых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lastRenderedPageBreak/>
        <w:t>образований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уставных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(складочных)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капиталах,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коммерческих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организаций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участием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таких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товариществ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обществ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уставных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(складочных)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капиталах),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осуществление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отношении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проверки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главным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распорядителем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бюджетных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средств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соблюдения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порядка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условий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числе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части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достижения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результатов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также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проверки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органами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муниципального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финансового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контроля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tooltip="&quot;Бюджетный кодекс Российской Федерации&quot; от 31.07.1998 N 145-ФЗ (ред. от 31.07.2025) {КонсультантПлюс}" w:history="1">
        <w:r w:rsidRPr="00861CED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="003B512B" w:rsidRPr="00861CED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861CED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268.1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tooltip="&quot;Бюджетный кодекс Российской Федерации&quot; от 31.07.1998 N 145-ФЗ (ред. от 31.07.2025) {КонсультантПлюс}" w:history="1">
        <w:r w:rsidRPr="00861CED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Бюджетного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кодекса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Федерации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форме,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утвержденной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приложением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Порядку;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копии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подтверждающих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полномочия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деятельности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имени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(представитель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руководителя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субсидии);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  <w:highlight w:val="white"/>
        </w:rPr>
      </w:pPr>
      <w:r w:rsidRPr="00861CED">
        <w:rPr>
          <w:sz w:val="28"/>
          <w:szCs w:val="28"/>
          <w:highlight w:val="white"/>
        </w:rPr>
        <w:t>копии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учредительных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документов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Получателя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субсидии;</w:t>
      </w:r>
    </w:p>
    <w:p w:rsidR="00BA301F" w:rsidRPr="00861CED" w:rsidRDefault="00BA301F" w:rsidP="00861CE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расчет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плановой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суммы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разбивке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кварталам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текущего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финансового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года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населенным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3B512B" w:rsidRPr="00861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форме,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утвержденной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приложением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2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Порядку;</w:t>
      </w:r>
    </w:p>
    <w:p w:rsidR="00BA301F" w:rsidRPr="00861CED" w:rsidRDefault="00BA301F" w:rsidP="00861CED">
      <w:pPr>
        <w:ind w:firstLine="567"/>
        <w:jc w:val="both"/>
        <w:rPr>
          <w:bCs/>
          <w:sz w:val="28"/>
          <w:szCs w:val="28"/>
        </w:rPr>
      </w:pPr>
      <w:r w:rsidRPr="00861CED">
        <w:rPr>
          <w:sz w:val="28"/>
          <w:szCs w:val="28"/>
          <w:highlight w:val="white"/>
        </w:rPr>
        <w:t>документы,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подтверждающие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наличие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договорных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отношений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br/>
        <w:t>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поставку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электрической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энергии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населению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приравненным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ним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категориям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потребителей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территории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Кондинского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района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="002B78D3">
        <w:rPr>
          <w:sz w:val="28"/>
          <w:szCs w:val="28"/>
          <w:highlight w:val="white"/>
        </w:rPr>
        <w:t xml:space="preserve">Ханты-Мансийского автономного округа – Югры 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децентрализованной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зоне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-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реестр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потребителей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заключенным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договорам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публичным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договорам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указанием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наименования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потребителя,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адреса,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реквизитов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договора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(по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публичным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договорам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–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копии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плат</w:t>
      </w:r>
      <w:r w:rsidR="00950157" w:rsidRPr="00861CED">
        <w:rPr>
          <w:sz w:val="28"/>
          <w:szCs w:val="28"/>
          <w:highlight w:val="white"/>
        </w:rPr>
        <w:t>е</w:t>
      </w:r>
      <w:r w:rsidRPr="00861CED">
        <w:rPr>
          <w:sz w:val="28"/>
          <w:szCs w:val="28"/>
          <w:highlight w:val="white"/>
        </w:rPr>
        <w:t>жного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документа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последнюю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дату),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номера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прибора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уч</w:t>
      </w:r>
      <w:r w:rsidR="00950157" w:rsidRPr="00861CED">
        <w:rPr>
          <w:sz w:val="28"/>
          <w:szCs w:val="28"/>
          <w:highlight w:val="white"/>
        </w:rPr>
        <w:t>е</w:t>
      </w:r>
      <w:r w:rsidRPr="00861CED">
        <w:rPr>
          <w:sz w:val="28"/>
          <w:szCs w:val="28"/>
          <w:highlight w:val="white"/>
        </w:rPr>
        <w:t>та,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величины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потребления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электрической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энергии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мощности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отч</w:t>
      </w:r>
      <w:r w:rsidR="00950157" w:rsidRPr="00861CED">
        <w:rPr>
          <w:sz w:val="28"/>
          <w:szCs w:val="28"/>
          <w:highlight w:val="white"/>
        </w:rPr>
        <w:t>е</w:t>
      </w:r>
      <w:r w:rsidRPr="00861CED">
        <w:rPr>
          <w:sz w:val="28"/>
          <w:szCs w:val="28"/>
          <w:highlight w:val="white"/>
        </w:rPr>
        <w:t>тный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период,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разбивкой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ставкам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дифференциацией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зонам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суток</w:t>
      </w:r>
      <w:r w:rsidRPr="00861CED">
        <w:rPr>
          <w:bCs/>
          <w:sz w:val="28"/>
          <w:szCs w:val="28"/>
        </w:rPr>
        <w:t>.</w:t>
      </w:r>
      <w:r w:rsidR="003B512B" w:rsidRPr="00861CED">
        <w:rPr>
          <w:bCs/>
          <w:sz w:val="28"/>
          <w:szCs w:val="28"/>
        </w:rPr>
        <w:t xml:space="preserve"> 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Представленные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Заявителем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(копии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заверяются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подписью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руководителем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(представителем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руководителя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субсидии).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Предоставление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br/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сопроводительным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письмом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бумажном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носителе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лично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адрес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электронной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почты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органа:</w:t>
      </w:r>
      <w:r w:rsidR="003B512B" w:rsidRPr="00861CED">
        <w:rPr>
          <w:sz w:val="28"/>
          <w:szCs w:val="28"/>
        </w:rPr>
        <w:t xml:space="preserve"> </w:t>
      </w:r>
      <w:hyperlink r:id="rId41" w:history="1">
        <w:r w:rsidRPr="00861CED">
          <w:rPr>
            <w:rStyle w:val="af4"/>
            <w:color w:val="auto"/>
            <w:sz w:val="28"/>
            <w:szCs w:val="28"/>
            <w:u w:val="none"/>
          </w:rPr>
          <w:t>ugkh@admkonda.ru</w:t>
        </w:r>
      </w:hyperlink>
      <w:r w:rsidRPr="00861CED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br/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последующим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почтовым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отправлением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адресу: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ул.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Титова,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17,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br/>
        <w:t>пгт.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Междуреченский,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Ханты-Мансийский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–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Югра,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Тюменская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область,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628200.</w:t>
      </w:r>
      <w:r w:rsidR="003B512B" w:rsidRPr="00861CED">
        <w:rPr>
          <w:sz w:val="28"/>
          <w:szCs w:val="28"/>
        </w:rPr>
        <w:t xml:space="preserve"> 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Сведения,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содержащиеся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документах,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должны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отвечать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требованиям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достоверности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(соответствовать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действующему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иметь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противоречий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иными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предоставленными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документами).</w:t>
      </w:r>
    </w:p>
    <w:p w:rsidR="00BA301F" w:rsidRPr="00861CED" w:rsidRDefault="00BA301F" w:rsidP="00861CED">
      <w:pPr>
        <w:pStyle w:val="ConsPlusNormal"/>
        <w:numPr>
          <w:ilvl w:val="1"/>
          <w:numId w:val="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Документы,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указанные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23" w:history="1">
        <w:r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пункте</w:t>
        </w:r>
        <w:r w:rsidR="003B512B"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2.2</w:t>
        </w:r>
        <w:r w:rsidR="003B512B"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статьи</w:t>
        </w:r>
        <w:r w:rsidR="003B512B"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Порядка,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регистрируются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Уполномоченном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течение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рабочего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даты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поступления,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направляется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заявителю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(лично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электронный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адрес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последующим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направлением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почтовым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отправлением)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уведомление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регистрации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поступивших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документов.</w:t>
      </w:r>
    </w:p>
    <w:p w:rsidR="00BA301F" w:rsidRPr="00861CED" w:rsidRDefault="00BA301F" w:rsidP="00861CED">
      <w:pPr>
        <w:pStyle w:val="afa"/>
        <w:numPr>
          <w:ilvl w:val="1"/>
          <w:numId w:val="4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Уполномоченный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орган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целях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проверки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Получателя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на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соответствие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требованиям,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установленным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пункте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2.1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статьи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2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Порядка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lastRenderedPageBreak/>
        <w:t>запрашивает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порядке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межведомственного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информационного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взаимодействия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в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законодательством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Российской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Федерации: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выписку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из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государственного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реестра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юридических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государственного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реестра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индивидуальных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предпринимателей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br/>
        <w:t>(в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Федеральной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налоговой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службе);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сведения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отсутствии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просроченной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задолженности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возврату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образования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инвестиций,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предоставленных,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числе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иными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правовыми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актами,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просроченной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задолженности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перед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образования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комитете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налоговой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политике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администрации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района);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сведения,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подтверждающие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отсутствие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выплат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средств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образования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основании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нормативных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правовых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актов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правовых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актов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цели,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указанные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hyperlink w:anchor="sub_2012" w:history="1">
        <w:r w:rsidRPr="00861CED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1.3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1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br/>
        <w:t>(в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комитете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налоговой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политике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администрации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района).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проверку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предмет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наличия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либо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отсутствия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информации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субсидии: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федеральном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реестре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сведений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банкротстве,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размещенном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сети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«Интернет»;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перечне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физических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отношении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которых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имеются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сведения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причастности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экстремистской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деятельности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терроризму,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размещенном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hyperlink r:id="rId42" w:history="1">
        <w:r w:rsidRPr="00861CED">
          <w:rPr>
            <w:rStyle w:val="af1"/>
            <w:b w:val="0"/>
            <w:color w:val="auto"/>
            <w:sz w:val="28"/>
            <w:szCs w:val="28"/>
          </w:rPr>
          <w:t>официальном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сайте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Федеральной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службы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мониторингу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сети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«Интернет»;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перечне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физических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связанных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террористическими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организациями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террористами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распространением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оружия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массового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уничтожения,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составляемых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рамках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реализации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полномочий,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предусмотренных</w:t>
      </w:r>
      <w:r w:rsidR="003B512B" w:rsidRPr="00861CED">
        <w:rPr>
          <w:sz w:val="28"/>
          <w:szCs w:val="28"/>
        </w:rPr>
        <w:t xml:space="preserve"> </w:t>
      </w:r>
      <w:hyperlink r:id="rId43" w:history="1">
        <w:r w:rsidRPr="00861CED">
          <w:rPr>
            <w:rStyle w:val="af1"/>
            <w:b w:val="0"/>
            <w:color w:val="auto"/>
            <w:sz w:val="28"/>
            <w:szCs w:val="28"/>
          </w:rPr>
          <w:t>главой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VII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Устава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ООН,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Советом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Безопасности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ООН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органами,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специально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созданными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решениями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Совета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Безопасности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ООН,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размещенных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hyperlink r:id="rId44" w:history="1">
        <w:r w:rsidRPr="00861CED">
          <w:rPr>
            <w:rStyle w:val="af1"/>
            <w:b w:val="0"/>
            <w:color w:val="auto"/>
            <w:sz w:val="28"/>
            <w:szCs w:val="28"/>
          </w:rPr>
          <w:t>официальном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сайте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Федеральной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службы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мониторингу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сети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«Интернет»;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Реестре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иностранных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агентов,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размещенном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hyperlink r:id="rId45" w:history="1">
        <w:r w:rsidRPr="00861CED">
          <w:rPr>
            <w:rStyle w:val="af1"/>
            <w:b w:val="0"/>
            <w:color w:val="auto"/>
            <w:sz w:val="28"/>
            <w:szCs w:val="28"/>
          </w:rPr>
          <w:t>официальном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сайте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Министерства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юстиции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сети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«Интернет»;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Получатель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вправе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представить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(сведения),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указанные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данном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пункте,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собственной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инициативе.</w:t>
      </w:r>
    </w:p>
    <w:p w:rsidR="00BA301F" w:rsidRPr="00861CED" w:rsidRDefault="00BA301F" w:rsidP="00861C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Требовать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(копий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документов),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предусмотренных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пунктом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2.2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статьи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допускается.</w:t>
      </w:r>
      <w:r w:rsidR="003B512B" w:rsidRPr="00861CED">
        <w:rPr>
          <w:sz w:val="28"/>
          <w:szCs w:val="28"/>
        </w:rPr>
        <w:t xml:space="preserve"> 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2.5.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проверку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требованиям,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hyperlink w:anchor="sub_1021" w:history="1">
        <w:r w:rsidRPr="00861CED">
          <w:rPr>
            <w:rStyle w:val="af1"/>
            <w:b w:val="0"/>
            <w:color w:val="auto"/>
            <w:sz w:val="28"/>
            <w:szCs w:val="28"/>
          </w:rPr>
          <w:t>пунктах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2.1</w:t>
        </w:r>
      </w:hyperlink>
      <w:r w:rsidRPr="00861CED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hyperlink w:anchor="sub_1022" w:history="1">
        <w:r w:rsidRPr="00861CED">
          <w:rPr>
            <w:rStyle w:val="af1"/>
            <w:b w:val="0"/>
            <w:color w:val="auto"/>
            <w:sz w:val="28"/>
            <w:szCs w:val="28"/>
          </w:rPr>
          <w:t>2.2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10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рабочих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дней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даты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представления,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заключения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форме,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комитетом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налоговой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политике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администрации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принятия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отказе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lastRenderedPageBreak/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заключении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основаниям,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предусмотренным</w:t>
      </w:r>
      <w:r w:rsidR="003B512B" w:rsidRPr="00861CED">
        <w:rPr>
          <w:sz w:val="28"/>
          <w:szCs w:val="28"/>
        </w:rPr>
        <w:t xml:space="preserve"> </w:t>
      </w:r>
      <w:hyperlink w:anchor="sub_1028" w:history="1">
        <w:r w:rsidRPr="00861CED">
          <w:rPr>
            <w:rStyle w:val="af1"/>
            <w:b w:val="0"/>
            <w:color w:val="auto"/>
            <w:sz w:val="28"/>
            <w:szCs w:val="28"/>
          </w:rPr>
          <w:t>пунктом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2.7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2.6.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заключенным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Соглашением.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готовит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проект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направляет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субсидии.</w:t>
      </w:r>
      <w:r w:rsidR="003B512B" w:rsidRPr="00861CED">
        <w:rPr>
          <w:sz w:val="28"/>
          <w:szCs w:val="28"/>
        </w:rPr>
        <w:t xml:space="preserve"> 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Получатель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5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рабочих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дней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проекта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подписывает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своей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стороны.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5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рабочих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дней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подписания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подписывает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своей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стороны.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Соглашение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заключается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пределах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лимитов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соответствующий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2.7.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Основаниями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отказа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заключении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являются: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несоответствие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требованиям,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установленным</w:t>
      </w:r>
      <w:r w:rsidR="003B512B" w:rsidRPr="00861CED">
        <w:rPr>
          <w:sz w:val="28"/>
          <w:szCs w:val="28"/>
        </w:rPr>
        <w:t xml:space="preserve"> </w:t>
      </w:r>
      <w:hyperlink w:anchor="sub_1021" w:history="1">
        <w:r w:rsidRPr="00861CED">
          <w:rPr>
            <w:rStyle w:val="af1"/>
            <w:rFonts w:eastAsia="Arial"/>
            <w:b w:val="0"/>
            <w:color w:val="auto"/>
            <w:sz w:val="28"/>
            <w:szCs w:val="28"/>
          </w:rPr>
          <w:t>пунктами</w:t>
        </w:r>
        <w:r w:rsidR="003B512B" w:rsidRPr="00861CED">
          <w:rPr>
            <w:rStyle w:val="af1"/>
            <w:rFonts w:eastAsia="Arial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rFonts w:eastAsia="Arial"/>
            <w:b w:val="0"/>
            <w:color w:val="auto"/>
            <w:sz w:val="28"/>
            <w:szCs w:val="28"/>
          </w:rPr>
          <w:t>2.1</w:t>
        </w:r>
      </w:hyperlink>
      <w:r w:rsidRPr="00861CED">
        <w:rPr>
          <w:rStyle w:val="af1"/>
          <w:rFonts w:eastAsia="Arial"/>
          <w:b w:val="0"/>
          <w:color w:val="auto"/>
          <w:sz w:val="28"/>
          <w:szCs w:val="28"/>
        </w:rPr>
        <w:t>,</w:t>
      </w:r>
      <w:r w:rsidR="003B512B" w:rsidRPr="00861CED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861CED">
        <w:rPr>
          <w:rStyle w:val="af1"/>
          <w:rFonts w:eastAsia="Arial"/>
          <w:b w:val="0"/>
          <w:color w:val="auto"/>
          <w:sz w:val="28"/>
          <w:szCs w:val="28"/>
        </w:rPr>
        <w:t>2.2</w:t>
      </w:r>
      <w:r w:rsidR="003B512B" w:rsidRPr="00861CED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861CED">
        <w:rPr>
          <w:rStyle w:val="af1"/>
          <w:rFonts w:eastAsia="Arial"/>
          <w:b w:val="0"/>
          <w:color w:val="auto"/>
          <w:sz w:val="28"/>
          <w:szCs w:val="28"/>
        </w:rPr>
        <w:t>статьи</w:t>
      </w:r>
      <w:r w:rsidR="003B512B" w:rsidRPr="00861CED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861CED">
        <w:rPr>
          <w:rStyle w:val="af1"/>
          <w:rFonts w:eastAsia="Arial"/>
          <w:b w:val="0"/>
          <w:color w:val="auto"/>
          <w:sz w:val="28"/>
          <w:szCs w:val="28"/>
        </w:rPr>
        <w:t>2</w:t>
      </w:r>
      <w:r w:rsidR="003B512B" w:rsidRPr="00861CED">
        <w:rPr>
          <w:rStyle w:val="af1"/>
          <w:rFonts w:eastAsia="Arial"/>
          <w:b w:val="0"/>
          <w:color w:val="auto"/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непредставление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(предоставление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br/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полном</w:t>
      </w:r>
      <w:r w:rsidR="003B512B" w:rsidRPr="00861CED">
        <w:rPr>
          <w:sz w:val="28"/>
          <w:szCs w:val="28"/>
        </w:rPr>
        <w:t xml:space="preserve"> </w:t>
      </w:r>
      <w:r w:rsidR="00E92D04">
        <w:rPr>
          <w:sz w:val="28"/>
          <w:szCs w:val="28"/>
        </w:rPr>
        <w:t>объеме)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</w:t>
      </w:r>
      <w:r w:rsidR="00E92D04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указанных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hyperlink w:anchor="sub_1024" w:history="1">
        <w:r w:rsidRPr="00861CED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2.2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установление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факта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недостоверности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представленной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информации;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отсутствие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лимитов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предусмотренных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образования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2.8.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включаются,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числе,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условия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согласовании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новых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условий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расторжении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недостижении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согласия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новым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условиям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случае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уменьшения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ранее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доведенных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лимитов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приводящих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невозможности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размере,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определенном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Соглашении.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2.9.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реорганизации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форме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слияния,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присоединения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преобразования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вносятся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изменения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путем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заключения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дополнительного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части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перемены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указанием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юридического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лица,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являющегося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правопреемником.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При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реорганизации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форме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разделения,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выделения,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также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ликвидации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расторгается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формированием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уведомления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расторжении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одностороннем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акта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исполнении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отражением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информации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неисполненных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обязательствах,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источником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обеспечения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которых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является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возврате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неиспользованного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остатка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соответствующий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системы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Российской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Федерации.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  <w:highlight w:val="white"/>
        </w:rPr>
      </w:pPr>
      <w:r w:rsidRPr="00861CED">
        <w:rPr>
          <w:sz w:val="28"/>
          <w:szCs w:val="28"/>
        </w:rPr>
        <w:t>2.10.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Результатом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является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реализация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  <w:highlight w:val="white"/>
        </w:rPr>
        <w:t>населению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категориям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потребителей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зоне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децентрализованного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электроснабжения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Кондинского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lastRenderedPageBreak/>
        <w:t>района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социально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ориентированным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тарифам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объеме,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определенном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  <w:highlight w:val="white"/>
        </w:rPr>
        <w:t>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объеме,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определенном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договором.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  <w:highlight w:val="white"/>
        </w:rPr>
        <w:t>Значение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результата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предоставления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="00E92D04">
        <w:rPr>
          <w:sz w:val="28"/>
          <w:szCs w:val="28"/>
          <w:highlight w:val="white"/>
        </w:rPr>
        <w:t>С</w:t>
      </w:r>
      <w:r w:rsidRPr="00861CED">
        <w:rPr>
          <w:sz w:val="28"/>
          <w:szCs w:val="28"/>
          <w:highlight w:val="white"/>
        </w:rPr>
        <w:t>убсидии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указанием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точной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даты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завершения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конечного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значения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результата,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устанавливается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Соглашении.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2.11.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носит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заявительный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характер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окончании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периода.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2.12.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предоставляется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ежемесячно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предыдущий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период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Получателем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с</w:t>
      </w:r>
      <w:r w:rsidRPr="00861CED">
        <w:rPr>
          <w:rFonts w:ascii="Times New Roman" w:hAnsi="Times New Roman" w:cs="Times New Roman"/>
          <w:sz w:val="28"/>
          <w:szCs w:val="28"/>
        </w:rPr>
        <w:t>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срок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15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числа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месяца,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следующего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периодом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2026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году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январь,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февраль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-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позднее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5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рабочих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дней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заключения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Соглашения),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следующих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документов: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заявления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период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форме,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Соглашении;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расчета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размера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разбивкой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населенным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пунктам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района,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форме,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Соглашении;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сводного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объема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населением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разрезе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населенных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пунктов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абонентов)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зоне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потребителями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Кондинского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района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форме,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Соглашением;</w:t>
      </w:r>
    </w:p>
    <w:p w:rsidR="00BA301F" w:rsidRPr="00861CED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сводного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акта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объемов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населением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заключенными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договорами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показаниям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приборов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учета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расчетным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путем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приложением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расчета)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указанием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фамилии,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имени,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отчества,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адреса,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реквизитов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договора,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номера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прибора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учета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энергии,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величины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мощности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период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разбивкой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ставкам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дифференциацией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зонам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суток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форме,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Представленные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заявителем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заверяются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подписью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руководителя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(представителя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руководителя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субсидии).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Документы,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указанные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hyperlink w:anchor="sub_1023" w:history="1">
        <w:r w:rsidRPr="00861CED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2.12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861CED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861CED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регистрируются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рабочего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дня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даты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поступления,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чем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направляется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заявителю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(лично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электронный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адрес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последующим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направлением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почтовым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отправлением)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уведомление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регистрации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поступивших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документов.</w:t>
      </w:r>
    </w:p>
    <w:p w:rsidR="00BA301F" w:rsidRPr="00861CED" w:rsidRDefault="00BA301F" w:rsidP="00861C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2.13.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Расчет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декабрь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текущего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размере,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превышающем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90%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планового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объема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декабрь,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рассчитанного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Окончательный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расчет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декабрь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текущего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соответствии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фактическим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объемом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потребленной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I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квартала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следующего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отчетным,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пределах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ассигнований,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выделенных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очередной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Окончательный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расчет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декабрь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2025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осуществляется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="00E92D04">
        <w:rPr>
          <w:sz w:val="28"/>
          <w:szCs w:val="28"/>
        </w:rPr>
        <w:t xml:space="preserve">               </w:t>
      </w:r>
      <w:r w:rsidRPr="00861CED">
        <w:rPr>
          <w:sz w:val="28"/>
          <w:szCs w:val="28"/>
        </w:rPr>
        <w:t>I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полугодия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2026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пределах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ассигнований,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выделенных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возмещение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недополученных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доходов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организациям,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осуществляющим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реализацию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электрической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энергии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sz w:val="28"/>
          <w:szCs w:val="28"/>
        </w:rPr>
        <w:t>населению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lastRenderedPageBreak/>
        <w:t>категориям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потребителей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зоне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децентрализованного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электроснабжения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территории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2026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год.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2.14.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возмещению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определения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размера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недополученных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доходов</w:t>
      </w:r>
      <w:r w:rsidR="003B512B" w:rsidRPr="00861CED">
        <w:rPr>
          <w:sz w:val="28"/>
          <w:szCs w:val="28"/>
        </w:rPr>
        <w:t xml:space="preserve"> </w:t>
      </w:r>
      <w:proofErr w:type="spellStart"/>
      <w:r w:rsidRPr="00861CED">
        <w:rPr>
          <w:sz w:val="28"/>
          <w:szCs w:val="28"/>
        </w:rPr>
        <w:t>энергоснабжающих</w:t>
      </w:r>
      <w:proofErr w:type="spellEnd"/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организаций,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осуществляющих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реализацию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электрической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энергии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sz w:val="28"/>
          <w:szCs w:val="28"/>
        </w:rPr>
        <w:t>населению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категориям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потребителей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зоне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децентрализованного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электроснабжения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территории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рассчитывается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как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разница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между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экономически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обоснованным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электрическую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зоне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децентрализованного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электроснабжения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регулирования,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социально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ориентированным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тарифом(без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НДС).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Социально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ориентированные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-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тарифы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электрическую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энергию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населения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зоне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децентрализованного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электроснабжения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исполнительным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автономного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округа,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осуществляющим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функции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реализации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единой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государственной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политики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нормативному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правовому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регулированию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области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регулируемых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государством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цен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(тарифов)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товары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(услуги).</w:t>
      </w:r>
    </w:p>
    <w:p w:rsidR="00BA301F" w:rsidRPr="00861CED" w:rsidRDefault="00BA301F" w:rsidP="00861CED">
      <w:pPr>
        <w:pStyle w:val="afa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1CED">
        <w:rPr>
          <w:rFonts w:ascii="Times New Roman" w:hAnsi="Times New Roman"/>
          <w:sz w:val="28"/>
          <w:szCs w:val="28"/>
        </w:rPr>
        <w:t>2.15.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Размер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и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порядок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расч</w:t>
      </w:r>
      <w:r w:rsidR="00950157" w:rsidRPr="00861CED">
        <w:rPr>
          <w:rFonts w:ascii="Times New Roman" w:hAnsi="Times New Roman"/>
          <w:sz w:val="28"/>
          <w:szCs w:val="28"/>
        </w:rPr>
        <w:t>е</w:t>
      </w:r>
      <w:r w:rsidRPr="00861CED">
        <w:rPr>
          <w:rFonts w:ascii="Times New Roman" w:hAnsi="Times New Roman"/>
          <w:sz w:val="28"/>
          <w:szCs w:val="28"/>
        </w:rPr>
        <w:t>та,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определяется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по</w:t>
      </w:r>
      <w:r w:rsidR="003B512B" w:rsidRPr="00861CED">
        <w:rPr>
          <w:rFonts w:ascii="Times New Roman" w:hAnsi="Times New Roman"/>
          <w:sz w:val="28"/>
          <w:szCs w:val="28"/>
        </w:rPr>
        <w:t xml:space="preserve"> </w:t>
      </w:r>
      <w:r w:rsidRPr="00861CED">
        <w:rPr>
          <w:rFonts w:ascii="Times New Roman" w:hAnsi="Times New Roman"/>
          <w:sz w:val="28"/>
          <w:szCs w:val="28"/>
        </w:rPr>
        <w:t>формуле:</w:t>
      </w:r>
    </w:p>
    <w:p w:rsidR="00BA301F" w:rsidRPr="00D72F1A" w:rsidRDefault="00BA301F" w:rsidP="00BA301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BA301F" w:rsidRPr="00D72F1A" w:rsidRDefault="00BA301F" w:rsidP="00BA301F">
      <w:pPr>
        <w:jc w:val="center"/>
        <w:rPr>
          <w:rFonts w:cs="Arial"/>
          <w:sz w:val="28"/>
          <w:szCs w:val="28"/>
        </w:rPr>
      </w:pPr>
      <w:proofErr w:type="spellStart"/>
      <w:r w:rsidRPr="00D72F1A">
        <w:rPr>
          <w:rFonts w:cs="Arial"/>
          <w:sz w:val="28"/>
          <w:szCs w:val="28"/>
        </w:rPr>
        <w:t>Р</w:t>
      </w:r>
      <w:r w:rsidRPr="00D72F1A">
        <w:rPr>
          <w:rFonts w:cs="Arial"/>
          <w:sz w:val="28"/>
          <w:szCs w:val="28"/>
          <w:vertAlign w:val="subscript"/>
        </w:rPr>
        <w:t>суб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=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(</w:t>
      </w:r>
      <w:proofErr w:type="spellStart"/>
      <w:r w:rsidRPr="00D72F1A">
        <w:rPr>
          <w:rFonts w:cs="Arial"/>
          <w:sz w:val="28"/>
          <w:szCs w:val="28"/>
        </w:rPr>
        <w:t>Т</w:t>
      </w:r>
      <w:r w:rsidRPr="00D72F1A">
        <w:rPr>
          <w:rFonts w:cs="Arial"/>
          <w:sz w:val="28"/>
          <w:szCs w:val="28"/>
          <w:vertAlign w:val="subscript"/>
        </w:rPr>
        <w:t>децентр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СОТ</w:t>
      </w:r>
      <w:r w:rsidRPr="00D72F1A">
        <w:rPr>
          <w:rFonts w:cs="Arial"/>
          <w:sz w:val="28"/>
          <w:szCs w:val="28"/>
          <w:vertAlign w:val="subscript"/>
        </w:rPr>
        <w:t>центр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Pr="00D72F1A">
        <w:rPr>
          <w:rFonts w:cs="Arial"/>
          <w:sz w:val="28"/>
          <w:szCs w:val="28"/>
        </w:rPr>
        <w:t>)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x</w:t>
      </w:r>
      <w:r w:rsidR="003B512B">
        <w:rPr>
          <w:rFonts w:cs="Arial"/>
          <w:sz w:val="28"/>
          <w:szCs w:val="28"/>
        </w:rPr>
        <w:t xml:space="preserve"> </w:t>
      </w:r>
      <w:proofErr w:type="spellStart"/>
      <w:r w:rsidRPr="00D72F1A">
        <w:rPr>
          <w:rFonts w:cs="Arial"/>
          <w:sz w:val="28"/>
          <w:szCs w:val="28"/>
        </w:rPr>
        <w:t>V</w:t>
      </w:r>
      <w:r w:rsidRPr="00D72F1A">
        <w:rPr>
          <w:rFonts w:cs="Arial"/>
          <w:sz w:val="28"/>
          <w:szCs w:val="28"/>
          <w:vertAlign w:val="subscript"/>
        </w:rPr>
        <w:t>эл.потр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Pr="00D72F1A">
        <w:rPr>
          <w:rFonts w:cs="Arial"/>
          <w:sz w:val="28"/>
          <w:szCs w:val="28"/>
        </w:rPr>
        <w:t>,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где:</w:t>
      </w:r>
    </w:p>
    <w:p w:rsidR="00BA301F" w:rsidRPr="00D72F1A" w:rsidRDefault="00BA301F" w:rsidP="00BA301F">
      <w:pPr>
        <w:ind w:firstLine="540"/>
        <w:jc w:val="both"/>
        <w:rPr>
          <w:rFonts w:cs="Arial"/>
          <w:sz w:val="28"/>
          <w:szCs w:val="28"/>
        </w:rPr>
      </w:pPr>
    </w:p>
    <w:p w:rsidR="00BA301F" w:rsidRPr="00D72F1A" w:rsidRDefault="00BA301F" w:rsidP="00861CED">
      <w:pPr>
        <w:ind w:firstLine="709"/>
        <w:jc w:val="both"/>
        <w:rPr>
          <w:rFonts w:cs="Arial"/>
          <w:sz w:val="28"/>
          <w:szCs w:val="28"/>
        </w:rPr>
      </w:pPr>
      <w:proofErr w:type="spellStart"/>
      <w:r w:rsidRPr="00D72F1A">
        <w:rPr>
          <w:rFonts w:cs="Arial"/>
          <w:sz w:val="28"/>
          <w:szCs w:val="28"/>
        </w:rPr>
        <w:t>Р</w:t>
      </w:r>
      <w:r w:rsidRPr="00D72F1A">
        <w:rPr>
          <w:rFonts w:cs="Arial"/>
          <w:sz w:val="28"/>
          <w:szCs w:val="28"/>
          <w:vertAlign w:val="subscript"/>
        </w:rPr>
        <w:t>суб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расчетный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размер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субсидии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0C79F6">
        <w:rPr>
          <w:sz w:val="28"/>
          <w:szCs w:val="28"/>
        </w:rPr>
        <w:t>возмещение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недополученных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доходов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организациям,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осуществляющим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реализацию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электрической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энергии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населению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и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приравненным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ним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категориям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потребителей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в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зоне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децентрализованного</w:t>
      </w:r>
      <w:r w:rsidR="003B512B">
        <w:rPr>
          <w:sz w:val="28"/>
          <w:szCs w:val="28"/>
        </w:rPr>
        <w:t xml:space="preserve"> </w:t>
      </w:r>
      <w:r w:rsidR="002B78D3" w:rsidRPr="002B78D3">
        <w:rPr>
          <w:sz w:val="28"/>
          <w:szCs w:val="28"/>
        </w:rPr>
        <w:t xml:space="preserve">электроснабжения </w:t>
      </w:r>
      <w:r w:rsidRPr="000C79F6">
        <w:rPr>
          <w:sz w:val="28"/>
          <w:szCs w:val="28"/>
        </w:rPr>
        <w:t>на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территории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Кондинского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района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по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социально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ориентированным</w:t>
      </w:r>
      <w:r w:rsidR="003B512B">
        <w:rPr>
          <w:sz w:val="28"/>
          <w:szCs w:val="28"/>
        </w:rPr>
        <w:t xml:space="preserve"> </w:t>
      </w:r>
      <w:r w:rsidRPr="000C79F6">
        <w:rPr>
          <w:sz w:val="28"/>
          <w:szCs w:val="28"/>
        </w:rPr>
        <w:t>тарифа</w:t>
      </w:r>
      <w:r>
        <w:rPr>
          <w:sz w:val="28"/>
          <w:szCs w:val="28"/>
        </w:rPr>
        <w:t>м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(рублей);</w:t>
      </w:r>
      <w:r w:rsidR="003B512B">
        <w:rPr>
          <w:rFonts w:cs="Arial"/>
          <w:sz w:val="28"/>
          <w:szCs w:val="28"/>
        </w:rPr>
        <w:t xml:space="preserve"> </w:t>
      </w:r>
    </w:p>
    <w:p w:rsidR="00BA301F" w:rsidRPr="00861CED" w:rsidRDefault="00BA301F" w:rsidP="00861C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D72F1A">
        <w:rPr>
          <w:rFonts w:cs="Arial"/>
          <w:sz w:val="28"/>
          <w:szCs w:val="28"/>
        </w:rPr>
        <w:t>Т</w:t>
      </w:r>
      <w:r w:rsidRPr="00D72F1A">
        <w:rPr>
          <w:rFonts w:cs="Arial"/>
          <w:sz w:val="28"/>
          <w:szCs w:val="28"/>
          <w:vertAlign w:val="subscript"/>
        </w:rPr>
        <w:t>децентр</w:t>
      </w:r>
      <w:proofErr w:type="spellEnd"/>
      <w:r w:rsidRPr="00D72F1A">
        <w:rPr>
          <w:rFonts w:cs="Arial"/>
          <w:sz w:val="28"/>
          <w:szCs w:val="28"/>
          <w:vertAlign w:val="subscript"/>
        </w:rPr>
        <w:t>.</w:t>
      </w:r>
      <w:r w:rsidR="003B512B">
        <w:rPr>
          <w:rFonts w:cs="Arial"/>
          <w:sz w:val="28"/>
          <w:szCs w:val="28"/>
          <w:vertAlign w:val="subscript"/>
        </w:rPr>
        <w:t xml:space="preserve"> </w:t>
      </w:r>
      <w:r w:rsidRPr="00D72F1A">
        <w:rPr>
          <w:rFonts w:cs="Arial"/>
          <w:sz w:val="28"/>
          <w:szCs w:val="28"/>
        </w:rPr>
        <w:t>-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тариф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на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электрическую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энергию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зоны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децентрализованного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электроснабжения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Ханты-Мансийского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автономного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округа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–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Югры,</w:t>
      </w:r>
      <w:r w:rsidR="003B512B">
        <w:rPr>
          <w:rFonts w:cs="Arial"/>
          <w:sz w:val="28"/>
          <w:szCs w:val="28"/>
        </w:rPr>
        <w:t xml:space="preserve"> </w:t>
      </w:r>
      <w:r w:rsidRPr="00D72F1A">
        <w:rPr>
          <w:rFonts w:cs="Arial"/>
          <w:sz w:val="28"/>
          <w:szCs w:val="28"/>
        </w:rPr>
        <w:t>установленный</w:t>
      </w:r>
      <w:r w:rsidR="003B512B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Региональной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службой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по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тарифам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Ханты-Мансийского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автономного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округа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–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Югры,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на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соответствующий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период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для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энергоснабжающей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организации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(руб./кВт*ч);</w:t>
      </w:r>
    </w:p>
    <w:p w:rsidR="00BA301F" w:rsidRPr="00861CED" w:rsidRDefault="00BA301F" w:rsidP="00861C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861CED">
        <w:rPr>
          <w:rFonts w:cs="Arial"/>
          <w:sz w:val="28"/>
          <w:szCs w:val="28"/>
        </w:rPr>
        <w:t>СОТ</w:t>
      </w:r>
      <w:r w:rsidRPr="00861CED">
        <w:rPr>
          <w:rFonts w:cs="Arial"/>
          <w:sz w:val="28"/>
          <w:szCs w:val="28"/>
          <w:vertAlign w:val="subscript"/>
        </w:rPr>
        <w:t>центр</w:t>
      </w:r>
      <w:proofErr w:type="spellEnd"/>
      <w:r w:rsidRPr="00861CED">
        <w:rPr>
          <w:rFonts w:cs="Arial"/>
          <w:sz w:val="28"/>
          <w:szCs w:val="28"/>
          <w:vertAlign w:val="subscript"/>
        </w:rPr>
        <w:t>.</w:t>
      </w:r>
      <w:r w:rsidR="003B512B" w:rsidRPr="00861CED">
        <w:rPr>
          <w:rFonts w:cs="Arial"/>
          <w:sz w:val="28"/>
          <w:szCs w:val="28"/>
          <w:vertAlign w:val="subscript"/>
        </w:rPr>
        <w:t xml:space="preserve"> </w:t>
      </w:r>
      <w:r w:rsidRPr="00861CED">
        <w:rPr>
          <w:rFonts w:cs="Arial"/>
          <w:sz w:val="28"/>
          <w:szCs w:val="28"/>
        </w:rPr>
        <w:t>-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sz w:val="28"/>
          <w:szCs w:val="28"/>
          <w:highlight w:val="white"/>
        </w:rPr>
        <w:t>социально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ориентированный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тариф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электрическую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энергию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для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населения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</w:rPr>
        <w:t>приравненным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ним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категориям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потребителей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зоне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децентрализованного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электроснабжения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автономного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округа,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установленный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РСТ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Югры,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соответствующий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период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(руб./кВт*ч)</w:t>
      </w:r>
      <w:r w:rsidRPr="00861CED">
        <w:rPr>
          <w:sz w:val="28"/>
          <w:szCs w:val="28"/>
        </w:rPr>
        <w:t>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без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НДС</w:t>
      </w:r>
      <w:r w:rsidRPr="00861CED">
        <w:rPr>
          <w:rFonts w:cs="Arial"/>
          <w:sz w:val="28"/>
          <w:szCs w:val="28"/>
        </w:rPr>
        <w:t>;</w:t>
      </w:r>
    </w:p>
    <w:p w:rsidR="00BA301F" w:rsidRPr="00861CED" w:rsidRDefault="00BA301F" w:rsidP="00861C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spellStart"/>
      <w:r w:rsidRPr="00861CED">
        <w:rPr>
          <w:rFonts w:cs="Arial"/>
          <w:sz w:val="28"/>
          <w:szCs w:val="28"/>
        </w:rPr>
        <w:t>V</w:t>
      </w:r>
      <w:r w:rsidRPr="00861CED">
        <w:rPr>
          <w:rFonts w:cs="Arial"/>
          <w:sz w:val="28"/>
          <w:szCs w:val="28"/>
          <w:vertAlign w:val="subscript"/>
        </w:rPr>
        <w:t>эл.потр</w:t>
      </w:r>
      <w:proofErr w:type="spellEnd"/>
      <w:r w:rsidRPr="00861CED">
        <w:rPr>
          <w:rFonts w:cs="Arial"/>
          <w:sz w:val="28"/>
          <w:szCs w:val="28"/>
          <w:vertAlign w:val="subscript"/>
        </w:rPr>
        <w:t>.</w:t>
      </w:r>
      <w:r w:rsidR="003B512B" w:rsidRPr="00861CED">
        <w:rPr>
          <w:rFonts w:cs="Arial"/>
          <w:sz w:val="28"/>
          <w:szCs w:val="28"/>
          <w:vertAlign w:val="subscript"/>
        </w:rPr>
        <w:t xml:space="preserve"> </w:t>
      </w:r>
      <w:r w:rsidRPr="00861CED">
        <w:rPr>
          <w:rFonts w:cs="Arial"/>
          <w:sz w:val="28"/>
          <w:szCs w:val="28"/>
        </w:rPr>
        <w:t>-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объем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фактически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реализованной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электрической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rFonts w:cs="Arial"/>
          <w:sz w:val="28"/>
          <w:szCs w:val="28"/>
        </w:rPr>
        <w:t>энергии</w:t>
      </w:r>
      <w:r w:rsidR="003B512B" w:rsidRPr="00861CED">
        <w:rPr>
          <w:rFonts w:cs="Arial"/>
          <w:sz w:val="28"/>
          <w:szCs w:val="28"/>
        </w:rPr>
        <w:t xml:space="preserve"> </w:t>
      </w:r>
      <w:r w:rsidRPr="00861CED">
        <w:rPr>
          <w:sz w:val="28"/>
          <w:szCs w:val="28"/>
          <w:highlight w:val="white"/>
        </w:rPr>
        <w:t>населению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и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приравненным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ним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категориям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потребителей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в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зоне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децентрализованного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электроснабжения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Кондинского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sz w:val="28"/>
          <w:szCs w:val="28"/>
          <w:highlight w:val="white"/>
        </w:rPr>
        <w:t>района</w:t>
      </w:r>
      <w:r w:rsidR="003B512B" w:rsidRPr="00861CED">
        <w:rPr>
          <w:sz w:val="28"/>
          <w:szCs w:val="28"/>
          <w:highlight w:val="white"/>
        </w:rPr>
        <w:t xml:space="preserve"> </w:t>
      </w:r>
      <w:r w:rsidRPr="00861CED">
        <w:rPr>
          <w:rFonts w:cs="Arial"/>
          <w:sz w:val="28"/>
          <w:szCs w:val="28"/>
        </w:rPr>
        <w:t>(кВт*ч).</w:t>
      </w:r>
    </w:p>
    <w:p w:rsidR="00BA301F" w:rsidRPr="00E92D04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2.16.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течение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3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рабочих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дней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регистрации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документов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рассматривает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представленные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заявител</w:t>
      </w:r>
      <w:r w:rsidRPr="00E92D04">
        <w:rPr>
          <w:rFonts w:ascii="Times New Roman" w:hAnsi="Times New Roman" w:cs="Times New Roman"/>
          <w:sz w:val="28"/>
          <w:szCs w:val="28"/>
        </w:rPr>
        <w:t>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документы,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проверяет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согласовывает:</w:t>
      </w:r>
    </w:p>
    <w:p w:rsidR="00BA301F" w:rsidRPr="00E92D04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04">
        <w:rPr>
          <w:rFonts w:ascii="Times New Roman" w:hAnsi="Times New Roman" w:cs="Times New Roman"/>
          <w:sz w:val="28"/>
          <w:szCs w:val="28"/>
        </w:rPr>
        <w:t>сводный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акт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объема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населением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(в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разрезе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населенных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пунктов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абонентов)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зоне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потребителями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Кондинского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района;</w:t>
      </w:r>
    </w:p>
    <w:p w:rsidR="00BA301F" w:rsidRPr="00E92D04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04">
        <w:rPr>
          <w:rFonts w:ascii="Times New Roman" w:hAnsi="Times New Roman" w:cs="Times New Roman"/>
          <w:sz w:val="28"/>
          <w:szCs w:val="28"/>
        </w:rPr>
        <w:t>сводный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акт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объемов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населением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заключенными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договорами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показаниям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приборов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учета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или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lastRenderedPageBreak/>
        <w:t>расчетным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путем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(с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приложением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расчета)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указанием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фамилии,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имени,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отчества,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адреса,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реквизитов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договора,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номера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прибора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учета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величины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мощности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отчетный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период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разбивкой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ставкам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дифференциацией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зонам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суток.</w:t>
      </w:r>
    </w:p>
    <w:p w:rsidR="00BA301F" w:rsidRPr="00E92D04" w:rsidRDefault="00BA301F" w:rsidP="00861CED">
      <w:pPr>
        <w:pStyle w:val="ConsPlusNormal"/>
        <w:ind w:firstLine="709"/>
        <w:jc w:val="both"/>
        <w:rPr>
          <w:sz w:val="28"/>
          <w:szCs w:val="28"/>
        </w:rPr>
      </w:pPr>
      <w:r w:rsidRPr="00E92D04">
        <w:rPr>
          <w:rFonts w:ascii="Times New Roman" w:hAnsi="Times New Roman" w:cs="Times New Roman"/>
          <w:sz w:val="28"/>
          <w:szCs w:val="28"/>
        </w:rPr>
        <w:t>Документы,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указанные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23" w:history="1">
        <w:r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пункте</w:t>
        </w:r>
        <w:r w:rsidR="003B512B"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2.12</w:t>
        </w:r>
        <w:r w:rsidR="003B512B"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статьи</w:t>
        </w:r>
        <w:r w:rsidR="003B512B"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2</w:t>
        </w:r>
      </w:hyperlink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Порядка,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течение</w:t>
      </w:r>
      <w:r w:rsidR="00E92D04" w:rsidRPr="00E92D0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1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рабочего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дня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даты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согласования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Уполномоченным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органом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сводного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акта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объема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населением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(в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разрезе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населенных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пунктов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абонентов)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зоне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децентрализованного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потребителями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Кондинского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района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сводного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акта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объемов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населением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заключенными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договорами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показаниям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приборов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учета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или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расчетным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путем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(с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приложением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расчета)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указанием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фамилии,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имени,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отчества,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адреса,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реквизитов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договора,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номера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прибора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учета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величины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потребления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электрической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энергии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мощности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отчетный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период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разбивкой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ставкам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дифференциацией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зонам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суток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направляются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в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комитет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инвестициям,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промышленности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сельскому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хозяйству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администрации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Кондинского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района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(далее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-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Комитет).</w:t>
      </w:r>
    </w:p>
    <w:p w:rsidR="00BA301F" w:rsidRPr="00E92D04" w:rsidRDefault="00BA301F" w:rsidP="00861C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Комитет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течение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10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рабочих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дней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поступления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документов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Уполномоченного</w:t>
      </w:r>
      <w:r w:rsidR="003B512B" w:rsidRPr="00E92D04">
        <w:rPr>
          <w:sz w:val="28"/>
          <w:szCs w:val="28"/>
        </w:rPr>
        <w:t xml:space="preserve"> </w:t>
      </w:r>
      <w:r w:rsidR="00E92D04" w:rsidRPr="00E92D04">
        <w:rPr>
          <w:sz w:val="28"/>
          <w:szCs w:val="28"/>
        </w:rPr>
        <w:t>органа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рассматривает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предоставленные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документы,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осуществляет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проверку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расчета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размера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на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возмещение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недополученных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доходов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организациям,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осуществляющим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реализацию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электрической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энергии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в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зоне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децентрализованного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bCs/>
          <w:sz w:val="28"/>
          <w:szCs w:val="28"/>
        </w:rPr>
        <w:t>электроснабжения</w:t>
      </w:r>
      <w:r w:rsidR="003B512B" w:rsidRPr="00E92D04">
        <w:rPr>
          <w:bCs/>
          <w:sz w:val="28"/>
          <w:szCs w:val="28"/>
        </w:rPr>
        <w:t xml:space="preserve"> </w:t>
      </w:r>
      <w:r w:rsidRPr="00E92D04">
        <w:rPr>
          <w:sz w:val="28"/>
          <w:szCs w:val="28"/>
        </w:rPr>
        <w:t>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территории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Кондинского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района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социально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ориентированным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тарифам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за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отчетный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период.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2.17.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Комитет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результатам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экспертизы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представленных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документов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оформляет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заключение,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которое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содержит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информацию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расчетном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размере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рекомендации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предоставлении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(об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отказе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предоставлении)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(далее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-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Заключение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размере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субсидии).</w:t>
      </w:r>
      <w:r w:rsidR="003B512B" w:rsidRPr="00E92D04">
        <w:rPr>
          <w:sz w:val="28"/>
          <w:szCs w:val="28"/>
        </w:rPr>
        <w:t xml:space="preserve"> 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Заключение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оформляется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официальном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бланке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Комитета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течение</w:t>
      </w:r>
      <w:r w:rsidR="003B512B" w:rsidRPr="00E92D04">
        <w:rPr>
          <w:sz w:val="28"/>
          <w:szCs w:val="28"/>
        </w:rPr>
        <w:t xml:space="preserve"> </w:t>
      </w:r>
      <w:r w:rsidR="00861CED" w:rsidRPr="00E92D04">
        <w:rPr>
          <w:sz w:val="28"/>
          <w:szCs w:val="28"/>
        </w:rPr>
        <w:t xml:space="preserve">               </w:t>
      </w:r>
      <w:r w:rsidRPr="00E92D04">
        <w:rPr>
          <w:sz w:val="28"/>
          <w:szCs w:val="28"/>
        </w:rPr>
        <w:t>1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рабочего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его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подписания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направляется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адрес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заявителя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Уполномоченного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органа.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2.18.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Уполномоченный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орган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основании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Заключения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размере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пределах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лимитов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бюджетных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обязательств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текущий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финансовый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год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соответствии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Соглашением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перечисляет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Субсидию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расчетный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счет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субсидии,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открытый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кредитной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организации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Российской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Федерации.</w:t>
      </w:r>
      <w:r w:rsidR="003B512B" w:rsidRPr="00E92D04">
        <w:rPr>
          <w:sz w:val="28"/>
          <w:szCs w:val="28"/>
        </w:rPr>
        <w:t xml:space="preserve"> 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случае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принятия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решения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об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отказе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предоставлении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Уполномоченный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орган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уведомляет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об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этом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течение</w:t>
      </w:r>
      <w:r w:rsidR="003B512B" w:rsidRPr="00E92D04">
        <w:rPr>
          <w:sz w:val="28"/>
          <w:szCs w:val="28"/>
        </w:rPr>
        <w:t xml:space="preserve"> </w:t>
      </w:r>
      <w:r w:rsidR="00861CED" w:rsidRPr="00E92D04">
        <w:rPr>
          <w:sz w:val="28"/>
          <w:szCs w:val="28"/>
        </w:rPr>
        <w:t xml:space="preserve">          </w:t>
      </w:r>
      <w:r w:rsidRPr="00E92D04">
        <w:rPr>
          <w:sz w:val="28"/>
          <w:szCs w:val="28"/>
        </w:rPr>
        <w:t>3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рабочих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дней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его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принятия.</w:t>
      </w:r>
      <w:r w:rsidR="003B512B" w:rsidRPr="00E92D04">
        <w:rPr>
          <w:sz w:val="28"/>
          <w:szCs w:val="28"/>
        </w:rPr>
        <w:t xml:space="preserve"> 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Отказ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предоставлении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оформляется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официальном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бланке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Уполномоченного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органа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указанием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причин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отказа.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Уведомление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направляется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почтовым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отправлением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или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вручается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лично.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2.19.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Основаниями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для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отказа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предоставлении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являются: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отсутствие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заключенного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Соглашения;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lastRenderedPageBreak/>
        <w:t>нарушение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сроков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представления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документов,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установленных</w:t>
      </w:r>
      <w:r w:rsidR="003B512B" w:rsidRPr="00E92D04">
        <w:rPr>
          <w:sz w:val="28"/>
          <w:szCs w:val="28"/>
        </w:rPr>
        <w:t xml:space="preserve"> </w:t>
      </w:r>
      <w:r w:rsidR="000F08DC" w:rsidRPr="00E92D04">
        <w:rPr>
          <w:sz w:val="28"/>
          <w:szCs w:val="28"/>
        </w:rPr>
        <w:t xml:space="preserve">                                 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hyperlink w:anchor="sub_1216" w:history="1">
        <w:r w:rsidRPr="00E92D04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 w:rsidRPr="00E92D04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b w:val="0"/>
            <w:color w:val="auto"/>
            <w:sz w:val="28"/>
            <w:szCs w:val="28"/>
          </w:rPr>
          <w:t>2.12</w:t>
        </w:r>
        <w:r w:rsidR="003B512B" w:rsidRPr="00E92D04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E92D04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Порядка;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непредставление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Получателем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документов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(предоставление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полном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объеме),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указанных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hyperlink w:anchor="sub_1216" w:history="1">
        <w:r w:rsidRPr="00E92D04">
          <w:rPr>
            <w:rStyle w:val="af1"/>
            <w:b w:val="0"/>
            <w:color w:val="auto"/>
            <w:sz w:val="28"/>
            <w:szCs w:val="28"/>
          </w:rPr>
          <w:t>пункте</w:t>
        </w:r>
        <w:r w:rsidR="003B512B" w:rsidRPr="00E92D04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b w:val="0"/>
            <w:color w:val="auto"/>
            <w:sz w:val="28"/>
            <w:szCs w:val="28"/>
          </w:rPr>
          <w:t>2.12</w:t>
        </w:r>
        <w:r w:rsidR="003B512B" w:rsidRPr="00E92D04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b w:val="0"/>
            <w:color w:val="auto"/>
            <w:sz w:val="28"/>
            <w:szCs w:val="28"/>
          </w:rPr>
          <w:t>статьи</w:t>
        </w:r>
        <w:r w:rsidR="003B512B" w:rsidRPr="00E92D04">
          <w:rPr>
            <w:rStyle w:val="af1"/>
            <w:b w:val="0"/>
            <w:color w:val="auto"/>
            <w:sz w:val="28"/>
            <w:szCs w:val="28"/>
          </w:rPr>
          <w:t xml:space="preserve"> </w:t>
        </w:r>
        <w:r w:rsidRPr="00E92D04">
          <w:rPr>
            <w:rStyle w:val="af1"/>
            <w:b w:val="0"/>
            <w:color w:val="auto"/>
            <w:sz w:val="28"/>
            <w:szCs w:val="28"/>
          </w:rPr>
          <w:t>2</w:t>
        </w:r>
      </w:hyperlink>
      <w:r w:rsidR="003B512B" w:rsidRPr="00E92D04">
        <w:rPr>
          <w:b/>
          <w:sz w:val="28"/>
          <w:szCs w:val="28"/>
        </w:rPr>
        <w:t xml:space="preserve"> </w:t>
      </w:r>
      <w:r w:rsidRPr="00E92D04">
        <w:rPr>
          <w:sz w:val="28"/>
          <w:szCs w:val="28"/>
        </w:rPr>
        <w:t>Порядка;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установление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факта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недостоверности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представленной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Получателем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информации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документах.</w:t>
      </w:r>
    </w:p>
    <w:p w:rsidR="00BA301F" w:rsidRPr="00E92D04" w:rsidRDefault="00BA301F" w:rsidP="00861C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04">
        <w:rPr>
          <w:rFonts w:ascii="Times New Roman" w:hAnsi="Times New Roman" w:cs="Times New Roman"/>
          <w:sz w:val="28"/>
          <w:szCs w:val="28"/>
        </w:rPr>
        <w:t>2.</w:t>
      </w:r>
      <w:r w:rsidR="00E92D04" w:rsidRPr="00E92D04">
        <w:rPr>
          <w:rFonts w:ascii="Times New Roman" w:hAnsi="Times New Roman" w:cs="Times New Roman"/>
          <w:sz w:val="28"/>
          <w:szCs w:val="28"/>
        </w:rPr>
        <w:t>20</w:t>
      </w:r>
      <w:r w:rsidRPr="00E92D04">
        <w:rPr>
          <w:rFonts w:ascii="Times New Roman" w:hAnsi="Times New Roman" w:cs="Times New Roman"/>
          <w:sz w:val="28"/>
          <w:szCs w:val="28"/>
        </w:rPr>
        <w:t>.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орган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ежеквартально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оформляет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акт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сверки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с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Pr="00E92D04">
        <w:rPr>
          <w:rFonts w:ascii="Times New Roman" w:hAnsi="Times New Roman" w:cs="Times New Roman"/>
          <w:sz w:val="28"/>
          <w:szCs w:val="28"/>
        </w:rPr>
        <w:t>Получателем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с</w:t>
      </w:r>
      <w:r w:rsidRPr="00E92D04">
        <w:rPr>
          <w:rFonts w:ascii="Times New Roman" w:hAnsi="Times New Roman" w:cs="Times New Roman"/>
          <w:sz w:val="28"/>
          <w:szCs w:val="28"/>
        </w:rPr>
        <w:t>убсидии.</w:t>
      </w:r>
      <w:r w:rsidR="003B512B" w:rsidRPr="00E92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1F" w:rsidRPr="00E92D04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В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течение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10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календарных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дней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даты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получения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(до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момента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получения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Получателем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оригинала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принимается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факсимильный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(электронный)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вариант)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акта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сверки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Получатель</w:t>
      </w:r>
      <w:r w:rsidR="003B512B" w:rsidRPr="00E92D04">
        <w:rPr>
          <w:sz w:val="28"/>
          <w:szCs w:val="28"/>
        </w:rPr>
        <w:t xml:space="preserve"> </w:t>
      </w:r>
      <w:r w:rsidR="00E92D04">
        <w:rPr>
          <w:sz w:val="28"/>
          <w:szCs w:val="28"/>
        </w:rPr>
        <w:t>с</w:t>
      </w:r>
      <w:r w:rsidRPr="00E92D04">
        <w:rPr>
          <w:sz w:val="28"/>
          <w:szCs w:val="28"/>
        </w:rPr>
        <w:t>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подписывает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возвращает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его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Уполномоченному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органу</w:t>
      </w:r>
      <w:r w:rsidR="00E92D04">
        <w:rPr>
          <w:sz w:val="28"/>
          <w:szCs w:val="28"/>
        </w:rPr>
        <w:t>.</w:t>
      </w:r>
    </w:p>
    <w:p w:rsidR="00BA301F" w:rsidRPr="00861CED" w:rsidRDefault="00BA301F" w:rsidP="00861CED">
      <w:pPr>
        <w:ind w:firstLine="709"/>
        <w:jc w:val="both"/>
        <w:rPr>
          <w:sz w:val="28"/>
          <w:szCs w:val="28"/>
        </w:rPr>
      </w:pPr>
      <w:r w:rsidRPr="00E92D04">
        <w:rPr>
          <w:sz w:val="28"/>
          <w:szCs w:val="28"/>
        </w:rPr>
        <w:t>2.2</w:t>
      </w:r>
      <w:r w:rsidR="00E92D04" w:rsidRPr="00E92D04">
        <w:rPr>
          <w:sz w:val="28"/>
          <w:szCs w:val="28"/>
        </w:rPr>
        <w:t>1</w:t>
      </w:r>
      <w:r w:rsidRPr="00E92D04">
        <w:rPr>
          <w:sz w:val="28"/>
          <w:szCs w:val="28"/>
        </w:rPr>
        <w:t>.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Получатель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субсидии</w:t>
      </w:r>
      <w:r w:rsidR="003B512B" w:rsidRPr="00E92D04">
        <w:rPr>
          <w:sz w:val="28"/>
          <w:szCs w:val="28"/>
        </w:rPr>
        <w:t xml:space="preserve"> </w:t>
      </w:r>
      <w:r w:rsidRPr="00E92D04">
        <w:rPr>
          <w:sz w:val="28"/>
          <w:szCs w:val="28"/>
        </w:rPr>
        <w:t>обязан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использовать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цели,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указанные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пункте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1.3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Порядка.</w:t>
      </w:r>
    </w:p>
    <w:p w:rsidR="00BA301F" w:rsidRDefault="00BA301F" w:rsidP="00861CE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A301F" w:rsidRPr="00C15238" w:rsidRDefault="00BA301F" w:rsidP="00BA301F">
      <w:pPr>
        <w:widowControl w:val="0"/>
        <w:tabs>
          <w:tab w:val="left" w:pos="1134"/>
        </w:tabs>
        <w:jc w:val="center"/>
        <w:rPr>
          <w:bCs/>
          <w:sz w:val="28"/>
          <w:szCs w:val="28"/>
        </w:rPr>
      </w:pPr>
      <w:r w:rsidRPr="00C15238">
        <w:rPr>
          <w:sz w:val="28"/>
          <w:szCs w:val="28"/>
        </w:rPr>
        <w:t>Статья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3.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Требования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к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предоставлению</w:t>
      </w:r>
      <w:r w:rsidR="003B512B">
        <w:rPr>
          <w:sz w:val="28"/>
          <w:szCs w:val="28"/>
        </w:rPr>
        <w:t xml:space="preserve"> </w:t>
      </w:r>
      <w:r w:rsidRPr="00C15238">
        <w:rPr>
          <w:sz w:val="28"/>
          <w:szCs w:val="28"/>
        </w:rPr>
        <w:t>отчетности</w:t>
      </w:r>
    </w:p>
    <w:p w:rsidR="00BA301F" w:rsidRPr="00C15238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01F" w:rsidRPr="00861CE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3.1.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Получатель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ежеквартально,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позднее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20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числа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месяца,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следующего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кварталом,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предоставляет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лично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или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электронный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адрес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последующим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направлением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почтовым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отправлением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отчеты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формам,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Соглашением:</w:t>
      </w:r>
    </w:p>
    <w:p w:rsidR="00BA301F" w:rsidRPr="00861CE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отчет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достижении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значений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результатов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соответствии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8" w:tooltip="3.5. Результатами предоставления Субсидии соответствующему результатам, предусмотренным в Соглашении, заключаемом между муниципальным образованием: Городской округ Радужный Ханты-Мансийского автономного округа - Югры и Департаментом жилищно-коммунального компл">
        <w:r w:rsidRPr="00861CED">
          <w:rPr>
            <w:rFonts w:ascii="Times New Roman" w:hAnsi="Times New Roman" w:cs="Times New Roman"/>
            <w:sz w:val="28"/>
            <w:szCs w:val="28"/>
          </w:rPr>
          <w:t>пунктом</w:t>
        </w:r>
        <w:r w:rsidR="003B512B" w:rsidRPr="00861C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61CED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861CED">
        <w:rPr>
          <w:rFonts w:ascii="Times New Roman" w:hAnsi="Times New Roman" w:cs="Times New Roman"/>
          <w:sz w:val="28"/>
          <w:szCs w:val="28"/>
        </w:rPr>
        <w:t>0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0F08DC">
        <w:rPr>
          <w:rFonts w:ascii="Times New Roman" w:hAnsi="Times New Roman" w:cs="Times New Roman"/>
          <w:sz w:val="28"/>
          <w:szCs w:val="28"/>
        </w:rPr>
        <w:t xml:space="preserve">статьи 2 </w:t>
      </w:r>
      <w:r w:rsidRPr="00861CED">
        <w:rPr>
          <w:rFonts w:ascii="Times New Roman" w:hAnsi="Times New Roman" w:cs="Times New Roman"/>
          <w:sz w:val="28"/>
          <w:szCs w:val="28"/>
        </w:rPr>
        <w:t>Порядка;</w:t>
      </w:r>
    </w:p>
    <w:p w:rsidR="00BA301F" w:rsidRPr="00861CE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отчет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реализации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плана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мероприятий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достижению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результатов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(контрольных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точек).</w:t>
      </w:r>
    </w:p>
    <w:p w:rsidR="00BA301F" w:rsidRPr="00861CE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3.2.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Проверка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принятие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отчетности,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представленной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П</w:t>
      </w:r>
      <w:r w:rsidRPr="00861CED">
        <w:rPr>
          <w:rFonts w:ascii="Times New Roman" w:hAnsi="Times New Roman" w:cs="Times New Roman"/>
          <w:sz w:val="28"/>
          <w:szCs w:val="28"/>
        </w:rPr>
        <w:t>олучателем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с</w:t>
      </w:r>
      <w:r w:rsidRPr="00861CED">
        <w:rPr>
          <w:rFonts w:ascii="Times New Roman" w:hAnsi="Times New Roman" w:cs="Times New Roman"/>
          <w:sz w:val="28"/>
          <w:szCs w:val="28"/>
        </w:rPr>
        <w:t>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проводится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Уполномоченным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органом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месту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его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нахождения.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1F" w:rsidRPr="00861CE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CED">
        <w:rPr>
          <w:rFonts w:ascii="Times New Roman" w:hAnsi="Times New Roman" w:cs="Times New Roman"/>
          <w:sz w:val="28"/>
          <w:szCs w:val="28"/>
        </w:rPr>
        <w:t>3.3.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Уполномоченный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орган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проверяет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представленную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Получателем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отчетность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предмет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соблюдения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условий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порядка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использования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установления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наличия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оснований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для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возврата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С</w:t>
      </w:r>
      <w:r w:rsidRPr="00861CED">
        <w:rPr>
          <w:rFonts w:ascii="Times New Roman" w:hAnsi="Times New Roman" w:cs="Times New Roman"/>
          <w:sz w:val="28"/>
          <w:szCs w:val="28"/>
        </w:rPr>
        <w:t>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осуществляет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оценку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достижения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="00E92D04">
        <w:rPr>
          <w:rFonts w:ascii="Times New Roman" w:hAnsi="Times New Roman" w:cs="Times New Roman"/>
          <w:sz w:val="28"/>
          <w:szCs w:val="28"/>
        </w:rPr>
        <w:t>П</w:t>
      </w:r>
      <w:r w:rsidRPr="00861CED">
        <w:rPr>
          <w:rFonts w:ascii="Times New Roman" w:hAnsi="Times New Roman" w:cs="Times New Roman"/>
          <w:sz w:val="28"/>
          <w:szCs w:val="28"/>
        </w:rPr>
        <w:t>олучателем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результатов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и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принятие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отчетности,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представленной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Получателем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субсидии,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в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срок,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не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позднее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10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рабочих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дней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со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дня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ее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  <w:r w:rsidRPr="00861CED">
        <w:rPr>
          <w:rFonts w:ascii="Times New Roman" w:hAnsi="Times New Roman" w:cs="Times New Roman"/>
          <w:sz w:val="28"/>
          <w:szCs w:val="28"/>
        </w:rPr>
        <w:t>предоставления.</w:t>
      </w:r>
      <w:r w:rsidR="003B512B" w:rsidRPr="00861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01F" w:rsidRPr="00861CED" w:rsidRDefault="00BA301F" w:rsidP="00BA301F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случае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наличия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несоответствия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формам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отчетности,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установленным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Соглашением,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отсутствия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неполного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подтверждающих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отчетность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возвращает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устранения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нарушений.</w:t>
      </w:r>
    </w:p>
    <w:p w:rsidR="00BA301F" w:rsidRPr="00861CED" w:rsidRDefault="00BA301F" w:rsidP="00BA301F">
      <w:pPr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Получатель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течение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3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рабочих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дней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после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предоставляет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Уполномоченный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исправленные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отчеты.</w:t>
      </w:r>
      <w:r w:rsidR="003B512B" w:rsidRPr="00861CED">
        <w:rPr>
          <w:sz w:val="28"/>
          <w:szCs w:val="28"/>
        </w:rPr>
        <w:t xml:space="preserve"> </w:t>
      </w:r>
    </w:p>
    <w:p w:rsidR="00BA301F" w:rsidRPr="00C15238" w:rsidRDefault="00BA301F" w:rsidP="00BA301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A301F" w:rsidRPr="00861CED" w:rsidRDefault="00BA301F" w:rsidP="00861CED">
      <w:pPr>
        <w:jc w:val="center"/>
        <w:rPr>
          <w:b/>
          <w:i/>
          <w:sz w:val="28"/>
          <w:szCs w:val="28"/>
        </w:rPr>
      </w:pPr>
      <w:r w:rsidRPr="00861CED">
        <w:rPr>
          <w:sz w:val="28"/>
          <w:szCs w:val="28"/>
        </w:rPr>
        <w:t>Статья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4.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Осуществление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контроля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(мониторинга)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соблюдением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условий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порядка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ответственности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нарушение</w:t>
      </w:r>
    </w:p>
    <w:p w:rsidR="00BA301F" w:rsidRPr="00C15238" w:rsidRDefault="00BA301F" w:rsidP="00BA301F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bCs/>
          <w:sz w:val="28"/>
          <w:szCs w:val="28"/>
        </w:rPr>
        <w:lastRenderedPageBreak/>
        <w:t>4.1.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Контроль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(мониторинг)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соблюдением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условий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порядка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осуществляют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Уполномоченный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органы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государственного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муниципального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финансового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контроля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пределах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полномочий,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предусмотренных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действующим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законодательством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Российской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Федерации,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Ханты-Мансийского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автономного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округа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–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Югры,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муниципальными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правовыми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актами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Кондинского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района.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bCs/>
          <w:sz w:val="28"/>
          <w:szCs w:val="28"/>
        </w:rPr>
        <w:t>4.1.1.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Проверки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соблюдения</w:t>
      </w:r>
      <w:r w:rsidR="003B512B" w:rsidRPr="00861CED">
        <w:rPr>
          <w:bCs/>
          <w:sz w:val="28"/>
          <w:szCs w:val="28"/>
        </w:rPr>
        <w:t xml:space="preserve"> </w:t>
      </w:r>
      <w:r w:rsidR="00E92D04">
        <w:rPr>
          <w:bCs/>
          <w:sz w:val="28"/>
          <w:szCs w:val="28"/>
        </w:rPr>
        <w:t>П</w:t>
      </w:r>
      <w:r w:rsidRPr="00861CED">
        <w:rPr>
          <w:bCs/>
          <w:sz w:val="28"/>
          <w:szCs w:val="28"/>
        </w:rPr>
        <w:t>олучателем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порядка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условий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субсидий,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том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числе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части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достижения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результатов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соблюдения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порядка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условий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осуществляет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Уполномоченный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bCs/>
          <w:sz w:val="28"/>
          <w:szCs w:val="28"/>
        </w:rPr>
        <w:t>4.1.2.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Проверки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соответствии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статьями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268.1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269.2</w:t>
      </w:r>
      <w:r w:rsidR="003B512B" w:rsidRPr="00861CED">
        <w:rPr>
          <w:bCs/>
          <w:sz w:val="28"/>
          <w:szCs w:val="28"/>
        </w:rPr>
        <w:t xml:space="preserve"> </w:t>
      </w:r>
      <w:hyperlink r:id="rId46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861CED">
          <w:rPr>
            <w:rStyle w:val="af4"/>
            <w:bCs/>
            <w:color w:val="auto"/>
            <w:sz w:val="28"/>
            <w:szCs w:val="28"/>
            <w:u w:val="none"/>
          </w:rPr>
          <w:t>Бюджетного</w:t>
        </w:r>
        <w:r w:rsidR="003B512B" w:rsidRPr="00861CED">
          <w:rPr>
            <w:rStyle w:val="af4"/>
            <w:bCs/>
            <w:color w:val="auto"/>
            <w:sz w:val="28"/>
            <w:szCs w:val="28"/>
            <w:u w:val="none"/>
          </w:rPr>
          <w:t xml:space="preserve"> </w:t>
        </w:r>
        <w:r w:rsidRPr="00861CED">
          <w:rPr>
            <w:rStyle w:val="af4"/>
            <w:bCs/>
            <w:color w:val="auto"/>
            <w:sz w:val="28"/>
            <w:szCs w:val="28"/>
            <w:u w:val="none"/>
          </w:rPr>
          <w:t>кодекса</w:t>
        </w:r>
        <w:r w:rsidR="003B512B" w:rsidRPr="00861CED">
          <w:rPr>
            <w:rStyle w:val="af4"/>
            <w:bCs/>
            <w:color w:val="auto"/>
            <w:sz w:val="28"/>
            <w:szCs w:val="28"/>
            <w:u w:val="none"/>
          </w:rPr>
          <w:t xml:space="preserve"> </w:t>
        </w:r>
        <w:r w:rsidRPr="00861CED">
          <w:rPr>
            <w:rStyle w:val="af4"/>
            <w:bCs/>
            <w:color w:val="auto"/>
            <w:sz w:val="28"/>
            <w:szCs w:val="28"/>
            <w:u w:val="none"/>
          </w:rPr>
          <w:t>Российской</w:t>
        </w:r>
        <w:r w:rsidR="003B512B" w:rsidRPr="00861CED">
          <w:rPr>
            <w:rStyle w:val="af4"/>
            <w:bCs/>
            <w:color w:val="auto"/>
            <w:sz w:val="28"/>
            <w:szCs w:val="28"/>
            <w:u w:val="none"/>
          </w:rPr>
          <w:t xml:space="preserve"> </w:t>
        </w:r>
        <w:r w:rsidRPr="00861CED">
          <w:rPr>
            <w:rStyle w:val="af4"/>
            <w:bCs/>
            <w:color w:val="auto"/>
            <w:sz w:val="28"/>
            <w:szCs w:val="28"/>
            <w:u w:val="none"/>
          </w:rPr>
          <w:t>Федерации</w:t>
        </w:r>
      </w:hyperlink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осуществляют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органы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муниципального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государственного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финансового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контроля.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bCs/>
          <w:sz w:val="28"/>
          <w:szCs w:val="28"/>
        </w:rPr>
        <w:t>4.2.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Уполномоченный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комитет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финансам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налоговой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политике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администрации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Кондинского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района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проводят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мониторинг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достижения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результатов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исходя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из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достижения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значений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результатов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определенных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соглашением,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событий,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отражающих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факт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завершения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соответствующего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мероприятия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получению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результата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(контрольная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точка),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порядке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формам,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установленным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Министерством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финансов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Российской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Федерации.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bCs/>
          <w:sz w:val="28"/>
          <w:szCs w:val="28"/>
        </w:rPr>
        <w:t>4.3.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Получатель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несет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полную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ответственность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за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достоверность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предоставляемых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Уполномоченный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сведений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документов.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bCs/>
          <w:sz w:val="28"/>
          <w:szCs w:val="28"/>
        </w:rPr>
        <w:t>4.4.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перечисленная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Получателю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подлежит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возврату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случаях:</w:t>
      </w:r>
    </w:p>
    <w:p w:rsidR="00BA301F" w:rsidRPr="00861CED" w:rsidRDefault="00BA301F" w:rsidP="00861CED">
      <w:pPr>
        <w:shd w:val="clear" w:color="auto" w:fill="FFFFFF"/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неисполнения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или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ненадлежащего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исполнения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обязательств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Соглашению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субсидии;</w:t>
      </w:r>
    </w:p>
    <w:p w:rsidR="00BA301F" w:rsidRPr="00861CED" w:rsidRDefault="00BA301F" w:rsidP="00861CED">
      <w:pPr>
        <w:shd w:val="clear" w:color="auto" w:fill="FFFFFF"/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недостижения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значений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результатов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субсидии;</w:t>
      </w:r>
    </w:p>
    <w:p w:rsidR="00BA301F" w:rsidRPr="00861CED" w:rsidRDefault="00BA301F" w:rsidP="00861CED">
      <w:pPr>
        <w:shd w:val="clear" w:color="auto" w:fill="FFFFFF"/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наличие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письменного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заявления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организации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возврате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бюджет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района;</w:t>
      </w:r>
    </w:p>
    <w:p w:rsidR="00BA301F" w:rsidRPr="00861CED" w:rsidRDefault="00BA301F" w:rsidP="00861CED">
      <w:pPr>
        <w:shd w:val="clear" w:color="auto" w:fill="FFFFFF"/>
        <w:ind w:firstLine="709"/>
        <w:jc w:val="both"/>
        <w:rPr>
          <w:sz w:val="28"/>
          <w:szCs w:val="28"/>
        </w:rPr>
      </w:pPr>
      <w:r w:rsidRPr="00861CED">
        <w:rPr>
          <w:sz w:val="28"/>
          <w:szCs w:val="28"/>
        </w:rPr>
        <w:t>установления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фактов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нарушения</w:t>
      </w:r>
      <w:r w:rsidR="003B512B" w:rsidRPr="00861CED">
        <w:rPr>
          <w:sz w:val="28"/>
          <w:szCs w:val="28"/>
        </w:rPr>
        <w:t xml:space="preserve"> </w:t>
      </w:r>
      <w:r w:rsidR="00D16C99">
        <w:rPr>
          <w:sz w:val="28"/>
          <w:szCs w:val="28"/>
        </w:rPr>
        <w:t>П</w:t>
      </w:r>
      <w:r w:rsidRPr="00861CED">
        <w:rPr>
          <w:sz w:val="28"/>
          <w:szCs w:val="28"/>
        </w:rPr>
        <w:t>олучателем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условий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ее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предоставления,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выявленных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результатам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проверок,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проведенных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Уполномоченным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органом,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органами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муниципального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финансового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контроля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Кондинского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района.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61CED">
        <w:rPr>
          <w:rFonts w:eastAsia="Calibri"/>
          <w:sz w:val="28"/>
          <w:szCs w:val="28"/>
          <w:lang w:eastAsia="en-US"/>
        </w:rPr>
        <w:t>4.5.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течение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10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рабочих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дней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дня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установления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одного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из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случаев,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указанных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пункте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4.4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статьи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4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Порядка,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Уполномоченный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орган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направляет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Получателю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требование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возврате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субсидии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в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бюджет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Кондинского</w:t>
      </w:r>
      <w:r w:rsidR="003B512B" w:rsidRPr="00861CED">
        <w:rPr>
          <w:bCs/>
          <w:sz w:val="28"/>
          <w:szCs w:val="28"/>
        </w:rPr>
        <w:t xml:space="preserve"> </w:t>
      </w:r>
      <w:r w:rsidRPr="00861CED">
        <w:rPr>
          <w:bCs/>
          <w:sz w:val="28"/>
          <w:szCs w:val="28"/>
        </w:rPr>
        <w:t>района.</w:t>
      </w:r>
    </w:p>
    <w:p w:rsidR="00BA301F" w:rsidRPr="00861CED" w:rsidRDefault="00BA301F" w:rsidP="00861CE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CED">
        <w:rPr>
          <w:rFonts w:eastAsia="Calibri"/>
          <w:sz w:val="28"/>
          <w:szCs w:val="28"/>
          <w:lang w:eastAsia="en-US"/>
        </w:rPr>
        <w:t>Получатель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течение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7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рабочих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дней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дня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получения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требования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возврате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бюджет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Кондинского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района,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указанного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пункте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4.5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статьи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4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Порядка,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осуществляет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возврат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полном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объеме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реквизитам,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указанным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требовании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возврате.</w:t>
      </w:r>
    </w:p>
    <w:p w:rsidR="00BA301F" w:rsidRPr="00861CED" w:rsidRDefault="00BA301F" w:rsidP="00861C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CED">
        <w:rPr>
          <w:rFonts w:eastAsia="Calibri"/>
          <w:sz w:val="28"/>
          <w:szCs w:val="28"/>
          <w:lang w:eastAsia="en-US"/>
        </w:rPr>
        <w:t>4.6.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возврате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Получатель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письменно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уведомляет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Уполномоченный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орган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непосредственно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или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почтовым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отправлением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приложением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копии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платежного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поручения.</w:t>
      </w:r>
    </w:p>
    <w:p w:rsidR="00BA301F" w:rsidRPr="00861CED" w:rsidRDefault="00BA301F" w:rsidP="00861C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CED">
        <w:rPr>
          <w:rFonts w:eastAsia="Calibri"/>
          <w:sz w:val="28"/>
          <w:szCs w:val="28"/>
          <w:lang w:eastAsia="en-US"/>
        </w:rPr>
        <w:lastRenderedPageBreak/>
        <w:t>4.7.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случае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неисполнения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Получателем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требования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срок,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предусмотренный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пунктом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4.5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статьи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4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Порядка,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взыскание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осуществляется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судебном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порядке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в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соответствии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законодательством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Российской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Федерации.</w:t>
      </w:r>
    </w:p>
    <w:p w:rsidR="00BA301F" w:rsidRPr="00861CED" w:rsidRDefault="00BA301F" w:rsidP="00861CE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CED">
        <w:rPr>
          <w:rFonts w:eastAsia="Calibri"/>
          <w:sz w:val="28"/>
          <w:szCs w:val="28"/>
          <w:lang w:eastAsia="en-US"/>
        </w:rPr>
        <w:t>4.8.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Получатель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rFonts w:eastAsia="Calibri"/>
          <w:sz w:val="28"/>
          <w:szCs w:val="28"/>
          <w:lang w:eastAsia="en-US"/>
        </w:rPr>
        <w:t>субсидии</w:t>
      </w:r>
      <w:r w:rsidR="003B512B" w:rsidRPr="00861CED">
        <w:rPr>
          <w:rFonts w:eastAsia="Calibri"/>
          <w:sz w:val="28"/>
          <w:szCs w:val="28"/>
          <w:lang w:eastAsia="en-US"/>
        </w:rPr>
        <w:t xml:space="preserve"> </w:t>
      </w:r>
      <w:r w:rsidRPr="00861CED">
        <w:rPr>
          <w:sz w:val="28"/>
          <w:szCs w:val="28"/>
        </w:rPr>
        <w:t>несет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полную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ответственность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нецелевое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использование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Субсидии,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также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за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достоверность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представляемых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в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уполномоченные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органы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сведений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и</w:t>
      </w:r>
      <w:r w:rsidR="003B512B" w:rsidRPr="00861CED">
        <w:rPr>
          <w:sz w:val="28"/>
          <w:szCs w:val="28"/>
        </w:rPr>
        <w:t xml:space="preserve"> </w:t>
      </w:r>
      <w:r w:rsidRPr="00861CED">
        <w:rPr>
          <w:sz w:val="28"/>
          <w:szCs w:val="28"/>
        </w:rPr>
        <w:t>документов.</w:t>
      </w:r>
      <w:r w:rsidR="003B512B" w:rsidRPr="00861CED">
        <w:rPr>
          <w:sz w:val="28"/>
          <w:szCs w:val="28"/>
        </w:rPr>
        <w:t xml:space="preserve"> </w:t>
      </w:r>
    </w:p>
    <w:p w:rsidR="00BA301F" w:rsidRPr="00861CED" w:rsidRDefault="00BA301F" w:rsidP="00861C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1CED" w:rsidRDefault="00861CED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Default="00BA301F" w:rsidP="00BA30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A301F" w:rsidRPr="00900FCB" w:rsidRDefault="00BA301F" w:rsidP="00861CED">
      <w:pPr>
        <w:tabs>
          <w:tab w:val="left" w:pos="1134"/>
        </w:tabs>
        <w:ind w:left="4962"/>
      </w:pPr>
      <w:r w:rsidRPr="00900FCB">
        <w:lastRenderedPageBreak/>
        <w:t>Приложение</w:t>
      </w:r>
      <w:r w:rsidR="003B512B">
        <w:t xml:space="preserve"> </w:t>
      </w:r>
      <w:r w:rsidRPr="00900FCB">
        <w:t>1</w:t>
      </w:r>
      <w:r w:rsidR="003B512B">
        <w:t xml:space="preserve"> </w:t>
      </w:r>
      <w:r w:rsidRPr="00900FCB">
        <w:t>к</w:t>
      </w:r>
      <w:r w:rsidR="003B512B">
        <w:t xml:space="preserve"> </w:t>
      </w:r>
      <w:r w:rsidRPr="00900FCB">
        <w:t>Порядку</w:t>
      </w:r>
      <w:r w:rsidR="003B512B">
        <w:t xml:space="preserve"> </w:t>
      </w:r>
    </w:p>
    <w:p w:rsidR="00BA301F" w:rsidRPr="005E020F" w:rsidRDefault="00BA301F" w:rsidP="00BA301F">
      <w:pPr>
        <w:tabs>
          <w:tab w:val="left" w:pos="1134"/>
        </w:tabs>
        <w:ind w:left="4962"/>
        <w:jc w:val="right"/>
      </w:pPr>
    </w:p>
    <w:p w:rsidR="00BA301F" w:rsidRPr="006A6914" w:rsidRDefault="00BA301F" w:rsidP="00BA301F">
      <w:pPr>
        <w:pStyle w:val="1"/>
        <w:rPr>
          <w:b/>
          <w:color w:val="000000"/>
          <w:sz w:val="24"/>
        </w:rPr>
      </w:pPr>
      <w:r w:rsidRPr="006A6914">
        <w:rPr>
          <w:color w:val="000000"/>
          <w:sz w:val="24"/>
        </w:rPr>
        <w:t>Ф</w:t>
      </w:r>
      <w:r>
        <w:rPr>
          <w:color w:val="000000"/>
          <w:sz w:val="24"/>
        </w:rPr>
        <w:t>орма</w:t>
      </w:r>
      <w:r w:rsidR="003B512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заявления</w:t>
      </w:r>
      <w:r w:rsidR="003B512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(оформляется</w:t>
      </w:r>
      <w:r w:rsidR="003B512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на</w:t>
      </w:r>
      <w:r w:rsidR="003B512B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официальном</w:t>
      </w:r>
      <w:r w:rsidR="003B512B">
        <w:rPr>
          <w:color w:val="000000"/>
          <w:sz w:val="24"/>
        </w:rPr>
        <w:t xml:space="preserve"> </w:t>
      </w:r>
      <w:r w:rsidRPr="006A6914">
        <w:rPr>
          <w:color w:val="000000"/>
          <w:sz w:val="24"/>
        </w:rPr>
        <w:t>бланке</w:t>
      </w:r>
      <w:r w:rsidR="003B512B">
        <w:rPr>
          <w:color w:val="000000"/>
          <w:sz w:val="24"/>
        </w:rPr>
        <w:t xml:space="preserve"> </w:t>
      </w:r>
      <w:r w:rsidRPr="006A6914">
        <w:rPr>
          <w:color w:val="000000"/>
          <w:sz w:val="24"/>
        </w:rPr>
        <w:t>организации)</w:t>
      </w:r>
    </w:p>
    <w:p w:rsidR="00BA301F" w:rsidRPr="006A6914" w:rsidRDefault="00BA301F" w:rsidP="00BA301F">
      <w:pPr>
        <w:rPr>
          <w:color w:val="000000"/>
        </w:rPr>
      </w:pPr>
    </w:p>
    <w:p w:rsidR="00BA301F" w:rsidRPr="006A6914" w:rsidRDefault="00BA301F" w:rsidP="00BA301F">
      <w:pPr>
        <w:rPr>
          <w:color w:val="000000"/>
        </w:rPr>
      </w:pPr>
      <w:r w:rsidRPr="006A6914">
        <w:rPr>
          <w:color w:val="000000"/>
        </w:rPr>
        <w:t>Исх.</w:t>
      </w:r>
      <w:r w:rsidR="002B78D3">
        <w:rPr>
          <w:color w:val="000000"/>
        </w:rPr>
        <w:t xml:space="preserve"> № </w:t>
      </w:r>
      <w:r w:rsidRPr="006A6914">
        <w:rPr>
          <w:color w:val="000000"/>
        </w:rPr>
        <w:t>___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от</w:t>
      </w:r>
      <w:r w:rsidR="003B512B">
        <w:rPr>
          <w:color w:val="000000"/>
        </w:rPr>
        <w:t xml:space="preserve"> </w:t>
      </w:r>
      <w:r w:rsidR="002B78D3">
        <w:rPr>
          <w:color w:val="000000"/>
        </w:rPr>
        <w:t>«___»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___________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20__</w:t>
      </w:r>
      <w:r w:rsidR="003B512B">
        <w:rPr>
          <w:color w:val="000000"/>
        </w:rPr>
        <w:t xml:space="preserve"> </w:t>
      </w:r>
      <w:r w:rsidRPr="006A6914">
        <w:rPr>
          <w:color w:val="000000"/>
        </w:rPr>
        <w:t>г.</w:t>
      </w:r>
    </w:p>
    <w:p w:rsidR="00BA301F" w:rsidRPr="006A6914" w:rsidRDefault="00BA301F" w:rsidP="00BA301F">
      <w:pPr>
        <w:rPr>
          <w:color w:val="000000"/>
        </w:rPr>
      </w:pPr>
    </w:p>
    <w:p w:rsidR="002B78D3" w:rsidRPr="006A6914" w:rsidRDefault="002B78D3" w:rsidP="002B78D3">
      <w:pPr>
        <w:ind w:left="4820"/>
        <w:rPr>
          <w:color w:val="000000"/>
        </w:rPr>
      </w:pPr>
      <w:r w:rsidRPr="006A6914">
        <w:rPr>
          <w:color w:val="000000"/>
        </w:rPr>
        <w:t>Начальнику</w:t>
      </w:r>
      <w:r>
        <w:rPr>
          <w:color w:val="000000"/>
        </w:rPr>
        <w:t xml:space="preserve"> </w:t>
      </w:r>
      <w:r w:rsidRPr="006A6914">
        <w:rPr>
          <w:color w:val="000000"/>
        </w:rPr>
        <w:t>управления</w:t>
      </w:r>
      <w:r>
        <w:rPr>
          <w:color w:val="000000"/>
        </w:rPr>
        <w:t xml:space="preserve"> </w:t>
      </w:r>
      <w:r w:rsidRPr="006A6914">
        <w:rPr>
          <w:color w:val="000000"/>
        </w:rPr>
        <w:t>жилищно-коммунального</w:t>
      </w:r>
      <w:r>
        <w:rPr>
          <w:color w:val="000000"/>
        </w:rPr>
        <w:t xml:space="preserve"> </w:t>
      </w:r>
      <w:r w:rsidRPr="006A6914">
        <w:rPr>
          <w:color w:val="000000"/>
        </w:rPr>
        <w:t>хозяйства</w:t>
      </w:r>
      <w:r>
        <w:rPr>
          <w:color w:val="000000"/>
        </w:rPr>
        <w:t xml:space="preserve"> </w:t>
      </w:r>
      <w:r w:rsidRPr="006A6914">
        <w:rPr>
          <w:color w:val="000000"/>
        </w:rPr>
        <w:t>администрации</w:t>
      </w:r>
      <w:r>
        <w:rPr>
          <w:color w:val="000000"/>
        </w:rPr>
        <w:t xml:space="preserve"> </w:t>
      </w:r>
      <w:r w:rsidRPr="006A6914">
        <w:rPr>
          <w:color w:val="000000"/>
        </w:rPr>
        <w:t>Кондинского</w:t>
      </w:r>
      <w:r>
        <w:rPr>
          <w:color w:val="000000"/>
        </w:rPr>
        <w:t xml:space="preserve"> </w:t>
      </w:r>
      <w:r w:rsidRPr="006A6914">
        <w:rPr>
          <w:color w:val="000000"/>
        </w:rPr>
        <w:t>района</w:t>
      </w:r>
      <w:r>
        <w:rPr>
          <w:color w:val="000000"/>
        </w:rPr>
        <w:t xml:space="preserve"> </w:t>
      </w:r>
    </w:p>
    <w:p w:rsidR="002B78D3" w:rsidRPr="006A6914" w:rsidRDefault="002B78D3" w:rsidP="002B78D3">
      <w:pPr>
        <w:ind w:left="4820"/>
        <w:rPr>
          <w:color w:val="000000"/>
        </w:rPr>
      </w:pPr>
      <w:r w:rsidRPr="006A6914">
        <w:rPr>
          <w:color w:val="000000"/>
        </w:rPr>
        <w:t>_____________</w:t>
      </w:r>
      <w:r>
        <w:rPr>
          <w:color w:val="000000"/>
        </w:rPr>
        <w:t>____</w:t>
      </w:r>
      <w:r w:rsidRPr="006A6914">
        <w:rPr>
          <w:color w:val="000000"/>
        </w:rPr>
        <w:t>_______________________</w:t>
      </w:r>
    </w:p>
    <w:p w:rsidR="002B78D3" w:rsidRPr="006760F9" w:rsidRDefault="002B78D3" w:rsidP="002B78D3">
      <w:pPr>
        <w:ind w:left="4820"/>
        <w:jc w:val="center"/>
        <w:rPr>
          <w:color w:val="000000"/>
          <w:sz w:val="20"/>
          <w:szCs w:val="20"/>
        </w:rPr>
      </w:pPr>
      <w:r w:rsidRPr="006760F9">
        <w:rPr>
          <w:color w:val="000000"/>
          <w:sz w:val="20"/>
          <w:szCs w:val="20"/>
        </w:rPr>
        <w:t>(Ф.И.О.)</w:t>
      </w:r>
    </w:p>
    <w:p w:rsidR="002B78D3" w:rsidRPr="002C4633" w:rsidRDefault="002B78D3" w:rsidP="002B78D3">
      <w:pPr>
        <w:ind w:left="4820"/>
        <w:rPr>
          <w:color w:val="000000"/>
        </w:rPr>
      </w:pPr>
      <w:r w:rsidRPr="002C4633">
        <w:rPr>
          <w:color w:val="000000"/>
        </w:rPr>
        <w:t>от</w:t>
      </w:r>
      <w:r>
        <w:rPr>
          <w:color w:val="000000"/>
        </w:rPr>
        <w:t xml:space="preserve"> </w:t>
      </w:r>
      <w:r w:rsidRPr="002C4633">
        <w:rPr>
          <w:color w:val="000000"/>
        </w:rPr>
        <w:t>_____________________________________</w:t>
      </w:r>
    </w:p>
    <w:p w:rsidR="002B78D3" w:rsidRPr="002C4633" w:rsidRDefault="002B78D3" w:rsidP="002B78D3">
      <w:pPr>
        <w:ind w:left="4820"/>
        <w:jc w:val="center"/>
        <w:rPr>
          <w:color w:val="000000"/>
        </w:rPr>
      </w:pPr>
      <w:r w:rsidRPr="002C4633">
        <w:rPr>
          <w:color w:val="000000"/>
        </w:rPr>
        <w:t>________________________________________</w:t>
      </w:r>
    </w:p>
    <w:p w:rsidR="002B78D3" w:rsidRDefault="002B78D3" w:rsidP="002B78D3">
      <w:pPr>
        <w:ind w:left="4820"/>
        <w:jc w:val="center"/>
        <w:rPr>
          <w:color w:val="000000"/>
          <w:sz w:val="20"/>
          <w:szCs w:val="20"/>
        </w:rPr>
      </w:pPr>
      <w:r w:rsidRPr="006760F9">
        <w:rPr>
          <w:color w:val="000000"/>
          <w:sz w:val="20"/>
          <w:szCs w:val="20"/>
        </w:rPr>
        <w:t>(должность,</w:t>
      </w:r>
      <w:r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наименование</w:t>
      </w:r>
      <w:r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юридического</w:t>
      </w:r>
      <w:r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лица,</w:t>
      </w:r>
      <w:r>
        <w:rPr>
          <w:color w:val="000000"/>
          <w:sz w:val="20"/>
          <w:szCs w:val="20"/>
        </w:rPr>
        <w:t xml:space="preserve"> </w:t>
      </w:r>
    </w:p>
    <w:p w:rsidR="002B78D3" w:rsidRPr="006760F9" w:rsidRDefault="002B78D3" w:rsidP="002B78D3">
      <w:pPr>
        <w:ind w:left="4820"/>
        <w:jc w:val="center"/>
        <w:rPr>
          <w:color w:val="000000"/>
          <w:sz w:val="20"/>
          <w:szCs w:val="20"/>
        </w:rPr>
      </w:pPr>
      <w:r w:rsidRPr="006760F9">
        <w:rPr>
          <w:color w:val="000000"/>
          <w:sz w:val="20"/>
          <w:szCs w:val="20"/>
        </w:rPr>
        <w:t>Ф.И.О.</w:t>
      </w:r>
      <w:r>
        <w:rPr>
          <w:color w:val="000000"/>
          <w:sz w:val="20"/>
          <w:szCs w:val="20"/>
        </w:rPr>
        <w:t xml:space="preserve"> </w:t>
      </w:r>
      <w:r w:rsidRPr="006760F9">
        <w:rPr>
          <w:color w:val="000000"/>
          <w:sz w:val="20"/>
          <w:szCs w:val="20"/>
        </w:rPr>
        <w:t>заявителя)</w:t>
      </w:r>
    </w:p>
    <w:p w:rsidR="002B78D3" w:rsidRPr="006A6914" w:rsidRDefault="002B78D3" w:rsidP="002B78D3">
      <w:pPr>
        <w:ind w:left="4820"/>
        <w:rPr>
          <w:color w:val="000000"/>
        </w:rPr>
      </w:pPr>
      <w:r>
        <w:rPr>
          <w:color w:val="000000"/>
        </w:rPr>
        <w:t>ИНН/ОГРН _____________</w:t>
      </w:r>
      <w:r w:rsidRPr="006A6914">
        <w:rPr>
          <w:color w:val="000000"/>
        </w:rPr>
        <w:t>________________</w:t>
      </w:r>
    </w:p>
    <w:p w:rsidR="002B78D3" w:rsidRPr="006A6914" w:rsidRDefault="002B78D3" w:rsidP="002B78D3">
      <w:pPr>
        <w:ind w:left="4820"/>
        <w:rPr>
          <w:color w:val="000000"/>
        </w:rPr>
      </w:pPr>
      <w:r w:rsidRPr="006A6914">
        <w:rPr>
          <w:color w:val="000000"/>
        </w:rPr>
        <w:t>Адрес:</w:t>
      </w:r>
      <w:r>
        <w:rPr>
          <w:color w:val="000000"/>
        </w:rPr>
        <w:t xml:space="preserve"> </w:t>
      </w:r>
      <w:r w:rsidRPr="006A6914">
        <w:rPr>
          <w:color w:val="000000"/>
        </w:rPr>
        <w:t>_________________</w:t>
      </w:r>
      <w:r>
        <w:rPr>
          <w:color w:val="000000"/>
        </w:rPr>
        <w:t>_</w:t>
      </w:r>
      <w:r w:rsidRPr="006A6914">
        <w:rPr>
          <w:color w:val="000000"/>
        </w:rPr>
        <w:t>_______________</w:t>
      </w:r>
    </w:p>
    <w:p w:rsidR="002B78D3" w:rsidRPr="002C4633" w:rsidRDefault="002B78D3" w:rsidP="002B78D3">
      <w:pPr>
        <w:ind w:left="4820"/>
        <w:jc w:val="center"/>
        <w:rPr>
          <w:color w:val="000000"/>
        </w:rPr>
      </w:pPr>
      <w:r>
        <w:rPr>
          <w:color w:val="000000"/>
        </w:rPr>
        <w:t>________________________________________</w:t>
      </w:r>
    </w:p>
    <w:p w:rsidR="002B78D3" w:rsidRPr="002C4633" w:rsidRDefault="002B78D3" w:rsidP="002B78D3">
      <w:pPr>
        <w:ind w:left="4820"/>
        <w:jc w:val="center"/>
        <w:rPr>
          <w:color w:val="000000"/>
          <w:sz w:val="20"/>
          <w:szCs w:val="20"/>
        </w:rPr>
      </w:pPr>
      <w:r w:rsidRPr="002C4633">
        <w:rPr>
          <w:color w:val="000000"/>
          <w:sz w:val="20"/>
          <w:szCs w:val="20"/>
        </w:rPr>
        <w:t>(юридический</w:t>
      </w:r>
      <w:r>
        <w:rPr>
          <w:color w:val="000000"/>
          <w:sz w:val="20"/>
          <w:szCs w:val="20"/>
        </w:rPr>
        <w:t xml:space="preserve"> </w:t>
      </w:r>
      <w:r w:rsidRPr="002C4633">
        <w:rPr>
          <w:color w:val="000000"/>
          <w:sz w:val="20"/>
          <w:szCs w:val="20"/>
        </w:rPr>
        <w:t>и</w:t>
      </w:r>
      <w:r>
        <w:rPr>
          <w:color w:val="000000"/>
          <w:sz w:val="20"/>
          <w:szCs w:val="20"/>
        </w:rPr>
        <w:t xml:space="preserve"> </w:t>
      </w:r>
      <w:r w:rsidRPr="002C4633">
        <w:rPr>
          <w:color w:val="000000"/>
          <w:sz w:val="20"/>
          <w:szCs w:val="20"/>
        </w:rPr>
        <w:t>почтовый)</w:t>
      </w:r>
    </w:p>
    <w:p w:rsidR="002B78D3" w:rsidRPr="006A6914" w:rsidRDefault="002B78D3" w:rsidP="002B78D3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color w:val="000000"/>
          <w:sz w:val="24"/>
          <w:szCs w:val="24"/>
        </w:rPr>
        <w:t>Контактный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color w:val="000000"/>
          <w:sz w:val="24"/>
          <w:szCs w:val="24"/>
        </w:rPr>
        <w:t>телефон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6A6914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BA301F" w:rsidRPr="006A6914" w:rsidRDefault="00BA301F" w:rsidP="00BA301F">
      <w:pPr>
        <w:ind w:left="4820"/>
        <w:rPr>
          <w:color w:val="000000"/>
        </w:rPr>
      </w:pPr>
    </w:p>
    <w:p w:rsidR="00BA301F" w:rsidRPr="00900FCB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FCB">
        <w:rPr>
          <w:rFonts w:ascii="Times New Roman" w:hAnsi="Times New Roman" w:cs="Times New Roman"/>
          <w:sz w:val="24"/>
          <w:szCs w:val="24"/>
        </w:rPr>
        <w:t>Заявление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900FCB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900FCB">
        <w:rPr>
          <w:rFonts w:ascii="Times New Roman" w:hAnsi="Times New Roman" w:cs="Times New Roman"/>
          <w:sz w:val="24"/>
          <w:szCs w:val="24"/>
        </w:rPr>
        <w:t>заключение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900FCB">
        <w:rPr>
          <w:rFonts w:ascii="Times New Roman" w:hAnsi="Times New Roman" w:cs="Times New Roman"/>
          <w:sz w:val="24"/>
          <w:szCs w:val="24"/>
        </w:rPr>
        <w:t>соглашения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900FCB">
        <w:rPr>
          <w:rFonts w:ascii="Times New Roman" w:hAnsi="Times New Roman" w:cs="Times New Roman"/>
          <w:sz w:val="24"/>
          <w:szCs w:val="24"/>
        </w:rPr>
        <w:t>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900FCB">
        <w:rPr>
          <w:rFonts w:ascii="Times New Roman" w:hAnsi="Times New Roman" w:cs="Times New Roman"/>
          <w:sz w:val="24"/>
          <w:szCs w:val="24"/>
        </w:rPr>
        <w:t>предоставлении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900FCB">
        <w:rPr>
          <w:rFonts w:ascii="Times New Roman" w:hAnsi="Times New Roman" w:cs="Times New Roman"/>
          <w:sz w:val="24"/>
          <w:szCs w:val="24"/>
        </w:rPr>
        <w:t>субсидии</w:t>
      </w:r>
    </w:p>
    <w:p w:rsidR="00BA301F" w:rsidRPr="00900FCB" w:rsidRDefault="00BA301F" w:rsidP="00BA301F">
      <w:pPr>
        <w:jc w:val="center"/>
      </w:pPr>
      <w:r w:rsidRPr="00900FCB">
        <w:t>на</w:t>
      </w:r>
      <w:r w:rsidR="003B512B">
        <w:t xml:space="preserve"> </w:t>
      </w:r>
      <w:r w:rsidRPr="00900FCB">
        <w:t>возмещение</w:t>
      </w:r>
      <w:r w:rsidR="003B512B">
        <w:t xml:space="preserve"> </w:t>
      </w:r>
      <w:r w:rsidRPr="00900FCB">
        <w:t>недополученных</w:t>
      </w:r>
      <w:r w:rsidR="003B512B">
        <w:t xml:space="preserve"> </w:t>
      </w:r>
      <w:r w:rsidRPr="00900FCB">
        <w:t>доходов</w:t>
      </w:r>
      <w:r w:rsidR="003B512B">
        <w:t xml:space="preserve"> </w:t>
      </w:r>
      <w:r w:rsidRPr="00900FCB">
        <w:t>акционерному</w:t>
      </w:r>
      <w:r w:rsidR="003B512B">
        <w:t xml:space="preserve"> </w:t>
      </w:r>
      <w:r w:rsidRPr="00900FCB">
        <w:t>обществу</w:t>
      </w:r>
      <w:r w:rsidR="003B512B">
        <w:t xml:space="preserve"> </w:t>
      </w:r>
      <w:r w:rsidRPr="00900FCB">
        <w:t>«Югорская</w:t>
      </w:r>
      <w:r w:rsidR="003B512B">
        <w:t xml:space="preserve"> </w:t>
      </w:r>
      <w:r w:rsidRPr="00900FCB">
        <w:t>энергетическая</w:t>
      </w:r>
      <w:r w:rsidR="003B512B">
        <w:t xml:space="preserve"> </w:t>
      </w:r>
      <w:r w:rsidRPr="00900FCB">
        <w:t>компания</w:t>
      </w:r>
      <w:r w:rsidR="003B512B">
        <w:t xml:space="preserve"> </w:t>
      </w:r>
      <w:r w:rsidRPr="00900FCB">
        <w:t>децентрализованной</w:t>
      </w:r>
      <w:r w:rsidR="003B512B">
        <w:t xml:space="preserve"> </w:t>
      </w:r>
      <w:r w:rsidRPr="00900FCB">
        <w:t>зоны»,</w:t>
      </w:r>
      <w:r w:rsidR="003B512B">
        <w:rPr>
          <w:bCs/>
        </w:rPr>
        <w:t xml:space="preserve"> </w:t>
      </w:r>
      <w:r w:rsidRPr="00900FCB">
        <w:rPr>
          <w:bCs/>
        </w:rPr>
        <w:t>осуществляющему</w:t>
      </w:r>
      <w:r w:rsidR="003B512B">
        <w:rPr>
          <w:bCs/>
        </w:rPr>
        <w:t xml:space="preserve"> </w:t>
      </w:r>
      <w:r w:rsidRPr="00900FCB">
        <w:t>реализацию</w:t>
      </w:r>
      <w:r w:rsidR="003B512B">
        <w:t xml:space="preserve"> </w:t>
      </w:r>
      <w:r w:rsidRPr="00900FCB">
        <w:t>электрической</w:t>
      </w:r>
      <w:r w:rsidR="003B512B">
        <w:t xml:space="preserve"> </w:t>
      </w:r>
      <w:r w:rsidRPr="00900FCB">
        <w:t>энергии</w:t>
      </w:r>
      <w:r w:rsidR="003B512B">
        <w:t xml:space="preserve"> </w:t>
      </w:r>
      <w:r w:rsidRPr="00900FCB">
        <w:t>населению</w:t>
      </w:r>
      <w:r w:rsidR="003B512B">
        <w:t xml:space="preserve"> </w:t>
      </w:r>
      <w:r w:rsidRPr="00900FCB">
        <w:t>и</w:t>
      </w:r>
      <w:r w:rsidR="003B512B">
        <w:t xml:space="preserve"> </w:t>
      </w:r>
      <w:r w:rsidRPr="00900FCB">
        <w:t>приравненным</w:t>
      </w:r>
      <w:r w:rsidR="003B512B">
        <w:t xml:space="preserve"> </w:t>
      </w:r>
      <w:r w:rsidRPr="00900FCB">
        <w:t>к</w:t>
      </w:r>
      <w:r w:rsidR="003B512B">
        <w:t xml:space="preserve"> </w:t>
      </w:r>
      <w:r w:rsidRPr="00900FCB">
        <w:t>ним</w:t>
      </w:r>
      <w:r w:rsidR="003B512B">
        <w:t xml:space="preserve"> </w:t>
      </w:r>
      <w:r w:rsidRPr="00900FCB">
        <w:t>категориям</w:t>
      </w:r>
      <w:r w:rsidR="003B512B">
        <w:t xml:space="preserve"> </w:t>
      </w:r>
      <w:r w:rsidRPr="00900FCB">
        <w:t>потребителей</w:t>
      </w:r>
      <w:r w:rsidR="003B512B">
        <w:t xml:space="preserve"> </w:t>
      </w:r>
      <w:r w:rsidRPr="00900FCB">
        <w:t>в</w:t>
      </w:r>
      <w:r w:rsidR="003B512B">
        <w:t xml:space="preserve"> </w:t>
      </w:r>
      <w:r w:rsidRPr="00900FCB">
        <w:t>зоне</w:t>
      </w:r>
      <w:r w:rsidR="003B512B">
        <w:t xml:space="preserve"> </w:t>
      </w:r>
      <w:r w:rsidRPr="00900FCB">
        <w:t>децентрализованного</w:t>
      </w:r>
      <w:r w:rsidR="003B512B">
        <w:t xml:space="preserve"> </w:t>
      </w:r>
      <w:r w:rsidR="00881736" w:rsidRPr="00881736">
        <w:t xml:space="preserve">электроснабжения </w:t>
      </w:r>
      <w:r w:rsidRPr="00900FCB">
        <w:t>на</w:t>
      </w:r>
      <w:r w:rsidR="003B512B">
        <w:t xml:space="preserve"> </w:t>
      </w:r>
      <w:r w:rsidRPr="00900FCB">
        <w:t>территории</w:t>
      </w:r>
      <w:r w:rsidR="003B512B">
        <w:t xml:space="preserve"> </w:t>
      </w:r>
      <w:r w:rsidRPr="00900FCB">
        <w:t>Кондинского</w:t>
      </w:r>
      <w:r w:rsidR="003B512B">
        <w:t xml:space="preserve"> </w:t>
      </w:r>
      <w:r w:rsidRPr="00900FCB">
        <w:t>района</w:t>
      </w:r>
      <w:r w:rsidR="003B512B">
        <w:t xml:space="preserve"> </w:t>
      </w:r>
      <w:r w:rsidRPr="00900FCB">
        <w:t>по</w:t>
      </w:r>
      <w:r w:rsidR="003B512B">
        <w:t xml:space="preserve"> </w:t>
      </w:r>
      <w:r w:rsidRPr="00900FCB">
        <w:t>социально</w:t>
      </w:r>
      <w:r w:rsidR="003B512B">
        <w:t xml:space="preserve"> </w:t>
      </w:r>
      <w:r w:rsidRPr="00900FCB">
        <w:t>ориентированным</w:t>
      </w:r>
      <w:r w:rsidR="003B512B">
        <w:t xml:space="preserve"> </w:t>
      </w:r>
      <w:r w:rsidRPr="00900FCB">
        <w:t>тарифа</w:t>
      </w:r>
      <w:r>
        <w:t>м</w:t>
      </w:r>
    </w:p>
    <w:p w:rsidR="00BA301F" w:rsidRPr="006A6914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г.</w:t>
      </w:r>
    </w:p>
    <w:p w:rsidR="00BA301F" w:rsidRPr="006A6914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301F" w:rsidRPr="006A6914" w:rsidRDefault="00BA301F" w:rsidP="00BA301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Получатель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имеющий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право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получение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881736" w:rsidRDefault="00BA301F" w:rsidP="00BA301F">
      <w:pPr>
        <w:pStyle w:val="ConsPlusNonformat"/>
        <w:jc w:val="center"/>
        <w:rPr>
          <w:rFonts w:ascii="Times New Roman" w:hAnsi="Times New Roman" w:cs="Times New Roman"/>
        </w:rPr>
      </w:pPr>
      <w:r w:rsidRPr="00881736">
        <w:rPr>
          <w:rFonts w:ascii="Times New Roman" w:hAnsi="Times New Roman" w:cs="Times New Roman"/>
        </w:rPr>
        <w:t>(полное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наименование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и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организационно-правовая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форма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юридического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лица)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лице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881736" w:rsidRDefault="00BA301F" w:rsidP="00BA301F">
      <w:pPr>
        <w:pStyle w:val="ConsPlusNonformat"/>
        <w:jc w:val="center"/>
        <w:rPr>
          <w:rFonts w:ascii="Times New Roman" w:hAnsi="Times New Roman" w:cs="Times New Roman"/>
        </w:rPr>
      </w:pPr>
      <w:r w:rsidRPr="00881736">
        <w:rPr>
          <w:rFonts w:ascii="Times New Roman" w:hAnsi="Times New Roman" w:cs="Times New Roman"/>
        </w:rPr>
        <w:t>(фамилия,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имя,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отчество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(при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наличии),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должность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руководителя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или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доверенного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лица)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6A6914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69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A301F" w:rsidRPr="00881736" w:rsidRDefault="00BA301F" w:rsidP="00BA301F">
      <w:pPr>
        <w:pStyle w:val="ConsPlusNonformat"/>
        <w:jc w:val="center"/>
        <w:rPr>
          <w:rFonts w:ascii="Times New Roman" w:hAnsi="Times New Roman" w:cs="Times New Roman"/>
        </w:rPr>
      </w:pPr>
      <w:r w:rsidRPr="00881736">
        <w:rPr>
          <w:rFonts w:ascii="Times New Roman" w:hAnsi="Times New Roman" w:cs="Times New Roman"/>
        </w:rPr>
        <w:t>(документы,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подтверждающие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полномочия,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номер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и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дата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выдачи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доверенности,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срок</w:t>
      </w:r>
      <w:r w:rsidR="003B512B" w:rsidRPr="00881736">
        <w:rPr>
          <w:rFonts w:ascii="Times New Roman" w:hAnsi="Times New Roman" w:cs="Times New Roman"/>
        </w:rPr>
        <w:t xml:space="preserve"> </w:t>
      </w:r>
      <w:r w:rsidRPr="00881736">
        <w:rPr>
          <w:rFonts w:ascii="Times New Roman" w:hAnsi="Times New Roman" w:cs="Times New Roman"/>
        </w:rPr>
        <w:t>действия)</w:t>
      </w:r>
    </w:p>
    <w:p w:rsidR="00BA301F" w:rsidRPr="00900FCB" w:rsidRDefault="00BA301F" w:rsidP="00BA301F">
      <w:pPr>
        <w:autoSpaceDE w:val="0"/>
        <w:autoSpaceDN w:val="0"/>
        <w:adjustRightInd w:val="0"/>
        <w:jc w:val="both"/>
      </w:pPr>
    </w:p>
    <w:p w:rsidR="00BA301F" w:rsidRPr="00900FCB" w:rsidRDefault="00BA301F" w:rsidP="00BA301F">
      <w:pPr>
        <w:jc w:val="both"/>
      </w:pPr>
      <w:r w:rsidRPr="00900FCB">
        <w:t>просит</w:t>
      </w:r>
      <w:r w:rsidR="003B512B">
        <w:t xml:space="preserve"> </w:t>
      </w:r>
      <w:r w:rsidRPr="00900FCB">
        <w:t>заключить</w:t>
      </w:r>
      <w:r w:rsidR="003B512B">
        <w:t xml:space="preserve"> </w:t>
      </w:r>
      <w:r w:rsidRPr="00900FCB">
        <w:t>соглашение</w:t>
      </w:r>
      <w:r w:rsidR="003B512B">
        <w:t xml:space="preserve"> </w:t>
      </w:r>
      <w:r w:rsidRPr="00900FCB">
        <w:t>о</w:t>
      </w:r>
      <w:r w:rsidR="003B512B">
        <w:t xml:space="preserve"> </w:t>
      </w:r>
      <w:r w:rsidRPr="00900FCB">
        <w:t>предоставлении</w:t>
      </w:r>
      <w:r w:rsidR="003B512B">
        <w:t xml:space="preserve"> </w:t>
      </w:r>
      <w:r w:rsidRPr="00900FCB">
        <w:t>субсидии</w:t>
      </w:r>
      <w:r w:rsidR="003B512B">
        <w:t xml:space="preserve"> </w:t>
      </w:r>
      <w:r w:rsidRPr="00900FCB">
        <w:t>на</w:t>
      </w:r>
      <w:r w:rsidR="003B512B">
        <w:t xml:space="preserve"> </w:t>
      </w:r>
      <w:r w:rsidRPr="00900FCB">
        <w:t>возмещение</w:t>
      </w:r>
      <w:r w:rsidR="003B512B">
        <w:t xml:space="preserve"> </w:t>
      </w:r>
      <w:r w:rsidRPr="00900FCB">
        <w:t>недополученных</w:t>
      </w:r>
      <w:r w:rsidR="003B512B">
        <w:t xml:space="preserve"> </w:t>
      </w:r>
      <w:r w:rsidRPr="00900FCB">
        <w:t>доходов</w:t>
      </w:r>
      <w:r w:rsidR="003B512B">
        <w:t xml:space="preserve"> </w:t>
      </w:r>
      <w:r w:rsidRPr="00900FCB">
        <w:t>организациям,</w:t>
      </w:r>
      <w:r w:rsidR="003B512B">
        <w:t xml:space="preserve"> </w:t>
      </w:r>
      <w:r w:rsidRPr="00900FCB">
        <w:t>осуществляющим</w:t>
      </w:r>
      <w:r w:rsidR="003B512B">
        <w:t xml:space="preserve"> </w:t>
      </w:r>
      <w:r w:rsidRPr="00900FCB">
        <w:t>реализацию</w:t>
      </w:r>
      <w:r w:rsidR="003B512B">
        <w:t xml:space="preserve"> </w:t>
      </w:r>
      <w:r w:rsidRPr="00900FCB">
        <w:t>электрической</w:t>
      </w:r>
      <w:r w:rsidR="003B512B">
        <w:t xml:space="preserve"> </w:t>
      </w:r>
      <w:r w:rsidRPr="00900FCB">
        <w:t>энергии</w:t>
      </w:r>
      <w:r w:rsidR="003B512B">
        <w:t xml:space="preserve"> </w:t>
      </w:r>
      <w:r w:rsidRPr="00900FCB">
        <w:t>населению</w:t>
      </w:r>
      <w:r w:rsidR="003B512B">
        <w:t xml:space="preserve"> </w:t>
      </w:r>
      <w:r w:rsidRPr="00900FCB">
        <w:t>и</w:t>
      </w:r>
      <w:r w:rsidR="003B512B">
        <w:t xml:space="preserve"> </w:t>
      </w:r>
      <w:r w:rsidRPr="00900FCB">
        <w:t>приравненным</w:t>
      </w:r>
      <w:r w:rsidR="003B512B">
        <w:t xml:space="preserve"> </w:t>
      </w:r>
      <w:r w:rsidRPr="00900FCB">
        <w:t>к</w:t>
      </w:r>
      <w:r w:rsidR="003B512B">
        <w:t xml:space="preserve"> </w:t>
      </w:r>
      <w:r w:rsidRPr="00900FCB">
        <w:t>ним</w:t>
      </w:r>
      <w:r w:rsidR="003B512B">
        <w:t xml:space="preserve"> </w:t>
      </w:r>
      <w:r w:rsidRPr="00900FCB">
        <w:t>категориям</w:t>
      </w:r>
      <w:r w:rsidR="003B512B">
        <w:t xml:space="preserve"> </w:t>
      </w:r>
      <w:r w:rsidRPr="00900FCB">
        <w:t>потребителей</w:t>
      </w:r>
      <w:r w:rsidR="003B512B">
        <w:t xml:space="preserve"> </w:t>
      </w:r>
      <w:r w:rsidRPr="00900FCB">
        <w:t>в</w:t>
      </w:r>
      <w:r w:rsidR="003B512B">
        <w:t xml:space="preserve"> </w:t>
      </w:r>
      <w:r w:rsidRPr="00900FCB">
        <w:t>зоне</w:t>
      </w:r>
      <w:r w:rsidR="003B512B">
        <w:t xml:space="preserve"> </w:t>
      </w:r>
      <w:r w:rsidRPr="00900FCB">
        <w:t>децентрализованного</w:t>
      </w:r>
      <w:r w:rsidR="003B512B">
        <w:t xml:space="preserve"> </w:t>
      </w:r>
      <w:r w:rsidR="00881736" w:rsidRPr="00881736">
        <w:t xml:space="preserve">электроснабжения </w:t>
      </w:r>
      <w:r w:rsidRPr="00900FCB">
        <w:t>на</w:t>
      </w:r>
      <w:r w:rsidR="003B512B">
        <w:t xml:space="preserve"> </w:t>
      </w:r>
      <w:r w:rsidRPr="00900FCB">
        <w:t>территории</w:t>
      </w:r>
      <w:r w:rsidR="003B512B">
        <w:t xml:space="preserve"> </w:t>
      </w:r>
      <w:r w:rsidRPr="00900FCB">
        <w:t>Кондинского</w:t>
      </w:r>
      <w:r w:rsidR="003B512B">
        <w:t xml:space="preserve"> </w:t>
      </w:r>
      <w:r w:rsidRPr="00900FCB">
        <w:t>района</w:t>
      </w:r>
      <w:r w:rsidR="003B512B">
        <w:t xml:space="preserve"> </w:t>
      </w:r>
      <w:r w:rsidRPr="00900FCB">
        <w:t>по</w:t>
      </w:r>
      <w:r w:rsidR="003B512B">
        <w:t xml:space="preserve"> </w:t>
      </w:r>
      <w:r w:rsidRPr="00900FCB">
        <w:t>социально</w:t>
      </w:r>
      <w:r w:rsidR="003B512B">
        <w:t xml:space="preserve"> </w:t>
      </w:r>
      <w:r w:rsidRPr="00900FCB">
        <w:t>ориентированным</w:t>
      </w:r>
      <w:r w:rsidR="003B512B">
        <w:t xml:space="preserve"> </w:t>
      </w:r>
      <w:r w:rsidRPr="00900FCB">
        <w:t>тарифам</w:t>
      </w:r>
      <w:r w:rsidR="003B512B">
        <w:t xml:space="preserve"> </w:t>
      </w:r>
      <w:r w:rsidRPr="00900FCB">
        <w:t>(далее</w:t>
      </w:r>
      <w:r w:rsidR="003B512B">
        <w:t xml:space="preserve"> </w:t>
      </w:r>
      <w:r w:rsidR="00881736">
        <w:t>-</w:t>
      </w:r>
      <w:r w:rsidR="003B512B">
        <w:t xml:space="preserve"> </w:t>
      </w:r>
      <w:r w:rsidRPr="00900FCB">
        <w:t>Соглашение)</w:t>
      </w:r>
      <w:r w:rsidR="003B512B">
        <w:t xml:space="preserve"> </w:t>
      </w:r>
      <w:r w:rsidRPr="00900FCB">
        <w:t>в</w:t>
      </w:r>
      <w:r w:rsidR="003B512B">
        <w:t xml:space="preserve"> </w:t>
      </w:r>
      <w:r w:rsidRPr="00900FCB">
        <w:t>_____________</w:t>
      </w:r>
      <w:r w:rsidR="003B512B">
        <w:t xml:space="preserve"> </w:t>
      </w:r>
      <w:r w:rsidRPr="00900FCB">
        <w:t>году</w:t>
      </w:r>
      <w:r w:rsidR="003B512B">
        <w:t xml:space="preserve"> </w:t>
      </w:r>
      <w:r w:rsidRPr="00900FCB">
        <w:t>в</w:t>
      </w:r>
      <w:r w:rsidR="003B512B">
        <w:t xml:space="preserve"> </w:t>
      </w:r>
      <w:r w:rsidRPr="00900FCB">
        <w:t>соответствии</w:t>
      </w:r>
      <w:r w:rsidR="003B512B">
        <w:t xml:space="preserve"> </w:t>
      </w:r>
      <w:r w:rsidRPr="00900FCB">
        <w:t>с</w:t>
      </w:r>
      <w:r w:rsidR="003B512B">
        <w:t xml:space="preserve"> </w:t>
      </w:r>
      <w:r w:rsidRPr="00900FCB">
        <w:t>решением</w:t>
      </w:r>
      <w:r w:rsidR="003B512B">
        <w:t xml:space="preserve"> </w:t>
      </w:r>
      <w:r w:rsidRPr="00900FCB">
        <w:t>Думы</w:t>
      </w:r>
      <w:r w:rsidR="003B512B">
        <w:t xml:space="preserve"> </w:t>
      </w:r>
      <w:r w:rsidRPr="00900FCB">
        <w:t>Кондинского</w:t>
      </w:r>
      <w:r w:rsidR="003B512B">
        <w:t xml:space="preserve"> </w:t>
      </w:r>
      <w:r w:rsidRPr="00900FCB">
        <w:t>района</w:t>
      </w:r>
      <w:r w:rsidR="003B512B">
        <w:t xml:space="preserve"> </w:t>
      </w:r>
      <w:r w:rsidRPr="00900FCB">
        <w:t>«О</w:t>
      </w:r>
      <w:r w:rsidR="003B512B">
        <w:t xml:space="preserve"> </w:t>
      </w:r>
      <w:r w:rsidRPr="00900FCB">
        <w:t>бюджете</w:t>
      </w:r>
      <w:r w:rsidR="003B512B">
        <w:t xml:space="preserve"> </w:t>
      </w:r>
      <w:r w:rsidRPr="00900FCB">
        <w:t>муниципального</w:t>
      </w:r>
      <w:r w:rsidR="003B512B">
        <w:t xml:space="preserve"> </w:t>
      </w:r>
      <w:r w:rsidRPr="00900FCB">
        <w:t>образования</w:t>
      </w:r>
      <w:r w:rsidR="003B512B">
        <w:t xml:space="preserve"> </w:t>
      </w:r>
      <w:r w:rsidRPr="00900FCB">
        <w:t>Кондинский</w:t>
      </w:r>
      <w:r w:rsidR="003B512B">
        <w:t xml:space="preserve"> </w:t>
      </w:r>
      <w:r w:rsidRPr="00900FCB">
        <w:t>район</w:t>
      </w:r>
      <w:r w:rsidR="003B512B">
        <w:t xml:space="preserve"> </w:t>
      </w:r>
      <w:r w:rsidRPr="00900FCB">
        <w:t>на</w:t>
      </w:r>
      <w:r w:rsidR="003B512B">
        <w:t xml:space="preserve"> </w:t>
      </w:r>
      <w:r w:rsidRPr="00900FCB">
        <w:t>очередной</w:t>
      </w:r>
      <w:r w:rsidR="003B512B">
        <w:t xml:space="preserve"> </w:t>
      </w:r>
      <w:r w:rsidRPr="00900FCB">
        <w:t>финансовый</w:t>
      </w:r>
      <w:r w:rsidR="003B512B">
        <w:t xml:space="preserve"> </w:t>
      </w:r>
      <w:r w:rsidRPr="00900FCB">
        <w:t>год</w:t>
      </w:r>
      <w:r w:rsidR="003B512B">
        <w:t xml:space="preserve"> </w:t>
      </w:r>
      <w:r w:rsidRPr="00900FCB">
        <w:t>и</w:t>
      </w:r>
      <w:r w:rsidR="003B512B">
        <w:t xml:space="preserve"> </w:t>
      </w:r>
      <w:r w:rsidRPr="00900FCB">
        <w:t>на</w:t>
      </w:r>
      <w:r w:rsidR="003B512B">
        <w:t xml:space="preserve"> </w:t>
      </w:r>
      <w:r w:rsidRPr="00900FCB">
        <w:t>плановый</w:t>
      </w:r>
      <w:r w:rsidR="003B512B">
        <w:t xml:space="preserve"> </w:t>
      </w:r>
      <w:r w:rsidRPr="00900FCB">
        <w:t>период»</w:t>
      </w:r>
      <w:r w:rsidR="003B512B">
        <w:t xml:space="preserve"> </w:t>
      </w:r>
      <w:r w:rsidRPr="00900FCB">
        <w:t>и</w:t>
      </w:r>
      <w:r w:rsidR="003B512B">
        <w:t xml:space="preserve"> </w:t>
      </w:r>
      <w:r w:rsidRPr="00900FCB">
        <w:t>Порядком</w:t>
      </w:r>
      <w:r w:rsidR="003B512B">
        <w:t xml:space="preserve"> </w:t>
      </w:r>
      <w:r w:rsidRPr="00900FCB">
        <w:t>предоставления</w:t>
      </w:r>
      <w:r w:rsidR="003B512B">
        <w:t xml:space="preserve"> </w:t>
      </w:r>
      <w:r w:rsidRPr="00900FCB">
        <w:t>субсидии</w:t>
      </w:r>
      <w:r w:rsidR="003B512B">
        <w:t xml:space="preserve"> </w:t>
      </w:r>
      <w:r w:rsidRPr="00900FCB">
        <w:t>на</w:t>
      </w:r>
      <w:r w:rsidR="003B512B">
        <w:t xml:space="preserve"> </w:t>
      </w:r>
      <w:r w:rsidRPr="00900FCB">
        <w:t>возмещение</w:t>
      </w:r>
      <w:r w:rsidR="003B512B">
        <w:t xml:space="preserve"> </w:t>
      </w:r>
      <w:r w:rsidRPr="00900FCB">
        <w:t>недополученных</w:t>
      </w:r>
      <w:r w:rsidR="003B512B">
        <w:t xml:space="preserve"> </w:t>
      </w:r>
      <w:r w:rsidRPr="00900FCB">
        <w:t>доходов</w:t>
      </w:r>
      <w:r w:rsidR="003B512B">
        <w:t xml:space="preserve"> </w:t>
      </w:r>
      <w:r w:rsidRPr="00900FCB">
        <w:t>организациям,</w:t>
      </w:r>
      <w:r w:rsidR="003B512B">
        <w:t xml:space="preserve"> </w:t>
      </w:r>
      <w:r w:rsidRPr="00900FCB">
        <w:t>осуществляющим</w:t>
      </w:r>
      <w:r w:rsidR="003B512B">
        <w:t xml:space="preserve"> </w:t>
      </w:r>
      <w:r w:rsidRPr="00900FCB">
        <w:t>реализацию</w:t>
      </w:r>
      <w:r w:rsidR="003B512B">
        <w:t xml:space="preserve"> </w:t>
      </w:r>
      <w:r w:rsidRPr="00900FCB">
        <w:t>электрической</w:t>
      </w:r>
      <w:r w:rsidR="003B512B">
        <w:t xml:space="preserve"> </w:t>
      </w:r>
      <w:r w:rsidRPr="00900FCB">
        <w:t>энергии</w:t>
      </w:r>
      <w:r w:rsidR="003B512B">
        <w:t xml:space="preserve"> </w:t>
      </w:r>
      <w:r w:rsidRPr="00900FCB">
        <w:t>населению</w:t>
      </w:r>
      <w:r w:rsidR="003B512B">
        <w:t xml:space="preserve"> </w:t>
      </w:r>
      <w:r w:rsidRPr="00900FCB">
        <w:t>и</w:t>
      </w:r>
      <w:r w:rsidR="003B512B">
        <w:t xml:space="preserve"> </w:t>
      </w:r>
      <w:r w:rsidRPr="00900FCB">
        <w:t>приравненным</w:t>
      </w:r>
      <w:r w:rsidR="003B512B">
        <w:t xml:space="preserve"> </w:t>
      </w:r>
      <w:r w:rsidRPr="00900FCB">
        <w:t>к</w:t>
      </w:r>
      <w:r w:rsidR="003B512B">
        <w:t xml:space="preserve"> </w:t>
      </w:r>
      <w:r w:rsidRPr="00900FCB">
        <w:t>ним</w:t>
      </w:r>
      <w:r w:rsidR="003B512B">
        <w:t xml:space="preserve"> </w:t>
      </w:r>
      <w:r w:rsidRPr="00900FCB">
        <w:t>категориям</w:t>
      </w:r>
      <w:r w:rsidR="003B512B">
        <w:t xml:space="preserve"> </w:t>
      </w:r>
      <w:r w:rsidRPr="00900FCB">
        <w:t>потребителей</w:t>
      </w:r>
      <w:r w:rsidR="003B512B">
        <w:t xml:space="preserve"> </w:t>
      </w:r>
      <w:r w:rsidRPr="00900FCB">
        <w:t>в</w:t>
      </w:r>
      <w:r w:rsidR="003B512B">
        <w:t xml:space="preserve"> </w:t>
      </w:r>
      <w:r w:rsidRPr="00900FCB">
        <w:t>зоне</w:t>
      </w:r>
      <w:r w:rsidR="003B512B">
        <w:t xml:space="preserve"> </w:t>
      </w:r>
      <w:r w:rsidRPr="00900FCB">
        <w:t>децентрализованного</w:t>
      </w:r>
      <w:r w:rsidR="003B512B">
        <w:t xml:space="preserve"> </w:t>
      </w:r>
      <w:r w:rsidR="00881736" w:rsidRPr="00881736">
        <w:t xml:space="preserve">электроснабжения </w:t>
      </w:r>
      <w:r w:rsidRPr="00900FCB">
        <w:t>на</w:t>
      </w:r>
      <w:r w:rsidR="003B512B">
        <w:t xml:space="preserve"> </w:t>
      </w:r>
      <w:r w:rsidRPr="00900FCB">
        <w:t>территории</w:t>
      </w:r>
      <w:r w:rsidR="003B512B">
        <w:t xml:space="preserve"> </w:t>
      </w:r>
      <w:r w:rsidRPr="00900FCB">
        <w:t>Кондинского</w:t>
      </w:r>
      <w:r w:rsidR="003B512B">
        <w:t xml:space="preserve"> </w:t>
      </w:r>
      <w:r w:rsidRPr="00900FCB">
        <w:t>района</w:t>
      </w:r>
      <w:r w:rsidR="003B512B">
        <w:t xml:space="preserve"> </w:t>
      </w:r>
      <w:r w:rsidRPr="00900FCB">
        <w:t>по</w:t>
      </w:r>
      <w:r w:rsidR="003B512B">
        <w:t xml:space="preserve"> </w:t>
      </w:r>
      <w:r w:rsidRPr="00900FCB">
        <w:t>социально</w:t>
      </w:r>
      <w:r w:rsidR="003B512B">
        <w:t xml:space="preserve"> </w:t>
      </w:r>
      <w:r w:rsidRPr="00900FCB">
        <w:t>ориентированным</w:t>
      </w:r>
      <w:r w:rsidR="003B512B">
        <w:t xml:space="preserve"> </w:t>
      </w:r>
      <w:r w:rsidRPr="00900FCB">
        <w:t>тарифам,</w:t>
      </w:r>
      <w:r w:rsidR="003B512B">
        <w:t xml:space="preserve"> </w:t>
      </w:r>
      <w:r w:rsidRPr="00900FCB">
        <w:t>утвержденным</w:t>
      </w:r>
      <w:r w:rsidR="003B512B">
        <w:t xml:space="preserve"> </w:t>
      </w:r>
      <w:r w:rsidRPr="00900FCB">
        <w:t>постановлением</w:t>
      </w:r>
      <w:r w:rsidR="003B512B">
        <w:t xml:space="preserve"> </w:t>
      </w:r>
      <w:r w:rsidRPr="00900FCB">
        <w:t>администрации</w:t>
      </w:r>
      <w:r w:rsidR="003B512B">
        <w:t xml:space="preserve"> </w:t>
      </w:r>
      <w:r w:rsidRPr="00900FCB">
        <w:t>Кондинского</w:t>
      </w:r>
      <w:r w:rsidR="003B512B">
        <w:t xml:space="preserve"> </w:t>
      </w:r>
      <w:r w:rsidRPr="00900FCB">
        <w:t>района</w:t>
      </w:r>
      <w:r w:rsidR="003B512B">
        <w:t xml:space="preserve"> </w:t>
      </w:r>
      <w:r w:rsidRPr="00900FCB">
        <w:t>от</w:t>
      </w:r>
      <w:r w:rsidR="003B512B">
        <w:t xml:space="preserve"> </w:t>
      </w:r>
      <w:r w:rsidRPr="00900FCB">
        <w:t>_______</w:t>
      </w:r>
      <w:r w:rsidR="003B512B">
        <w:t xml:space="preserve"> </w:t>
      </w:r>
      <w:r w:rsidRPr="00900FCB">
        <w:t>2026</w:t>
      </w:r>
      <w:r w:rsidR="003B512B">
        <w:t xml:space="preserve"> </w:t>
      </w:r>
      <w:r w:rsidRPr="00900FCB">
        <w:t>года</w:t>
      </w:r>
      <w:r w:rsidR="003B512B">
        <w:t xml:space="preserve"> </w:t>
      </w:r>
      <w:r w:rsidRPr="00900FCB">
        <w:t>№</w:t>
      </w:r>
      <w:r w:rsidR="003B512B">
        <w:t xml:space="preserve"> </w:t>
      </w:r>
      <w:r w:rsidRPr="00900FCB">
        <w:t>____</w:t>
      </w:r>
      <w:r w:rsidR="003B512B">
        <w:t xml:space="preserve"> </w:t>
      </w:r>
      <w:r w:rsidRPr="00900FCB">
        <w:t>(приложение</w:t>
      </w:r>
      <w:r w:rsidR="003B512B">
        <w:t xml:space="preserve"> </w:t>
      </w:r>
      <w:r w:rsidRPr="00900FCB">
        <w:t>2).</w:t>
      </w:r>
    </w:p>
    <w:p w:rsidR="00BA301F" w:rsidRPr="00900FCB" w:rsidRDefault="00BA301F" w:rsidP="00BA30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6C99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субсидии: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получателя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Фактический адрес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Информация о лице, уполномоченном на подписание соглашения о предоставлении субсидии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Наименование кредитной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Р/</w:t>
      </w:r>
      <w:proofErr w:type="spellStart"/>
      <w:proofErr w:type="gramStart"/>
      <w:r w:rsidRPr="00B108B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B10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К/</w:t>
      </w:r>
      <w:proofErr w:type="spellStart"/>
      <w:proofErr w:type="gramStart"/>
      <w:r w:rsidRPr="00B108B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B108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БИК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B108B3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Форма налогообложения по заявленному виду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6C99" w:rsidRPr="00652FBF" w:rsidRDefault="00D16C99" w:rsidP="00D16C9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8B3">
        <w:rPr>
          <w:rFonts w:ascii="Times New Roman" w:hAnsi="Times New Roman" w:cs="Times New Roman"/>
          <w:sz w:val="24"/>
          <w:szCs w:val="24"/>
        </w:rPr>
        <w:t>Номер контактного телефона, почтовый адрес и адрес электронной почты для направления юридически значимых сообщений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C99" w:rsidRPr="00652FBF" w:rsidRDefault="00D16C99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Получатель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подтверждает,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что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состоянию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дату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подачи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заявления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заключении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Соглашения: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1.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является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иностранным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лицом,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местом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регистрации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является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государство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территория,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включенные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утвержденный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Министерством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финансов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перечень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государств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территорий,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используемых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промежуточного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(офшорного)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владения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активами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(далее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-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компании),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также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российским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лицом,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уставном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(складочном)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прямого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косвенного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(через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третьих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совокупности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превышает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25%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(если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предусмотрено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законодат</w:t>
      </w:r>
      <w:r>
        <w:rPr>
          <w:rFonts w:ascii="Times New Roman" w:hAnsi="Times New Roman" w:cs="Times New Roman"/>
          <w:sz w:val="24"/>
          <w:szCs w:val="24"/>
        </w:rPr>
        <w:t>ельством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Федерации).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расчете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учитывается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прямое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(или)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косвенное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публичных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акционерных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статусом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международной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компании),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обращаются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организованных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торгах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также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косвенное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офшорных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компаний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других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юридических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реализованное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через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указанных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публичных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акционерных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>обществ.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2.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находится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перечне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физических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отношении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которых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имеются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сведения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причастности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экстремистской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деятельности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>терроризму.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3.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находится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составляемых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рамках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реализации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полномочий,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предусмотренных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tooltip="Ссылка на КонсультантПлюс">
        <w:r w:rsidRPr="00652FBF">
          <w:rPr>
            <w:rFonts w:ascii="Times New Roman" w:hAnsi="Times New Roman" w:cs="Times New Roman"/>
            <w:sz w:val="24"/>
            <w:szCs w:val="24"/>
          </w:rPr>
          <w:t>главой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VII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ООН,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Советом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Безопасности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ООН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органами,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специально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созданными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решениями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Совета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Безопасности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ООН,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перечнях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физических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связанных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террористическими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террористами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или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распространением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оружия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массового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>уничтожения.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4.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средства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муниципального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образования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Кондинский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район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основании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муниципальных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правовых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актов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цели,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установленные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пунктом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1.3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статьи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1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BE6B77" w:rsidRPr="00BE6B77">
        <w:rPr>
          <w:rFonts w:ascii="Times New Roman" w:hAnsi="Times New Roman" w:cs="Times New Roman"/>
          <w:sz w:val="24"/>
          <w:szCs w:val="24"/>
        </w:rPr>
        <w:t>предоставления субсидии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на территории Кондинского района по социально ориентированным тарифам</w:t>
      </w:r>
      <w:r w:rsidR="00BE6B77">
        <w:rPr>
          <w:rFonts w:ascii="Times New Roman" w:hAnsi="Times New Roman" w:cs="Times New Roman"/>
          <w:sz w:val="24"/>
          <w:szCs w:val="24"/>
        </w:rPr>
        <w:t>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5.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является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иностранным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агентом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соответствии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Федеральным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652FB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88173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52FBF">
        <w:rPr>
          <w:rFonts w:ascii="Times New Roman" w:hAnsi="Times New Roman" w:cs="Times New Roman"/>
          <w:sz w:val="24"/>
          <w:szCs w:val="24"/>
        </w:rPr>
        <w:t>от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14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июля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2022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года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№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255-ФЗ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«О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контроле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деятельностью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находящихся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под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иностранным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>влиянием».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6.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имеет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едином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счете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задолженность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уплате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сборов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страховых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взносов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бюджетной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системы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>Федерации.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Имеет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едином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счете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размере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превышающем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размер,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определенный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652FBF">
          <w:rPr>
            <w:rFonts w:ascii="Times New Roman" w:hAnsi="Times New Roman" w:cs="Times New Roman"/>
            <w:sz w:val="24"/>
            <w:szCs w:val="24"/>
          </w:rPr>
          <w:t>пунктом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3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статьи</w:t>
        </w:r>
        <w:r w:rsidR="003B51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652FBF">
          <w:rPr>
            <w:rFonts w:ascii="Times New Roman" w:hAnsi="Times New Roman" w:cs="Times New Roman"/>
            <w:sz w:val="24"/>
            <w:szCs w:val="24"/>
          </w:rPr>
          <w:t>47</w:t>
        </w:r>
      </w:hyperlink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кодекса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задолженность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уплате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налогов,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сборов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страховых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взносов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бюджетной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системы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="00BE6B77">
        <w:rPr>
          <w:rFonts w:ascii="Times New Roman" w:hAnsi="Times New Roman" w:cs="Times New Roman"/>
          <w:sz w:val="24"/>
          <w:szCs w:val="24"/>
        </w:rPr>
        <w:t>Федерации.</w:t>
      </w:r>
    </w:p>
    <w:p w:rsidR="00BA301F" w:rsidRPr="00652FBF" w:rsidRDefault="00BA301F" w:rsidP="00BA301F">
      <w:pPr>
        <w:ind w:firstLine="709"/>
        <w:jc w:val="both"/>
      </w:pPr>
      <w:r w:rsidRPr="00652FBF">
        <w:lastRenderedPageBreak/>
        <w:t>7.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имеет</w:t>
      </w:r>
      <w:r w:rsidR="003B512B">
        <w:t xml:space="preserve"> </w:t>
      </w:r>
      <w:r w:rsidRPr="00652FBF">
        <w:t>просроченной</w:t>
      </w:r>
      <w:r w:rsidR="003B512B">
        <w:t xml:space="preserve"> </w:t>
      </w:r>
      <w:r w:rsidRPr="00652FBF">
        <w:t>задолженности</w:t>
      </w:r>
      <w:r w:rsidR="003B512B">
        <w:t xml:space="preserve"> </w:t>
      </w:r>
      <w:r w:rsidRPr="00652FBF">
        <w:t>по</w:t>
      </w:r>
      <w:r w:rsidR="003B512B">
        <w:t xml:space="preserve"> </w:t>
      </w:r>
      <w:r w:rsidRPr="00652FBF">
        <w:t>возврату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бюджет</w:t>
      </w:r>
      <w:r w:rsidR="003B512B">
        <w:t xml:space="preserve"> </w:t>
      </w:r>
      <w:r w:rsidRPr="00652FBF">
        <w:t>Кондинского</w:t>
      </w:r>
      <w:r w:rsidR="003B512B">
        <w:t xml:space="preserve"> </w:t>
      </w:r>
      <w:r w:rsidRPr="00652FBF">
        <w:t>района</w:t>
      </w:r>
      <w:r w:rsidR="003B512B">
        <w:t xml:space="preserve"> </w:t>
      </w:r>
      <w:r w:rsidRPr="00652FBF">
        <w:t>субсидии,</w:t>
      </w:r>
      <w:r w:rsidR="003B512B">
        <w:t xml:space="preserve"> </w:t>
      </w:r>
      <w:r w:rsidRPr="00652FBF">
        <w:t>бюджетных</w:t>
      </w:r>
      <w:r w:rsidR="003B512B">
        <w:t xml:space="preserve"> </w:t>
      </w:r>
      <w:r w:rsidRPr="00652FBF">
        <w:t>инвестиций,</w:t>
      </w:r>
      <w:r w:rsidR="003B512B">
        <w:t xml:space="preserve"> </w:t>
      </w:r>
      <w:r w:rsidRPr="00652FBF">
        <w:t>предоставленных,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том</w:t>
      </w:r>
      <w:r w:rsidR="003B512B">
        <w:t xml:space="preserve"> </w:t>
      </w:r>
      <w:r w:rsidRPr="00652FBF">
        <w:t>числе,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соответствии</w:t>
      </w:r>
      <w:r w:rsidR="003B512B">
        <w:t xml:space="preserve"> </w:t>
      </w:r>
      <w:r w:rsidRPr="00652FBF">
        <w:t>с</w:t>
      </w:r>
      <w:r w:rsidR="003B512B">
        <w:t xml:space="preserve"> </w:t>
      </w:r>
      <w:r w:rsidRPr="00652FBF">
        <w:t>иными</w:t>
      </w:r>
      <w:r w:rsidR="003B512B">
        <w:t xml:space="preserve"> </w:t>
      </w:r>
      <w:r w:rsidRPr="00652FBF">
        <w:t>правовыми</w:t>
      </w:r>
      <w:r w:rsidR="003B512B">
        <w:t xml:space="preserve"> </w:t>
      </w:r>
      <w:r w:rsidRPr="00652FBF">
        <w:t>актами,</w:t>
      </w:r>
      <w:r w:rsidR="003B512B">
        <w:t xml:space="preserve"> </w:t>
      </w:r>
      <w:r w:rsidRPr="00652FBF">
        <w:t>а</w:t>
      </w:r>
      <w:r w:rsidR="003B512B">
        <w:t xml:space="preserve"> </w:t>
      </w:r>
      <w:r w:rsidRPr="00652FBF">
        <w:t>также</w:t>
      </w:r>
      <w:r w:rsidR="003B512B">
        <w:t xml:space="preserve"> </w:t>
      </w:r>
      <w:r w:rsidRPr="00652FBF">
        <w:t>иной</w:t>
      </w:r>
      <w:r w:rsidR="003B512B">
        <w:t xml:space="preserve"> </w:t>
      </w:r>
      <w:r w:rsidRPr="00652FBF">
        <w:t>просроченной</w:t>
      </w:r>
      <w:r w:rsidR="003B512B">
        <w:t xml:space="preserve"> </w:t>
      </w:r>
      <w:r w:rsidRPr="00652FBF">
        <w:t>(неурегулированной)</w:t>
      </w:r>
      <w:r w:rsidR="003B512B">
        <w:t xml:space="preserve"> </w:t>
      </w:r>
      <w:r w:rsidRPr="00652FBF">
        <w:t>задолженности</w:t>
      </w:r>
      <w:r w:rsidR="003B512B">
        <w:t xml:space="preserve"> </w:t>
      </w:r>
      <w:r w:rsidRPr="00652FBF">
        <w:t>по</w:t>
      </w:r>
      <w:r w:rsidR="003B512B">
        <w:t xml:space="preserve"> </w:t>
      </w:r>
      <w:r w:rsidRPr="00652FBF">
        <w:t>денежным</w:t>
      </w:r>
      <w:r w:rsidR="003B512B">
        <w:t xml:space="preserve"> </w:t>
      </w:r>
      <w:r w:rsidRPr="00652FBF">
        <w:t>обязательствам</w:t>
      </w:r>
      <w:r w:rsidR="003B512B">
        <w:t xml:space="preserve"> </w:t>
      </w:r>
      <w:r w:rsidRPr="00652FBF">
        <w:t>перед</w:t>
      </w:r>
      <w:r w:rsidR="003B512B">
        <w:t xml:space="preserve"> </w:t>
      </w:r>
      <w:r w:rsidRPr="00652FBF">
        <w:t>бюджетом</w:t>
      </w:r>
      <w:r w:rsidR="003B512B">
        <w:t xml:space="preserve"> </w:t>
      </w:r>
      <w:r w:rsidRPr="00652FBF">
        <w:t>Кондинского</w:t>
      </w:r>
      <w:r w:rsidR="003B512B">
        <w:t xml:space="preserve"> </w:t>
      </w:r>
      <w:r w:rsidRPr="00652FBF">
        <w:t>района.</w:t>
      </w:r>
    </w:p>
    <w:p w:rsidR="00BA301F" w:rsidRPr="00652FBF" w:rsidRDefault="00BA301F" w:rsidP="00BA301F">
      <w:pPr>
        <w:ind w:firstLine="709"/>
        <w:jc w:val="both"/>
      </w:pPr>
      <w:r w:rsidRPr="00652FBF">
        <w:t>8.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находится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процессе</w:t>
      </w:r>
      <w:r w:rsidR="003B512B">
        <w:t xml:space="preserve"> </w:t>
      </w:r>
      <w:r w:rsidRPr="00652FBF">
        <w:t>реорганизации</w:t>
      </w:r>
      <w:r w:rsidR="003B512B">
        <w:t xml:space="preserve"> </w:t>
      </w:r>
      <w:r w:rsidRPr="00652FBF">
        <w:t>(за</w:t>
      </w:r>
      <w:r w:rsidR="003B512B">
        <w:t xml:space="preserve"> </w:t>
      </w:r>
      <w:r w:rsidRPr="00652FBF">
        <w:t>исключением</w:t>
      </w:r>
      <w:r w:rsidR="003B512B">
        <w:t xml:space="preserve"> </w:t>
      </w:r>
      <w:r w:rsidRPr="00652FBF">
        <w:t>реорганизации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форме</w:t>
      </w:r>
      <w:r w:rsidR="003B512B">
        <w:t xml:space="preserve"> </w:t>
      </w:r>
      <w:r w:rsidRPr="00652FBF">
        <w:t>присоединения</w:t>
      </w:r>
      <w:r w:rsidR="003B512B">
        <w:t xml:space="preserve"> </w:t>
      </w:r>
      <w:r w:rsidRPr="00652FBF">
        <w:t>к</w:t>
      </w:r>
      <w:r w:rsidR="003B512B">
        <w:t xml:space="preserve"> </w:t>
      </w:r>
      <w:r w:rsidRPr="00652FBF">
        <w:t>юридическому</w:t>
      </w:r>
      <w:r w:rsidR="003B512B">
        <w:t xml:space="preserve"> </w:t>
      </w:r>
      <w:r w:rsidRPr="00652FBF">
        <w:t>лицу,</w:t>
      </w:r>
      <w:r w:rsidR="003B512B">
        <w:t xml:space="preserve"> </w:t>
      </w:r>
      <w:r w:rsidRPr="00652FBF">
        <w:t>являющемуся</w:t>
      </w:r>
      <w:r w:rsidR="003B512B">
        <w:t xml:space="preserve"> </w:t>
      </w:r>
      <w:r w:rsidRPr="00652FBF">
        <w:t>получателем</w:t>
      </w:r>
      <w:r w:rsidR="003B512B">
        <w:t xml:space="preserve"> </w:t>
      </w:r>
      <w:r w:rsidRPr="00652FBF">
        <w:t>субсидии,</w:t>
      </w:r>
      <w:r w:rsidR="003B512B">
        <w:t xml:space="preserve"> </w:t>
      </w:r>
      <w:r w:rsidRPr="00652FBF">
        <w:t>другого</w:t>
      </w:r>
      <w:r w:rsidR="003B512B">
        <w:t xml:space="preserve"> </w:t>
      </w:r>
      <w:r w:rsidRPr="00652FBF">
        <w:t>юридического</w:t>
      </w:r>
      <w:r w:rsidR="003B512B">
        <w:t xml:space="preserve"> </w:t>
      </w:r>
      <w:r w:rsidRPr="00652FBF">
        <w:t>лица),</w:t>
      </w:r>
      <w:r w:rsidR="003B512B">
        <w:t xml:space="preserve"> </w:t>
      </w:r>
      <w:r w:rsidRPr="00652FBF">
        <w:t>ликвидации,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отношении</w:t>
      </w:r>
      <w:r w:rsidR="003B512B">
        <w:t xml:space="preserve"> </w:t>
      </w:r>
      <w:r w:rsidRPr="00652FBF">
        <w:t>его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введена</w:t>
      </w:r>
      <w:r w:rsidR="003B512B">
        <w:t xml:space="preserve"> </w:t>
      </w:r>
      <w:r w:rsidRPr="00652FBF">
        <w:t>процедура</w:t>
      </w:r>
      <w:r w:rsidR="003B512B">
        <w:t xml:space="preserve"> </w:t>
      </w:r>
      <w:r w:rsidRPr="00652FBF">
        <w:t>банкротства,</w:t>
      </w:r>
      <w:r w:rsidR="003B512B">
        <w:t xml:space="preserve"> </w:t>
      </w:r>
      <w:r w:rsidRPr="00652FBF">
        <w:t>деятельность</w:t>
      </w:r>
      <w:r w:rsidR="003B512B">
        <w:t xml:space="preserve"> </w:t>
      </w:r>
      <w:r w:rsidRPr="00652FBF">
        <w:t>получателя</w:t>
      </w:r>
      <w:r w:rsidR="003B512B">
        <w:t xml:space="preserve"> </w:t>
      </w:r>
      <w:r w:rsidRPr="00652FBF">
        <w:t>субсидии</w:t>
      </w:r>
      <w:r w:rsidR="003B512B">
        <w:t xml:space="preserve"> </w:t>
      </w:r>
      <w:r w:rsidRPr="00652FBF">
        <w:t>не</w:t>
      </w:r>
      <w:r w:rsidR="003B512B">
        <w:t xml:space="preserve"> </w:t>
      </w:r>
      <w:r w:rsidRPr="00652FBF">
        <w:t>приостановлена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порядке,</w:t>
      </w:r>
      <w:r w:rsidR="003B512B">
        <w:t xml:space="preserve"> </w:t>
      </w:r>
      <w:r w:rsidRPr="00652FBF">
        <w:t>предусмотренном</w:t>
      </w:r>
      <w:r w:rsidR="003B512B">
        <w:t xml:space="preserve"> </w:t>
      </w:r>
      <w:r w:rsidRPr="00652FBF">
        <w:t>законодательством</w:t>
      </w:r>
      <w:r w:rsidR="003B512B">
        <w:t xml:space="preserve"> </w:t>
      </w:r>
      <w:r w:rsidRPr="00652FBF">
        <w:t>Российской</w:t>
      </w:r>
      <w:r w:rsidR="003B512B">
        <w:t xml:space="preserve"> </w:t>
      </w:r>
      <w:r w:rsidR="00B450D8">
        <w:t>Федерации.</w:t>
      </w:r>
    </w:p>
    <w:p w:rsidR="00BA301F" w:rsidRPr="00DC344D" w:rsidRDefault="00BA301F" w:rsidP="00BA301F">
      <w:pPr>
        <w:ind w:firstLine="709"/>
        <w:jc w:val="both"/>
      </w:pPr>
      <w:r w:rsidRPr="00652FBF">
        <w:t>9.</w:t>
      </w:r>
      <w:r w:rsidR="003B512B">
        <w:t xml:space="preserve"> </w:t>
      </w:r>
      <w:r w:rsidRPr="00652FBF">
        <w:t>В</w:t>
      </w:r>
      <w:r w:rsidR="003B512B">
        <w:t xml:space="preserve"> </w:t>
      </w:r>
      <w:r w:rsidRPr="00652FBF">
        <w:t>реестре</w:t>
      </w:r>
      <w:r w:rsidR="003B512B">
        <w:t xml:space="preserve"> </w:t>
      </w:r>
      <w:r w:rsidRPr="00652FBF">
        <w:t>дисквалифицированных</w:t>
      </w:r>
      <w:r w:rsidR="003B512B">
        <w:t xml:space="preserve"> </w:t>
      </w:r>
      <w:r w:rsidRPr="00652FBF">
        <w:t>лиц</w:t>
      </w:r>
      <w:r w:rsidR="003B512B">
        <w:t xml:space="preserve"> </w:t>
      </w:r>
      <w:r w:rsidRPr="00652FBF">
        <w:t>отсутствуют</w:t>
      </w:r>
      <w:r w:rsidR="003B512B">
        <w:t xml:space="preserve"> </w:t>
      </w:r>
      <w:r w:rsidRPr="00652FBF">
        <w:t>сведения</w:t>
      </w:r>
      <w:r w:rsidR="003B512B">
        <w:t xml:space="preserve"> </w:t>
      </w:r>
      <w:r w:rsidRPr="00652FBF">
        <w:t>о</w:t>
      </w:r>
      <w:r w:rsidR="003B512B">
        <w:t xml:space="preserve"> </w:t>
      </w:r>
      <w:r w:rsidRPr="00DC344D">
        <w:t>дисквалифицированных</w:t>
      </w:r>
      <w:r w:rsidR="003B512B">
        <w:t xml:space="preserve"> </w:t>
      </w:r>
      <w:r w:rsidRPr="00DC344D">
        <w:t>руководителе,</w:t>
      </w:r>
      <w:r w:rsidR="003B512B">
        <w:t xml:space="preserve"> </w:t>
      </w:r>
      <w:r w:rsidRPr="00DC344D">
        <w:t>членах</w:t>
      </w:r>
      <w:r w:rsidR="003B512B">
        <w:t xml:space="preserve"> </w:t>
      </w:r>
      <w:r w:rsidRPr="00DC344D">
        <w:t>коллегиального</w:t>
      </w:r>
      <w:r w:rsidR="003B512B">
        <w:t xml:space="preserve"> </w:t>
      </w:r>
      <w:r w:rsidRPr="00DC344D">
        <w:t>исполнительного</w:t>
      </w:r>
      <w:r w:rsidR="003B512B">
        <w:t xml:space="preserve"> </w:t>
      </w:r>
      <w:r w:rsidRPr="00DC344D">
        <w:t>органа,</w:t>
      </w:r>
      <w:r w:rsidR="003B512B">
        <w:t xml:space="preserve"> </w:t>
      </w:r>
      <w:r w:rsidRPr="00DC344D">
        <w:t>лице,</w:t>
      </w:r>
      <w:r w:rsidR="003B512B">
        <w:t xml:space="preserve"> </w:t>
      </w:r>
      <w:r w:rsidRPr="00DC344D">
        <w:t>исполняющем</w:t>
      </w:r>
      <w:r w:rsidR="003B512B">
        <w:t xml:space="preserve"> </w:t>
      </w:r>
      <w:r w:rsidRPr="00DC344D">
        <w:t>функции</w:t>
      </w:r>
      <w:r w:rsidR="003B512B">
        <w:t xml:space="preserve"> </w:t>
      </w:r>
      <w:r w:rsidRPr="00DC344D">
        <w:t>единоличного</w:t>
      </w:r>
      <w:r w:rsidR="003B512B">
        <w:t xml:space="preserve"> </w:t>
      </w:r>
      <w:r w:rsidRPr="00DC344D">
        <w:t>исполнительного</w:t>
      </w:r>
      <w:r w:rsidR="003B512B">
        <w:t xml:space="preserve"> </w:t>
      </w:r>
      <w:r w:rsidRPr="00DC344D">
        <w:t>органа,</w:t>
      </w:r>
      <w:r w:rsidR="003B512B">
        <w:t xml:space="preserve"> </w:t>
      </w:r>
      <w:r w:rsidRPr="00DC344D">
        <w:t>или</w:t>
      </w:r>
      <w:r w:rsidR="003B512B">
        <w:t xml:space="preserve"> </w:t>
      </w:r>
      <w:r w:rsidRPr="00DC344D">
        <w:t>главном</w:t>
      </w:r>
      <w:r w:rsidR="003B512B">
        <w:t xml:space="preserve"> </w:t>
      </w:r>
      <w:r w:rsidRPr="00DC344D">
        <w:t>бухгалтере</w:t>
      </w:r>
      <w:r w:rsidR="003B512B">
        <w:t xml:space="preserve"> </w:t>
      </w:r>
      <w:r w:rsidRPr="00DC344D">
        <w:t>Получателя</w:t>
      </w:r>
      <w:r w:rsidR="003B512B">
        <w:t xml:space="preserve"> </w:t>
      </w:r>
      <w:r w:rsidR="00B450D8">
        <w:t>субсидии.</w:t>
      </w:r>
      <w:bookmarkStart w:id="8" w:name="_GoBack"/>
      <w:bookmarkEnd w:id="8"/>
    </w:p>
    <w:p w:rsidR="00BA301F" w:rsidRPr="00DC344D" w:rsidRDefault="00BA301F" w:rsidP="00BA301F">
      <w:pPr>
        <w:ind w:firstLine="709"/>
        <w:jc w:val="both"/>
      </w:pPr>
      <w:r w:rsidRPr="00DC344D">
        <w:t>10.</w:t>
      </w:r>
      <w:r w:rsidR="003B512B">
        <w:t xml:space="preserve"> </w:t>
      </w:r>
      <w:r w:rsidRPr="00DC344D">
        <w:t>Является</w:t>
      </w:r>
      <w:r w:rsidR="003B512B">
        <w:t xml:space="preserve"> </w:t>
      </w:r>
      <w:r w:rsidRPr="00DC344D">
        <w:t>гарантирующим</w:t>
      </w:r>
      <w:r w:rsidR="003B512B">
        <w:t xml:space="preserve"> </w:t>
      </w:r>
      <w:r w:rsidRPr="00DC344D">
        <w:t>поставщиком</w:t>
      </w:r>
      <w:r w:rsidR="003B512B">
        <w:t xml:space="preserve"> </w:t>
      </w:r>
      <w:r w:rsidRPr="00DC344D">
        <w:t>электрической</w:t>
      </w:r>
      <w:r w:rsidR="003B512B">
        <w:t xml:space="preserve"> </w:t>
      </w:r>
      <w:r w:rsidRPr="00DC344D">
        <w:t>энергии</w:t>
      </w:r>
      <w:r w:rsidR="003B512B">
        <w:t xml:space="preserve"> </w:t>
      </w:r>
      <w:r w:rsidRPr="00DC344D">
        <w:t>на</w:t>
      </w:r>
      <w:r w:rsidR="003B512B">
        <w:t xml:space="preserve"> </w:t>
      </w:r>
      <w:r w:rsidRPr="00DC344D">
        <w:t>территориях</w:t>
      </w:r>
      <w:r w:rsidR="003B512B">
        <w:t xml:space="preserve"> </w:t>
      </w:r>
      <w:r w:rsidRPr="00DC344D">
        <w:t>Ханты-Мансийского</w:t>
      </w:r>
      <w:r w:rsidR="003B512B">
        <w:t xml:space="preserve"> </w:t>
      </w:r>
      <w:r w:rsidRPr="00DC344D">
        <w:t>автономного</w:t>
      </w:r>
      <w:r w:rsidR="003B512B">
        <w:t xml:space="preserve"> </w:t>
      </w:r>
      <w:r w:rsidRPr="00DC344D">
        <w:t>округа</w:t>
      </w:r>
      <w:r w:rsidR="003B512B">
        <w:t xml:space="preserve"> </w:t>
      </w:r>
      <w:r w:rsidRPr="00DC344D">
        <w:t>–</w:t>
      </w:r>
      <w:r w:rsidR="003B512B">
        <w:t xml:space="preserve"> </w:t>
      </w:r>
      <w:r w:rsidRPr="00DC344D">
        <w:t>Югры,</w:t>
      </w:r>
      <w:r w:rsidR="003B512B">
        <w:t xml:space="preserve"> </w:t>
      </w:r>
      <w:r w:rsidRPr="00DC344D">
        <w:t>технологически</w:t>
      </w:r>
      <w:r w:rsidR="003B512B">
        <w:t xml:space="preserve"> </w:t>
      </w:r>
      <w:r w:rsidRPr="00DC344D">
        <w:t>не</w:t>
      </w:r>
      <w:r w:rsidR="003B512B">
        <w:t xml:space="preserve"> </w:t>
      </w:r>
      <w:r w:rsidRPr="00DC344D">
        <w:t>связанных</w:t>
      </w:r>
      <w:r w:rsidR="003B512B">
        <w:t xml:space="preserve"> </w:t>
      </w:r>
      <w:r w:rsidRPr="00DC344D">
        <w:t>с</w:t>
      </w:r>
      <w:r w:rsidR="003B512B">
        <w:t xml:space="preserve"> </w:t>
      </w:r>
      <w:r w:rsidRPr="00DC344D">
        <w:t>Единой</w:t>
      </w:r>
      <w:r w:rsidR="003B512B">
        <w:t xml:space="preserve"> </w:t>
      </w:r>
      <w:r w:rsidRPr="00DC344D">
        <w:t>энергетической</w:t>
      </w:r>
      <w:r w:rsidR="003B512B">
        <w:t xml:space="preserve"> </w:t>
      </w:r>
      <w:r w:rsidRPr="00DC344D">
        <w:t>системой</w:t>
      </w:r>
      <w:r w:rsidR="003B512B">
        <w:t xml:space="preserve"> </w:t>
      </w:r>
      <w:r w:rsidRPr="00DC344D">
        <w:t>России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осуществляет</w:t>
      </w:r>
      <w:r w:rsidR="003B512B">
        <w:t xml:space="preserve"> </w:t>
      </w:r>
      <w:r w:rsidRPr="00DC344D">
        <w:t>реализацию</w:t>
      </w:r>
      <w:r w:rsidR="003B512B">
        <w:t xml:space="preserve"> </w:t>
      </w:r>
      <w:r w:rsidRPr="00DC344D">
        <w:t>электрической</w:t>
      </w:r>
      <w:r w:rsidR="003B512B">
        <w:t xml:space="preserve"> </w:t>
      </w:r>
      <w:r w:rsidRPr="00DC344D">
        <w:t>энергии</w:t>
      </w:r>
      <w:r w:rsidR="003B512B">
        <w:t xml:space="preserve"> </w:t>
      </w:r>
      <w:r w:rsidRPr="00DC344D">
        <w:t>населению</w:t>
      </w:r>
      <w:r w:rsidR="003B512B">
        <w:t xml:space="preserve"> </w:t>
      </w:r>
      <w:r w:rsidRPr="00DC344D">
        <w:t>и</w:t>
      </w:r>
      <w:r w:rsidR="003B512B">
        <w:t xml:space="preserve"> </w:t>
      </w:r>
      <w:r w:rsidRPr="00DC344D">
        <w:t>приравненным</w:t>
      </w:r>
      <w:r w:rsidR="003B512B">
        <w:t xml:space="preserve"> </w:t>
      </w:r>
      <w:r w:rsidRPr="00DC344D">
        <w:t>к</w:t>
      </w:r>
      <w:r w:rsidR="003B512B">
        <w:t xml:space="preserve"> </w:t>
      </w:r>
      <w:r w:rsidRPr="00DC344D">
        <w:t>ним</w:t>
      </w:r>
      <w:r w:rsidR="003B512B">
        <w:t xml:space="preserve"> </w:t>
      </w:r>
      <w:r w:rsidRPr="00DC344D">
        <w:t>категориям</w:t>
      </w:r>
      <w:r w:rsidR="003B512B">
        <w:t xml:space="preserve"> </w:t>
      </w:r>
      <w:r w:rsidRPr="00DC344D">
        <w:t>потребителей</w:t>
      </w:r>
      <w:r w:rsidR="003B512B">
        <w:t xml:space="preserve"> </w:t>
      </w:r>
      <w:r w:rsidRPr="00DC344D">
        <w:t>в</w:t>
      </w:r>
      <w:r w:rsidR="003B512B">
        <w:t xml:space="preserve"> </w:t>
      </w:r>
      <w:r w:rsidRPr="00DC344D">
        <w:t>зоне</w:t>
      </w:r>
      <w:r w:rsidR="003B512B">
        <w:t xml:space="preserve"> </w:t>
      </w:r>
      <w:r w:rsidRPr="00DC344D">
        <w:t>децентрализованного</w:t>
      </w:r>
      <w:r w:rsidR="003B512B">
        <w:t xml:space="preserve"> </w:t>
      </w:r>
      <w:r w:rsidR="00881736" w:rsidRPr="00881736">
        <w:t xml:space="preserve">электроснабжения </w:t>
      </w:r>
      <w:r w:rsidRPr="00DC344D">
        <w:t>на</w:t>
      </w:r>
      <w:r w:rsidR="003B512B">
        <w:t xml:space="preserve"> </w:t>
      </w:r>
      <w:r w:rsidRPr="00DC344D">
        <w:t>территории</w:t>
      </w:r>
      <w:r w:rsidR="003B512B">
        <w:t xml:space="preserve"> </w:t>
      </w:r>
      <w:r w:rsidRPr="00DC344D">
        <w:t>Кондинского</w:t>
      </w:r>
      <w:r w:rsidR="003B512B">
        <w:t xml:space="preserve"> </w:t>
      </w:r>
      <w:r w:rsidRPr="00DC344D">
        <w:t>района</w:t>
      </w:r>
      <w:r w:rsidR="003B512B">
        <w:t xml:space="preserve"> </w:t>
      </w:r>
      <w:r w:rsidRPr="00DC344D">
        <w:t>по</w:t>
      </w:r>
      <w:r w:rsidR="003B512B">
        <w:t xml:space="preserve"> </w:t>
      </w:r>
      <w:r w:rsidRPr="00DC344D">
        <w:t>социально</w:t>
      </w:r>
      <w:r w:rsidR="003B512B">
        <w:t xml:space="preserve"> </w:t>
      </w:r>
      <w:r w:rsidRPr="00DC344D">
        <w:t>ориентированным</w:t>
      </w:r>
      <w:r w:rsidR="003B512B">
        <w:t xml:space="preserve"> </w:t>
      </w:r>
      <w:r w:rsidRPr="00DC344D">
        <w:t>тарифам.</w:t>
      </w:r>
    </w:p>
    <w:p w:rsidR="00BA301F" w:rsidRPr="00DC344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44D">
        <w:rPr>
          <w:rFonts w:ascii="Times New Roman" w:hAnsi="Times New Roman" w:cs="Times New Roman"/>
          <w:sz w:val="24"/>
          <w:szCs w:val="24"/>
        </w:rPr>
        <w:t>Достоверность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информации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(в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документов),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приложенных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к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заявлению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заключение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Соглашения,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BA301F" w:rsidRPr="00DC344D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44D">
        <w:rPr>
          <w:rFonts w:ascii="Times New Roman" w:hAnsi="Times New Roman" w:cs="Times New Roman"/>
          <w:sz w:val="24"/>
          <w:szCs w:val="24"/>
        </w:rPr>
        <w:t>Ознакомление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согласие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условиями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порядком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установленными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Порядком,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DC344D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Выражаю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согласие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осуществление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отношении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получателя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лиц,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получающих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средства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основании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договоров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(соглашений),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заключенных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получателем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(за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исключением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государственных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(муниципальных)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унитарных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предприятий,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хозяйственных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товариществ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публично-правовых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образований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(складочных)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капиталах,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коммерческих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организаций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участием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товариществ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обществ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уставных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(складочных)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капиталах),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проверки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главным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распорядителем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бюджетных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средств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соблюдения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порядка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условий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том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числе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части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достижения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результатов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предоставления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субсидии,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также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проверки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органами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муниципального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финансового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контроля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в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соответствии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со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статьями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268.1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tooltip="&quot;Бюджетный кодекс Российской Федерации&quot; от 31.07.1998 N 145-ФЗ (ред. от 31.07.2025) {КонсультантПлюс}" w:history="1">
        <w:r w:rsidRPr="00881736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269.2</w:t>
        </w:r>
      </w:hyperlink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Бюджетного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кодекса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Российской</w:t>
      </w:r>
      <w:r w:rsidR="003B512B"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Федерации.</w:t>
      </w:r>
    </w:p>
    <w:p w:rsidR="00BA301F" w:rsidRPr="00652FBF" w:rsidRDefault="00BA301F" w:rsidP="00BA30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736" w:rsidRPr="00652FBF" w:rsidRDefault="00881736" w:rsidP="008817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заявлению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прилагаются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FBF">
        <w:rPr>
          <w:rFonts w:ascii="Times New Roman" w:hAnsi="Times New Roman" w:cs="Times New Roman"/>
          <w:sz w:val="24"/>
          <w:szCs w:val="24"/>
        </w:rPr>
        <w:t>документы:</w:t>
      </w:r>
    </w:p>
    <w:p w:rsidR="00881736" w:rsidRPr="00652FBF" w:rsidRDefault="00881736" w:rsidP="008817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1.</w:t>
      </w:r>
    </w:p>
    <w:p w:rsidR="00881736" w:rsidRDefault="00881736" w:rsidP="0088173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2FBF">
        <w:rPr>
          <w:rFonts w:ascii="Times New Roman" w:hAnsi="Times New Roman" w:cs="Times New Roman"/>
          <w:sz w:val="24"/>
          <w:szCs w:val="24"/>
        </w:rPr>
        <w:t>2.</w:t>
      </w:r>
    </w:p>
    <w:p w:rsidR="00881736" w:rsidRDefault="00881736" w:rsidP="0088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2703"/>
        <w:gridCol w:w="2856"/>
      </w:tblGrid>
      <w:tr w:rsidR="00881736" w:rsidTr="000E3CAB">
        <w:tc>
          <w:tcPr>
            <w:tcW w:w="3284" w:type="dxa"/>
            <w:shd w:val="clear" w:color="auto" w:fill="auto"/>
          </w:tcPr>
          <w:p w:rsidR="00881736" w:rsidRPr="00DD6EF6" w:rsidRDefault="00881736" w:rsidP="000E3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3285" w:type="dxa"/>
            <w:shd w:val="clear" w:color="auto" w:fill="auto"/>
          </w:tcPr>
          <w:p w:rsidR="00881736" w:rsidRPr="00DD6EF6" w:rsidRDefault="00881736" w:rsidP="000E3CA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3285" w:type="dxa"/>
            <w:shd w:val="clear" w:color="auto" w:fill="auto"/>
          </w:tcPr>
          <w:p w:rsidR="00881736" w:rsidRPr="00DD6EF6" w:rsidRDefault="00881736" w:rsidP="000E3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D6EF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881736" w:rsidTr="000E3CAB">
        <w:tc>
          <w:tcPr>
            <w:tcW w:w="3284" w:type="dxa"/>
            <w:shd w:val="clear" w:color="auto" w:fill="auto"/>
          </w:tcPr>
          <w:p w:rsidR="00881736" w:rsidRPr="00DD6EF6" w:rsidRDefault="00881736" w:rsidP="000E3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6EF6">
              <w:rPr>
                <w:rFonts w:ascii="Times New Roman" w:hAnsi="Times New Roman" w:cs="Times New Roman"/>
              </w:rPr>
              <w:t>(наименование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EF6">
              <w:rPr>
                <w:rFonts w:ascii="Times New Roman" w:hAnsi="Times New Roman" w:cs="Times New Roman"/>
              </w:rPr>
              <w:t>должности)</w:t>
            </w:r>
          </w:p>
        </w:tc>
        <w:tc>
          <w:tcPr>
            <w:tcW w:w="3285" w:type="dxa"/>
            <w:shd w:val="clear" w:color="auto" w:fill="auto"/>
          </w:tcPr>
          <w:p w:rsidR="00881736" w:rsidRPr="00DD6EF6" w:rsidRDefault="00881736" w:rsidP="000E3C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D6EF6">
              <w:rPr>
                <w:rFonts w:ascii="Times New Roman" w:hAnsi="Times New Roman" w:cs="Times New Roman"/>
              </w:rPr>
              <w:t>(подпись)</w:t>
            </w:r>
          </w:p>
          <w:p w:rsidR="00881736" w:rsidRPr="00DD6EF6" w:rsidRDefault="00881736" w:rsidP="000E3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shd w:val="clear" w:color="auto" w:fill="auto"/>
          </w:tcPr>
          <w:p w:rsidR="00881736" w:rsidRPr="00DD6EF6" w:rsidRDefault="00881736" w:rsidP="000E3C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D6EF6">
              <w:rPr>
                <w:rFonts w:ascii="Times New Roman" w:hAnsi="Times New Roman" w:cs="Times New Roman"/>
              </w:rPr>
              <w:t>(расшифровка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6EF6">
              <w:rPr>
                <w:rFonts w:ascii="Times New Roman" w:hAnsi="Times New Roman" w:cs="Times New Roman"/>
              </w:rPr>
              <w:t>подписи)</w:t>
            </w:r>
          </w:p>
          <w:p w:rsidR="00881736" w:rsidRPr="00DD6EF6" w:rsidRDefault="00881736" w:rsidP="000E3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1736" w:rsidRDefault="00881736" w:rsidP="00881736">
      <w:pPr>
        <w:pStyle w:val="ConsPlusNonformat"/>
        <w:jc w:val="both"/>
      </w:pPr>
      <w:r w:rsidRPr="000672D3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D3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2D3">
        <w:rPr>
          <w:rFonts w:ascii="Times New Roman" w:hAnsi="Times New Roman" w:cs="Times New Roman"/>
          <w:sz w:val="24"/>
          <w:szCs w:val="24"/>
        </w:rPr>
        <w:t>наличии)</w:t>
      </w:r>
    </w:p>
    <w:p w:rsidR="00BA301F" w:rsidRDefault="00BA301F" w:rsidP="00BA301F">
      <w:pPr>
        <w:tabs>
          <w:tab w:val="left" w:pos="1134"/>
        </w:tabs>
        <w:ind w:left="4962"/>
        <w:jc w:val="right"/>
      </w:pPr>
    </w:p>
    <w:p w:rsidR="00BA301F" w:rsidRDefault="00BA301F" w:rsidP="00BA301F">
      <w:pPr>
        <w:tabs>
          <w:tab w:val="left" w:pos="1134"/>
        </w:tabs>
        <w:ind w:left="4962"/>
        <w:jc w:val="right"/>
      </w:pPr>
    </w:p>
    <w:p w:rsidR="00BA301F" w:rsidRDefault="00BA301F" w:rsidP="00BA301F">
      <w:pPr>
        <w:tabs>
          <w:tab w:val="left" w:pos="1134"/>
        </w:tabs>
        <w:ind w:left="4962"/>
        <w:jc w:val="right"/>
      </w:pPr>
    </w:p>
    <w:p w:rsidR="00BA301F" w:rsidRDefault="00BA301F" w:rsidP="00BA301F">
      <w:pPr>
        <w:tabs>
          <w:tab w:val="left" w:pos="1134"/>
        </w:tabs>
        <w:ind w:left="4962"/>
        <w:jc w:val="right"/>
        <w:sectPr w:rsidR="00BA301F" w:rsidSect="00861CED">
          <w:pgSz w:w="11907" w:h="16840"/>
          <w:pgMar w:top="1134" w:right="567" w:bottom="992" w:left="1701" w:header="709" w:footer="0" w:gutter="0"/>
          <w:pgNumType w:start="24"/>
          <w:cols w:space="720"/>
          <w:docGrid w:linePitch="360"/>
        </w:sectPr>
      </w:pPr>
    </w:p>
    <w:p w:rsidR="00BA301F" w:rsidRPr="00881736" w:rsidRDefault="00BA301F" w:rsidP="00881736">
      <w:pPr>
        <w:tabs>
          <w:tab w:val="left" w:pos="1134"/>
        </w:tabs>
        <w:ind w:left="10206"/>
      </w:pPr>
      <w:r w:rsidRPr="00881736">
        <w:lastRenderedPageBreak/>
        <w:t>Приложение</w:t>
      </w:r>
      <w:r w:rsidR="003B512B" w:rsidRPr="00881736">
        <w:t xml:space="preserve"> </w:t>
      </w:r>
      <w:r w:rsidRPr="00881736">
        <w:t>2</w:t>
      </w:r>
      <w:r w:rsidR="003B512B" w:rsidRPr="00881736">
        <w:t xml:space="preserve"> </w:t>
      </w:r>
      <w:r w:rsidRPr="00881736">
        <w:t>к</w:t>
      </w:r>
      <w:r w:rsidR="003B512B" w:rsidRPr="00881736">
        <w:t xml:space="preserve"> </w:t>
      </w:r>
      <w:r w:rsidRPr="00881736">
        <w:t>Порядку</w:t>
      </w:r>
      <w:r w:rsidR="003B512B" w:rsidRPr="00881736">
        <w:t xml:space="preserve"> </w:t>
      </w:r>
    </w:p>
    <w:p w:rsidR="00BA301F" w:rsidRPr="00881736" w:rsidRDefault="00BA301F" w:rsidP="00BA301F">
      <w:pPr>
        <w:tabs>
          <w:tab w:val="left" w:pos="1134"/>
        </w:tabs>
        <w:ind w:left="4962"/>
        <w:jc w:val="right"/>
      </w:pPr>
    </w:p>
    <w:p w:rsidR="00BA301F" w:rsidRPr="00881736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1736">
        <w:rPr>
          <w:rFonts w:ascii="Times New Roman" w:hAnsi="Times New Roman" w:cs="Times New Roman"/>
          <w:sz w:val="24"/>
          <w:szCs w:val="24"/>
        </w:rPr>
        <w:t>Расчет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bCs/>
          <w:sz w:val="24"/>
          <w:szCs w:val="24"/>
        </w:rPr>
        <w:t>плановой</w:t>
      </w:r>
      <w:r w:rsidR="003B512B" w:rsidRPr="00881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bCs/>
          <w:sz w:val="24"/>
          <w:szCs w:val="24"/>
        </w:rPr>
        <w:t>суммы</w:t>
      </w:r>
      <w:r w:rsidR="003B512B" w:rsidRPr="00881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bCs/>
          <w:sz w:val="24"/>
          <w:szCs w:val="24"/>
        </w:rPr>
        <w:t>Субсидии</w:t>
      </w:r>
      <w:r w:rsidR="003B512B" w:rsidRPr="00881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на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возмещение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недополученных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доходов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акционерному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обществу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«Югорская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энергетическая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компания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децентрализованной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зоны»,</w:t>
      </w:r>
      <w:r w:rsidR="003B512B" w:rsidRPr="00881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bCs/>
          <w:sz w:val="24"/>
          <w:szCs w:val="24"/>
        </w:rPr>
        <w:t>осуществляющему</w:t>
      </w:r>
      <w:r w:rsidR="003B512B" w:rsidRPr="008817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реализацию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электрической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энергии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населению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приравненным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к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ним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категориям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потребителей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в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зоне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децентрализованного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="00881736" w:rsidRPr="00881736">
        <w:rPr>
          <w:rFonts w:ascii="Times New Roman" w:hAnsi="Times New Roman" w:cs="Times New Roman"/>
          <w:sz w:val="24"/>
          <w:szCs w:val="24"/>
        </w:rPr>
        <w:t xml:space="preserve">электроснабжения </w:t>
      </w:r>
      <w:r w:rsidRPr="00881736">
        <w:rPr>
          <w:rFonts w:ascii="Times New Roman" w:hAnsi="Times New Roman" w:cs="Times New Roman"/>
          <w:sz w:val="24"/>
          <w:szCs w:val="24"/>
        </w:rPr>
        <w:t>на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территории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Кондинского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района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по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социально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ориентированным</w:t>
      </w:r>
      <w:r w:rsidR="003B512B" w:rsidRPr="00881736">
        <w:rPr>
          <w:rFonts w:ascii="Times New Roman" w:hAnsi="Times New Roman" w:cs="Times New Roman"/>
          <w:sz w:val="24"/>
          <w:szCs w:val="24"/>
        </w:rPr>
        <w:t xml:space="preserve"> </w:t>
      </w:r>
      <w:r w:rsidRPr="00881736">
        <w:rPr>
          <w:rFonts w:ascii="Times New Roman" w:hAnsi="Times New Roman" w:cs="Times New Roman"/>
          <w:sz w:val="24"/>
          <w:szCs w:val="24"/>
        </w:rPr>
        <w:t>тарифам</w:t>
      </w:r>
    </w:p>
    <w:p w:rsidR="00BA301F" w:rsidRPr="00881736" w:rsidRDefault="00BA301F" w:rsidP="00BA30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-41"/>
        <w:tblW w:w="5053" w:type="pct"/>
        <w:tblInd w:w="-137" w:type="dxa"/>
        <w:tblLayout w:type="fixed"/>
        <w:tblLook w:val="04A0" w:firstRow="1" w:lastRow="0" w:firstColumn="1" w:lastColumn="0" w:noHBand="0" w:noVBand="1"/>
      </w:tblPr>
      <w:tblGrid>
        <w:gridCol w:w="1142"/>
        <w:gridCol w:w="1435"/>
        <w:gridCol w:w="1221"/>
        <w:gridCol w:w="361"/>
        <w:gridCol w:w="911"/>
        <w:gridCol w:w="1188"/>
        <w:gridCol w:w="466"/>
        <w:gridCol w:w="764"/>
        <w:gridCol w:w="597"/>
        <w:gridCol w:w="788"/>
        <w:gridCol w:w="487"/>
        <w:gridCol w:w="639"/>
        <w:gridCol w:w="487"/>
        <w:gridCol w:w="639"/>
        <w:gridCol w:w="487"/>
        <w:gridCol w:w="606"/>
        <w:gridCol w:w="487"/>
        <w:gridCol w:w="487"/>
        <w:gridCol w:w="663"/>
        <w:gridCol w:w="487"/>
        <w:gridCol w:w="585"/>
      </w:tblGrid>
      <w:tr w:rsidR="00AC549A" w:rsidRPr="00881736" w:rsidTr="00AC549A">
        <w:trPr>
          <w:trHeight w:val="68"/>
        </w:trPr>
        <w:tc>
          <w:tcPr>
            <w:tcW w:w="383" w:type="pct"/>
            <w:vMerge w:val="restart"/>
            <w:hideMark/>
          </w:tcPr>
          <w:p w:rsidR="00BA301F" w:rsidRPr="00881736" w:rsidRDefault="00BA301F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Населенный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пункт,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группа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потребителей,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наименование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потребителей</w:t>
            </w:r>
          </w:p>
        </w:tc>
        <w:tc>
          <w:tcPr>
            <w:tcW w:w="1010" w:type="pct"/>
            <w:gridSpan w:val="3"/>
            <w:hideMark/>
          </w:tcPr>
          <w:p w:rsidR="00881736" w:rsidRDefault="00BA301F" w:rsidP="00881736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с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01</w:t>
            </w:r>
            <w:r w:rsidR="00881736">
              <w:rPr>
                <w:bCs/>
                <w:sz w:val="16"/>
                <w:szCs w:val="16"/>
              </w:rPr>
              <w:t xml:space="preserve"> января </w:t>
            </w:r>
            <w:r w:rsidRPr="00881736">
              <w:rPr>
                <w:bCs/>
                <w:sz w:val="16"/>
                <w:szCs w:val="16"/>
              </w:rPr>
              <w:t>2026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881736">
              <w:rPr>
                <w:bCs/>
                <w:sz w:val="16"/>
                <w:szCs w:val="16"/>
              </w:rPr>
              <w:t xml:space="preserve">года </w:t>
            </w:r>
          </w:p>
          <w:p w:rsidR="00BA301F" w:rsidRPr="00881736" w:rsidRDefault="00BA301F" w:rsidP="00881736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по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30</w:t>
            </w:r>
            <w:r w:rsidR="00881736">
              <w:rPr>
                <w:bCs/>
                <w:sz w:val="16"/>
                <w:szCs w:val="16"/>
              </w:rPr>
              <w:t xml:space="preserve"> сентября </w:t>
            </w:r>
            <w:r w:rsidRPr="00881736">
              <w:rPr>
                <w:bCs/>
                <w:sz w:val="16"/>
                <w:szCs w:val="16"/>
              </w:rPr>
              <w:t>2026</w:t>
            </w:r>
            <w:r w:rsidR="00881736">
              <w:rPr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859" w:type="pct"/>
            <w:gridSpan w:val="3"/>
            <w:hideMark/>
          </w:tcPr>
          <w:p w:rsidR="00AC549A" w:rsidRDefault="00BA301F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с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881736">
              <w:rPr>
                <w:bCs/>
                <w:sz w:val="16"/>
                <w:szCs w:val="16"/>
              </w:rPr>
              <w:t xml:space="preserve">01 октября </w:t>
            </w:r>
            <w:r w:rsidRPr="00881736">
              <w:rPr>
                <w:bCs/>
                <w:sz w:val="16"/>
                <w:szCs w:val="16"/>
              </w:rPr>
              <w:t>2026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881736">
              <w:rPr>
                <w:bCs/>
                <w:sz w:val="16"/>
                <w:szCs w:val="16"/>
              </w:rPr>
              <w:t>года</w:t>
            </w:r>
          </w:p>
          <w:p w:rsidR="00BA301F" w:rsidRPr="00881736" w:rsidRDefault="00BA301F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по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881736">
              <w:rPr>
                <w:bCs/>
                <w:sz w:val="16"/>
                <w:szCs w:val="16"/>
              </w:rPr>
              <w:t xml:space="preserve">31 декабря </w:t>
            </w:r>
            <w:r w:rsidRPr="00881736">
              <w:rPr>
                <w:bCs/>
                <w:sz w:val="16"/>
                <w:szCs w:val="16"/>
              </w:rPr>
              <w:t>2026</w:t>
            </w:r>
            <w:r w:rsidR="00881736">
              <w:rPr>
                <w:bCs/>
                <w:sz w:val="16"/>
                <w:szCs w:val="16"/>
              </w:rPr>
              <w:t xml:space="preserve"> гада</w:t>
            </w:r>
          </w:p>
        </w:tc>
        <w:tc>
          <w:tcPr>
            <w:tcW w:w="456" w:type="pct"/>
            <w:gridSpan w:val="2"/>
            <w:hideMark/>
          </w:tcPr>
          <w:p w:rsidR="00BA301F" w:rsidRPr="00881736" w:rsidRDefault="00881736" w:rsidP="009501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I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квартал</w:t>
            </w:r>
          </w:p>
        </w:tc>
        <w:tc>
          <w:tcPr>
            <w:tcW w:w="427" w:type="pct"/>
            <w:gridSpan w:val="2"/>
            <w:hideMark/>
          </w:tcPr>
          <w:p w:rsidR="00BA301F" w:rsidRPr="00881736" w:rsidRDefault="00881736" w:rsidP="009501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II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квартал</w:t>
            </w:r>
          </w:p>
        </w:tc>
        <w:tc>
          <w:tcPr>
            <w:tcW w:w="377" w:type="pct"/>
            <w:gridSpan w:val="2"/>
            <w:hideMark/>
          </w:tcPr>
          <w:p w:rsidR="00BA301F" w:rsidRPr="00881736" w:rsidRDefault="00881736" w:rsidP="009501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III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квартал</w:t>
            </w:r>
          </w:p>
        </w:tc>
        <w:tc>
          <w:tcPr>
            <w:tcW w:w="377" w:type="pct"/>
            <w:gridSpan w:val="2"/>
            <w:hideMark/>
          </w:tcPr>
          <w:p w:rsidR="00BA301F" w:rsidRPr="00881736" w:rsidRDefault="00881736" w:rsidP="009501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IV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квартал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всего,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в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том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числе</w:t>
            </w:r>
          </w:p>
        </w:tc>
        <w:tc>
          <w:tcPr>
            <w:tcW w:w="529" w:type="pct"/>
            <w:gridSpan w:val="3"/>
            <w:hideMark/>
          </w:tcPr>
          <w:p w:rsidR="00BA301F" w:rsidRPr="00881736" w:rsidRDefault="000F4852" w:rsidP="0095015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</w:t>
            </w:r>
            <w:r w:rsidR="00BA301F" w:rsidRPr="00881736">
              <w:rPr>
                <w:bCs/>
                <w:sz w:val="16"/>
                <w:szCs w:val="16"/>
              </w:rPr>
              <w:t>екабрь</w:t>
            </w:r>
          </w:p>
        </w:tc>
        <w:tc>
          <w:tcPr>
            <w:tcW w:w="581" w:type="pct"/>
            <w:gridSpan w:val="3"/>
            <w:hideMark/>
          </w:tcPr>
          <w:p w:rsidR="00BA301F" w:rsidRPr="00881736" w:rsidRDefault="00BA301F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Итого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за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2026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год</w:t>
            </w:r>
          </w:p>
        </w:tc>
      </w:tr>
      <w:tr w:rsidR="00AC549A" w:rsidRPr="000C73BE" w:rsidTr="00AC549A">
        <w:trPr>
          <w:trHeight w:val="3441"/>
        </w:trPr>
        <w:tc>
          <w:tcPr>
            <w:tcW w:w="383" w:type="pct"/>
            <w:vMerge/>
            <w:hideMark/>
          </w:tcPr>
          <w:p w:rsidR="00881736" w:rsidRPr="00881736" w:rsidRDefault="00881736" w:rsidP="00950157">
            <w:pPr>
              <w:rPr>
                <w:bCs/>
                <w:sz w:val="16"/>
                <w:szCs w:val="16"/>
              </w:rPr>
            </w:pPr>
          </w:p>
        </w:tc>
        <w:tc>
          <w:tcPr>
            <w:tcW w:w="480" w:type="pct"/>
            <w:textDirection w:val="btLr"/>
            <w:hideMark/>
          </w:tcPr>
          <w:p w:rsidR="00AC549A" w:rsidRDefault="00881736" w:rsidP="00AC549A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Тариф на электрическую энергию в зоне децентрализованного электроснабжения автономного округа, установленный </w:t>
            </w:r>
            <w:r w:rsidR="00AC549A">
              <w:rPr>
                <w:sz w:val="16"/>
                <w:szCs w:val="16"/>
              </w:rPr>
              <w:t>Региональной</w:t>
            </w:r>
            <w:r w:rsidR="00AC549A" w:rsidRPr="00AC549A">
              <w:rPr>
                <w:sz w:val="16"/>
                <w:szCs w:val="16"/>
              </w:rPr>
              <w:t xml:space="preserve"> служб</w:t>
            </w:r>
            <w:r w:rsidR="00AC549A">
              <w:rPr>
                <w:sz w:val="16"/>
                <w:szCs w:val="16"/>
              </w:rPr>
              <w:t>ой</w:t>
            </w:r>
            <w:r w:rsidR="00AC549A" w:rsidRPr="00AC549A">
              <w:rPr>
                <w:sz w:val="16"/>
                <w:szCs w:val="16"/>
              </w:rPr>
              <w:t xml:space="preserve"> по тарифам Ханты-Мансийского автономного округа – Югры</w:t>
            </w:r>
            <w:r w:rsidRPr="00AC549A">
              <w:rPr>
                <w:sz w:val="16"/>
                <w:szCs w:val="16"/>
              </w:rPr>
              <w:t xml:space="preserve"> </w:t>
            </w:r>
          </w:p>
          <w:p w:rsidR="00881736" w:rsidRPr="00AC549A" w:rsidRDefault="00AC549A" w:rsidP="00AC5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(далее – РСТ Югры) </w:t>
            </w:r>
            <w:r w:rsidR="00881736" w:rsidRPr="00AC549A">
              <w:rPr>
                <w:sz w:val="16"/>
                <w:szCs w:val="16"/>
              </w:rPr>
              <w:t>(руб./</w:t>
            </w:r>
            <w:proofErr w:type="spellStart"/>
            <w:r w:rsidR="00881736" w:rsidRPr="00AC549A">
              <w:rPr>
                <w:sz w:val="16"/>
                <w:szCs w:val="16"/>
              </w:rPr>
              <w:t>кВтч</w:t>
            </w:r>
            <w:proofErr w:type="spellEnd"/>
            <w:r w:rsidR="00881736" w:rsidRPr="00AC549A">
              <w:rPr>
                <w:sz w:val="16"/>
                <w:szCs w:val="16"/>
              </w:rPr>
              <w:t>.) на низком уровне напряжения</w:t>
            </w:r>
          </w:p>
        </w:tc>
        <w:tc>
          <w:tcPr>
            <w:tcW w:w="409" w:type="pct"/>
            <w:textDirection w:val="btLr"/>
            <w:hideMark/>
          </w:tcPr>
          <w:p w:rsid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Социально ориентированный тариф на электрическую энергию в зоне децентрализованного электроснабжения автономного округа, установленный </w:t>
            </w:r>
            <w:r w:rsidR="00AC549A" w:rsidRPr="00AC549A">
              <w:rPr>
                <w:sz w:val="16"/>
                <w:szCs w:val="16"/>
              </w:rPr>
              <w:t>РСТ Югры</w:t>
            </w:r>
          </w:p>
          <w:p w:rsid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для населения муниципального образования </w:t>
            </w:r>
          </w:p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(без НДС), руб./</w:t>
            </w:r>
            <w:proofErr w:type="spellStart"/>
            <w:r w:rsidRPr="00AC549A">
              <w:rPr>
                <w:sz w:val="16"/>
                <w:szCs w:val="16"/>
              </w:rPr>
              <w:t>кВтч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21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Тариф к возмещению (без НДС), руб./</w:t>
            </w:r>
            <w:proofErr w:type="spellStart"/>
            <w:r w:rsidRPr="00AC549A">
              <w:rPr>
                <w:sz w:val="16"/>
                <w:szCs w:val="16"/>
              </w:rPr>
              <w:t>кВтч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Тариф на электрическую энергию в зоне децентрализованного электроснабжения автономного округа, установленный РСТ Югры (руб./</w:t>
            </w:r>
            <w:proofErr w:type="spellStart"/>
            <w:r w:rsidRPr="00AC549A">
              <w:rPr>
                <w:sz w:val="16"/>
                <w:szCs w:val="16"/>
              </w:rPr>
              <w:t>кВтч</w:t>
            </w:r>
            <w:proofErr w:type="spellEnd"/>
            <w:r w:rsidRPr="00AC549A">
              <w:rPr>
                <w:sz w:val="16"/>
                <w:szCs w:val="16"/>
              </w:rPr>
              <w:t>.) на низком уровне напряжения</w:t>
            </w:r>
          </w:p>
        </w:tc>
        <w:tc>
          <w:tcPr>
            <w:tcW w:w="398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Социально ориентированный тариф на электрическую энергию в зоне децентрализованного электроснабжения автономного округа, установленный РСТ Югры для населения муниципального образования (без НДС), руб./</w:t>
            </w:r>
            <w:proofErr w:type="spellStart"/>
            <w:r w:rsidRPr="00AC549A">
              <w:rPr>
                <w:sz w:val="16"/>
                <w:szCs w:val="16"/>
              </w:rPr>
              <w:t>кВтч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56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Тариф к возмещению (без НДС), руб./</w:t>
            </w:r>
            <w:proofErr w:type="spellStart"/>
            <w:r w:rsidRPr="00AC549A">
              <w:rPr>
                <w:sz w:val="16"/>
                <w:szCs w:val="16"/>
              </w:rPr>
              <w:t>кВтч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Объем реализованной электрической энергии населению в зоне децентрализованного электроснабжения, </w:t>
            </w:r>
            <w:proofErr w:type="spellStart"/>
            <w:r w:rsidRPr="00AC549A">
              <w:rPr>
                <w:sz w:val="16"/>
                <w:szCs w:val="16"/>
              </w:rPr>
              <w:t>кВт.ч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200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Расчетный объем субсидии (без НДС), руб.</w:t>
            </w:r>
          </w:p>
        </w:tc>
        <w:tc>
          <w:tcPr>
            <w:tcW w:w="264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Объем реализованной электрической энергии населению в зоне децентрализованного электроснабжения, </w:t>
            </w:r>
            <w:proofErr w:type="spellStart"/>
            <w:r w:rsidRPr="00AC549A">
              <w:rPr>
                <w:sz w:val="16"/>
                <w:szCs w:val="16"/>
              </w:rPr>
              <w:t>кВт.ч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6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Расчетный объем субсидии (без НДС), руб.</w:t>
            </w:r>
          </w:p>
        </w:tc>
        <w:tc>
          <w:tcPr>
            <w:tcW w:w="214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Объем реализованной электрической энергии населению в зоне децентрализованного электроснабжения, </w:t>
            </w:r>
            <w:proofErr w:type="spellStart"/>
            <w:r w:rsidRPr="00AC549A">
              <w:rPr>
                <w:sz w:val="16"/>
                <w:szCs w:val="16"/>
              </w:rPr>
              <w:t>кВт.ч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6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Расчетный объем субсидии (без НДС), руб.</w:t>
            </w:r>
          </w:p>
        </w:tc>
        <w:tc>
          <w:tcPr>
            <w:tcW w:w="214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Объем реализованной электрической энергии населению в зоне децентрализованного электроснабжения, </w:t>
            </w:r>
            <w:proofErr w:type="spellStart"/>
            <w:r w:rsidRPr="00AC549A">
              <w:rPr>
                <w:sz w:val="16"/>
                <w:szCs w:val="16"/>
              </w:rPr>
              <w:t>кВт.ч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6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Расчетный объем субсидии (без НДС), руб.</w:t>
            </w:r>
          </w:p>
        </w:tc>
        <w:tc>
          <w:tcPr>
            <w:tcW w:w="20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Объем реализованной электрической энергии населению в зоне децентрализованного электроснабжения, </w:t>
            </w:r>
            <w:proofErr w:type="spellStart"/>
            <w:r w:rsidRPr="00AC549A">
              <w:rPr>
                <w:sz w:val="16"/>
                <w:szCs w:val="16"/>
              </w:rPr>
              <w:t>кВт.ч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6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Расчетный объем субсидии (без НДС), руб.</w:t>
            </w:r>
          </w:p>
        </w:tc>
        <w:tc>
          <w:tcPr>
            <w:tcW w:w="16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Размер авансирования до 90% за декабрь, руб.</w:t>
            </w:r>
          </w:p>
        </w:tc>
        <w:tc>
          <w:tcPr>
            <w:tcW w:w="222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 xml:space="preserve">Объем реализованной электрической энергии населению в зоне децентрализованного электроснабжения, </w:t>
            </w:r>
            <w:proofErr w:type="spellStart"/>
            <w:r w:rsidRPr="00AC549A">
              <w:rPr>
                <w:sz w:val="16"/>
                <w:szCs w:val="16"/>
              </w:rPr>
              <w:t>кВт.ч</w:t>
            </w:r>
            <w:proofErr w:type="spellEnd"/>
            <w:r w:rsidRPr="00AC549A">
              <w:rPr>
                <w:sz w:val="16"/>
                <w:szCs w:val="16"/>
              </w:rPr>
              <w:t>.</w:t>
            </w:r>
          </w:p>
        </w:tc>
        <w:tc>
          <w:tcPr>
            <w:tcW w:w="163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Расчетный объем субсидии - авансирование до 90% за декабрь (без НДС), руб.</w:t>
            </w:r>
          </w:p>
        </w:tc>
        <w:tc>
          <w:tcPr>
            <w:tcW w:w="196" w:type="pct"/>
            <w:textDirection w:val="btLr"/>
            <w:hideMark/>
          </w:tcPr>
          <w:p w:rsidR="00881736" w:rsidRPr="00AC549A" w:rsidRDefault="00881736" w:rsidP="00950157">
            <w:pPr>
              <w:jc w:val="center"/>
              <w:rPr>
                <w:sz w:val="16"/>
                <w:szCs w:val="16"/>
              </w:rPr>
            </w:pPr>
            <w:r w:rsidRPr="00AC549A">
              <w:rPr>
                <w:sz w:val="16"/>
                <w:szCs w:val="16"/>
              </w:rPr>
              <w:t>Объем субсидии с учетом авансирования до 90% за декабрь (без НДС), руб.</w:t>
            </w:r>
          </w:p>
        </w:tc>
      </w:tr>
      <w:tr w:rsidR="00AC549A" w:rsidRPr="00881736" w:rsidTr="00AC549A">
        <w:trPr>
          <w:trHeight w:val="68"/>
        </w:trPr>
        <w:tc>
          <w:tcPr>
            <w:tcW w:w="1393" w:type="pct"/>
            <w:gridSpan w:val="4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Население,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проживающее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в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сельских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населенных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пунктах: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дневная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ночная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864" w:type="pct"/>
            <w:gridSpan w:val="2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окончательный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расчет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декабрь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2025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1393" w:type="pct"/>
            <w:gridSpan w:val="4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И</w:t>
            </w:r>
            <w:r w:rsidR="000F4852" w:rsidRPr="00881736">
              <w:rPr>
                <w:bCs/>
                <w:sz w:val="16"/>
                <w:szCs w:val="16"/>
              </w:rPr>
              <w:t>того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по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Кондинскому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району</w:t>
            </w:r>
          </w:p>
        </w:tc>
        <w:tc>
          <w:tcPr>
            <w:tcW w:w="305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80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в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том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числе</w:t>
            </w:r>
          </w:p>
        </w:tc>
        <w:tc>
          <w:tcPr>
            <w:tcW w:w="480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</w:p>
        </w:tc>
        <w:tc>
          <w:tcPr>
            <w:tcW w:w="409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noWrap/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</w:p>
        </w:tc>
        <w:tc>
          <w:tcPr>
            <w:tcW w:w="196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2026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год</w:t>
            </w:r>
          </w:p>
        </w:tc>
        <w:tc>
          <w:tcPr>
            <w:tcW w:w="480" w:type="pct"/>
            <w:noWrap/>
            <w:tcMar>
              <w:left w:w="57" w:type="dxa"/>
            </w:tcMar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noWrap/>
            <w:tcMar>
              <w:left w:w="57" w:type="dxa"/>
            </w:tcMar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noWrap/>
            <w:tcMar>
              <w:left w:w="57" w:type="dxa"/>
            </w:tcMar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noWrap/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1393" w:type="pct"/>
            <w:gridSpan w:val="4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Население,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проживающее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в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сельских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населенных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пунктах: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noWrap/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д.</w:t>
            </w:r>
            <w:r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Шугур</w:t>
            </w:r>
            <w:r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всего,</w:t>
            </w:r>
            <w:r w:rsidRPr="00881736">
              <w:rPr>
                <w:bCs/>
                <w:sz w:val="16"/>
                <w:szCs w:val="16"/>
              </w:rPr>
              <w:t xml:space="preserve"> </w:t>
            </w:r>
            <w:r w:rsidR="00BA301F" w:rsidRPr="00881736">
              <w:rPr>
                <w:bCs/>
                <w:sz w:val="16"/>
                <w:szCs w:val="16"/>
              </w:rPr>
              <w:t>в</w:t>
            </w:r>
            <w:r w:rsidRPr="00881736">
              <w:rPr>
                <w:bCs/>
                <w:sz w:val="16"/>
                <w:szCs w:val="16"/>
              </w:rPr>
              <w:t xml:space="preserve"> </w:t>
            </w:r>
            <w:r w:rsidR="000F4852">
              <w:rPr>
                <w:bCs/>
                <w:sz w:val="16"/>
                <w:szCs w:val="16"/>
              </w:rPr>
              <w:t>том числе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дневная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ночная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noWrap/>
            <w:tcMar>
              <w:left w:w="57" w:type="dxa"/>
            </w:tcMar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с.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Карым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всего,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в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0F4852">
              <w:rPr>
                <w:bCs/>
                <w:sz w:val="16"/>
                <w:szCs w:val="16"/>
              </w:rPr>
              <w:t>том числе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дневная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ночная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noWrap/>
            <w:tcMar>
              <w:left w:w="57" w:type="dxa"/>
            </w:tcMar>
            <w:hideMark/>
          </w:tcPr>
          <w:p w:rsidR="00BA301F" w:rsidRPr="00881736" w:rsidRDefault="003B512B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80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</w:p>
        </w:tc>
        <w:tc>
          <w:tcPr>
            <w:tcW w:w="409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" w:type="pct"/>
            <w:noWrap/>
            <w:tcMar>
              <w:left w:w="57" w:type="dxa"/>
            </w:tcMar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pct"/>
            <w:noWrap/>
            <w:hideMark/>
          </w:tcPr>
          <w:p w:rsidR="00BA301F" w:rsidRPr="00881736" w:rsidRDefault="00BA301F" w:rsidP="009501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4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4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63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noWrap/>
            <w:hideMark/>
          </w:tcPr>
          <w:p w:rsidR="00BA301F" w:rsidRPr="00881736" w:rsidRDefault="00BA301F" w:rsidP="0095015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6" w:type="pct"/>
            <w:noWrap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0F4852">
            <w:pPr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>д.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Никулкин</w:t>
            </w:r>
            <w:r w:rsidR="000F4852">
              <w:rPr>
                <w:bCs/>
                <w:sz w:val="16"/>
                <w:szCs w:val="16"/>
              </w:rPr>
              <w:t>а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всего,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Pr="00881736">
              <w:rPr>
                <w:bCs/>
                <w:sz w:val="16"/>
                <w:szCs w:val="16"/>
              </w:rPr>
              <w:t>в</w:t>
            </w:r>
            <w:r w:rsidR="003B512B" w:rsidRPr="00881736">
              <w:rPr>
                <w:bCs/>
                <w:sz w:val="16"/>
                <w:szCs w:val="16"/>
              </w:rPr>
              <w:t xml:space="preserve"> </w:t>
            </w:r>
            <w:r w:rsidR="000F4852">
              <w:rPr>
                <w:bCs/>
                <w:sz w:val="16"/>
                <w:szCs w:val="16"/>
              </w:rPr>
              <w:t>том числе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bCs/>
                <w:sz w:val="16"/>
                <w:szCs w:val="16"/>
              </w:rPr>
            </w:pPr>
            <w:r w:rsidRPr="00881736">
              <w:rPr>
                <w:bCs/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дневная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  <w:tr w:rsidR="00AC549A" w:rsidRPr="00881736" w:rsidTr="00AC549A">
        <w:trPr>
          <w:trHeight w:val="68"/>
        </w:trPr>
        <w:tc>
          <w:tcPr>
            <w:tcW w:w="383" w:type="pct"/>
            <w:tcMar>
              <w:left w:w="57" w:type="dxa"/>
            </w:tcMar>
            <w:hideMark/>
          </w:tcPr>
          <w:p w:rsidR="00BA301F" w:rsidRPr="00881736" w:rsidRDefault="00BA301F" w:rsidP="00950157">
            <w:pPr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>ночная</w:t>
            </w:r>
            <w:r w:rsidR="003B512B" w:rsidRPr="00881736">
              <w:rPr>
                <w:sz w:val="16"/>
                <w:szCs w:val="16"/>
              </w:rPr>
              <w:t xml:space="preserve"> </w:t>
            </w:r>
            <w:r w:rsidRPr="00881736">
              <w:rPr>
                <w:sz w:val="16"/>
                <w:szCs w:val="16"/>
              </w:rPr>
              <w:t>зона</w:t>
            </w:r>
            <w:r w:rsidR="003B512B"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0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" w:type="pct"/>
            <w:tcMar>
              <w:left w:w="57" w:type="dxa"/>
            </w:tcMar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8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" w:type="pct"/>
            <w:hideMark/>
          </w:tcPr>
          <w:p w:rsidR="00BA301F" w:rsidRPr="00881736" w:rsidRDefault="003B512B" w:rsidP="00950157">
            <w:pPr>
              <w:jc w:val="center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0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4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3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6" w:type="pct"/>
            <w:hideMark/>
          </w:tcPr>
          <w:p w:rsidR="00BA301F" w:rsidRPr="00881736" w:rsidRDefault="003B512B" w:rsidP="00950157">
            <w:pPr>
              <w:jc w:val="right"/>
              <w:rPr>
                <w:sz w:val="16"/>
                <w:szCs w:val="16"/>
              </w:rPr>
            </w:pPr>
            <w:r w:rsidRPr="00881736">
              <w:rPr>
                <w:sz w:val="16"/>
                <w:szCs w:val="16"/>
              </w:rPr>
              <w:t xml:space="preserve"> </w:t>
            </w:r>
          </w:p>
        </w:tc>
      </w:tr>
    </w:tbl>
    <w:p w:rsidR="00BA301F" w:rsidRPr="00881736" w:rsidRDefault="00BA301F" w:rsidP="00881736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sectPr w:rsidR="00BA301F" w:rsidRPr="00881736" w:rsidSect="00AC549A">
      <w:headerReference w:type="default" r:id="rId51"/>
      <w:headerReference w:type="first" r:id="rId52"/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8B3" w:rsidRDefault="00B108B3">
      <w:r>
        <w:separator/>
      </w:r>
    </w:p>
  </w:endnote>
  <w:endnote w:type="continuationSeparator" w:id="0">
    <w:p w:rsidR="00B108B3" w:rsidRDefault="00B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8B3" w:rsidRDefault="00B108B3">
      <w:r>
        <w:separator/>
      </w:r>
    </w:p>
  </w:footnote>
  <w:footnote w:type="continuationSeparator" w:id="0">
    <w:p w:rsidR="00B108B3" w:rsidRDefault="00B1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B3" w:rsidRDefault="00B108B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450D8">
      <w:rPr>
        <w:noProof/>
      </w:rPr>
      <w:t>38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B3" w:rsidRDefault="00B108B3" w:rsidP="00D718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450D8">
      <w:rPr>
        <w:noProof/>
      </w:rPr>
      <w:t>41</w:t>
    </w:r>
    <w:r>
      <w:fldChar w:fldCharType="end"/>
    </w:r>
  </w:p>
  <w:p w:rsidR="00B108B3" w:rsidRDefault="00B108B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B3" w:rsidRDefault="00B108B3" w:rsidP="001F243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630648E"/>
    <w:multiLevelType w:val="multilevel"/>
    <w:tmpl w:val="CDC0DE6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3B157A2"/>
    <w:multiLevelType w:val="multilevel"/>
    <w:tmpl w:val="601A3636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6" w:hanging="129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44" w:hanging="1296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</w:rPr>
    </w:lvl>
  </w:abstractNum>
  <w:abstractNum w:abstractNumId="3">
    <w:nsid w:val="34DC1830"/>
    <w:multiLevelType w:val="multilevel"/>
    <w:tmpl w:val="601A3636"/>
    <w:lvl w:ilvl="0">
      <w:start w:val="1"/>
      <w:numFmt w:val="decimal"/>
      <w:lvlText w:val="%1."/>
      <w:lvlJc w:val="left"/>
      <w:pPr>
        <w:ind w:left="1296" w:hanging="1296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6" w:hanging="129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544" w:hanging="1296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</w:rPr>
    </w:lvl>
  </w:abstractNum>
  <w:abstractNum w:abstractNumId="4">
    <w:nsid w:val="558F1F2A"/>
    <w:multiLevelType w:val="multilevel"/>
    <w:tmpl w:val="9D1E1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528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5DE1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3B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3CAB"/>
    <w:rsid w:val="000E424D"/>
    <w:rsid w:val="000E5B05"/>
    <w:rsid w:val="000E5F72"/>
    <w:rsid w:val="000E6FA6"/>
    <w:rsid w:val="000F08DC"/>
    <w:rsid w:val="000F1BA3"/>
    <w:rsid w:val="000F1CE2"/>
    <w:rsid w:val="000F222A"/>
    <w:rsid w:val="000F2276"/>
    <w:rsid w:val="000F2328"/>
    <w:rsid w:val="000F2778"/>
    <w:rsid w:val="000F2A9E"/>
    <w:rsid w:val="000F4852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5DFF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B78D3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4633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6D3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12B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6F01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4F3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97631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494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760F9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2E56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1CED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736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157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4ACC"/>
    <w:rsid w:val="00AC549A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08B3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0D8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01F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6B77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6F0F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6C99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23F6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205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2D04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DA9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C78EF"/>
    <w:rsid w:val="00FD0390"/>
    <w:rsid w:val="00FD26B6"/>
    <w:rsid w:val="00FD2D2A"/>
    <w:rsid w:val="00FD30D4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iPriority w:val="9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uiPriority w:val="9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iPriority w:val="9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uiPriority w:val="9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uiPriority w:val="9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uiPriority w:val="9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uiPriority w:val="9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uiPriority w:val="9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uiPriority w:val="9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uiPriority w:val="9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uiPriority w:val="9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uiPriority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link w:val="a5"/>
    <w:uiPriority w:val="35"/>
    <w:qFormat/>
    <w:pPr>
      <w:jc w:val="both"/>
    </w:pPr>
    <w:rPr>
      <w:sz w:val="28"/>
    </w:rPr>
  </w:style>
  <w:style w:type="paragraph" w:styleId="a6">
    <w:name w:val="Title"/>
    <w:basedOn w:val="a0"/>
    <w:link w:val="a7"/>
    <w:uiPriority w:val="10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7">
    <w:name w:val="Название Знак"/>
    <w:link w:val="a6"/>
    <w:uiPriority w:val="10"/>
    <w:rsid w:val="002651C1"/>
    <w:rPr>
      <w:rFonts w:ascii="TimesET" w:hAnsi="TimesET"/>
      <w:sz w:val="32"/>
      <w:szCs w:val="24"/>
    </w:rPr>
  </w:style>
  <w:style w:type="paragraph" w:styleId="a8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8"/>
    <w:uiPriority w:val="99"/>
    <w:rsid w:val="00B7426C"/>
    <w:rPr>
      <w:sz w:val="24"/>
      <w:szCs w:val="24"/>
    </w:rPr>
  </w:style>
  <w:style w:type="character" w:styleId="aa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0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d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rsid w:val="003F29D4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AB38F0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a">
    <w:name w:val="List Paragraph"/>
    <w:aliases w:val="Bullet_IRAO,Мой Список,List Paragraph,Проекты,111111"/>
    <w:basedOn w:val="a0"/>
    <w:link w:val="afb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Bullet_IRAO Знак,Мой Список Знак,List Paragraph Знак,Проекты Знак,111111 Знак"/>
    <w:link w:val="afa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c">
    <w:name w:val="Body Text"/>
    <w:basedOn w:val="a0"/>
    <w:link w:val="afd"/>
    <w:rsid w:val="00BC4B51"/>
    <w:pPr>
      <w:spacing w:after="120"/>
    </w:pPr>
  </w:style>
  <w:style w:type="character" w:customStyle="1" w:styleId="afd">
    <w:name w:val="Основной текст Знак"/>
    <w:link w:val="afc"/>
    <w:uiPriority w:val="99"/>
    <w:rsid w:val="00BC4B51"/>
    <w:rPr>
      <w:sz w:val="24"/>
      <w:szCs w:val="24"/>
    </w:rPr>
  </w:style>
  <w:style w:type="paragraph" w:customStyle="1" w:styleId="afe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f">
    <w:name w:val="Placeholder Text"/>
    <w:uiPriority w:val="99"/>
    <w:semiHidden/>
    <w:rsid w:val="002651C1"/>
    <w:rPr>
      <w:color w:val="808080"/>
    </w:rPr>
  </w:style>
  <w:style w:type="paragraph" w:styleId="aff0">
    <w:name w:val="Balloon Text"/>
    <w:basedOn w:val="a0"/>
    <w:link w:val="aff1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1">
    <w:name w:val="Текст выноски Знак"/>
    <w:link w:val="aff0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2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3">
    <w:name w:val="No Spacing"/>
    <w:link w:val="aff4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4">
    <w:name w:val="Без интервала Знак"/>
    <w:link w:val="aff3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5">
    <w:name w:val="Normal (Web)"/>
    <w:basedOn w:val="a0"/>
    <w:link w:val="aff6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annotation reference"/>
    <w:uiPriority w:val="99"/>
    <w:unhideWhenUsed/>
    <w:rsid w:val="002651C1"/>
    <w:rPr>
      <w:sz w:val="16"/>
      <w:szCs w:val="16"/>
    </w:rPr>
  </w:style>
  <w:style w:type="paragraph" w:styleId="aff8">
    <w:name w:val="annotation text"/>
    <w:aliases w:val="!Равноширинный текст документа"/>
    <w:basedOn w:val="a0"/>
    <w:link w:val="aff9"/>
    <w:uiPriority w:val="99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9">
    <w:name w:val="Текст примечания Знак"/>
    <w:aliases w:val="!Равноширинный текст документа Знак1"/>
    <w:link w:val="aff8"/>
    <w:uiPriority w:val="99"/>
    <w:rsid w:val="002651C1"/>
    <w:rPr>
      <w:rFonts w:eastAsia="Calibri"/>
      <w:b/>
      <w:lang w:val="x-none"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2651C1"/>
    <w:rPr>
      <w:bCs/>
    </w:rPr>
  </w:style>
  <w:style w:type="character" w:customStyle="1" w:styleId="affb">
    <w:name w:val="Тема примечания Знак"/>
    <w:link w:val="affa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c">
    <w:name w:val="Осн. текст Знак"/>
    <w:basedOn w:val="a1"/>
    <w:link w:val="affd"/>
    <w:locked/>
    <w:rsid w:val="001360F0"/>
  </w:style>
  <w:style w:type="paragraph" w:customStyle="1" w:styleId="affd">
    <w:name w:val="Осн. текст"/>
    <w:basedOn w:val="a0"/>
    <w:link w:val="affc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e">
    <w:name w:val="Обычный.Нормальный"/>
    <w:link w:val="afff"/>
    <w:rsid w:val="001360F0"/>
    <w:pPr>
      <w:spacing w:after="120"/>
      <w:ind w:firstLine="720"/>
      <w:jc w:val="both"/>
    </w:pPr>
    <w:rPr>
      <w:sz w:val="24"/>
    </w:rPr>
  </w:style>
  <w:style w:type="character" w:customStyle="1" w:styleId="afff">
    <w:name w:val="Обычный.Нормальный Знак"/>
    <w:link w:val="affe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0">
    <w:name w:val="Intense Quote"/>
    <w:basedOn w:val="a0"/>
    <w:next w:val="a0"/>
    <w:link w:val="afff1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1">
    <w:name w:val="Выделенная цитата Знак"/>
    <w:link w:val="afff0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2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a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a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3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4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4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5">
    <w:name w:val="Текст программы"/>
    <w:basedOn w:val="a0"/>
    <w:link w:val="afff6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6">
    <w:name w:val="Текст программы Знак"/>
    <w:link w:val="afff5"/>
    <w:rsid w:val="001360F0"/>
    <w:rPr>
      <w:color w:val="000000"/>
      <w:sz w:val="24"/>
      <w:lang w:val="x-none" w:eastAsia="x-none"/>
    </w:rPr>
  </w:style>
  <w:style w:type="paragraph" w:customStyle="1" w:styleId="afff7">
    <w:name w:val="Основной тескт"/>
    <w:basedOn w:val="a0"/>
    <w:link w:val="afff8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8">
    <w:name w:val="Основной тескт Знак"/>
    <w:link w:val="afff7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9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a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0"/>
    <w:uiPriority w:val="99"/>
    <w:rsid w:val="003E7C45"/>
    <w:rPr>
      <w:i/>
      <w:iCs/>
    </w:rPr>
  </w:style>
  <w:style w:type="character" w:styleId="afffc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d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f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Текст сноски Знак"/>
    <w:aliases w:val="Знак3 Знак"/>
    <w:link w:val="affff1"/>
    <w:uiPriority w:val="99"/>
    <w:locked/>
    <w:rsid w:val="00D9237F"/>
  </w:style>
  <w:style w:type="paragraph" w:styleId="affff1">
    <w:name w:val="footnote text"/>
    <w:aliases w:val="Знак3"/>
    <w:basedOn w:val="a0"/>
    <w:link w:val="affff0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2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3">
    <w:name w:val="Document Map"/>
    <w:basedOn w:val="a0"/>
    <w:link w:val="affff4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4">
    <w:name w:val="Схема документа Знак"/>
    <w:link w:val="affff3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5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6">
    <w:name w:val="Знак Знак Знак Знак"/>
    <w:basedOn w:val="a0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7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8">
    <w:name w:val="Subtitle"/>
    <w:basedOn w:val="a0"/>
    <w:next w:val="a0"/>
    <w:link w:val="affff9"/>
    <w:uiPriority w:val="11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9">
    <w:name w:val="Подзаголовок Знак"/>
    <w:link w:val="affff8"/>
    <w:uiPriority w:val="11"/>
    <w:rsid w:val="00D9237F"/>
    <w:rPr>
      <w:rFonts w:ascii="Cambria" w:hAnsi="Cambria"/>
      <w:sz w:val="24"/>
      <w:szCs w:val="24"/>
      <w:lang w:val="x-none" w:eastAsia="x-none"/>
    </w:rPr>
  </w:style>
  <w:style w:type="character" w:styleId="affffa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6">
    <w:name w:val="Обычный (веб) Знак"/>
    <w:link w:val="aff5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a">
    <w:name w:val="Quote"/>
    <w:basedOn w:val="a0"/>
    <w:next w:val="a0"/>
    <w:link w:val="2b"/>
    <w:uiPriority w:val="29"/>
    <w:qFormat/>
    <w:rsid w:val="00BA301F"/>
    <w:pPr>
      <w:ind w:left="720" w:right="720"/>
    </w:pPr>
    <w:rPr>
      <w:i/>
      <w:sz w:val="20"/>
      <w:szCs w:val="20"/>
    </w:rPr>
  </w:style>
  <w:style w:type="character" w:customStyle="1" w:styleId="2b">
    <w:name w:val="Цитата 2 Знак"/>
    <w:link w:val="2a"/>
    <w:uiPriority w:val="29"/>
    <w:rsid w:val="00BA301F"/>
    <w:rPr>
      <w:i/>
    </w:rPr>
  </w:style>
  <w:style w:type="character" w:customStyle="1" w:styleId="HeaderChar">
    <w:name w:val="Header Char"/>
    <w:uiPriority w:val="99"/>
    <w:rsid w:val="00BA301F"/>
  </w:style>
  <w:style w:type="character" w:customStyle="1" w:styleId="FooterChar">
    <w:name w:val="Footer Char"/>
    <w:uiPriority w:val="99"/>
    <w:rsid w:val="00BA301F"/>
  </w:style>
  <w:style w:type="character" w:customStyle="1" w:styleId="a5">
    <w:name w:val="Название объекта Знак"/>
    <w:link w:val="a4"/>
    <w:uiPriority w:val="35"/>
    <w:rsid w:val="00BA301F"/>
    <w:rPr>
      <w:sz w:val="28"/>
      <w:szCs w:val="24"/>
    </w:rPr>
  </w:style>
  <w:style w:type="table" w:customStyle="1" w:styleId="TableGridLight">
    <w:name w:val="Table Grid Light"/>
    <w:uiPriority w:val="59"/>
    <w:rsid w:val="00BA301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BA301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Таблица простая 21"/>
    <w:uiPriority w:val="59"/>
    <w:rsid w:val="00BA301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Таблица простая 31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A301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A301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A301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ffb">
    <w:name w:val="endnote text"/>
    <w:basedOn w:val="a0"/>
    <w:link w:val="affffc"/>
    <w:uiPriority w:val="99"/>
    <w:semiHidden/>
    <w:unhideWhenUsed/>
    <w:rsid w:val="00BA301F"/>
    <w:rPr>
      <w:sz w:val="20"/>
      <w:szCs w:val="20"/>
    </w:rPr>
  </w:style>
  <w:style w:type="character" w:customStyle="1" w:styleId="affffc">
    <w:name w:val="Текст концевой сноски Знак"/>
    <w:basedOn w:val="a1"/>
    <w:link w:val="affffb"/>
    <w:uiPriority w:val="99"/>
    <w:semiHidden/>
    <w:rsid w:val="00BA301F"/>
  </w:style>
  <w:style w:type="character" w:styleId="affffd">
    <w:name w:val="endnote reference"/>
    <w:uiPriority w:val="99"/>
    <w:semiHidden/>
    <w:unhideWhenUsed/>
    <w:rsid w:val="00BA301F"/>
    <w:rPr>
      <w:vertAlign w:val="superscript"/>
    </w:rPr>
  </w:style>
  <w:style w:type="paragraph" w:styleId="36">
    <w:name w:val="toc 3"/>
    <w:basedOn w:val="a0"/>
    <w:next w:val="a0"/>
    <w:uiPriority w:val="39"/>
    <w:unhideWhenUsed/>
    <w:rsid w:val="00BA301F"/>
    <w:pPr>
      <w:spacing w:after="57"/>
      <w:ind w:left="567"/>
    </w:pPr>
    <w:rPr>
      <w:sz w:val="20"/>
      <w:szCs w:val="20"/>
    </w:rPr>
  </w:style>
  <w:style w:type="paragraph" w:styleId="42">
    <w:name w:val="toc 4"/>
    <w:basedOn w:val="a0"/>
    <w:next w:val="a0"/>
    <w:uiPriority w:val="39"/>
    <w:unhideWhenUsed/>
    <w:rsid w:val="00BA301F"/>
    <w:pPr>
      <w:spacing w:after="57"/>
      <w:ind w:left="850"/>
    </w:pPr>
    <w:rPr>
      <w:sz w:val="20"/>
      <w:szCs w:val="20"/>
    </w:rPr>
  </w:style>
  <w:style w:type="paragraph" w:styleId="52">
    <w:name w:val="toc 5"/>
    <w:basedOn w:val="a0"/>
    <w:next w:val="a0"/>
    <w:uiPriority w:val="39"/>
    <w:unhideWhenUsed/>
    <w:rsid w:val="00BA301F"/>
    <w:pPr>
      <w:spacing w:after="57"/>
      <w:ind w:left="1134"/>
    </w:pPr>
    <w:rPr>
      <w:sz w:val="20"/>
      <w:szCs w:val="20"/>
    </w:rPr>
  </w:style>
  <w:style w:type="paragraph" w:styleId="62">
    <w:name w:val="toc 6"/>
    <w:basedOn w:val="a0"/>
    <w:next w:val="a0"/>
    <w:uiPriority w:val="39"/>
    <w:unhideWhenUsed/>
    <w:rsid w:val="00BA301F"/>
    <w:pPr>
      <w:spacing w:after="57"/>
      <w:ind w:left="1417"/>
    </w:pPr>
    <w:rPr>
      <w:sz w:val="20"/>
      <w:szCs w:val="20"/>
    </w:rPr>
  </w:style>
  <w:style w:type="paragraph" w:styleId="71">
    <w:name w:val="toc 7"/>
    <w:basedOn w:val="a0"/>
    <w:next w:val="a0"/>
    <w:uiPriority w:val="39"/>
    <w:unhideWhenUsed/>
    <w:rsid w:val="00BA301F"/>
    <w:pPr>
      <w:spacing w:after="57"/>
      <w:ind w:left="1701"/>
    </w:pPr>
    <w:rPr>
      <w:sz w:val="20"/>
      <w:szCs w:val="20"/>
    </w:rPr>
  </w:style>
  <w:style w:type="paragraph" w:styleId="81">
    <w:name w:val="toc 8"/>
    <w:basedOn w:val="a0"/>
    <w:next w:val="a0"/>
    <w:uiPriority w:val="39"/>
    <w:unhideWhenUsed/>
    <w:rsid w:val="00BA301F"/>
    <w:pPr>
      <w:spacing w:after="57"/>
      <w:ind w:left="1984"/>
    </w:pPr>
    <w:rPr>
      <w:sz w:val="20"/>
      <w:szCs w:val="20"/>
    </w:rPr>
  </w:style>
  <w:style w:type="paragraph" w:styleId="91">
    <w:name w:val="toc 9"/>
    <w:basedOn w:val="a0"/>
    <w:next w:val="a0"/>
    <w:uiPriority w:val="39"/>
    <w:unhideWhenUsed/>
    <w:rsid w:val="00BA301F"/>
    <w:pPr>
      <w:spacing w:after="57"/>
      <w:ind w:left="2268"/>
    </w:pPr>
    <w:rPr>
      <w:sz w:val="20"/>
      <w:szCs w:val="20"/>
    </w:rPr>
  </w:style>
  <w:style w:type="paragraph" w:styleId="affffe">
    <w:name w:val="table of figures"/>
    <w:basedOn w:val="a0"/>
    <w:next w:val="a0"/>
    <w:uiPriority w:val="99"/>
    <w:unhideWhenUsed/>
    <w:rsid w:val="00BA301F"/>
    <w:rPr>
      <w:sz w:val="20"/>
      <w:szCs w:val="20"/>
    </w:rPr>
  </w:style>
  <w:style w:type="character" w:customStyle="1" w:styleId="afffff">
    <w:name w:val="Основной шрифт абзаца;Знак Знак"/>
    <w:link w:val="UserStyle0"/>
    <w:rsid w:val="00BA301F"/>
  </w:style>
  <w:style w:type="paragraph" w:customStyle="1" w:styleId="BodyText21">
    <w:name w:val="Body Text 21"/>
    <w:basedOn w:val="a0"/>
    <w:rsid w:val="00BA301F"/>
    <w:pPr>
      <w:shd w:val="clear" w:color="auto" w:fill="FFFFFF"/>
      <w:tabs>
        <w:tab w:val="left" w:pos="0"/>
        <w:tab w:val="left" w:pos="9720"/>
      </w:tabs>
      <w:ind w:right="45"/>
    </w:pPr>
    <w:rPr>
      <w:b/>
      <w:szCs w:val="20"/>
    </w:rPr>
  </w:style>
  <w:style w:type="paragraph" w:customStyle="1" w:styleId="1f0">
    <w:name w:val="Название1"/>
    <w:basedOn w:val="a0"/>
    <w:qFormat/>
    <w:rsid w:val="00BA301F"/>
    <w:pPr>
      <w:jc w:val="center"/>
    </w:pPr>
    <w:rPr>
      <w:b/>
      <w:sz w:val="22"/>
      <w:szCs w:val="20"/>
    </w:rPr>
  </w:style>
  <w:style w:type="paragraph" w:customStyle="1" w:styleId="UserStyle0">
    <w:name w:val="UserStyle_0"/>
    <w:basedOn w:val="a0"/>
    <w:link w:val="afffff"/>
    <w:rsid w:val="00BA301F"/>
    <w:pPr>
      <w:spacing w:after="160" w:line="240" w:lineRule="exact"/>
    </w:pPr>
    <w:rPr>
      <w:sz w:val="20"/>
      <w:szCs w:val="20"/>
    </w:rPr>
  </w:style>
  <w:style w:type="character" w:customStyle="1" w:styleId="2c">
    <w:name w:val="Основной текст (2)_"/>
    <w:link w:val="2d"/>
    <w:uiPriority w:val="99"/>
    <w:rsid w:val="00BA301F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uiPriority w:val="99"/>
    <w:rsid w:val="00BA301F"/>
    <w:pPr>
      <w:widowControl w:val="0"/>
      <w:shd w:val="clear" w:color="auto" w:fill="FFFFFF"/>
      <w:spacing w:after="600" w:line="322" w:lineRule="exact"/>
      <w:ind w:hanging="260"/>
    </w:pPr>
    <w:rPr>
      <w:sz w:val="28"/>
      <w:szCs w:val="28"/>
    </w:rPr>
  </w:style>
  <w:style w:type="character" w:customStyle="1" w:styleId="212pt">
    <w:name w:val="Основной текст (2) + 12 pt"/>
    <w:rsid w:val="00BA301F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20230&amp;date=01.03.2026&amp;dst=100010&amp;field=134" TargetMode="External"/><Relationship Id="rId18" Type="http://schemas.openxmlformats.org/officeDocument/2006/relationships/hyperlink" Target="https://login.consultant.ru/link/?req=doc&amp;base=LAW&amp;n=511241&amp;date=19.08.2025&amp;dst=3722&amp;field=134" TargetMode="External"/><Relationship Id="rId26" Type="http://schemas.openxmlformats.org/officeDocument/2006/relationships/hyperlink" Target="https://login.consultant.ru/link/?req=doc&amp;base=LAW&amp;n=503623&amp;date=04.08.2025" TargetMode="External"/><Relationship Id="rId39" Type="http://schemas.openxmlformats.org/officeDocument/2006/relationships/hyperlink" Target="https://login.consultant.ru/link/?req=doc&amp;base=LAW&amp;n=511241&amp;date=19.08.2025&amp;dst=3704&amp;field=134" TargetMode="External"/><Relationship Id="rId21" Type="http://schemas.openxmlformats.org/officeDocument/2006/relationships/hyperlink" Target="https://internet.garant.ru/document/redirect/2540400/7000" TargetMode="External"/><Relationship Id="rId34" Type="http://schemas.openxmlformats.org/officeDocument/2006/relationships/hyperlink" Target="https://login.consultant.ru/link/?req=doc&amp;base=RLAW926&amp;n=296842" TargetMode="External"/><Relationship Id="rId42" Type="http://schemas.openxmlformats.org/officeDocument/2006/relationships/hyperlink" Target="https://internet.garant.ru/document/redirect/18947850/328" TargetMode="External"/><Relationship Id="rId47" Type="http://schemas.openxmlformats.org/officeDocument/2006/relationships/hyperlink" Target="https://login.consultant.ru/link/?req=doc&amp;base=LAW&amp;n=121087&amp;date=04.08.2025&amp;dst=100142&amp;field=134" TargetMode="External"/><Relationship Id="rId50" Type="http://schemas.openxmlformats.org/officeDocument/2006/relationships/hyperlink" Target="https://login.consultant.ru/link/?req=doc&amp;base=LAW&amp;n=511241&amp;date=19.08.2025&amp;dst=3722&amp;field=134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617&amp;date=01.03.2026&amp;dst=5769&amp;field=134" TargetMode="External"/><Relationship Id="rId29" Type="http://schemas.openxmlformats.org/officeDocument/2006/relationships/header" Target="header1.xml"/><Relationship Id="rId11" Type="http://schemas.openxmlformats.org/officeDocument/2006/relationships/hyperlink" Target="https://login.consultant.ru/link/?req=doc&amp;base=LAW&amp;n=480322" TargetMode="External"/><Relationship Id="rId24" Type="http://schemas.openxmlformats.org/officeDocument/2006/relationships/hyperlink" Target="file:///C:\content\act\8f21b21c-a408-42c4-b9fe-a939b863c84a.html" TargetMode="External"/><Relationship Id="rId32" Type="http://schemas.openxmlformats.org/officeDocument/2006/relationships/hyperlink" Target="https://login.consultant.ru/link/?req=doc&amp;base=LAW&amp;n=461663&amp;dst=100019" TargetMode="External"/><Relationship Id="rId37" Type="http://schemas.openxmlformats.org/officeDocument/2006/relationships/hyperlink" Target="https://login.consultant.ru/link/?req=doc&amp;base=LAW&amp;n=503623&amp;date=04.08.2025" TargetMode="External"/><Relationship Id="rId40" Type="http://schemas.openxmlformats.org/officeDocument/2006/relationships/hyperlink" Target="https://login.consultant.ru/link/?req=doc&amp;base=LAW&amp;n=511241&amp;date=19.08.2025&amp;dst=3722&amp;field=134" TargetMode="External"/><Relationship Id="rId45" Type="http://schemas.openxmlformats.org/officeDocument/2006/relationships/hyperlink" Target="https://internet.garant.ru/document/redirect/18947850/385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1663&amp;dst=100019" TargetMode="External"/><Relationship Id="rId19" Type="http://schemas.openxmlformats.org/officeDocument/2006/relationships/hyperlink" Target="mailto:ugkh@admkonda.ru" TargetMode="External"/><Relationship Id="rId31" Type="http://schemas.openxmlformats.org/officeDocument/2006/relationships/hyperlink" Target="https://login.consultant.ru/link/?req=doc&amp;base=LAW&amp;n=469798&amp;dst=814" TargetMode="External"/><Relationship Id="rId44" Type="http://schemas.openxmlformats.org/officeDocument/2006/relationships/hyperlink" Target="https://internet.garant.ru/document/redirect/18947850/328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98&amp;dst=814" TargetMode="External"/><Relationship Id="rId14" Type="http://schemas.openxmlformats.org/officeDocument/2006/relationships/hyperlink" Target="https://login.consultant.ru/link/?req=doc&amp;base=LAW&amp;n=121087&amp;date=04.08.2025&amp;dst=100142&amp;field=134" TargetMode="External"/><Relationship Id="rId22" Type="http://schemas.openxmlformats.org/officeDocument/2006/relationships/hyperlink" Target="https://internet.garant.ru/document/redirect/18947850/328" TargetMode="External"/><Relationship Id="rId27" Type="http://schemas.openxmlformats.org/officeDocument/2006/relationships/hyperlink" Target="https://login.consultant.ru/link/?req=doc&amp;base=LAW&amp;n=495617&amp;date=01.03.2026&amp;dst=5769&amp;field=134" TargetMode="External"/><Relationship Id="rId30" Type="http://schemas.openxmlformats.org/officeDocument/2006/relationships/hyperlink" Target="https://login.consultant.ru/link/?req=doc&amp;base=LAW&amp;n=470713&amp;dst=7168" TargetMode="External"/><Relationship Id="rId35" Type="http://schemas.openxmlformats.org/officeDocument/2006/relationships/hyperlink" Target="https://login.consultant.ru/link/?req=doc&amp;base=LAW&amp;n=420230&amp;date=01.03.2026&amp;dst=100010&amp;field=134" TargetMode="External"/><Relationship Id="rId43" Type="http://schemas.openxmlformats.org/officeDocument/2006/relationships/hyperlink" Target="https://internet.garant.ru/document/redirect/2540400/7000" TargetMode="External"/><Relationship Id="rId48" Type="http://schemas.openxmlformats.org/officeDocument/2006/relationships/hyperlink" Target="https://login.consultant.ru/link/?req=doc&amp;base=LAW&amp;n=503623&amp;date=04.08.2025" TargetMode="External"/><Relationship Id="rId8" Type="http://schemas.openxmlformats.org/officeDocument/2006/relationships/hyperlink" Target="https://login.consultant.ru/link/?req=doc&amp;base=LAW&amp;n=470713&amp;dst=7168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26&amp;n=296842" TargetMode="External"/><Relationship Id="rId17" Type="http://schemas.openxmlformats.org/officeDocument/2006/relationships/hyperlink" Target="https://login.consultant.ru/link/?req=doc&amp;base=LAW&amp;n=511241&amp;date=19.08.2025&amp;dst=3704&amp;field=134" TargetMode="External"/><Relationship Id="rId25" Type="http://schemas.openxmlformats.org/officeDocument/2006/relationships/hyperlink" Target="https://login.consultant.ru/link/?req=doc&amp;base=LAW&amp;n=121087&amp;date=04.08.2025&amp;dst=100142&amp;field=134" TargetMode="External"/><Relationship Id="rId33" Type="http://schemas.openxmlformats.org/officeDocument/2006/relationships/hyperlink" Target="https://login.consultant.ru/link/?req=doc&amp;base=LAW&amp;n=480322" TargetMode="External"/><Relationship Id="rId38" Type="http://schemas.openxmlformats.org/officeDocument/2006/relationships/hyperlink" Target="https://login.consultant.ru/link/?req=doc&amp;base=LAW&amp;n=495617&amp;date=01.03.2026&amp;dst=5769&amp;field=134" TargetMode="External"/><Relationship Id="rId46" Type="http://schemas.openxmlformats.org/officeDocument/2006/relationships/hyperlink" Target="file:///C:\content\act\8f21b21c-a408-42c4-b9fe-a939b863c84a.html" TargetMode="External"/><Relationship Id="rId20" Type="http://schemas.openxmlformats.org/officeDocument/2006/relationships/hyperlink" Target="https://internet.garant.ru/document/redirect/18947850/328" TargetMode="External"/><Relationship Id="rId41" Type="http://schemas.openxmlformats.org/officeDocument/2006/relationships/hyperlink" Target="mailto:ugkh@admkonda.ru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3623&amp;date=04.08.2025" TargetMode="External"/><Relationship Id="rId23" Type="http://schemas.openxmlformats.org/officeDocument/2006/relationships/hyperlink" Target="https://internet.garant.ru/document/redirect/18947850/385" TargetMode="External"/><Relationship Id="rId28" Type="http://schemas.openxmlformats.org/officeDocument/2006/relationships/hyperlink" Target="https://login.consultant.ru/link/?req=doc&amp;base=LAW&amp;n=511241&amp;date=19.08.2025&amp;dst=3722&amp;field=134" TargetMode="External"/><Relationship Id="rId36" Type="http://schemas.openxmlformats.org/officeDocument/2006/relationships/hyperlink" Target="https://login.consultant.ru/link/?req=doc&amp;base=LAW&amp;n=121087&amp;date=04.08.2025&amp;dst=100142&amp;field=134" TargetMode="External"/><Relationship Id="rId49" Type="http://schemas.openxmlformats.org/officeDocument/2006/relationships/hyperlink" Target="https://login.consultant.ru/link/?req=doc&amp;base=LAW&amp;n=495617&amp;date=01.03.2026&amp;dst=57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41</Pages>
  <Words>16398</Words>
  <Characters>93473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20</cp:revision>
  <cp:lastPrinted>2021-04-22T04:55:00Z</cp:lastPrinted>
  <dcterms:created xsi:type="dcterms:W3CDTF">2026-04-06T05:07:00Z</dcterms:created>
  <dcterms:modified xsi:type="dcterms:W3CDTF">2026-04-09T09:59:00Z</dcterms:modified>
</cp:coreProperties>
</file>