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5A" w:rsidRDefault="004E31AC" w:rsidP="0085705A">
      <w:pPr>
        <w:pStyle w:val="a6"/>
        <w:rPr>
          <w:rFonts w:ascii="Calibri" w:hAnsi="Calibri"/>
          <w:noProof/>
          <w:color w:val="000000"/>
          <w:sz w:val="26"/>
          <w:szCs w:val="26"/>
          <w:lang w:val="ru-RU"/>
        </w:rPr>
      </w:pPr>
      <w:r>
        <w:rPr>
          <w:rFonts w:ascii="Arial" w:hAnsi="Arial" w:cs="Arial"/>
          <w:noProof/>
          <w:color w:val="000000"/>
          <w:sz w:val="26"/>
          <w:szCs w:val="26"/>
          <w:lang w:val="ru-RU" w:eastAsia="ru-RU"/>
        </w:rPr>
        <w:drawing>
          <wp:inline distT="0" distB="0" distL="0" distR="0">
            <wp:extent cx="581025" cy="685800"/>
            <wp:effectExtent l="0" t="0" r="9525" b="0"/>
            <wp:docPr id="1" name="Рисунок 1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65C" w:rsidRPr="0085705A" w:rsidRDefault="005D365C" w:rsidP="005D365C">
      <w:pPr>
        <w:pStyle w:val="a6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85705A" w:rsidRPr="0085705A" w:rsidRDefault="0085705A" w:rsidP="0085705A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7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85705A" w:rsidRPr="0085705A" w:rsidRDefault="0085705A" w:rsidP="008570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05A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85705A" w:rsidRPr="0085705A" w:rsidRDefault="0085705A" w:rsidP="0085705A">
      <w:pPr>
        <w:rPr>
          <w:rFonts w:ascii="Times New Roman" w:hAnsi="Times New Roman" w:cs="Times New Roman"/>
        </w:rPr>
      </w:pPr>
    </w:p>
    <w:p w:rsidR="0085705A" w:rsidRDefault="0085705A" w:rsidP="0085705A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85705A" w:rsidRDefault="0085705A" w:rsidP="0085705A">
      <w:pPr>
        <w:rPr>
          <w:rFonts w:ascii="Times New Roman" w:hAnsi="Times New Roman"/>
          <w:color w:val="000000"/>
          <w:sz w:val="28"/>
          <w:szCs w:val="24"/>
        </w:rPr>
      </w:pPr>
    </w:p>
    <w:p w:rsidR="0085705A" w:rsidRDefault="0085705A" w:rsidP="0085705A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32"/>
        </w:rPr>
        <w:t>ЕНИЕ</w:t>
      </w:r>
    </w:p>
    <w:p w:rsidR="0085705A" w:rsidRDefault="0085705A" w:rsidP="0085705A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85705A" w:rsidRPr="0085705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705A" w:rsidRPr="0085705A" w:rsidRDefault="0085705A" w:rsidP="004E3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4E3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июня 2019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85705A" w:rsidRPr="0085705A" w:rsidRDefault="00857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85705A" w:rsidRPr="0085705A" w:rsidRDefault="008570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705A" w:rsidRPr="0085705A" w:rsidRDefault="0085705A" w:rsidP="008570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4E3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364-р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705A" w:rsidRPr="0085705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5705A" w:rsidRPr="0085705A" w:rsidRDefault="00857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705A" w:rsidRPr="0085705A" w:rsidRDefault="00857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5A" w:rsidRPr="0085705A" w:rsidRDefault="008570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705A" w:rsidRPr="0085705A" w:rsidRDefault="0085705A" w:rsidP="008570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85705A" w:rsidRPr="0085705A">
        <w:tc>
          <w:tcPr>
            <w:tcW w:w="6062" w:type="dxa"/>
          </w:tcPr>
          <w:p w:rsidR="0085705A" w:rsidRPr="0085705A" w:rsidRDefault="0085705A" w:rsidP="0085705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распоряжение администрации Кондинского района от 30 декабря 2016 года № 802-р «</w:t>
            </w:r>
            <w:r w:rsidRPr="0085705A">
              <w:rPr>
                <w:rFonts w:ascii="Times New Roman" w:hAnsi="Times New Roman" w:cs="Times New Roman"/>
                <w:sz w:val="26"/>
                <w:szCs w:val="26"/>
              </w:rPr>
              <w:t>Об утверждении методики оценки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705A">
              <w:rPr>
                <w:rFonts w:ascii="Times New Roman" w:hAnsi="Times New Roman" w:cs="Times New Roman"/>
                <w:sz w:val="26"/>
                <w:szCs w:val="26"/>
              </w:rPr>
              <w:t>эффективности реализации</w:t>
            </w:r>
          </w:p>
          <w:p w:rsidR="0085705A" w:rsidRPr="0085705A" w:rsidRDefault="0085705A" w:rsidP="0085705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705A">
              <w:rPr>
                <w:rFonts w:ascii="Times New Roman" w:hAnsi="Times New Roman" w:cs="Times New Roman"/>
                <w:sz w:val="26"/>
                <w:szCs w:val="26"/>
              </w:rPr>
              <w:t>муниципальных программ Кондинского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5705A" w:rsidRPr="0085705A" w:rsidRDefault="0085705A" w:rsidP="0085705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705A" w:rsidRPr="0085705A" w:rsidRDefault="0085705A" w:rsidP="009A6D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5705A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со </w:t>
      </w:r>
      <w:hyperlink r:id="rId7" w:history="1">
        <w:r w:rsidRPr="0085705A">
          <w:rPr>
            <w:rStyle w:val="a8"/>
            <w:b w:val="0"/>
            <w:color w:val="000000"/>
            <w:sz w:val="26"/>
            <w:szCs w:val="26"/>
          </w:rPr>
          <w:t>статьей 179</w:t>
        </w:r>
      </w:hyperlink>
      <w:r w:rsidRPr="0085705A">
        <w:rPr>
          <w:rFonts w:ascii="Times New Roman" w:hAnsi="Times New Roman" w:cs="Times New Roman"/>
          <w:color w:val="000000"/>
          <w:sz w:val="26"/>
          <w:szCs w:val="26"/>
        </w:rPr>
        <w:t xml:space="preserve"> Бюджетного кодекса Российской Федерации, </w:t>
      </w:r>
      <w:hyperlink r:id="rId8" w:history="1">
        <w:r w:rsidRPr="0085705A">
          <w:rPr>
            <w:rStyle w:val="a8"/>
            <w:b w:val="0"/>
            <w:color w:val="000000"/>
            <w:sz w:val="26"/>
            <w:szCs w:val="26"/>
          </w:rPr>
          <w:t>постановлением</w:t>
        </w:r>
      </w:hyperlink>
      <w:r w:rsidRPr="0085705A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Кондинского района от </w:t>
      </w:r>
      <w:r w:rsidR="00AF51D5">
        <w:rPr>
          <w:rFonts w:ascii="Times New Roman" w:hAnsi="Times New Roman" w:cs="Times New Roman"/>
          <w:color w:val="000000"/>
          <w:sz w:val="26"/>
          <w:szCs w:val="26"/>
        </w:rPr>
        <w:t>22</w:t>
      </w:r>
      <w:r w:rsidRPr="008570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F51D5">
        <w:rPr>
          <w:rFonts w:ascii="Times New Roman" w:hAnsi="Times New Roman" w:cs="Times New Roman"/>
          <w:color w:val="000000"/>
          <w:sz w:val="26"/>
          <w:szCs w:val="26"/>
        </w:rPr>
        <w:t>августа</w:t>
      </w:r>
      <w:r w:rsidRPr="0085705A">
        <w:rPr>
          <w:rFonts w:ascii="Times New Roman" w:hAnsi="Times New Roman" w:cs="Times New Roman"/>
          <w:color w:val="000000"/>
          <w:sz w:val="26"/>
          <w:szCs w:val="26"/>
        </w:rPr>
        <w:t xml:space="preserve"> 201</w:t>
      </w:r>
      <w:r w:rsidR="00AF51D5">
        <w:rPr>
          <w:rFonts w:ascii="Times New Roman" w:hAnsi="Times New Roman" w:cs="Times New Roman"/>
          <w:color w:val="000000"/>
          <w:sz w:val="26"/>
          <w:szCs w:val="26"/>
        </w:rPr>
        <w:t>8 года №</w:t>
      </w:r>
      <w:r w:rsidRPr="0085705A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AF51D5">
        <w:rPr>
          <w:rFonts w:ascii="Times New Roman" w:hAnsi="Times New Roman" w:cs="Times New Roman"/>
          <w:color w:val="000000"/>
          <w:sz w:val="26"/>
          <w:szCs w:val="26"/>
        </w:rPr>
        <w:t>690</w:t>
      </w:r>
      <w:r w:rsidRPr="008570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51D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AF51D5" w:rsidRPr="00AF51D5">
        <w:rPr>
          <w:rFonts w:ascii="Times New Roman" w:hAnsi="Times New Roman" w:cs="Times New Roman"/>
          <w:sz w:val="28"/>
          <w:szCs w:val="28"/>
        </w:rPr>
        <w:t>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</w:t>
      </w:r>
      <w:r w:rsidRPr="00AF51D5">
        <w:rPr>
          <w:rFonts w:ascii="Times New Roman" w:hAnsi="Times New Roman" w:cs="Times New Roman"/>
          <w:color w:val="000000"/>
          <w:sz w:val="26"/>
          <w:szCs w:val="26"/>
        </w:rPr>
        <w:t>»,</w:t>
      </w:r>
      <w:r w:rsidRPr="0085705A">
        <w:rPr>
          <w:rFonts w:ascii="Times New Roman" w:hAnsi="Times New Roman" w:cs="Times New Roman"/>
          <w:color w:val="000000"/>
          <w:sz w:val="26"/>
          <w:szCs w:val="26"/>
        </w:rPr>
        <w:t xml:space="preserve"> в целях определения порядка организации и проведения оценки эффективности реализации муниципальных программ Кондинского района:</w:t>
      </w:r>
      <w:proofErr w:type="gramEnd"/>
    </w:p>
    <w:p w:rsidR="009A6D71" w:rsidRDefault="0085705A" w:rsidP="00B17C50">
      <w:pPr>
        <w:autoSpaceDE w:val="0"/>
        <w:autoSpaceDN w:val="0"/>
        <w:adjustRightInd w:val="0"/>
        <w:spacing w:after="0"/>
        <w:ind w:right="1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"/>
      <w:r w:rsidRPr="009A6D71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B17C50">
        <w:rPr>
          <w:rFonts w:ascii="Times New Roman" w:hAnsi="Times New Roman" w:cs="Times New Roman"/>
          <w:color w:val="000000"/>
          <w:sz w:val="26"/>
          <w:szCs w:val="26"/>
        </w:rPr>
        <w:t xml:space="preserve">Внести </w:t>
      </w:r>
      <w:r w:rsidR="00AF51D5" w:rsidRPr="009A6D71">
        <w:rPr>
          <w:rFonts w:ascii="Times New Roman" w:hAnsi="Times New Roman" w:cs="Times New Roman"/>
          <w:color w:val="000000"/>
          <w:sz w:val="26"/>
          <w:szCs w:val="26"/>
        </w:rPr>
        <w:t xml:space="preserve">в распоряжение администрации Кондинского района от </w:t>
      </w:r>
      <w:r w:rsidR="009A6D71" w:rsidRPr="009A6D71">
        <w:rPr>
          <w:rFonts w:ascii="Times New Roman" w:hAnsi="Times New Roman" w:cs="Times New Roman"/>
          <w:color w:val="000000"/>
          <w:sz w:val="26"/>
          <w:szCs w:val="26"/>
        </w:rPr>
        <w:t xml:space="preserve">30 декабря 2016 года № 802-р «Об </w:t>
      </w:r>
      <w:r w:rsidR="009A6D71" w:rsidRPr="009A6D71">
        <w:rPr>
          <w:rFonts w:ascii="Times New Roman" w:hAnsi="Times New Roman" w:cs="Times New Roman"/>
          <w:sz w:val="26"/>
          <w:szCs w:val="26"/>
        </w:rPr>
        <w:t xml:space="preserve">утверждении методики оценки эффективности реализации муниципальных программ Кондинского района» </w:t>
      </w:r>
      <w:bookmarkEnd w:id="1"/>
      <w:r w:rsidR="009A6D71" w:rsidRPr="009A6D71">
        <w:rPr>
          <w:rFonts w:ascii="Times New Roman" w:hAnsi="Times New Roman" w:cs="Times New Roman"/>
          <w:bCs/>
          <w:sz w:val="26"/>
          <w:szCs w:val="26"/>
        </w:rPr>
        <w:t>следующее изменение:</w:t>
      </w:r>
      <w:r w:rsidR="00B1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A6D71" w:rsidRPr="009A6D71">
        <w:rPr>
          <w:rFonts w:ascii="Times New Roman" w:hAnsi="Times New Roman" w:cs="Times New Roman"/>
          <w:bCs/>
          <w:sz w:val="26"/>
          <w:szCs w:val="26"/>
        </w:rPr>
        <w:t xml:space="preserve">Приложение 1 к распоряжению изложить в </w:t>
      </w:r>
      <w:r w:rsidR="00430688">
        <w:rPr>
          <w:rFonts w:ascii="Times New Roman" w:hAnsi="Times New Roman" w:cs="Times New Roman"/>
          <w:bCs/>
          <w:sz w:val="26"/>
          <w:szCs w:val="26"/>
        </w:rPr>
        <w:t>следующе</w:t>
      </w:r>
      <w:r w:rsidR="009A6D71" w:rsidRPr="009A6D71">
        <w:rPr>
          <w:rFonts w:ascii="Times New Roman" w:hAnsi="Times New Roman" w:cs="Times New Roman"/>
          <w:bCs/>
          <w:sz w:val="26"/>
          <w:szCs w:val="26"/>
        </w:rPr>
        <w:t>й редакции (приложение)</w:t>
      </w:r>
      <w:r w:rsidR="009A6D71" w:rsidRPr="009A6D71">
        <w:rPr>
          <w:rFonts w:ascii="Times New Roman" w:hAnsi="Times New Roman" w:cs="Times New Roman"/>
          <w:sz w:val="26"/>
          <w:szCs w:val="26"/>
        </w:rPr>
        <w:t>.</w:t>
      </w:r>
      <w:r w:rsidR="009A6D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705A" w:rsidRPr="009A6D71" w:rsidRDefault="009A6D71" w:rsidP="009A6D71">
      <w:pPr>
        <w:spacing w:after="0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9A6D7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85705A" w:rsidRPr="009A6D71">
        <w:rPr>
          <w:rFonts w:ascii="Times New Roman" w:hAnsi="Times New Roman" w:cs="Times New Roman"/>
          <w:color w:val="000000"/>
          <w:sz w:val="26"/>
          <w:szCs w:val="26"/>
        </w:rPr>
        <w:t xml:space="preserve">. Распоряжение вступает в силу </w:t>
      </w:r>
      <w:r w:rsidRPr="009A6D71">
        <w:rPr>
          <w:rFonts w:ascii="Times New Roman" w:hAnsi="Times New Roman" w:cs="Times New Roman"/>
          <w:color w:val="000000"/>
          <w:sz w:val="26"/>
          <w:szCs w:val="26"/>
        </w:rPr>
        <w:t>после его подписания</w:t>
      </w:r>
      <w:r w:rsidR="0085705A" w:rsidRPr="009A6D7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5705A" w:rsidRPr="0085705A" w:rsidRDefault="0085705A" w:rsidP="009A6D71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5705A" w:rsidRPr="0085705A" w:rsidRDefault="0085705A" w:rsidP="0085705A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5705A" w:rsidRPr="0085705A" w:rsidRDefault="0085705A" w:rsidP="0085705A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2"/>
        <w:gridCol w:w="1802"/>
        <w:gridCol w:w="3245"/>
      </w:tblGrid>
      <w:tr w:rsidR="0085705A" w:rsidRPr="0085705A">
        <w:tc>
          <w:tcPr>
            <w:tcW w:w="4785" w:type="dxa"/>
            <w:hideMark/>
          </w:tcPr>
          <w:p w:rsidR="0085705A" w:rsidRPr="0085705A" w:rsidRDefault="0085705A" w:rsidP="0085705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705A">
              <w:rPr>
                <w:rFonts w:ascii="Times New Roman" w:hAnsi="Times New Roman" w:cs="Times New Roman"/>
                <w:sz w:val="26"/>
                <w:szCs w:val="26"/>
              </w:rPr>
              <w:t>Глава района</w:t>
            </w:r>
          </w:p>
        </w:tc>
        <w:tc>
          <w:tcPr>
            <w:tcW w:w="1920" w:type="dxa"/>
          </w:tcPr>
          <w:p w:rsidR="0085705A" w:rsidRPr="0085705A" w:rsidRDefault="0085705A" w:rsidP="008570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hideMark/>
          </w:tcPr>
          <w:p w:rsidR="0085705A" w:rsidRPr="0085705A" w:rsidRDefault="0085705A" w:rsidP="0085705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705A">
              <w:rPr>
                <w:rFonts w:ascii="Times New Roman" w:hAnsi="Times New Roman" w:cs="Times New Roman"/>
                <w:sz w:val="26"/>
                <w:szCs w:val="26"/>
              </w:rPr>
              <w:t>А.В.Дубовик</w:t>
            </w:r>
            <w:proofErr w:type="spellEnd"/>
          </w:p>
        </w:tc>
      </w:tr>
    </w:tbl>
    <w:p w:rsidR="0085705A" w:rsidRPr="0085705A" w:rsidRDefault="0085705A" w:rsidP="0085705A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5705A" w:rsidRPr="0085705A" w:rsidRDefault="0085705A" w:rsidP="0085705A">
      <w:pPr>
        <w:rPr>
          <w:rFonts w:ascii="Times New Roman" w:hAnsi="Times New Roman" w:cs="Times New Roman"/>
          <w:color w:val="000000"/>
          <w:sz w:val="16"/>
        </w:rPr>
      </w:pPr>
    </w:p>
    <w:p w:rsidR="0085705A" w:rsidRDefault="0085705A" w:rsidP="008570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16"/>
        </w:rPr>
        <w:br w:type="page"/>
      </w:r>
    </w:p>
    <w:p w:rsidR="00850C72" w:rsidRPr="00737E2B" w:rsidRDefault="00850C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50C72" w:rsidRPr="00737E2B" w:rsidRDefault="00850C72" w:rsidP="00737E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850C72" w:rsidRPr="00737E2B" w:rsidRDefault="00850C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0C72" w:rsidRPr="00737E2B" w:rsidRDefault="00850C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0"/>
      <w:bookmarkEnd w:id="2"/>
      <w:r w:rsidRPr="00737E2B">
        <w:rPr>
          <w:rFonts w:ascii="Times New Roman" w:hAnsi="Times New Roman" w:cs="Times New Roman"/>
          <w:sz w:val="24"/>
          <w:szCs w:val="24"/>
        </w:rPr>
        <w:t>МЕТОДИКА</w:t>
      </w:r>
    </w:p>
    <w:p w:rsidR="00850C72" w:rsidRPr="00737E2B" w:rsidRDefault="00850C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 xml:space="preserve">ОЦЕНКИ ЭФФЕКТИВНОСТИ </w:t>
      </w:r>
      <w:r w:rsidR="00737E2B">
        <w:rPr>
          <w:rFonts w:ascii="Times New Roman" w:hAnsi="Times New Roman" w:cs="Times New Roman"/>
          <w:sz w:val="24"/>
          <w:szCs w:val="24"/>
        </w:rPr>
        <w:t>МУНИЦИПАЛЬ</w:t>
      </w:r>
      <w:r w:rsidRPr="00737E2B">
        <w:rPr>
          <w:rFonts w:ascii="Times New Roman" w:hAnsi="Times New Roman" w:cs="Times New Roman"/>
          <w:sz w:val="24"/>
          <w:szCs w:val="24"/>
        </w:rPr>
        <w:t>НЫХ ПРОГРАММ</w:t>
      </w:r>
    </w:p>
    <w:p w:rsidR="00850C72" w:rsidRPr="00737E2B" w:rsidRDefault="00737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КОНДИНСКОГО РАЙОНА</w:t>
      </w:r>
    </w:p>
    <w:p w:rsidR="00850C72" w:rsidRPr="00737E2B" w:rsidRDefault="00850C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>(ДАЛЕЕ - МЕТОДИКА)</w:t>
      </w:r>
    </w:p>
    <w:p w:rsidR="00850C72" w:rsidRPr="00737E2B" w:rsidRDefault="00850C72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850C72" w:rsidRPr="00737E2B" w:rsidRDefault="00850C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0C72" w:rsidRPr="00737E2B" w:rsidRDefault="00850C7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850C72" w:rsidRPr="00737E2B" w:rsidRDefault="00850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C72" w:rsidRPr="00737E2B" w:rsidRDefault="00850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 xml:space="preserve">1. Методика разработана в целях оценки результативности и эффективности </w:t>
      </w:r>
      <w:r w:rsidR="00737E2B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Pr="00737E2B">
        <w:rPr>
          <w:rFonts w:ascii="Times New Roman" w:hAnsi="Times New Roman" w:cs="Times New Roman"/>
          <w:sz w:val="24"/>
          <w:szCs w:val="24"/>
        </w:rPr>
        <w:t xml:space="preserve"> </w:t>
      </w:r>
      <w:r w:rsidR="00737E2B">
        <w:rPr>
          <w:rFonts w:ascii="Times New Roman" w:hAnsi="Times New Roman" w:cs="Times New Roman"/>
          <w:sz w:val="24"/>
          <w:szCs w:val="24"/>
        </w:rPr>
        <w:t xml:space="preserve">Кондинского района </w:t>
      </w:r>
      <w:r w:rsidRPr="00737E2B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737E2B">
        <w:rPr>
          <w:rFonts w:ascii="Times New Roman" w:hAnsi="Times New Roman" w:cs="Times New Roman"/>
          <w:sz w:val="24"/>
          <w:szCs w:val="24"/>
        </w:rPr>
        <w:t>муниципальные программы</w:t>
      </w:r>
      <w:r w:rsidRPr="00737E2B">
        <w:rPr>
          <w:rFonts w:ascii="Times New Roman" w:hAnsi="Times New Roman" w:cs="Times New Roman"/>
          <w:sz w:val="24"/>
          <w:szCs w:val="24"/>
        </w:rPr>
        <w:t xml:space="preserve">), повышения эффективности деятельности участников стратегического планирования по достижению национальных целей и стратегических задач Российской Федерации и устанавливает порядок проведения оценки эффективности </w:t>
      </w:r>
      <w:r w:rsidR="00B43EA2">
        <w:rPr>
          <w:rFonts w:ascii="Times New Roman" w:hAnsi="Times New Roman" w:cs="Times New Roman"/>
          <w:sz w:val="24"/>
          <w:szCs w:val="24"/>
        </w:rPr>
        <w:t>муниципаль</w:t>
      </w:r>
      <w:r w:rsidRPr="00737E2B">
        <w:rPr>
          <w:rFonts w:ascii="Times New Roman" w:hAnsi="Times New Roman" w:cs="Times New Roman"/>
          <w:sz w:val="24"/>
          <w:szCs w:val="24"/>
        </w:rPr>
        <w:t>ных программ.</w:t>
      </w:r>
    </w:p>
    <w:p w:rsidR="00850C72" w:rsidRPr="00737E2B" w:rsidRDefault="00850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 xml:space="preserve">2. Оценку эффективности </w:t>
      </w:r>
      <w:r w:rsidR="008C3D7C">
        <w:rPr>
          <w:rFonts w:ascii="Times New Roman" w:hAnsi="Times New Roman" w:cs="Times New Roman"/>
          <w:sz w:val="24"/>
          <w:szCs w:val="24"/>
        </w:rPr>
        <w:t>муниципаль</w:t>
      </w:r>
      <w:r w:rsidRPr="00737E2B">
        <w:rPr>
          <w:rFonts w:ascii="Times New Roman" w:hAnsi="Times New Roman" w:cs="Times New Roman"/>
          <w:sz w:val="24"/>
          <w:szCs w:val="24"/>
        </w:rPr>
        <w:t xml:space="preserve">ных программ осуществляет </w:t>
      </w:r>
      <w:r w:rsidR="006B6C0B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Pr="00737E2B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="006B6C0B">
        <w:rPr>
          <w:rFonts w:ascii="Times New Roman" w:hAnsi="Times New Roman" w:cs="Times New Roman"/>
          <w:sz w:val="24"/>
          <w:szCs w:val="24"/>
        </w:rPr>
        <w:t>администрации Кондинского района</w:t>
      </w:r>
      <w:r w:rsidRPr="00737E2B">
        <w:rPr>
          <w:rFonts w:ascii="Times New Roman" w:hAnsi="Times New Roman" w:cs="Times New Roman"/>
          <w:sz w:val="24"/>
          <w:szCs w:val="24"/>
        </w:rPr>
        <w:t xml:space="preserve"> </w:t>
      </w:r>
      <w:r w:rsidR="00301C2A">
        <w:rPr>
          <w:rFonts w:ascii="Times New Roman" w:hAnsi="Times New Roman" w:cs="Times New Roman"/>
          <w:sz w:val="24"/>
          <w:szCs w:val="24"/>
        </w:rPr>
        <w:t xml:space="preserve">(далее – комитет экономического развития) </w:t>
      </w:r>
      <w:r w:rsidRPr="00737E2B">
        <w:rPr>
          <w:rFonts w:ascii="Times New Roman" w:hAnsi="Times New Roman" w:cs="Times New Roman"/>
          <w:sz w:val="24"/>
          <w:szCs w:val="24"/>
        </w:rPr>
        <w:t>ежегодно в течение всего срока их реализации.</w:t>
      </w:r>
    </w:p>
    <w:p w:rsidR="00850C72" w:rsidRPr="00737E2B" w:rsidRDefault="00850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>3. Результаты о</w:t>
      </w:r>
      <w:r w:rsidR="006B6C0B">
        <w:rPr>
          <w:rFonts w:ascii="Times New Roman" w:hAnsi="Times New Roman" w:cs="Times New Roman"/>
          <w:sz w:val="24"/>
          <w:szCs w:val="24"/>
        </w:rPr>
        <w:t>ценки эффективности муниципаль</w:t>
      </w:r>
      <w:r w:rsidRPr="00737E2B">
        <w:rPr>
          <w:rFonts w:ascii="Times New Roman" w:hAnsi="Times New Roman" w:cs="Times New Roman"/>
          <w:sz w:val="24"/>
          <w:szCs w:val="24"/>
        </w:rPr>
        <w:t xml:space="preserve">ных программ используются в целях повышения объективности решений в отношении перечня </w:t>
      </w:r>
      <w:r w:rsidR="006B6C0B">
        <w:rPr>
          <w:rFonts w:ascii="Times New Roman" w:hAnsi="Times New Roman" w:cs="Times New Roman"/>
          <w:sz w:val="24"/>
          <w:szCs w:val="24"/>
        </w:rPr>
        <w:t>муниципаль</w:t>
      </w:r>
      <w:r w:rsidRPr="00737E2B">
        <w:rPr>
          <w:rFonts w:ascii="Times New Roman" w:hAnsi="Times New Roman" w:cs="Times New Roman"/>
          <w:sz w:val="24"/>
          <w:szCs w:val="24"/>
        </w:rPr>
        <w:t xml:space="preserve">ных программ и распределения средств бюджета </w:t>
      </w:r>
      <w:r w:rsidR="006B6C0B">
        <w:rPr>
          <w:rFonts w:ascii="Times New Roman" w:hAnsi="Times New Roman" w:cs="Times New Roman"/>
          <w:sz w:val="24"/>
          <w:szCs w:val="24"/>
        </w:rPr>
        <w:t>К</w:t>
      </w:r>
      <w:r w:rsidR="006F0CB0">
        <w:rPr>
          <w:rFonts w:ascii="Times New Roman" w:hAnsi="Times New Roman" w:cs="Times New Roman"/>
          <w:sz w:val="24"/>
          <w:szCs w:val="24"/>
        </w:rPr>
        <w:t>ондинского района</w:t>
      </w:r>
      <w:r w:rsidRPr="00737E2B">
        <w:rPr>
          <w:rFonts w:ascii="Times New Roman" w:hAnsi="Times New Roman" w:cs="Times New Roman"/>
          <w:sz w:val="24"/>
          <w:szCs w:val="24"/>
        </w:rPr>
        <w:t xml:space="preserve"> по </w:t>
      </w:r>
      <w:r w:rsidR="006F0CB0">
        <w:rPr>
          <w:rFonts w:ascii="Times New Roman" w:hAnsi="Times New Roman" w:cs="Times New Roman"/>
          <w:sz w:val="24"/>
          <w:szCs w:val="24"/>
        </w:rPr>
        <w:t>муниципаль</w:t>
      </w:r>
      <w:r w:rsidRPr="00737E2B">
        <w:rPr>
          <w:rFonts w:ascii="Times New Roman" w:hAnsi="Times New Roman" w:cs="Times New Roman"/>
          <w:sz w:val="24"/>
          <w:szCs w:val="24"/>
        </w:rPr>
        <w:t xml:space="preserve">ным программам с учетом результатов, получаемых в ходе их реализации, и учитываются при разработке сводного годового доклада о ходе реализации и оценке эффективности </w:t>
      </w:r>
      <w:r w:rsidR="006F0CB0">
        <w:rPr>
          <w:rFonts w:ascii="Times New Roman" w:hAnsi="Times New Roman" w:cs="Times New Roman"/>
          <w:sz w:val="24"/>
          <w:szCs w:val="24"/>
        </w:rPr>
        <w:t>муниципаль</w:t>
      </w:r>
      <w:r w:rsidRPr="00737E2B">
        <w:rPr>
          <w:rFonts w:ascii="Times New Roman" w:hAnsi="Times New Roman" w:cs="Times New Roman"/>
          <w:sz w:val="24"/>
          <w:szCs w:val="24"/>
        </w:rPr>
        <w:t>ных программ.</w:t>
      </w:r>
    </w:p>
    <w:p w:rsidR="00850C72" w:rsidRPr="00737E2B" w:rsidRDefault="00850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>4. Основные понятия, используемые в Методике:</w:t>
      </w:r>
    </w:p>
    <w:p w:rsidR="00850C72" w:rsidRPr="00737E2B" w:rsidRDefault="00850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>эффективность - связь между достигнутым результатом и использованными ресурсами;</w:t>
      </w:r>
    </w:p>
    <w:p w:rsidR="00850C72" w:rsidRPr="00737E2B" w:rsidRDefault="00850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>метод проведения оценок - это совокупность специальных логических приемов и математических методов обработки информации;</w:t>
      </w:r>
    </w:p>
    <w:p w:rsidR="00850C72" w:rsidRPr="00737E2B" w:rsidRDefault="00850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>интегральная оценка - это обобщенный показатель, рассчитанный на основе значений измерений.</w:t>
      </w:r>
    </w:p>
    <w:p w:rsidR="00850C72" w:rsidRPr="00737E2B" w:rsidRDefault="00850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C72" w:rsidRPr="00737E2B" w:rsidRDefault="00850C7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 xml:space="preserve">Раздел II. РАНЖИРОВАНИЕ </w:t>
      </w:r>
      <w:r w:rsidR="006F0CB0">
        <w:rPr>
          <w:rFonts w:ascii="Times New Roman" w:hAnsi="Times New Roman" w:cs="Times New Roman"/>
          <w:sz w:val="24"/>
          <w:szCs w:val="24"/>
        </w:rPr>
        <w:t>МУНИЦИПАЛЬ</w:t>
      </w:r>
      <w:r w:rsidRPr="00737E2B">
        <w:rPr>
          <w:rFonts w:ascii="Times New Roman" w:hAnsi="Times New Roman" w:cs="Times New Roman"/>
          <w:sz w:val="24"/>
          <w:szCs w:val="24"/>
        </w:rPr>
        <w:t>НЫХ ПРОГРАММ ПО ГРУППАМ</w:t>
      </w:r>
    </w:p>
    <w:p w:rsidR="00850C72" w:rsidRPr="00737E2B" w:rsidRDefault="00850C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 xml:space="preserve">ИСХОДЯ ИЗ ПАРАМЕТРОВ РЕАЛИЗАЦИИ </w:t>
      </w:r>
      <w:r w:rsidR="006F0CB0">
        <w:rPr>
          <w:rFonts w:ascii="Times New Roman" w:hAnsi="Times New Roman" w:cs="Times New Roman"/>
          <w:sz w:val="24"/>
          <w:szCs w:val="24"/>
        </w:rPr>
        <w:t>МУНИЦИПАЛЬ</w:t>
      </w:r>
      <w:r w:rsidRPr="00737E2B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850C72" w:rsidRPr="00737E2B" w:rsidRDefault="00850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C72" w:rsidRPr="00737E2B" w:rsidRDefault="00850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1"/>
      <w:bookmarkEnd w:id="3"/>
      <w:r w:rsidRPr="00737E2B">
        <w:rPr>
          <w:rFonts w:ascii="Times New Roman" w:hAnsi="Times New Roman" w:cs="Times New Roman"/>
          <w:sz w:val="24"/>
          <w:szCs w:val="24"/>
        </w:rPr>
        <w:t xml:space="preserve">5. Для ранжирования </w:t>
      </w:r>
      <w:r w:rsidR="006F0CB0">
        <w:rPr>
          <w:rFonts w:ascii="Times New Roman" w:hAnsi="Times New Roman" w:cs="Times New Roman"/>
          <w:sz w:val="24"/>
          <w:szCs w:val="24"/>
        </w:rPr>
        <w:t>муниципаль</w:t>
      </w:r>
      <w:r w:rsidRPr="00737E2B">
        <w:rPr>
          <w:rFonts w:ascii="Times New Roman" w:hAnsi="Times New Roman" w:cs="Times New Roman"/>
          <w:sz w:val="24"/>
          <w:szCs w:val="24"/>
        </w:rPr>
        <w:t>ных программ по группам применяются следующие параметры:</w:t>
      </w:r>
    </w:p>
    <w:p w:rsidR="00850C72" w:rsidRPr="00737E2B" w:rsidRDefault="00850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2"/>
      <w:bookmarkEnd w:id="4"/>
      <w:r w:rsidRPr="00737E2B">
        <w:rPr>
          <w:rFonts w:ascii="Times New Roman" w:hAnsi="Times New Roman" w:cs="Times New Roman"/>
          <w:sz w:val="24"/>
          <w:szCs w:val="24"/>
        </w:rPr>
        <w:t xml:space="preserve">5.1. Наличие в </w:t>
      </w:r>
      <w:r w:rsidR="00F042C8">
        <w:rPr>
          <w:rFonts w:ascii="Times New Roman" w:hAnsi="Times New Roman" w:cs="Times New Roman"/>
          <w:sz w:val="24"/>
          <w:szCs w:val="24"/>
        </w:rPr>
        <w:t>муниципаль</w:t>
      </w:r>
      <w:r w:rsidRPr="00737E2B">
        <w:rPr>
          <w:rFonts w:ascii="Times New Roman" w:hAnsi="Times New Roman" w:cs="Times New Roman"/>
          <w:sz w:val="24"/>
          <w:szCs w:val="24"/>
        </w:rPr>
        <w:t>ной программе мероприятий, реализуемых на принципах проектного управления.</w:t>
      </w:r>
    </w:p>
    <w:p w:rsidR="00850C72" w:rsidRPr="00737E2B" w:rsidRDefault="00850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3"/>
      <w:bookmarkEnd w:id="5"/>
      <w:r w:rsidRPr="00737E2B">
        <w:rPr>
          <w:rFonts w:ascii="Times New Roman" w:hAnsi="Times New Roman" w:cs="Times New Roman"/>
          <w:sz w:val="24"/>
          <w:szCs w:val="24"/>
        </w:rPr>
        <w:t xml:space="preserve">5.2. Наличие в </w:t>
      </w:r>
      <w:r w:rsidR="00F042C8">
        <w:rPr>
          <w:rFonts w:ascii="Times New Roman" w:hAnsi="Times New Roman" w:cs="Times New Roman"/>
          <w:sz w:val="24"/>
          <w:szCs w:val="24"/>
        </w:rPr>
        <w:t>муниципаль</w:t>
      </w:r>
      <w:r w:rsidRPr="00737E2B">
        <w:rPr>
          <w:rFonts w:ascii="Times New Roman" w:hAnsi="Times New Roman" w:cs="Times New Roman"/>
          <w:sz w:val="24"/>
          <w:szCs w:val="24"/>
        </w:rPr>
        <w:t>ной программе иных, кроме средств местн</w:t>
      </w:r>
      <w:r w:rsidR="00F042C8">
        <w:rPr>
          <w:rFonts w:ascii="Times New Roman" w:hAnsi="Times New Roman" w:cs="Times New Roman"/>
          <w:sz w:val="24"/>
          <w:szCs w:val="24"/>
        </w:rPr>
        <w:t>ого</w:t>
      </w:r>
      <w:r w:rsidRPr="00737E2B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F042C8">
        <w:rPr>
          <w:rFonts w:ascii="Times New Roman" w:hAnsi="Times New Roman" w:cs="Times New Roman"/>
          <w:sz w:val="24"/>
          <w:szCs w:val="24"/>
        </w:rPr>
        <w:t>а</w:t>
      </w:r>
      <w:r w:rsidRPr="00737E2B">
        <w:rPr>
          <w:rFonts w:ascii="Times New Roman" w:hAnsi="Times New Roman" w:cs="Times New Roman"/>
          <w:sz w:val="24"/>
          <w:szCs w:val="24"/>
        </w:rPr>
        <w:t>, источников финансирования.</w:t>
      </w:r>
    </w:p>
    <w:p w:rsidR="00850C72" w:rsidRPr="00737E2B" w:rsidRDefault="00850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 xml:space="preserve">6. Исходя из указанных параметров, ранжирование </w:t>
      </w:r>
      <w:r w:rsidR="00F042C8">
        <w:rPr>
          <w:rFonts w:ascii="Times New Roman" w:hAnsi="Times New Roman" w:cs="Times New Roman"/>
          <w:sz w:val="24"/>
          <w:szCs w:val="24"/>
        </w:rPr>
        <w:t>муниципаль</w:t>
      </w:r>
      <w:r w:rsidRPr="00737E2B">
        <w:rPr>
          <w:rFonts w:ascii="Times New Roman" w:hAnsi="Times New Roman" w:cs="Times New Roman"/>
          <w:sz w:val="24"/>
          <w:szCs w:val="24"/>
        </w:rPr>
        <w:t xml:space="preserve">ных программ осуществляется по следующим группам </w:t>
      </w:r>
      <w:hyperlink w:anchor="P117" w:history="1">
        <w:r w:rsidRPr="00737E2B">
          <w:rPr>
            <w:rFonts w:ascii="Times New Roman" w:hAnsi="Times New Roman" w:cs="Times New Roman"/>
            <w:color w:val="0000FF"/>
            <w:sz w:val="24"/>
            <w:szCs w:val="24"/>
          </w:rPr>
          <w:t>(таблица 1)</w:t>
        </w:r>
      </w:hyperlink>
      <w:r w:rsidRPr="00737E2B">
        <w:rPr>
          <w:rFonts w:ascii="Times New Roman" w:hAnsi="Times New Roman" w:cs="Times New Roman"/>
          <w:sz w:val="24"/>
          <w:szCs w:val="24"/>
        </w:rPr>
        <w:t>:</w:t>
      </w:r>
    </w:p>
    <w:p w:rsidR="00850C72" w:rsidRPr="00737E2B" w:rsidRDefault="00850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lastRenderedPageBreak/>
        <w:t xml:space="preserve">6.1. Группа A - </w:t>
      </w:r>
      <w:r w:rsidR="00F042C8">
        <w:rPr>
          <w:rFonts w:ascii="Times New Roman" w:hAnsi="Times New Roman" w:cs="Times New Roman"/>
          <w:sz w:val="24"/>
          <w:szCs w:val="24"/>
        </w:rPr>
        <w:t>муниципаль</w:t>
      </w:r>
      <w:r w:rsidRPr="00737E2B">
        <w:rPr>
          <w:rFonts w:ascii="Times New Roman" w:hAnsi="Times New Roman" w:cs="Times New Roman"/>
          <w:sz w:val="24"/>
          <w:szCs w:val="24"/>
        </w:rPr>
        <w:t xml:space="preserve">ные программы включают оба параметра, указанных в </w:t>
      </w:r>
      <w:hyperlink w:anchor="P61" w:history="1">
        <w:r w:rsidRPr="00737E2B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737E2B">
        <w:rPr>
          <w:rFonts w:ascii="Times New Roman" w:hAnsi="Times New Roman" w:cs="Times New Roman"/>
          <w:sz w:val="24"/>
          <w:szCs w:val="24"/>
        </w:rPr>
        <w:t xml:space="preserve"> Методики.</w:t>
      </w:r>
    </w:p>
    <w:p w:rsidR="00850C72" w:rsidRPr="00737E2B" w:rsidRDefault="00850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 xml:space="preserve">6.2. Группа B - </w:t>
      </w:r>
      <w:r w:rsidR="00F042C8">
        <w:rPr>
          <w:rFonts w:ascii="Times New Roman" w:hAnsi="Times New Roman" w:cs="Times New Roman"/>
          <w:sz w:val="24"/>
          <w:szCs w:val="24"/>
        </w:rPr>
        <w:t>муниципаль</w:t>
      </w:r>
      <w:r w:rsidR="00F042C8" w:rsidRPr="00737E2B">
        <w:rPr>
          <w:rFonts w:ascii="Times New Roman" w:hAnsi="Times New Roman" w:cs="Times New Roman"/>
          <w:sz w:val="24"/>
          <w:szCs w:val="24"/>
        </w:rPr>
        <w:t>ные</w:t>
      </w:r>
      <w:r w:rsidRPr="00737E2B">
        <w:rPr>
          <w:rFonts w:ascii="Times New Roman" w:hAnsi="Times New Roman" w:cs="Times New Roman"/>
          <w:sz w:val="24"/>
          <w:szCs w:val="24"/>
        </w:rPr>
        <w:t xml:space="preserve"> программы включают параметр, указанный в </w:t>
      </w:r>
      <w:hyperlink w:anchor="P62" w:history="1">
        <w:r w:rsidRPr="00737E2B">
          <w:rPr>
            <w:rFonts w:ascii="Times New Roman" w:hAnsi="Times New Roman" w:cs="Times New Roman"/>
            <w:color w:val="0000FF"/>
            <w:sz w:val="24"/>
            <w:szCs w:val="24"/>
          </w:rPr>
          <w:t>подпункте 5.1 пункта 5</w:t>
        </w:r>
      </w:hyperlink>
      <w:r w:rsidRPr="00737E2B">
        <w:rPr>
          <w:rFonts w:ascii="Times New Roman" w:hAnsi="Times New Roman" w:cs="Times New Roman"/>
          <w:sz w:val="24"/>
          <w:szCs w:val="24"/>
        </w:rPr>
        <w:t xml:space="preserve"> Методики.</w:t>
      </w:r>
    </w:p>
    <w:p w:rsidR="00850C72" w:rsidRPr="00737E2B" w:rsidRDefault="00850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 xml:space="preserve">6.3. Группа C - </w:t>
      </w:r>
      <w:r w:rsidR="00F042C8">
        <w:rPr>
          <w:rFonts w:ascii="Times New Roman" w:hAnsi="Times New Roman" w:cs="Times New Roman"/>
          <w:sz w:val="24"/>
          <w:szCs w:val="24"/>
        </w:rPr>
        <w:t>муниципаль</w:t>
      </w:r>
      <w:r w:rsidR="00F042C8" w:rsidRPr="00737E2B">
        <w:rPr>
          <w:rFonts w:ascii="Times New Roman" w:hAnsi="Times New Roman" w:cs="Times New Roman"/>
          <w:sz w:val="24"/>
          <w:szCs w:val="24"/>
        </w:rPr>
        <w:t>ные</w:t>
      </w:r>
      <w:r w:rsidRPr="00737E2B">
        <w:rPr>
          <w:rFonts w:ascii="Times New Roman" w:hAnsi="Times New Roman" w:cs="Times New Roman"/>
          <w:sz w:val="24"/>
          <w:szCs w:val="24"/>
        </w:rPr>
        <w:t xml:space="preserve"> программы включают параметр, указанный в </w:t>
      </w:r>
      <w:hyperlink w:anchor="P63" w:history="1">
        <w:r w:rsidRPr="00737E2B">
          <w:rPr>
            <w:rFonts w:ascii="Times New Roman" w:hAnsi="Times New Roman" w:cs="Times New Roman"/>
            <w:color w:val="0000FF"/>
            <w:sz w:val="24"/>
            <w:szCs w:val="24"/>
          </w:rPr>
          <w:t>подпункте 5.2 пункта 5</w:t>
        </w:r>
      </w:hyperlink>
      <w:r w:rsidRPr="00737E2B">
        <w:rPr>
          <w:rFonts w:ascii="Times New Roman" w:hAnsi="Times New Roman" w:cs="Times New Roman"/>
          <w:sz w:val="24"/>
          <w:szCs w:val="24"/>
        </w:rPr>
        <w:t xml:space="preserve"> Методики.</w:t>
      </w:r>
    </w:p>
    <w:p w:rsidR="00850C72" w:rsidRPr="00737E2B" w:rsidRDefault="00850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 xml:space="preserve">6.4. Группа D - </w:t>
      </w:r>
      <w:r w:rsidR="00F042C8">
        <w:rPr>
          <w:rFonts w:ascii="Times New Roman" w:hAnsi="Times New Roman" w:cs="Times New Roman"/>
          <w:sz w:val="24"/>
          <w:szCs w:val="24"/>
        </w:rPr>
        <w:t>муниципаль</w:t>
      </w:r>
      <w:r w:rsidR="00F042C8" w:rsidRPr="00737E2B">
        <w:rPr>
          <w:rFonts w:ascii="Times New Roman" w:hAnsi="Times New Roman" w:cs="Times New Roman"/>
          <w:sz w:val="24"/>
          <w:szCs w:val="24"/>
        </w:rPr>
        <w:t>ные</w:t>
      </w:r>
      <w:r w:rsidRPr="00737E2B">
        <w:rPr>
          <w:rFonts w:ascii="Times New Roman" w:hAnsi="Times New Roman" w:cs="Times New Roman"/>
          <w:sz w:val="24"/>
          <w:szCs w:val="24"/>
        </w:rPr>
        <w:t xml:space="preserve"> программы не включают ни один из параметров, указанных в </w:t>
      </w:r>
      <w:hyperlink w:anchor="P61" w:history="1">
        <w:r w:rsidRPr="00737E2B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737E2B">
        <w:rPr>
          <w:rFonts w:ascii="Times New Roman" w:hAnsi="Times New Roman" w:cs="Times New Roman"/>
          <w:sz w:val="24"/>
          <w:szCs w:val="24"/>
        </w:rPr>
        <w:t xml:space="preserve"> Методики.</w:t>
      </w:r>
    </w:p>
    <w:p w:rsidR="00850C72" w:rsidRPr="00737E2B" w:rsidRDefault="00850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C72" w:rsidRPr="00737E2B" w:rsidRDefault="00850C7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>Раздел III. СИСТЕМА КОМПЛЕКСНЫХ КРИТЕРИЕВ, ПРИМЕНЯЕМАЯ</w:t>
      </w:r>
    </w:p>
    <w:p w:rsidR="00850C72" w:rsidRPr="00737E2B" w:rsidRDefault="00850C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 xml:space="preserve">ДЛЯ ОЦЕНКИ ЭФФЕКТИВНОСТИ </w:t>
      </w:r>
      <w:r w:rsidR="009D2306">
        <w:rPr>
          <w:rFonts w:ascii="Times New Roman" w:hAnsi="Times New Roman" w:cs="Times New Roman"/>
          <w:sz w:val="24"/>
          <w:szCs w:val="24"/>
        </w:rPr>
        <w:t>МУНИЦИПАЛЬ</w:t>
      </w:r>
      <w:r w:rsidRPr="00737E2B">
        <w:rPr>
          <w:rFonts w:ascii="Times New Roman" w:hAnsi="Times New Roman" w:cs="Times New Roman"/>
          <w:sz w:val="24"/>
          <w:szCs w:val="24"/>
        </w:rPr>
        <w:t>НЫХ ПРОГРАММ</w:t>
      </w:r>
    </w:p>
    <w:p w:rsidR="00850C72" w:rsidRPr="00737E2B" w:rsidRDefault="00850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C72" w:rsidRPr="00737E2B" w:rsidRDefault="00850C72" w:rsidP="009D230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 xml:space="preserve">7. Система комплексных критериев, применяемая для оценки эффективности </w:t>
      </w:r>
      <w:r w:rsidR="009D2306">
        <w:rPr>
          <w:rFonts w:ascii="Times New Roman" w:hAnsi="Times New Roman" w:cs="Times New Roman"/>
          <w:sz w:val="24"/>
          <w:szCs w:val="24"/>
        </w:rPr>
        <w:t>муниципальных</w:t>
      </w:r>
      <w:r w:rsidRPr="00737E2B">
        <w:rPr>
          <w:rFonts w:ascii="Times New Roman" w:hAnsi="Times New Roman" w:cs="Times New Roman"/>
          <w:sz w:val="24"/>
          <w:szCs w:val="24"/>
        </w:rPr>
        <w:t xml:space="preserve"> программ, основана на требованиях, определенных</w:t>
      </w:r>
      <w:r w:rsidR="009D2306">
        <w:rPr>
          <w:rFonts w:ascii="Times New Roman" w:hAnsi="Times New Roman" w:cs="Times New Roman"/>
          <w:sz w:val="24"/>
          <w:szCs w:val="24"/>
        </w:rPr>
        <w:t xml:space="preserve"> </w:t>
      </w:r>
      <w:r w:rsidR="009D2306" w:rsidRPr="009D2306">
        <w:rPr>
          <w:rFonts w:ascii="Times New Roman" w:hAnsi="Times New Roman" w:cs="Times New Roman"/>
          <w:sz w:val="24"/>
          <w:szCs w:val="24"/>
        </w:rPr>
        <w:t>постановление</w:t>
      </w:r>
      <w:r w:rsidR="009D2306">
        <w:rPr>
          <w:rFonts w:ascii="Times New Roman" w:hAnsi="Times New Roman" w:cs="Times New Roman"/>
          <w:sz w:val="24"/>
          <w:szCs w:val="24"/>
        </w:rPr>
        <w:t>м</w:t>
      </w:r>
      <w:r w:rsidR="009D2306" w:rsidRPr="009D2306">
        <w:rPr>
          <w:rFonts w:ascii="Times New Roman" w:hAnsi="Times New Roman" w:cs="Times New Roman"/>
          <w:sz w:val="24"/>
          <w:szCs w:val="24"/>
        </w:rPr>
        <w:t xml:space="preserve"> администрации Кондинского района от 22 августа 2018 года № 1690 «О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реализации»</w:t>
      </w:r>
      <w:r w:rsidRPr="00737E2B">
        <w:rPr>
          <w:rFonts w:ascii="Times New Roman" w:hAnsi="Times New Roman" w:cs="Times New Roman"/>
          <w:sz w:val="24"/>
          <w:szCs w:val="24"/>
        </w:rPr>
        <w:t>, и включает следующие комплексные критерии:</w:t>
      </w:r>
    </w:p>
    <w:p w:rsidR="00850C72" w:rsidRPr="00737E2B" w:rsidRDefault="00850C72" w:rsidP="009D230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>7.1. Общественная</w:t>
      </w:r>
      <w:r w:rsidR="009D2306">
        <w:rPr>
          <w:rFonts w:ascii="Times New Roman" w:hAnsi="Times New Roman" w:cs="Times New Roman"/>
          <w:sz w:val="24"/>
          <w:szCs w:val="24"/>
        </w:rPr>
        <w:t xml:space="preserve"> оценка результатов реализации муниципаль</w:t>
      </w:r>
      <w:r w:rsidRPr="00737E2B">
        <w:rPr>
          <w:rFonts w:ascii="Times New Roman" w:hAnsi="Times New Roman" w:cs="Times New Roman"/>
          <w:sz w:val="24"/>
          <w:szCs w:val="24"/>
        </w:rPr>
        <w:t>ной программы (K</w:t>
      </w:r>
      <w:r w:rsidRPr="00737E2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37E2B">
        <w:rPr>
          <w:rFonts w:ascii="Times New Roman" w:hAnsi="Times New Roman" w:cs="Times New Roman"/>
          <w:sz w:val="24"/>
          <w:szCs w:val="24"/>
        </w:rPr>
        <w:t>).</w:t>
      </w:r>
    </w:p>
    <w:p w:rsidR="00850C72" w:rsidRPr="00737E2B" w:rsidRDefault="00850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 xml:space="preserve">7.2. Результативность </w:t>
      </w:r>
      <w:r w:rsidR="009D2306">
        <w:rPr>
          <w:rFonts w:ascii="Times New Roman" w:hAnsi="Times New Roman" w:cs="Times New Roman"/>
          <w:sz w:val="24"/>
          <w:szCs w:val="24"/>
        </w:rPr>
        <w:t>муниципаль</w:t>
      </w:r>
      <w:r w:rsidR="009D2306" w:rsidRPr="00737E2B">
        <w:rPr>
          <w:rFonts w:ascii="Times New Roman" w:hAnsi="Times New Roman" w:cs="Times New Roman"/>
          <w:sz w:val="24"/>
          <w:szCs w:val="24"/>
        </w:rPr>
        <w:t>ной</w:t>
      </w:r>
      <w:r w:rsidRPr="00737E2B">
        <w:rPr>
          <w:rFonts w:ascii="Times New Roman" w:hAnsi="Times New Roman" w:cs="Times New Roman"/>
          <w:sz w:val="24"/>
          <w:szCs w:val="24"/>
        </w:rPr>
        <w:t xml:space="preserve"> программы (K</w:t>
      </w:r>
      <w:r w:rsidRPr="00737E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37E2B">
        <w:rPr>
          <w:rFonts w:ascii="Times New Roman" w:hAnsi="Times New Roman" w:cs="Times New Roman"/>
          <w:sz w:val="24"/>
          <w:szCs w:val="24"/>
        </w:rPr>
        <w:t>).</w:t>
      </w:r>
    </w:p>
    <w:p w:rsidR="00850C72" w:rsidRPr="00737E2B" w:rsidRDefault="00850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 xml:space="preserve">7.3. Эффективность механизма реализации </w:t>
      </w:r>
      <w:r w:rsidR="009D2306">
        <w:rPr>
          <w:rFonts w:ascii="Times New Roman" w:hAnsi="Times New Roman" w:cs="Times New Roman"/>
          <w:sz w:val="24"/>
          <w:szCs w:val="24"/>
        </w:rPr>
        <w:t>муниципаль</w:t>
      </w:r>
      <w:r w:rsidR="009D2306" w:rsidRPr="00737E2B">
        <w:rPr>
          <w:rFonts w:ascii="Times New Roman" w:hAnsi="Times New Roman" w:cs="Times New Roman"/>
          <w:sz w:val="24"/>
          <w:szCs w:val="24"/>
        </w:rPr>
        <w:t>ной</w:t>
      </w:r>
      <w:r w:rsidRPr="00737E2B">
        <w:rPr>
          <w:rFonts w:ascii="Times New Roman" w:hAnsi="Times New Roman" w:cs="Times New Roman"/>
          <w:sz w:val="24"/>
          <w:szCs w:val="24"/>
        </w:rPr>
        <w:t xml:space="preserve"> программы (K</w:t>
      </w:r>
      <w:r w:rsidRPr="00737E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37E2B">
        <w:rPr>
          <w:rFonts w:ascii="Times New Roman" w:hAnsi="Times New Roman" w:cs="Times New Roman"/>
          <w:sz w:val="24"/>
          <w:szCs w:val="24"/>
        </w:rPr>
        <w:t>).</w:t>
      </w:r>
    </w:p>
    <w:p w:rsidR="00850C72" w:rsidRPr="00737E2B" w:rsidRDefault="00850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 xml:space="preserve">7.4. Обеспечение </w:t>
      </w:r>
      <w:r w:rsidR="009D2306">
        <w:rPr>
          <w:rFonts w:ascii="Times New Roman" w:hAnsi="Times New Roman" w:cs="Times New Roman"/>
          <w:sz w:val="24"/>
          <w:szCs w:val="24"/>
        </w:rPr>
        <w:t>муниципаль</w:t>
      </w:r>
      <w:r w:rsidR="009D2306" w:rsidRPr="00737E2B">
        <w:rPr>
          <w:rFonts w:ascii="Times New Roman" w:hAnsi="Times New Roman" w:cs="Times New Roman"/>
          <w:sz w:val="24"/>
          <w:szCs w:val="24"/>
        </w:rPr>
        <w:t>ной</w:t>
      </w:r>
      <w:r w:rsidRPr="00737E2B">
        <w:rPr>
          <w:rFonts w:ascii="Times New Roman" w:hAnsi="Times New Roman" w:cs="Times New Roman"/>
          <w:sz w:val="24"/>
          <w:szCs w:val="24"/>
        </w:rPr>
        <w:t xml:space="preserve"> программы (K</w:t>
      </w:r>
      <w:r w:rsidRPr="00737E2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37E2B">
        <w:rPr>
          <w:rFonts w:ascii="Times New Roman" w:hAnsi="Times New Roman" w:cs="Times New Roman"/>
          <w:sz w:val="24"/>
          <w:szCs w:val="24"/>
        </w:rPr>
        <w:t>).</w:t>
      </w:r>
    </w:p>
    <w:p w:rsidR="00850C72" w:rsidRPr="00737E2B" w:rsidRDefault="00850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C72" w:rsidRPr="00737E2B" w:rsidRDefault="00850C7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 xml:space="preserve">Раздел IV. ОЦЕНКА ЭФФЕКТИВНОСТИ </w:t>
      </w:r>
      <w:r w:rsidR="009D2306">
        <w:rPr>
          <w:rFonts w:ascii="Times New Roman" w:hAnsi="Times New Roman" w:cs="Times New Roman"/>
          <w:sz w:val="24"/>
          <w:szCs w:val="24"/>
        </w:rPr>
        <w:t>МУНИЦИПАЛЬ</w:t>
      </w:r>
      <w:r w:rsidRPr="00737E2B">
        <w:rPr>
          <w:rFonts w:ascii="Times New Roman" w:hAnsi="Times New Roman" w:cs="Times New Roman"/>
          <w:sz w:val="24"/>
          <w:szCs w:val="24"/>
        </w:rPr>
        <w:t>НЫХ ПРОГРАММ</w:t>
      </w:r>
    </w:p>
    <w:p w:rsidR="00850C72" w:rsidRPr="00737E2B" w:rsidRDefault="00850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C72" w:rsidRPr="00737E2B" w:rsidRDefault="00850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 xml:space="preserve">8. Оценка эффективности </w:t>
      </w:r>
      <w:r w:rsidR="009D2306">
        <w:rPr>
          <w:rFonts w:ascii="Times New Roman" w:hAnsi="Times New Roman" w:cs="Times New Roman"/>
          <w:sz w:val="24"/>
          <w:szCs w:val="24"/>
        </w:rPr>
        <w:t>муниципальных</w:t>
      </w:r>
      <w:r w:rsidRPr="00737E2B">
        <w:rPr>
          <w:rFonts w:ascii="Times New Roman" w:hAnsi="Times New Roman" w:cs="Times New Roman"/>
          <w:sz w:val="24"/>
          <w:szCs w:val="24"/>
        </w:rPr>
        <w:t xml:space="preserve"> программ основана на анализе и оценке по установленным критериям и расчетам величины интегральной оценки (</w:t>
      </w:r>
      <w:hyperlink w:anchor="P117" w:history="1">
        <w:r w:rsidRPr="00737E2B">
          <w:rPr>
            <w:rFonts w:ascii="Times New Roman" w:hAnsi="Times New Roman" w:cs="Times New Roman"/>
            <w:color w:val="0000FF"/>
            <w:sz w:val="24"/>
            <w:szCs w:val="24"/>
          </w:rPr>
          <w:t>таблицы 1</w:t>
        </w:r>
      </w:hyperlink>
      <w:r w:rsidRPr="00737E2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94" w:history="1">
        <w:r w:rsidRPr="00737E2B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737E2B">
        <w:rPr>
          <w:rFonts w:ascii="Times New Roman" w:hAnsi="Times New Roman" w:cs="Times New Roman"/>
          <w:sz w:val="24"/>
          <w:szCs w:val="24"/>
        </w:rPr>
        <w:t>).</w:t>
      </w:r>
    </w:p>
    <w:p w:rsidR="00850C72" w:rsidRPr="00737E2B" w:rsidRDefault="00850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>9. Интегральная оценка рассчитывается по формуле:</w:t>
      </w:r>
    </w:p>
    <w:p w:rsidR="00850C72" w:rsidRPr="00737E2B" w:rsidRDefault="00850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C72" w:rsidRPr="00737E2B" w:rsidRDefault="00850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7E2B">
        <w:rPr>
          <w:rFonts w:ascii="Times New Roman" w:hAnsi="Times New Roman" w:cs="Times New Roman"/>
          <w:sz w:val="24"/>
          <w:szCs w:val="24"/>
          <w:lang w:val="en-US"/>
        </w:rPr>
        <w:t xml:space="preserve">R = </w:t>
      </w:r>
      <w:proofErr w:type="spellStart"/>
      <w:r w:rsidRPr="00737E2B">
        <w:rPr>
          <w:rFonts w:ascii="Times New Roman" w:hAnsi="Times New Roman" w:cs="Times New Roman"/>
          <w:sz w:val="24"/>
          <w:szCs w:val="24"/>
          <w:lang w:val="en-US"/>
        </w:rPr>
        <w:t>SUMK</w:t>
      </w:r>
      <w:r w:rsidRPr="00737E2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737E2B"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w:proofErr w:type="spellStart"/>
      <w:r w:rsidRPr="00737E2B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737E2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737E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37E2B">
        <w:rPr>
          <w:rFonts w:ascii="Times New Roman" w:hAnsi="Times New Roman" w:cs="Times New Roman"/>
          <w:sz w:val="24"/>
          <w:szCs w:val="24"/>
        </w:rPr>
        <w:t>где</w:t>
      </w:r>
      <w:r w:rsidRPr="00737E2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50C72" w:rsidRPr="00737E2B" w:rsidRDefault="00850C7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0C72" w:rsidRPr="00737E2B" w:rsidRDefault="00850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E2B">
        <w:rPr>
          <w:rFonts w:ascii="Times New Roman" w:hAnsi="Times New Roman" w:cs="Times New Roman"/>
          <w:sz w:val="24"/>
          <w:szCs w:val="24"/>
        </w:rPr>
        <w:t>K</w:t>
      </w:r>
      <w:r w:rsidRPr="00737E2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737E2B">
        <w:rPr>
          <w:rFonts w:ascii="Times New Roman" w:hAnsi="Times New Roman" w:cs="Times New Roman"/>
          <w:sz w:val="24"/>
          <w:szCs w:val="24"/>
        </w:rPr>
        <w:t xml:space="preserve"> - комплексные критерии оценки </w:t>
      </w:r>
      <w:r w:rsidR="00FB234F">
        <w:rPr>
          <w:rFonts w:ascii="Times New Roman" w:hAnsi="Times New Roman" w:cs="Times New Roman"/>
          <w:sz w:val="24"/>
          <w:szCs w:val="24"/>
        </w:rPr>
        <w:t>муниципаль</w:t>
      </w:r>
      <w:r w:rsidR="00FB234F" w:rsidRPr="00737E2B">
        <w:rPr>
          <w:rFonts w:ascii="Times New Roman" w:hAnsi="Times New Roman" w:cs="Times New Roman"/>
          <w:sz w:val="24"/>
          <w:szCs w:val="24"/>
        </w:rPr>
        <w:t>ной</w:t>
      </w:r>
      <w:r w:rsidRPr="00737E2B">
        <w:rPr>
          <w:rFonts w:ascii="Times New Roman" w:hAnsi="Times New Roman" w:cs="Times New Roman"/>
          <w:sz w:val="24"/>
          <w:szCs w:val="24"/>
        </w:rPr>
        <w:t xml:space="preserve"> программы,</w:t>
      </w:r>
    </w:p>
    <w:p w:rsidR="00850C72" w:rsidRPr="00737E2B" w:rsidRDefault="00850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E2B">
        <w:rPr>
          <w:rFonts w:ascii="Times New Roman" w:hAnsi="Times New Roman" w:cs="Times New Roman"/>
          <w:sz w:val="24"/>
          <w:szCs w:val="24"/>
        </w:rPr>
        <w:t>Z</w:t>
      </w:r>
      <w:r w:rsidRPr="00737E2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737E2B">
        <w:rPr>
          <w:rFonts w:ascii="Times New Roman" w:hAnsi="Times New Roman" w:cs="Times New Roman"/>
          <w:sz w:val="24"/>
          <w:szCs w:val="24"/>
        </w:rPr>
        <w:t xml:space="preserve"> - весовые коэффициенты комплексных критериев.</w:t>
      </w:r>
    </w:p>
    <w:p w:rsidR="00850C72" w:rsidRPr="00737E2B" w:rsidRDefault="00850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>10. Комплексные критерии (</w:t>
      </w:r>
      <w:proofErr w:type="spellStart"/>
      <w:r w:rsidRPr="00737E2B">
        <w:rPr>
          <w:rFonts w:ascii="Times New Roman" w:hAnsi="Times New Roman" w:cs="Times New Roman"/>
          <w:sz w:val="24"/>
          <w:szCs w:val="24"/>
        </w:rPr>
        <w:t>K</w:t>
      </w:r>
      <w:r w:rsidRPr="00737E2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737E2B">
        <w:rPr>
          <w:rFonts w:ascii="Times New Roman" w:hAnsi="Times New Roman" w:cs="Times New Roman"/>
          <w:sz w:val="24"/>
          <w:szCs w:val="24"/>
        </w:rPr>
        <w:t>) рассчитываются по формуле:</w:t>
      </w:r>
    </w:p>
    <w:p w:rsidR="00850C72" w:rsidRPr="00737E2B" w:rsidRDefault="00850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C72" w:rsidRPr="00737E2B" w:rsidRDefault="00850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E2B">
        <w:rPr>
          <w:rFonts w:ascii="Times New Roman" w:hAnsi="Times New Roman" w:cs="Times New Roman"/>
          <w:sz w:val="24"/>
          <w:szCs w:val="24"/>
        </w:rPr>
        <w:t>K</w:t>
      </w:r>
      <w:r w:rsidRPr="00737E2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737E2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737E2B">
        <w:rPr>
          <w:rFonts w:ascii="Times New Roman" w:hAnsi="Times New Roman" w:cs="Times New Roman"/>
          <w:sz w:val="24"/>
          <w:szCs w:val="24"/>
        </w:rPr>
        <w:t>SUMk</w:t>
      </w:r>
      <w:r w:rsidRPr="00737E2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737E2B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737E2B">
        <w:rPr>
          <w:rFonts w:ascii="Times New Roman" w:hAnsi="Times New Roman" w:cs="Times New Roman"/>
          <w:sz w:val="24"/>
          <w:szCs w:val="24"/>
        </w:rPr>
        <w:t>z</w:t>
      </w:r>
      <w:r w:rsidRPr="00737E2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737E2B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737E2B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850C72" w:rsidRPr="00737E2B" w:rsidRDefault="00850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C72" w:rsidRPr="00737E2B" w:rsidRDefault="00850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E2B">
        <w:rPr>
          <w:rFonts w:ascii="Times New Roman" w:hAnsi="Times New Roman" w:cs="Times New Roman"/>
          <w:sz w:val="24"/>
          <w:szCs w:val="24"/>
        </w:rPr>
        <w:t>k</w:t>
      </w:r>
      <w:r w:rsidRPr="00737E2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737E2B">
        <w:rPr>
          <w:rFonts w:ascii="Times New Roman" w:hAnsi="Times New Roman" w:cs="Times New Roman"/>
          <w:sz w:val="24"/>
          <w:szCs w:val="24"/>
        </w:rPr>
        <w:t xml:space="preserve"> - подкритерии комплексных критериев оценки эффективности </w:t>
      </w:r>
      <w:r w:rsidR="00FB234F">
        <w:rPr>
          <w:rFonts w:ascii="Times New Roman" w:hAnsi="Times New Roman" w:cs="Times New Roman"/>
          <w:sz w:val="24"/>
          <w:szCs w:val="24"/>
        </w:rPr>
        <w:t>муниципальных</w:t>
      </w:r>
      <w:r w:rsidRPr="00737E2B">
        <w:rPr>
          <w:rFonts w:ascii="Times New Roman" w:hAnsi="Times New Roman" w:cs="Times New Roman"/>
          <w:sz w:val="24"/>
          <w:szCs w:val="24"/>
        </w:rPr>
        <w:t xml:space="preserve"> программ,</w:t>
      </w:r>
    </w:p>
    <w:p w:rsidR="00850C72" w:rsidRPr="00737E2B" w:rsidRDefault="00850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E2B">
        <w:rPr>
          <w:rFonts w:ascii="Times New Roman" w:hAnsi="Times New Roman" w:cs="Times New Roman"/>
          <w:sz w:val="24"/>
          <w:szCs w:val="24"/>
        </w:rPr>
        <w:t>z</w:t>
      </w:r>
      <w:r w:rsidRPr="00737E2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737E2B">
        <w:rPr>
          <w:rFonts w:ascii="Times New Roman" w:hAnsi="Times New Roman" w:cs="Times New Roman"/>
          <w:sz w:val="24"/>
          <w:szCs w:val="24"/>
        </w:rPr>
        <w:t xml:space="preserve"> - весовые коэффициенты подкритериев оценки эффективности </w:t>
      </w:r>
      <w:r w:rsidR="00FB234F">
        <w:rPr>
          <w:rFonts w:ascii="Times New Roman" w:hAnsi="Times New Roman" w:cs="Times New Roman"/>
          <w:sz w:val="24"/>
          <w:szCs w:val="24"/>
        </w:rPr>
        <w:t>муниципальных</w:t>
      </w:r>
      <w:r w:rsidRPr="00737E2B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850C72" w:rsidRPr="00737E2B" w:rsidRDefault="00850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 xml:space="preserve">11. Подкритерии конкретизируют соответствующий комплексный критерий в целях </w:t>
      </w:r>
      <w:r w:rsidRPr="00737E2B">
        <w:rPr>
          <w:rFonts w:ascii="Times New Roman" w:hAnsi="Times New Roman" w:cs="Times New Roman"/>
          <w:sz w:val="24"/>
          <w:szCs w:val="24"/>
        </w:rPr>
        <w:lastRenderedPageBreak/>
        <w:t xml:space="preserve">его объективной оценки. Количество подкритериев должно быть достаточным для отражения содержания комплексного критерия. Оценка эффективности </w:t>
      </w:r>
      <w:r w:rsidR="00FB234F">
        <w:rPr>
          <w:rFonts w:ascii="Times New Roman" w:hAnsi="Times New Roman" w:cs="Times New Roman"/>
          <w:sz w:val="24"/>
          <w:szCs w:val="24"/>
        </w:rPr>
        <w:t>муниципальных</w:t>
      </w:r>
      <w:r w:rsidRPr="00737E2B">
        <w:rPr>
          <w:rFonts w:ascii="Times New Roman" w:hAnsi="Times New Roman" w:cs="Times New Roman"/>
          <w:sz w:val="24"/>
          <w:szCs w:val="24"/>
        </w:rPr>
        <w:t xml:space="preserve"> программ по подкритериям проводится по балльной шкале, отражающей градации или различные состояния ситуации, оцениваемой по подкритерию. При этом описания градаций располагаются по убыванию </w:t>
      </w:r>
      <w:proofErr w:type="gramStart"/>
      <w:r w:rsidRPr="00737E2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37E2B">
        <w:rPr>
          <w:rFonts w:ascii="Times New Roman" w:hAnsi="Times New Roman" w:cs="Times New Roman"/>
          <w:sz w:val="24"/>
          <w:szCs w:val="24"/>
        </w:rPr>
        <w:t xml:space="preserve"> наилучшего к наихудшему состоянию. Максимальная оценка по каждому подкритерию, соответствующая наилучшему состоянию ситуации, принимается равной 10 баллам, а минимальная оценка, соответствующая наихудшему состоянию, - 0 баллов.</w:t>
      </w:r>
    </w:p>
    <w:p w:rsidR="00850C72" w:rsidRPr="00737E2B" w:rsidRDefault="00850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 xml:space="preserve">Весовые коэффициенты определяются </w:t>
      </w:r>
      <w:proofErr w:type="gramStart"/>
      <w:r w:rsidRPr="00737E2B">
        <w:rPr>
          <w:rFonts w:ascii="Times New Roman" w:hAnsi="Times New Roman" w:cs="Times New Roman"/>
          <w:sz w:val="24"/>
          <w:szCs w:val="24"/>
        </w:rPr>
        <w:t>исходя из значимости критериев и подкритериев и представляют</w:t>
      </w:r>
      <w:proofErr w:type="gramEnd"/>
      <w:r w:rsidRPr="00737E2B">
        <w:rPr>
          <w:rFonts w:ascii="Times New Roman" w:hAnsi="Times New Roman" w:cs="Times New Roman"/>
          <w:sz w:val="24"/>
          <w:szCs w:val="24"/>
        </w:rPr>
        <w:t xml:space="preserve"> собой числа со значениями больше 0 и меньше либо равно 1.</w:t>
      </w:r>
    </w:p>
    <w:p w:rsidR="00850C72" w:rsidRDefault="00850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>Сумма численных значений весовых коэффициентов по всем комплексным критериям, а также сумма по подкритериям одного комплексного критерия составляет 1.</w:t>
      </w:r>
    </w:p>
    <w:p w:rsidR="00976B34" w:rsidRPr="00737E2B" w:rsidRDefault="00976B34" w:rsidP="00976B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37E2B">
        <w:rPr>
          <w:rFonts w:ascii="Times New Roman" w:hAnsi="Times New Roman" w:cs="Times New Roman"/>
          <w:sz w:val="24"/>
          <w:szCs w:val="24"/>
        </w:rPr>
        <w:t>. Исходные данные для расчета инт</w:t>
      </w:r>
      <w:r>
        <w:rPr>
          <w:rFonts w:ascii="Times New Roman" w:hAnsi="Times New Roman" w:cs="Times New Roman"/>
          <w:sz w:val="24"/>
          <w:szCs w:val="24"/>
        </w:rPr>
        <w:t>егральных оценок эффективности муниципаль</w:t>
      </w:r>
      <w:r w:rsidRPr="00737E2B">
        <w:rPr>
          <w:rFonts w:ascii="Times New Roman" w:hAnsi="Times New Roman" w:cs="Times New Roman"/>
          <w:sz w:val="24"/>
          <w:szCs w:val="24"/>
        </w:rPr>
        <w:t xml:space="preserve">ных программ заносятся в </w:t>
      </w:r>
      <w:hyperlink w:anchor="P441" w:history="1">
        <w:r w:rsidRPr="00737E2B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737E2B">
        <w:rPr>
          <w:rFonts w:ascii="Times New Roman" w:hAnsi="Times New Roman" w:cs="Times New Roman"/>
          <w:sz w:val="24"/>
          <w:szCs w:val="24"/>
        </w:rPr>
        <w:t xml:space="preserve"> по оценке эффективности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737E2B">
        <w:rPr>
          <w:rFonts w:ascii="Times New Roman" w:hAnsi="Times New Roman" w:cs="Times New Roman"/>
          <w:sz w:val="24"/>
          <w:szCs w:val="24"/>
        </w:rPr>
        <w:t xml:space="preserve">ных программ согласно приложению 2 к настоящему </w:t>
      </w:r>
      <w:r>
        <w:rPr>
          <w:rFonts w:ascii="Times New Roman" w:hAnsi="Times New Roman" w:cs="Times New Roman"/>
          <w:sz w:val="24"/>
          <w:szCs w:val="24"/>
        </w:rPr>
        <w:t>постановл</w:t>
      </w:r>
      <w:r w:rsidRPr="00737E2B">
        <w:rPr>
          <w:rFonts w:ascii="Times New Roman" w:hAnsi="Times New Roman" w:cs="Times New Roman"/>
          <w:sz w:val="24"/>
          <w:szCs w:val="24"/>
        </w:rPr>
        <w:t>ению.</w:t>
      </w:r>
    </w:p>
    <w:p w:rsidR="00976B34" w:rsidRDefault="00976B34" w:rsidP="00976B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37E2B">
        <w:rPr>
          <w:rFonts w:ascii="Times New Roman" w:hAnsi="Times New Roman" w:cs="Times New Roman"/>
          <w:sz w:val="24"/>
          <w:szCs w:val="24"/>
        </w:rPr>
        <w:t xml:space="preserve">. Результат оценки эффективности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737E2B">
        <w:rPr>
          <w:rFonts w:ascii="Times New Roman" w:hAnsi="Times New Roman" w:cs="Times New Roman"/>
          <w:sz w:val="24"/>
          <w:szCs w:val="24"/>
        </w:rPr>
        <w:t>ных программ используется для подготовки рекомендаций по их корректировке, в том числе необходимости изменения объема бюджетных ассигнований на финансовое обеспечение их реализации.</w:t>
      </w:r>
    </w:p>
    <w:p w:rsidR="002C441F" w:rsidRPr="00737E2B" w:rsidRDefault="002C441F" w:rsidP="00976B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6B34" w:rsidRPr="002C441F" w:rsidRDefault="002C441F" w:rsidP="002C44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441F">
        <w:rPr>
          <w:rFonts w:ascii="Times New Roman" w:hAnsi="Times New Roman" w:cs="Times New Roman"/>
          <w:sz w:val="24"/>
          <w:szCs w:val="24"/>
        </w:rPr>
        <w:t xml:space="preserve">Раздел V.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C441F">
        <w:rPr>
          <w:rFonts w:ascii="Times New Roman" w:hAnsi="Times New Roman" w:cs="Times New Roman"/>
          <w:sz w:val="24"/>
          <w:szCs w:val="24"/>
        </w:rPr>
        <w:t>бщественная оценка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41F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850C72" w:rsidRPr="00737E2B" w:rsidRDefault="00850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>1</w:t>
      </w:r>
      <w:r w:rsidR="007C498A">
        <w:rPr>
          <w:rFonts w:ascii="Times New Roman" w:hAnsi="Times New Roman" w:cs="Times New Roman"/>
          <w:sz w:val="24"/>
          <w:szCs w:val="24"/>
        </w:rPr>
        <w:t>4</w:t>
      </w:r>
      <w:r w:rsidRPr="00737E2B">
        <w:rPr>
          <w:rFonts w:ascii="Times New Roman" w:hAnsi="Times New Roman" w:cs="Times New Roman"/>
          <w:sz w:val="24"/>
          <w:szCs w:val="24"/>
        </w:rPr>
        <w:t>. Балльная оценка по критерию K</w:t>
      </w:r>
      <w:r w:rsidRPr="00737E2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37E2B">
        <w:rPr>
          <w:rFonts w:ascii="Times New Roman" w:hAnsi="Times New Roman" w:cs="Times New Roman"/>
          <w:sz w:val="24"/>
          <w:szCs w:val="24"/>
        </w:rPr>
        <w:t xml:space="preserve"> определяется исходя из уровня удовлетворенности населения </w:t>
      </w:r>
      <w:r w:rsidR="00FB234F">
        <w:rPr>
          <w:rFonts w:ascii="Times New Roman" w:hAnsi="Times New Roman" w:cs="Times New Roman"/>
          <w:sz w:val="24"/>
          <w:szCs w:val="24"/>
        </w:rPr>
        <w:t>Кондинского района</w:t>
      </w:r>
      <w:r w:rsidRPr="00737E2B">
        <w:rPr>
          <w:rFonts w:ascii="Times New Roman" w:hAnsi="Times New Roman" w:cs="Times New Roman"/>
          <w:sz w:val="24"/>
          <w:szCs w:val="24"/>
        </w:rPr>
        <w:t xml:space="preserve"> результатами реализации </w:t>
      </w:r>
      <w:r w:rsidR="00FB234F">
        <w:rPr>
          <w:rFonts w:ascii="Times New Roman" w:hAnsi="Times New Roman" w:cs="Times New Roman"/>
          <w:sz w:val="24"/>
          <w:szCs w:val="24"/>
        </w:rPr>
        <w:t>муниципаль</w:t>
      </w:r>
      <w:r w:rsidR="00FB234F" w:rsidRPr="00737E2B">
        <w:rPr>
          <w:rFonts w:ascii="Times New Roman" w:hAnsi="Times New Roman" w:cs="Times New Roman"/>
          <w:sz w:val="24"/>
          <w:szCs w:val="24"/>
        </w:rPr>
        <w:t>ной</w:t>
      </w:r>
      <w:r w:rsidRPr="00737E2B">
        <w:rPr>
          <w:rFonts w:ascii="Times New Roman" w:hAnsi="Times New Roman" w:cs="Times New Roman"/>
          <w:sz w:val="24"/>
          <w:szCs w:val="24"/>
        </w:rPr>
        <w:t xml:space="preserve"> программы и оценки эффективности реализации </w:t>
      </w:r>
      <w:r w:rsidR="00FB234F">
        <w:rPr>
          <w:rFonts w:ascii="Times New Roman" w:hAnsi="Times New Roman" w:cs="Times New Roman"/>
          <w:sz w:val="24"/>
          <w:szCs w:val="24"/>
        </w:rPr>
        <w:t>муниципаль</w:t>
      </w:r>
      <w:r w:rsidR="00FB234F" w:rsidRPr="00737E2B">
        <w:rPr>
          <w:rFonts w:ascii="Times New Roman" w:hAnsi="Times New Roman" w:cs="Times New Roman"/>
          <w:sz w:val="24"/>
          <w:szCs w:val="24"/>
        </w:rPr>
        <w:t>н</w:t>
      </w:r>
      <w:r w:rsidR="00FB234F">
        <w:rPr>
          <w:rFonts w:ascii="Times New Roman" w:hAnsi="Times New Roman" w:cs="Times New Roman"/>
          <w:sz w:val="24"/>
          <w:szCs w:val="24"/>
        </w:rPr>
        <w:t>ых</w:t>
      </w:r>
      <w:r w:rsidRPr="00737E2B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C4591D">
        <w:rPr>
          <w:rFonts w:ascii="Times New Roman" w:hAnsi="Times New Roman" w:cs="Times New Roman"/>
          <w:sz w:val="24"/>
          <w:szCs w:val="24"/>
        </w:rPr>
        <w:t>О</w:t>
      </w:r>
      <w:r w:rsidRPr="00737E2B">
        <w:rPr>
          <w:rFonts w:ascii="Times New Roman" w:hAnsi="Times New Roman" w:cs="Times New Roman"/>
          <w:sz w:val="24"/>
          <w:szCs w:val="24"/>
        </w:rPr>
        <w:t>бщественным</w:t>
      </w:r>
      <w:r w:rsidR="00C4591D">
        <w:rPr>
          <w:rFonts w:ascii="Times New Roman" w:hAnsi="Times New Roman" w:cs="Times New Roman"/>
          <w:sz w:val="24"/>
          <w:szCs w:val="24"/>
        </w:rPr>
        <w:t xml:space="preserve"> С</w:t>
      </w:r>
      <w:r w:rsidRPr="00737E2B">
        <w:rPr>
          <w:rFonts w:ascii="Times New Roman" w:hAnsi="Times New Roman" w:cs="Times New Roman"/>
          <w:sz w:val="24"/>
          <w:szCs w:val="24"/>
        </w:rPr>
        <w:t>овет</w:t>
      </w:r>
      <w:r w:rsidR="00FB234F">
        <w:rPr>
          <w:rFonts w:ascii="Times New Roman" w:hAnsi="Times New Roman" w:cs="Times New Roman"/>
          <w:sz w:val="24"/>
          <w:szCs w:val="24"/>
        </w:rPr>
        <w:t>о</w:t>
      </w:r>
      <w:r w:rsidRPr="00737E2B">
        <w:rPr>
          <w:rFonts w:ascii="Times New Roman" w:hAnsi="Times New Roman" w:cs="Times New Roman"/>
          <w:sz w:val="24"/>
          <w:szCs w:val="24"/>
        </w:rPr>
        <w:t>м</w:t>
      </w:r>
      <w:r w:rsidR="00FB234F">
        <w:rPr>
          <w:rFonts w:ascii="Times New Roman" w:hAnsi="Times New Roman" w:cs="Times New Roman"/>
          <w:sz w:val="24"/>
          <w:szCs w:val="24"/>
        </w:rPr>
        <w:t xml:space="preserve"> Кондинского района</w:t>
      </w:r>
      <w:r w:rsidRPr="00737E2B">
        <w:rPr>
          <w:rFonts w:ascii="Times New Roman" w:hAnsi="Times New Roman" w:cs="Times New Roman"/>
          <w:sz w:val="24"/>
          <w:szCs w:val="24"/>
        </w:rPr>
        <w:t>.</w:t>
      </w:r>
    </w:p>
    <w:p w:rsidR="00932DEB" w:rsidRDefault="001F4F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C498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5DA6">
        <w:rPr>
          <w:rFonts w:ascii="Times New Roman" w:hAnsi="Times New Roman" w:cs="Times New Roman"/>
          <w:sz w:val="24"/>
          <w:szCs w:val="24"/>
        </w:rPr>
        <w:t xml:space="preserve"> </w:t>
      </w:r>
      <w:r w:rsidR="00850C72" w:rsidRPr="00737E2B">
        <w:rPr>
          <w:rFonts w:ascii="Times New Roman" w:hAnsi="Times New Roman" w:cs="Times New Roman"/>
          <w:sz w:val="24"/>
          <w:szCs w:val="24"/>
        </w:rPr>
        <w:t xml:space="preserve">Уровень удовлетворенности населения </w:t>
      </w:r>
      <w:r w:rsidR="00C4591D">
        <w:rPr>
          <w:rFonts w:ascii="Times New Roman" w:hAnsi="Times New Roman" w:cs="Times New Roman"/>
          <w:sz w:val="24"/>
          <w:szCs w:val="24"/>
        </w:rPr>
        <w:t>Кондинского района</w:t>
      </w:r>
      <w:r w:rsidR="00850C72" w:rsidRPr="00737E2B">
        <w:rPr>
          <w:rFonts w:ascii="Times New Roman" w:hAnsi="Times New Roman" w:cs="Times New Roman"/>
          <w:sz w:val="24"/>
          <w:szCs w:val="24"/>
        </w:rPr>
        <w:t xml:space="preserve"> результатами реализации </w:t>
      </w:r>
      <w:r w:rsidR="00C4591D">
        <w:rPr>
          <w:rFonts w:ascii="Times New Roman" w:hAnsi="Times New Roman" w:cs="Times New Roman"/>
          <w:sz w:val="24"/>
          <w:szCs w:val="24"/>
        </w:rPr>
        <w:t>муниципаль</w:t>
      </w:r>
      <w:r w:rsidR="00C4591D" w:rsidRPr="00737E2B">
        <w:rPr>
          <w:rFonts w:ascii="Times New Roman" w:hAnsi="Times New Roman" w:cs="Times New Roman"/>
          <w:sz w:val="24"/>
          <w:szCs w:val="24"/>
        </w:rPr>
        <w:t>ной</w:t>
      </w:r>
      <w:r w:rsidR="00850C72" w:rsidRPr="00737E2B">
        <w:rPr>
          <w:rFonts w:ascii="Times New Roman" w:hAnsi="Times New Roman" w:cs="Times New Roman"/>
          <w:sz w:val="24"/>
          <w:szCs w:val="24"/>
        </w:rPr>
        <w:t xml:space="preserve"> программы рассчитывается по итогам соответствующего</w:t>
      </w:r>
      <w:r w:rsidR="00932DEB">
        <w:rPr>
          <w:rFonts w:ascii="Times New Roman" w:hAnsi="Times New Roman" w:cs="Times New Roman"/>
          <w:sz w:val="24"/>
          <w:szCs w:val="24"/>
        </w:rPr>
        <w:t xml:space="preserve"> опроса, который проводится на официальном сайте органов местного самоуправления</w:t>
      </w:r>
      <w:r w:rsidR="00976B34">
        <w:rPr>
          <w:rFonts w:ascii="Times New Roman" w:hAnsi="Times New Roman" w:cs="Times New Roman"/>
          <w:sz w:val="24"/>
          <w:szCs w:val="24"/>
        </w:rPr>
        <w:t xml:space="preserve"> Кондинского района</w:t>
      </w:r>
      <w:r w:rsidR="00932DEB">
        <w:rPr>
          <w:rFonts w:ascii="Times New Roman" w:hAnsi="Times New Roman" w:cs="Times New Roman"/>
          <w:sz w:val="24"/>
          <w:szCs w:val="24"/>
        </w:rPr>
        <w:t xml:space="preserve">, а также на официальной странице администрации Кондинского района в социальных сетях. </w:t>
      </w:r>
    </w:p>
    <w:p w:rsidR="001F4F9D" w:rsidRDefault="00A25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C498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Организацию опроса населения на официальном сайте </w:t>
      </w:r>
      <w:r w:rsidRPr="00A25CFC">
        <w:rPr>
          <w:rFonts w:ascii="Times New Roman" w:hAnsi="Times New Roman" w:cs="Times New Roman"/>
          <w:sz w:val="24"/>
          <w:szCs w:val="24"/>
        </w:rPr>
        <w:t>органов местного самоуправления Кондинского района, а также на официальной странице администрации Кондинского района в социальных сетях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комитет экономического развития, совместно с комитетом по информационным технологиям и связи администрации Кондинского района</w:t>
      </w:r>
    </w:p>
    <w:p w:rsidR="00932DEB" w:rsidRPr="00932DEB" w:rsidRDefault="001F4F9D" w:rsidP="00932D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C498A">
        <w:rPr>
          <w:rFonts w:ascii="Times New Roman" w:hAnsi="Times New Roman" w:cs="Times New Roman"/>
          <w:sz w:val="24"/>
          <w:szCs w:val="24"/>
        </w:rPr>
        <w:t>6</w:t>
      </w:r>
      <w:r w:rsidR="00D45DA6">
        <w:rPr>
          <w:rFonts w:ascii="Times New Roman" w:hAnsi="Times New Roman" w:cs="Times New Roman"/>
          <w:sz w:val="24"/>
          <w:szCs w:val="24"/>
        </w:rPr>
        <w:t xml:space="preserve">. </w:t>
      </w:r>
      <w:r w:rsidR="00932DEB" w:rsidRPr="00932DEB">
        <w:rPr>
          <w:rFonts w:ascii="Times New Roman" w:hAnsi="Times New Roman" w:cs="Times New Roman"/>
          <w:sz w:val="24"/>
          <w:szCs w:val="24"/>
        </w:rPr>
        <w:t>Опрос</w:t>
      </w:r>
      <w:r w:rsidR="00271D5E">
        <w:rPr>
          <w:rFonts w:ascii="Times New Roman" w:hAnsi="Times New Roman" w:cs="Times New Roman"/>
          <w:sz w:val="24"/>
          <w:szCs w:val="24"/>
        </w:rPr>
        <w:t xml:space="preserve"> состоит из одного вопроса и перечня муниципальных программ, утвержденных постановлением администрации Кондинского района</w:t>
      </w:r>
      <w:r w:rsidR="00932DEB" w:rsidRPr="00932DEB">
        <w:rPr>
          <w:rFonts w:ascii="Times New Roman" w:hAnsi="Times New Roman" w:cs="Times New Roman"/>
          <w:sz w:val="24"/>
          <w:szCs w:val="24"/>
        </w:rPr>
        <w:t>:</w:t>
      </w:r>
    </w:p>
    <w:p w:rsidR="00932DEB" w:rsidRPr="00932DEB" w:rsidRDefault="00932DEB" w:rsidP="00932DE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932DEB">
        <w:rPr>
          <w:rFonts w:ascii="Times New Roman" w:hAnsi="Times New Roman"/>
          <w:b/>
          <w:color w:val="000000"/>
          <w:sz w:val="24"/>
          <w:szCs w:val="24"/>
        </w:rPr>
        <w:t>Оцените, пожалуйста, эффективность реа</w:t>
      </w:r>
      <w:r w:rsidR="00271D5E">
        <w:rPr>
          <w:rFonts w:ascii="Times New Roman" w:hAnsi="Times New Roman"/>
          <w:b/>
          <w:color w:val="000000"/>
          <w:sz w:val="24"/>
          <w:szCs w:val="24"/>
        </w:rPr>
        <w:t>лизации муниципальной программы</w:t>
      </w:r>
    </w:p>
    <w:p w:rsidR="00932DEB" w:rsidRPr="00932DEB" w:rsidRDefault="00932DEB" w:rsidP="00932D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2DEB">
        <w:rPr>
          <w:rFonts w:ascii="Times New Roman" w:hAnsi="Times New Roman"/>
          <w:color w:val="000000"/>
          <w:sz w:val="24"/>
          <w:szCs w:val="24"/>
        </w:rPr>
        <w:t>Эффективно</w:t>
      </w:r>
    </w:p>
    <w:p w:rsidR="00932DEB" w:rsidRPr="00932DEB" w:rsidRDefault="00932DEB" w:rsidP="00932D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2DEB">
        <w:rPr>
          <w:rFonts w:ascii="Times New Roman" w:hAnsi="Times New Roman"/>
          <w:color w:val="000000"/>
          <w:sz w:val="24"/>
          <w:szCs w:val="24"/>
        </w:rPr>
        <w:t>Скорее эффективно</w:t>
      </w:r>
    </w:p>
    <w:p w:rsidR="00932DEB" w:rsidRPr="00932DEB" w:rsidRDefault="00932DEB" w:rsidP="00932D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2DEB">
        <w:rPr>
          <w:rFonts w:ascii="Times New Roman" w:hAnsi="Times New Roman"/>
          <w:color w:val="000000"/>
          <w:sz w:val="24"/>
          <w:szCs w:val="24"/>
        </w:rPr>
        <w:t>В чем-то эффективно, в чем-то нет</w:t>
      </w:r>
    </w:p>
    <w:p w:rsidR="00932DEB" w:rsidRPr="00932DEB" w:rsidRDefault="00932DEB" w:rsidP="00932D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2DEB">
        <w:rPr>
          <w:rFonts w:ascii="Times New Roman" w:hAnsi="Times New Roman"/>
          <w:color w:val="000000"/>
          <w:sz w:val="24"/>
          <w:szCs w:val="24"/>
        </w:rPr>
        <w:t>Скорее неэффективно</w:t>
      </w:r>
    </w:p>
    <w:p w:rsidR="00932DEB" w:rsidRPr="00932DEB" w:rsidRDefault="00932DEB" w:rsidP="00932D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2DEB">
        <w:rPr>
          <w:rFonts w:ascii="Times New Roman" w:hAnsi="Times New Roman"/>
          <w:color w:val="000000"/>
          <w:sz w:val="24"/>
          <w:szCs w:val="24"/>
        </w:rPr>
        <w:t>Неэффективно</w:t>
      </w:r>
    </w:p>
    <w:p w:rsidR="00932DEB" w:rsidRPr="00932DEB" w:rsidRDefault="00932DEB" w:rsidP="00932D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2DEB">
        <w:rPr>
          <w:rFonts w:ascii="Times New Roman" w:hAnsi="Times New Roman"/>
          <w:color w:val="000000"/>
          <w:sz w:val="24"/>
          <w:szCs w:val="24"/>
        </w:rPr>
        <w:t>Затрудняюсь ответить</w:t>
      </w:r>
    </w:p>
    <w:p w:rsidR="00932DEB" w:rsidRDefault="00D45DA6" w:rsidP="00271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C498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54B6B">
        <w:rPr>
          <w:rFonts w:ascii="Times New Roman" w:hAnsi="Times New Roman" w:cs="Times New Roman"/>
          <w:sz w:val="24"/>
          <w:szCs w:val="24"/>
        </w:rPr>
        <w:t>Уровень удовлетворенности населения реализацией муниципальной программы рассчитывается по формуле:</w:t>
      </w:r>
    </w:p>
    <w:p w:rsidR="00E54B6B" w:rsidRDefault="00E54B6B" w:rsidP="00271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  <w:r w:rsidRPr="00E54B6B">
        <w:rPr>
          <w:rFonts w:ascii="Times New Roman" w:hAnsi="Times New Roman" w:cs="Times New Roman"/>
          <w:sz w:val="24"/>
          <w:szCs w:val="24"/>
        </w:rPr>
        <w:t xml:space="preserve"> 1 = </w:t>
      </w:r>
      <w:r>
        <w:rPr>
          <w:rFonts w:ascii="Times New Roman" w:hAnsi="Times New Roman" w:cs="Times New Roman"/>
          <w:sz w:val="24"/>
          <w:szCs w:val="24"/>
        </w:rPr>
        <w:t>((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E54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Осэ+Оэн</w:t>
      </w:r>
      <w:proofErr w:type="spellEnd"/>
      <w:r>
        <w:rPr>
          <w:rFonts w:ascii="Times New Roman" w:hAnsi="Times New Roman" w:cs="Times New Roman"/>
          <w:sz w:val="24"/>
          <w:szCs w:val="24"/>
        </w:rPr>
        <w:t>*0.5)/(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Ооб-Оз</w:t>
      </w:r>
      <w:proofErr w:type="spellEnd"/>
      <w:r>
        <w:rPr>
          <w:rFonts w:ascii="Times New Roman" w:hAnsi="Times New Roman" w:cs="Times New Roman"/>
          <w:sz w:val="24"/>
          <w:szCs w:val="24"/>
        </w:rPr>
        <w:t>))*100%</w:t>
      </w:r>
      <w:r w:rsidRPr="00E54B6B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E54B6B">
        <w:rPr>
          <w:rFonts w:ascii="Times New Roman" w:hAnsi="Times New Roman" w:cs="Times New Roman"/>
          <w:sz w:val="24"/>
          <w:szCs w:val="24"/>
        </w:rPr>
        <w:t xml:space="preserve"> </w:t>
      </w:r>
      <w:r w:rsidRPr="00737E2B">
        <w:rPr>
          <w:rFonts w:ascii="Times New Roman" w:hAnsi="Times New Roman" w:cs="Times New Roman"/>
          <w:sz w:val="24"/>
          <w:szCs w:val="24"/>
        </w:rPr>
        <w:t>где</w:t>
      </w:r>
    </w:p>
    <w:p w:rsidR="00E54B6B" w:rsidRDefault="00E54B6B" w:rsidP="00271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э – количество </w:t>
      </w:r>
      <w:r w:rsidR="00473D09">
        <w:rPr>
          <w:rFonts w:ascii="Times New Roman" w:hAnsi="Times New Roman" w:cs="Times New Roman"/>
          <w:sz w:val="24"/>
          <w:szCs w:val="24"/>
        </w:rPr>
        <w:t>голосов с оценкой «эффективно»;</w:t>
      </w:r>
    </w:p>
    <w:p w:rsidR="00473D09" w:rsidRDefault="00473D09" w:rsidP="00271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количество голосов с оценкой «скорее эффективно»;</w:t>
      </w:r>
    </w:p>
    <w:p w:rsidR="00473D09" w:rsidRDefault="00271D5E" w:rsidP="00271D5E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количество голосов с оценкой </w:t>
      </w:r>
      <w:r w:rsidR="00D45DA6">
        <w:rPr>
          <w:rFonts w:ascii="Times New Roman" w:hAnsi="Times New Roman" w:cs="Times New Roman"/>
          <w:sz w:val="24"/>
          <w:szCs w:val="24"/>
        </w:rPr>
        <w:t>«</w:t>
      </w:r>
      <w:r w:rsidR="00D45DA6" w:rsidRPr="00932DEB">
        <w:rPr>
          <w:rFonts w:ascii="Times New Roman" w:hAnsi="Times New Roman"/>
          <w:color w:val="000000"/>
          <w:sz w:val="24"/>
          <w:szCs w:val="24"/>
        </w:rPr>
        <w:t>В чем-то эффективно, в чем-то нет</w:t>
      </w:r>
      <w:r w:rsidR="00D45DA6">
        <w:rPr>
          <w:rFonts w:ascii="Times New Roman" w:hAnsi="Times New Roman"/>
          <w:color w:val="000000"/>
          <w:sz w:val="24"/>
          <w:szCs w:val="24"/>
        </w:rPr>
        <w:t>»;</w:t>
      </w:r>
    </w:p>
    <w:p w:rsidR="00D45DA6" w:rsidRDefault="00D45DA6" w:rsidP="00271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общее количество голосов по муниципальной программе;</w:t>
      </w:r>
    </w:p>
    <w:p w:rsidR="00D45DA6" w:rsidRDefault="00D45DA6" w:rsidP="00271D5E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количество голосов с оценкой «</w:t>
      </w:r>
      <w:r w:rsidRPr="00932DEB">
        <w:rPr>
          <w:rFonts w:ascii="Times New Roman" w:hAnsi="Times New Roman"/>
          <w:color w:val="000000"/>
          <w:sz w:val="24"/>
          <w:szCs w:val="24"/>
        </w:rPr>
        <w:t>Затрудняюсь ответить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1F4F9D" w:rsidRPr="00E54B6B" w:rsidRDefault="001F4F9D" w:rsidP="00271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7C498A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25CFC">
        <w:rPr>
          <w:rFonts w:ascii="Times New Roman" w:hAnsi="Times New Roman"/>
          <w:color w:val="000000"/>
          <w:sz w:val="24"/>
          <w:szCs w:val="24"/>
        </w:rPr>
        <w:t>Организацию социологического опроса на заседании Общественного Совета Кондинского района осуществляют ответственные исполнители муниципальных программ совместно с управлением внутренней политики администрации Кондинского района.</w:t>
      </w:r>
    </w:p>
    <w:p w:rsidR="00850C72" w:rsidRPr="00737E2B" w:rsidRDefault="00D4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C498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0C72" w:rsidRPr="00737E2B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 w:rsidR="00C4591D">
        <w:rPr>
          <w:rFonts w:ascii="Times New Roman" w:hAnsi="Times New Roman" w:cs="Times New Roman"/>
          <w:sz w:val="24"/>
          <w:szCs w:val="24"/>
        </w:rPr>
        <w:t>муниципаль</w:t>
      </w:r>
      <w:r w:rsidR="00850C72" w:rsidRPr="00737E2B">
        <w:rPr>
          <w:rFonts w:ascii="Times New Roman" w:hAnsi="Times New Roman" w:cs="Times New Roman"/>
          <w:sz w:val="24"/>
          <w:szCs w:val="24"/>
        </w:rPr>
        <w:t xml:space="preserve">ных программ </w:t>
      </w:r>
      <w:r w:rsidR="00C4591D">
        <w:rPr>
          <w:rFonts w:ascii="Times New Roman" w:hAnsi="Times New Roman" w:cs="Times New Roman"/>
          <w:sz w:val="24"/>
          <w:szCs w:val="24"/>
        </w:rPr>
        <w:t>О</w:t>
      </w:r>
      <w:r w:rsidR="00850C72" w:rsidRPr="00737E2B">
        <w:rPr>
          <w:rFonts w:ascii="Times New Roman" w:hAnsi="Times New Roman" w:cs="Times New Roman"/>
          <w:sz w:val="24"/>
          <w:szCs w:val="24"/>
        </w:rPr>
        <w:t>бщественным</w:t>
      </w:r>
      <w:r w:rsidR="00C4591D">
        <w:rPr>
          <w:rFonts w:ascii="Times New Roman" w:hAnsi="Times New Roman" w:cs="Times New Roman"/>
          <w:sz w:val="24"/>
          <w:szCs w:val="24"/>
        </w:rPr>
        <w:t xml:space="preserve"> С</w:t>
      </w:r>
      <w:r w:rsidR="00850C72" w:rsidRPr="00737E2B">
        <w:rPr>
          <w:rFonts w:ascii="Times New Roman" w:hAnsi="Times New Roman" w:cs="Times New Roman"/>
          <w:sz w:val="24"/>
          <w:szCs w:val="24"/>
        </w:rPr>
        <w:t>овет</w:t>
      </w:r>
      <w:r w:rsidR="00C4591D">
        <w:rPr>
          <w:rFonts w:ascii="Times New Roman" w:hAnsi="Times New Roman" w:cs="Times New Roman"/>
          <w:sz w:val="24"/>
          <w:szCs w:val="24"/>
        </w:rPr>
        <w:t>о</w:t>
      </w:r>
      <w:r w:rsidR="00850C72" w:rsidRPr="00737E2B">
        <w:rPr>
          <w:rFonts w:ascii="Times New Roman" w:hAnsi="Times New Roman" w:cs="Times New Roman"/>
          <w:sz w:val="24"/>
          <w:szCs w:val="24"/>
        </w:rPr>
        <w:t>м</w:t>
      </w:r>
      <w:r w:rsidR="00C4591D">
        <w:rPr>
          <w:rFonts w:ascii="Times New Roman" w:hAnsi="Times New Roman" w:cs="Times New Roman"/>
          <w:sz w:val="24"/>
          <w:szCs w:val="24"/>
        </w:rPr>
        <w:t xml:space="preserve"> Кондинского района</w:t>
      </w:r>
      <w:r w:rsidR="00850C72" w:rsidRPr="00737E2B">
        <w:rPr>
          <w:rFonts w:ascii="Times New Roman" w:hAnsi="Times New Roman" w:cs="Times New Roman"/>
          <w:sz w:val="24"/>
          <w:szCs w:val="24"/>
        </w:rPr>
        <w:t>, осуществляется в форме социологического опроса (с использованием опросного листа) на заседани</w:t>
      </w:r>
      <w:r w:rsidR="00C4591D">
        <w:rPr>
          <w:rFonts w:ascii="Times New Roman" w:hAnsi="Times New Roman" w:cs="Times New Roman"/>
          <w:sz w:val="24"/>
          <w:szCs w:val="24"/>
        </w:rPr>
        <w:t>и</w:t>
      </w:r>
      <w:r w:rsidR="00850C72" w:rsidRPr="00737E2B">
        <w:rPr>
          <w:rFonts w:ascii="Times New Roman" w:hAnsi="Times New Roman" w:cs="Times New Roman"/>
          <w:sz w:val="24"/>
          <w:szCs w:val="24"/>
        </w:rPr>
        <w:t xml:space="preserve"> </w:t>
      </w:r>
      <w:r w:rsidR="00C4591D">
        <w:rPr>
          <w:rFonts w:ascii="Times New Roman" w:hAnsi="Times New Roman" w:cs="Times New Roman"/>
          <w:sz w:val="24"/>
          <w:szCs w:val="24"/>
        </w:rPr>
        <w:t>О</w:t>
      </w:r>
      <w:r w:rsidR="00850C72" w:rsidRPr="00737E2B">
        <w:rPr>
          <w:rFonts w:ascii="Times New Roman" w:hAnsi="Times New Roman" w:cs="Times New Roman"/>
          <w:sz w:val="24"/>
          <w:szCs w:val="24"/>
        </w:rPr>
        <w:t>бщественн</w:t>
      </w:r>
      <w:r w:rsidR="00C4591D">
        <w:rPr>
          <w:rFonts w:ascii="Times New Roman" w:hAnsi="Times New Roman" w:cs="Times New Roman"/>
          <w:sz w:val="24"/>
          <w:szCs w:val="24"/>
        </w:rPr>
        <w:t>ого</w:t>
      </w:r>
      <w:r w:rsidR="00850C72" w:rsidRPr="00737E2B">
        <w:rPr>
          <w:rFonts w:ascii="Times New Roman" w:hAnsi="Times New Roman" w:cs="Times New Roman"/>
          <w:sz w:val="24"/>
          <w:szCs w:val="24"/>
        </w:rPr>
        <w:t xml:space="preserve"> </w:t>
      </w:r>
      <w:r w:rsidR="00C4591D">
        <w:rPr>
          <w:rFonts w:ascii="Times New Roman" w:hAnsi="Times New Roman" w:cs="Times New Roman"/>
          <w:sz w:val="24"/>
          <w:szCs w:val="24"/>
        </w:rPr>
        <w:t>С</w:t>
      </w:r>
      <w:r w:rsidR="00850C72" w:rsidRPr="00737E2B">
        <w:rPr>
          <w:rFonts w:ascii="Times New Roman" w:hAnsi="Times New Roman" w:cs="Times New Roman"/>
          <w:sz w:val="24"/>
          <w:szCs w:val="24"/>
        </w:rPr>
        <w:t>овет</w:t>
      </w:r>
      <w:r w:rsidR="00C4591D">
        <w:rPr>
          <w:rFonts w:ascii="Times New Roman" w:hAnsi="Times New Roman" w:cs="Times New Roman"/>
          <w:sz w:val="24"/>
          <w:szCs w:val="24"/>
        </w:rPr>
        <w:t>а</w:t>
      </w:r>
      <w:r w:rsidR="00850C72" w:rsidRPr="00737E2B">
        <w:rPr>
          <w:rFonts w:ascii="Times New Roman" w:hAnsi="Times New Roman" w:cs="Times New Roman"/>
          <w:sz w:val="24"/>
          <w:szCs w:val="24"/>
        </w:rPr>
        <w:t xml:space="preserve"> по итогам заслушивания информации об исполнении за отчетный год оцениваем</w:t>
      </w:r>
      <w:r w:rsidR="00C4591D">
        <w:rPr>
          <w:rFonts w:ascii="Times New Roman" w:hAnsi="Times New Roman" w:cs="Times New Roman"/>
          <w:sz w:val="24"/>
          <w:szCs w:val="24"/>
        </w:rPr>
        <w:t>ых</w:t>
      </w:r>
      <w:r w:rsidR="00850C72" w:rsidRPr="00737E2B">
        <w:rPr>
          <w:rFonts w:ascii="Times New Roman" w:hAnsi="Times New Roman" w:cs="Times New Roman"/>
          <w:sz w:val="24"/>
          <w:szCs w:val="24"/>
        </w:rPr>
        <w:t xml:space="preserve"> </w:t>
      </w:r>
      <w:r w:rsidR="00C4591D">
        <w:rPr>
          <w:rFonts w:ascii="Times New Roman" w:hAnsi="Times New Roman" w:cs="Times New Roman"/>
          <w:sz w:val="24"/>
          <w:szCs w:val="24"/>
        </w:rPr>
        <w:t>муниципаль</w:t>
      </w:r>
      <w:r w:rsidR="00850C72" w:rsidRPr="00737E2B">
        <w:rPr>
          <w:rFonts w:ascii="Times New Roman" w:hAnsi="Times New Roman" w:cs="Times New Roman"/>
          <w:sz w:val="24"/>
          <w:szCs w:val="24"/>
        </w:rPr>
        <w:t>ных программ.</w:t>
      </w:r>
    </w:p>
    <w:p w:rsidR="00850C72" w:rsidRPr="00737E2B" w:rsidRDefault="007C4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45DA6">
        <w:rPr>
          <w:rFonts w:ascii="Times New Roman" w:hAnsi="Times New Roman" w:cs="Times New Roman"/>
          <w:sz w:val="24"/>
          <w:szCs w:val="24"/>
        </w:rPr>
        <w:t xml:space="preserve">. </w:t>
      </w:r>
      <w:r w:rsidR="001143E3" w:rsidRPr="00737E2B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 w:rsidR="001143E3">
        <w:rPr>
          <w:rFonts w:ascii="Times New Roman" w:hAnsi="Times New Roman" w:cs="Times New Roman"/>
          <w:sz w:val="24"/>
          <w:szCs w:val="24"/>
        </w:rPr>
        <w:t>муниципаль</w:t>
      </w:r>
      <w:r w:rsidR="001143E3" w:rsidRPr="00737E2B">
        <w:rPr>
          <w:rFonts w:ascii="Times New Roman" w:hAnsi="Times New Roman" w:cs="Times New Roman"/>
          <w:sz w:val="24"/>
          <w:szCs w:val="24"/>
        </w:rPr>
        <w:t xml:space="preserve">ных программ </w:t>
      </w:r>
      <w:r w:rsidR="001143E3">
        <w:rPr>
          <w:rFonts w:ascii="Times New Roman" w:hAnsi="Times New Roman" w:cs="Times New Roman"/>
          <w:sz w:val="24"/>
          <w:szCs w:val="24"/>
        </w:rPr>
        <w:t>О</w:t>
      </w:r>
      <w:r w:rsidR="001143E3" w:rsidRPr="00737E2B">
        <w:rPr>
          <w:rFonts w:ascii="Times New Roman" w:hAnsi="Times New Roman" w:cs="Times New Roman"/>
          <w:sz w:val="24"/>
          <w:szCs w:val="24"/>
        </w:rPr>
        <w:t>бщественным</w:t>
      </w:r>
      <w:r w:rsidR="001143E3">
        <w:rPr>
          <w:rFonts w:ascii="Times New Roman" w:hAnsi="Times New Roman" w:cs="Times New Roman"/>
          <w:sz w:val="24"/>
          <w:szCs w:val="24"/>
        </w:rPr>
        <w:t xml:space="preserve"> С</w:t>
      </w:r>
      <w:r w:rsidR="001143E3" w:rsidRPr="00737E2B">
        <w:rPr>
          <w:rFonts w:ascii="Times New Roman" w:hAnsi="Times New Roman" w:cs="Times New Roman"/>
          <w:sz w:val="24"/>
          <w:szCs w:val="24"/>
        </w:rPr>
        <w:t>овет</w:t>
      </w:r>
      <w:r w:rsidR="001143E3">
        <w:rPr>
          <w:rFonts w:ascii="Times New Roman" w:hAnsi="Times New Roman" w:cs="Times New Roman"/>
          <w:sz w:val="24"/>
          <w:szCs w:val="24"/>
        </w:rPr>
        <w:t>о</w:t>
      </w:r>
      <w:r w:rsidR="001143E3" w:rsidRPr="00737E2B">
        <w:rPr>
          <w:rFonts w:ascii="Times New Roman" w:hAnsi="Times New Roman" w:cs="Times New Roman"/>
          <w:sz w:val="24"/>
          <w:szCs w:val="24"/>
        </w:rPr>
        <w:t>м</w:t>
      </w:r>
      <w:r w:rsidR="001143E3">
        <w:rPr>
          <w:rFonts w:ascii="Times New Roman" w:hAnsi="Times New Roman" w:cs="Times New Roman"/>
          <w:sz w:val="24"/>
          <w:szCs w:val="24"/>
        </w:rPr>
        <w:t xml:space="preserve"> Кондинского района </w:t>
      </w:r>
      <w:r w:rsidR="00D45DA6">
        <w:rPr>
          <w:rFonts w:ascii="Times New Roman" w:hAnsi="Times New Roman" w:cs="Times New Roman"/>
          <w:sz w:val="24"/>
          <w:szCs w:val="24"/>
        </w:rPr>
        <w:t xml:space="preserve">рассчитывается в соответствии с </w:t>
      </w:r>
      <w:r w:rsidR="001143E3">
        <w:rPr>
          <w:rFonts w:ascii="Times New Roman" w:hAnsi="Times New Roman" w:cs="Times New Roman"/>
          <w:sz w:val="24"/>
          <w:szCs w:val="24"/>
        </w:rPr>
        <w:t>под</w:t>
      </w:r>
      <w:r w:rsidR="00D45DA6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45141C">
        <w:rPr>
          <w:rFonts w:ascii="Times New Roman" w:hAnsi="Times New Roman" w:cs="Times New Roman"/>
          <w:sz w:val="24"/>
          <w:szCs w:val="24"/>
        </w:rPr>
        <w:t>16-17</w:t>
      </w:r>
      <w:r w:rsidR="001143E3">
        <w:rPr>
          <w:rFonts w:ascii="Times New Roman" w:hAnsi="Times New Roman" w:cs="Times New Roman"/>
          <w:sz w:val="24"/>
          <w:szCs w:val="24"/>
        </w:rPr>
        <w:t>.</w:t>
      </w:r>
      <w:r w:rsidR="00A25CFC">
        <w:rPr>
          <w:rFonts w:ascii="Times New Roman" w:hAnsi="Times New Roman" w:cs="Times New Roman"/>
          <w:sz w:val="24"/>
          <w:szCs w:val="24"/>
        </w:rPr>
        <w:t xml:space="preserve"> ответственными исполнителями муниципальных программ и предоставляется в комитет экономического развития с </w:t>
      </w:r>
      <w:r w:rsidR="00216309">
        <w:rPr>
          <w:rFonts w:ascii="Times New Roman" w:hAnsi="Times New Roman" w:cs="Times New Roman"/>
          <w:sz w:val="24"/>
          <w:szCs w:val="24"/>
        </w:rPr>
        <w:t>годовым</w:t>
      </w:r>
      <w:r w:rsidR="00216309" w:rsidRPr="00216309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216309">
        <w:rPr>
          <w:rFonts w:ascii="Times New Roman" w:hAnsi="Times New Roman" w:cs="Times New Roman"/>
          <w:sz w:val="24"/>
          <w:szCs w:val="24"/>
        </w:rPr>
        <w:t>ом</w:t>
      </w:r>
      <w:r w:rsidR="00216309" w:rsidRPr="00216309">
        <w:rPr>
          <w:rFonts w:ascii="Times New Roman" w:hAnsi="Times New Roman" w:cs="Times New Roman"/>
          <w:sz w:val="24"/>
          <w:szCs w:val="24"/>
        </w:rPr>
        <w:t xml:space="preserve"> о ходе реализации и эффективности мероприятий муниципальной программы</w:t>
      </w:r>
      <w:r w:rsidR="00850C72" w:rsidRPr="00216309">
        <w:rPr>
          <w:rFonts w:ascii="Times New Roman" w:hAnsi="Times New Roman" w:cs="Times New Roman"/>
          <w:sz w:val="24"/>
          <w:szCs w:val="24"/>
        </w:rPr>
        <w:t>.</w:t>
      </w:r>
    </w:p>
    <w:p w:rsidR="00850C72" w:rsidRPr="00737E2B" w:rsidRDefault="00850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C72" w:rsidRPr="00737E2B" w:rsidRDefault="00850C7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>Раздел V</w:t>
      </w:r>
      <w:r w:rsidR="002163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37E2B">
        <w:rPr>
          <w:rFonts w:ascii="Times New Roman" w:hAnsi="Times New Roman" w:cs="Times New Roman"/>
          <w:sz w:val="24"/>
          <w:szCs w:val="24"/>
        </w:rPr>
        <w:t xml:space="preserve">. РЕЗУЛЬТАТ ОЦЕНКИ ЭФФЕКТИВНОСТИ </w:t>
      </w:r>
      <w:proofErr w:type="gramStart"/>
      <w:r w:rsidR="001143E3">
        <w:rPr>
          <w:rFonts w:ascii="Times New Roman" w:hAnsi="Times New Roman" w:cs="Times New Roman"/>
          <w:sz w:val="24"/>
          <w:szCs w:val="24"/>
        </w:rPr>
        <w:t>МУНИЦИПАЛЬ</w:t>
      </w:r>
      <w:r w:rsidRPr="00737E2B">
        <w:rPr>
          <w:rFonts w:ascii="Times New Roman" w:hAnsi="Times New Roman" w:cs="Times New Roman"/>
          <w:sz w:val="24"/>
          <w:szCs w:val="24"/>
        </w:rPr>
        <w:t>НЫХ</w:t>
      </w:r>
      <w:proofErr w:type="gramEnd"/>
    </w:p>
    <w:p w:rsidR="00850C72" w:rsidRPr="00737E2B" w:rsidRDefault="00850C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>ПРОГРАММ</w:t>
      </w:r>
    </w:p>
    <w:p w:rsidR="00850C72" w:rsidRPr="00737E2B" w:rsidRDefault="00850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C72" w:rsidRPr="00737E2B" w:rsidRDefault="00A25C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498A">
        <w:rPr>
          <w:rFonts w:ascii="Times New Roman" w:hAnsi="Times New Roman" w:cs="Times New Roman"/>
          <w:sz w:val="24"/>
          <w:szCs w:val="24"/>
        </w:rPr>
        <w:t>1</w:t>
      </w:r>
      <w:r w:rsidR="00850C72" w:rsidRPr="00737E2B">
        <w:rPr>
          <w:rFonts w:ascii="Times New Roman" w:hAnsi="Times New Roman" w:cs="Times New Roman"/>
          <w:sz w:val="24"/>
          <w:szCs w:val="24"/>
        </w:rPr>
        <w:t>. Исходя из уровня до</w:t>
      </w:r>
      <w:r w:rsidR="001143E3">
        <w:rPr>
          <w:rFonts w:ascii="Times New Roman" w:hAnsi="Times New Roman" w:cs="Times New Roman"/>
          <w:sz w:val="24"/>
          <w:szCs w:val="24"/>
        </w:rPr>
        <w:t>стижения результатов реализации муниципаль</w:t>
      </w:r>
      <w:r w:rsidR="00850C72" w:rsidRPr="00737E2B">
        <w:rPr>
          <w:rFonts w:ascii="Times New Roman" w:hAnsi="Times New Roman" w:cs="Times New Roman"/>
          <w:sz w:val="24"/>
          <w:szCs w:val="24"/>
        </w:rPr>
        <w:t xml:space="preserve">ной программы при наличии исчерпывающих данных по всем критериям оценки, </w:t>
      </w:r>
      <w:r w:rsidR="001143E3">
        <w:rPr>
          <w:rFonts w:ascii="Times New Roman" w:hAnsi="Times New Roman" w:cs="Times New Roman"/>
          <w:sz w:val="24"/>
          <w:szCs w:val="24"/>
        </w:rPr>
        <w:t>комитет</w:t>
      </w:r>
      <w:r w:rsidR="00850C72" w:rsidRPr="00737E2B">
        <w:rPr>
          <w:rFonts w:ascii="Times New Roman" w:hAnsi="Times New Roman" w:cs="Times New Roman"/>
          <w:sz w:val="24"/>
          <w:szCs w:val="24"/>
        </w:rPr>
        <w:t xml:space="preserve"> экономического развития формирует предложения по корректировке предоставляемых бюджетных средств и направляет их на рассмотрение комиссии по бюджетным проектировкам на очередной финансовый год и плановый период.</w:t>
      </w:r>
    </w:p>
    <w:p w:rsidR="00850C72" w:rsidRPr="00737E2B" w:rsidRDefault="00A25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498A">
        <w:rPr>
          <w:rFonts w:ascii="Times New Roman" w:hAnsi="Times New Roman" w:cs="Times New Roman"/>
          <w:sz w:val="24"/>
          <w:szCs w:val="24"/>
        </w:rPr>
        <w:t>2</w:t>
      </w:r>
      <w:r w:rsidR="00850C72" w:rsidRPr="00737E2B">
        <w:rPr>
          <w:rFonts w:ascii="Times New Roman" w:hAnsi="Times New Roman" w:cs="Times New Roman"/>
          <w:sz w:val="24"/>
          <w:szCs w:val="24"/>
        </w:rPr>
        <w:t>. Предложения по корректировке предоставляемых бюджетных средств формируются следующим образом:</w:t>
      </w:r>
    </w:p>
    <w:p w:rsidR="00850C72" w:rsidRPr="00737E2B" w:rsidRDefault="00A25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498A">
        <w:rPr>
          <w:rFonts w:ascii="Times New Roman" w:hAnsi="Times New Roman" w:cs="Times New Roman"/>
          <w:sz w:val="24"/>
          <w:szCs w:val="24"/>
        </w:rPr>
        <w:t>2</w:t>
      </w:r>
      <w:r w:rsidR="00850C72" w:rsidRPr="00737E2B">
        <w:rPr>
          <w:rFonts w:ascii="Times New Roman" w:hAnsi="Times New Roman" w:cs="Times New Roman"/>
          <w:sz w:val="24"/>
          <w:szCs w:val="24"/>
        </w:rPr>
        <w:t xml:space="preserve">.1. </w:t>
      </w:r>
      <w:r w:rsidR="00301C2A">
        <w:rPr>
          <w:rFonts w:ascii="Times New Roman" w:hAnsi="Times New Roman" w:cs="Times New Roman"/>
          <w:sz w:val="24"/>
          <w:szCs w:val="24"/>
        </w:rPr>
        <w:t>Муниципаль</w:t>
      </w:r>
      <w:r w:rsidR="00850C72" w:rsidRPr="00737E2B">
        <w:rPr>
          <w:rFonts w:ascii="Times New Roman" w:hAnsi="Times New Roman" w:cs="Times New Roman"/>
          <w:sz w:val="24"/>
          <w:szCs w:val="24"/>
        </w:rPr>
        <w:t>ная программа оценивается как "эффективная":</w:t>
      </w:r>
    </w:p>
    <w:p w:rsidR="00850C72" w:rsidRPr="00737E2B" w:rsidRDefault="00850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 xml:space="preserve">значение балльной интегральной оценки равно или превышает 8 баллов - </w:t>
      </w:r>
      <w:r w:rsidR="00301C2A">
        <w:rPr>
          <w:rFonts w:ascii="Times New Roman" w:hAnsi="Times New Roman" w:cs="Times New Roman"/>
          <w:sz w:val="24"/>
          <w:szCs w:val="24"/>
        </w:rPr>
        <w:t>комитет</w:t>
      </w:r>
      <w:r w:rsidRPr="00737E2B">
        <w:rPr>
          <w:rFonts w:ascii="Times New Roman" w:hAnsi="Times New Roman" w:cs="Times New Roman"/>
          <w:sz w:val="24"/>
          <w:szCs w:val="24"/>
        </w:rPr>
        <w:t xml:space="preserve"> экономического развития рекомендует обеспечить необходимый уровень финансирования </w:t>
      </w:r>
      <w:r w:rsidR="00301C2A">
        <w:rPr>
          <w:rFonts w:ascii="Times New Roman" w:hAnsi="Times New Roman" w:cs="Times New Roman"/>
          <w:sz w:val="24"/>
          <w:szCs w:val="24"/>
        </w:rPr>
        <w:t>муниципаль</w:t>
      </w:r>
      <w:r w:rsidRPr="00737E2B">
        <w:rPr>
          <w:rFonts w:ascii="Times New Roman" w:hAnsi="Times New Roman" w:cs="Times New Roman"/>
          <w:sz w:val="24"/>
          <w:szCs w:val="24"/>
        </w:rPr>
        <w:t xml:space="preserve">ной программы за счет средств </w:t>
      </w:r>
      <w:r w:rsidR="00301C2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737E2B">
        <w:rPr>
          <w:rFonts w:ascii="Times New Roman" w:hAnsi="Times New Roman" w:cs="Times New Roman"/>
          <w:sz w:val="24"/>
          <w:szCs w:val="24"/>
        </w:rPr>
        <w:t xml:space="preserve"> в очередном финансовом году;</w:t>
      </w:r>
    </w:p>
    <w:p w:rsidR="00850C72" w:rsidRPr="00737E2B" w:rsidRDefault="00850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 xml:space="preserve">значение балльной интегральной оценки находится в интервале от 6 до 8 баллов - </w:t>
      </w:r>
      <w:r w:rsidR="00301C2A">
        <w:rPr>
          <w:rFonts w:ascii="Times New Roman" w:hAnsi="Times New Roman" w:cs="Times New Roman"/>
          <w:sz w:val="24"/>
          <w:szCs w:val="24"/>
        </w:rPr>
        <w:t>комитет</w:t>
      </w:r>
      <w:r w:rsidRPr="00737E2B">
        <w:rPr>
          <w:rFonts w:ascii="Times New Roman" w:hAnsi="Times New Roman" w:cs="Times New Roman"/>
          <w:sz w:val="24"/>
          <w:szCs w:val="24"/>
        </w:rPr>
        <w:t xml:space="preserve"> экономического развития рекомендует сохранить прежний уровень финансирования </w:t>
      </w:r>
      <w:r w:rsidR="00301C2A">
        <w:rPr>
          <w:rFonts w:ascii="Times New Roman" w:hAnsi="Times New Roman" w:cs="Times New Roman"/>
          <w:sz w:val="24"/>
          <w:szCs w:val="24"/>
        </w:rPr>
        <w:t>муниципаль</w:t>
      </w:r>
      <w:r w:rsidRPr="00737E2B">
        <w:rPr>
          <w:rFonts w:ascii="Times New Roman" w:hAnsi="Times New Roman" w:cs="Times New Roman"/>
          <w:sz w:val="24"/>
          <w:szCs w:val="24"/>
        </w:rPr>
        <w:t xml:space="preserve">ной программы за счет средств </w:t>
      </w:r>
      <w:r w:rsidR="00301C2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737E2B">
        <w:rPr>
          <w:rFonts w:ascii="Times New Roman" w:hAnsi="Times New Roman" w:cs="Times New Roman"/>
          <w:sz w:val="24"/>
          <w:szCs w:val="24"/>
        </w:rPr>
        <w:t xml:space="preserve"> в очередном финансовом году (при наличии обоснования продолжения финансирования </w:t>
      </w:r>
      <w:r w:rsidRPr="00737E2B">
        <w:rPr>
          <w:rFonts w:ascii="Times New Roman" w:hAnsi="Times New Roman" w:cs="Times New Roman"/>
          <w:sz w:val="24"/>
          <w:szCs w:val="24"/>
        </w:rPr>
        <w:lastRenderedPageBreak/>
        <w:t xml:space="preserve">(необходимость завершения начатых мероприятий, высокая вероятность отрицательных последствий (рисков), связанных с прекращением реализации </w:t>
      </w:r>
      <w:r w:rsidR="00301C2A">
        <w:rPr>
          <w:rFonts w:ascii="Times New Roman" w:hAnsi="Times New Roman" w:cs="Times New Roman"/>
          <w:sz w:val="24"/>
          <w:szCs w:val="24"/>
        </w:rPr>
        <w:t>муниципаль</w:t>
      </w:r>
      <w:r w:rsidRPr="00737E2B">
        <w:rPr>
          <w:rFonts w:ascii="Times New Roman" w:hAnsi="Times New Roman" w:cs="Times New Roman"/>
          <w:sz w:val="24"/>
          <w:szCs w:val="24"/>
        </w:rPr>
        <w:t>ной программы, высокая степень обоснованности запрашиваемых объемов бюджетных средств));</w:t>
      </w:r>
    </w:p>
    <w:p w:rsidR="00850C72" w:rsidRPr="00737E2B" w:rsidRDefault="00850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 xml:space="preserve">значение балльной интегральной оценки находится в интервале от 4 до 6 баллов - </w:t>
      </w:r>
      <w:r w:rsidR="00301C2A">
        <w:rPr>
          <w:rFonts w:ascii="Times New Roman" w:hAnsi="Times New Roman" w:cs="Times New Roman"/>
          <w:sz w:val="24"/>
          <w:szCs w:val="24"/>
        </w:rPr>
        <w:t>комитет</w:t>
      </w:r>
      <w:r w:rsidRPr="00737E2B">
        <w:rPr>
          <w:rFonts w:ascii="Times New Roman" w:hAnsi="Times New Roman" w:cs="Times New Roman"/>
          <w:sz w:val="24"/>
          <w:szCs w:val="24"/>
        </w:rPr>
        <w:t xml:space="preserve"> экономического развития рекомендует сохранить уровень финансирования </w:t>
      </w:r>
      <w:r w:rsidR="00301C2A">
        <w:rPr>
          <w:rFonts w:ascii="Times New Roman" w:hAnsi="Times New Roman" w:cs="Times New Roman"/>
          <w:sz w:val="24"/>
          <w:szCs w:val="24"/>
        </w:rPr>
        <w:t>муниципаль</w:t>
      </w:r>
      <w:r w:rsidRPr="00737E2B">
        <w:rPr>
          <w:rFonts w:ascii="Times New Roman" w:hAnsi="Times New Roman" w:cs="Times New Roman"/>
          <w:sz w:val="24"/>
          <w:szCs w:val="24"/>
        </w:rPr>
        <w:t xml:space="preserve">ной программы за счет средств </w:t>
      </w:r>
      <w:r w:rsidR="00301C2A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737E2B">
        <w:rPr>
          <w:rFonts w:ascii="Times New Roman" w:hAnsi="Times New Roman" w:cs="Times New Roman"/>
          <w:sz w:val="24"/>
          <w:szCs w:val="24"/>
        </w:rPr>
        <w:t>бюджета в очередном финансовом году при условии ее корректировки по обозначенным замечаниям.</w:t>
      </w:r>
    </w:p>
    <w:p w:rsidR="00850C72" w:rsidRPr="00737E2B" w:rsidRDefault="00A25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498A">
        <w:rPr>
          <w:rFonts w:ascii="Times New Roman" w:hAnsi="Times New Roman" w:cs="Times New Roman"/>
          <w:sz w:val="24"/>
          <w:szCs w:val="24"/>
        </w:rPr>
        <w:t>2</w:t>
      </w:r>
      <w:r w:rsidR="00850C72" w:rsidRPr="00737E2B">
        <w:rPr>
          <w:rFonts w:ascii="Times New Roman" w:hAnsi="Times New Roman" w:cs="Times New Roman"/>
          <w:sz w:val="24"/>
          <w:szCs w:val="24"/>
        </w:rPr>
        <w:t xml:space="preserve">.2. </w:t>
      </w:r>
      <w:r w:rsidR="00301C2A">
        <w:rPr>
          <w:rFonts w:ascii="Times New Roman" w:hAnsi="Times New Roman" w:cs="Times New Roman"/>
          <w:sz w:val="24"/>
          <w:szCs w:val="24"/>
        </w:rPr>
        <w:t>Муниципаль</w:t>
      </w:r>
      <w:r w:rsidR="00850C72" w:rsidRPr="00737E2B">
        <w:rPr>
          <w:rFonts w:ascii="Times New Roman" w:hAnsi="Times New Roman" w:cs="Times New Roman"/>
          <w:sz w:val="24"/>
          <w:szCs w:val="24"/>
        </w:rPr>
        <w:t>ная программа оценивается как "неэффективная", если значение балльной инте</w:t>
      </w:r>
      <w:r w:rsidR="00301C2A">
        <w:rPr>
          <w:rFonts w:ascii="Times New Roman" w:hAnsi="Times New Roman" w:cs="Times New Roman"/>
          <w:sz w:val="24"/>
          <w:szCs w:val="24"/>
        </w:rPr>
        <w:t>гральной оценки ниже 4 баллов. Комитет</w:t>
      </w:r>
      <w:r w:rsidR="00850C72" w:rsidRPr="00737E2B">
        <w:rPr>
          <w:rFonts w:ascii="Times New Roman" w:hAnsi="Times New Roman" w:cs="Times New Roman"/>
          <w:sz w:val="24"/>
          <w:szCs w:val="24"/>
        </w:rPr>
        <w:t xml:space="preserve"> экономического развития рекомендует досрочно прекратить реализацию </w:t>
      </w:r>
      <w:r w:rsidR="00301C2A">
        <w:rPr>
          <w:rFonts w:ascii="Times New Roman" w:hAnsi="Times New Roman" w:cs="Times New Roman"/>
          <w:sz w:val="24"/>
          <w:szCs w:val="24"/>
        </w:rPr>
        <w:t>муниципаль</w:t>
      </w:r>
      <w:r w:rsidR="00850C72" w:rsidRPr="00737E2B">
        <w:rPr>
          <w:rFonts w:ascii="Times New Roman" w:hAnsi="Times New Roman" w:cs="Times New Roman"/>
          <w:sz w:val="24"/>
          <w:szCs w:val="24"/>
        </w:rPr>
        <w:t>ной программы.</w:t>
      </w:r>
    </w:p>
    <w:p w:rsidR="00850C72" w:rsidRPr="00737E2B" w:rsidRDefault="00850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1C2A" w:rsidRDefault="00301C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1C2A" w:rsidRDefault="00301C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1C2A" w:rsidRDefault="00301C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1C2A" w:rsidRDefault="00301C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D71" w:rsidRDefault="009A6D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D71" w:rsidRDefault="009A6D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D71" w:rsidRDefault="009A6D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D71" w:rsidRDefault="009A6D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D71" w:rsidRDefault="009A6D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D71" w:rsidRDefault="009A6D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D71" w:rsidRDefault="009A6D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D71" w:rsidRDefault="009A6D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D71" w:rsidRDefault="009A6D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D71" w:rsidRDefault="009A6D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D71" w:rsidRDefault="009A6D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D71" w:rsidRDefault="009A6D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D71" w:rsidRDefault="009A6D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D71" w:rsidRDefault="009A6D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D71" w:rsidRDefault="009A6D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D71" w:rsidRDefault="009A6D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D71" w:rsidRDefault="009A6D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D71" w:rsidRDefault="009A6D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D71" w:rsidRDefault="009A6D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D71" w:rsidRDefault="009A6D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D71" w:rsidRDefault="009A6D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D71" w:rsidRDefault="009A6D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D71" w:rsidRDefault="009A6D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D71" w:rsidRDefault="009A6D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D71" w:rsidRDefault="009A6D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D71" w:rsidRDefault="009A6D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D71" w:rsidRDefault="009A6D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D71" w:rsidRDefault="009A6D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D71" w:rsidRDefault="009A6D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D71" w:rsidRDefault="009A6D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D71" w:rsidRDefault="009A6D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D71" w:rsidRDefault="009A6D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D71" w:rsidRDefault="009A6D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D71" w:rsidRDefault="009A6D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D71" w:rsidRDefault="009A6D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7C50" w:rsidRDefault="00B17C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B17C50" w:rsidSect="009A6D71">
          <w:pgSz w:w="11905" w:h="16838"/>
          <w:pgMar w:top="1134" w:right="851" w:bottom="1134" w:left="1701" w:header="0" w:footer="0" w:gutter="0"/>
          <w:cols w:space="720"/>
          <w:docGrid w:linePitch="299"/>
        </w:sectPr>
      </w:pPr>
    </w:p>
    <w:p w:rsidR="009A6D71" w:rsidRDefault="009A6D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C72" w:rsidRPr="00737E2B" w:rsidRDefault="00850C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>Таблица 1</w:t>
      </w:r>
    </w:p>
    <w:p w:rsidR="00850C72" w:rsidRPr="00737E2B" w:rsidRDefault="00850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C72" w:rsidRPr="00737E2B" w:rsidRDefault="00850C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17"/>
      <w:bookmarkEnd w:id="6"/>
      <w:r w:rsidRPr="00737E2B">
        <w:rPr>
          <w:rFonts w:ascii="Times New Roman" w:hAnsi="Times New Roman" w:cs="Times New Roman"/>
          <w:sz w:val="24"/>
          <w:szCs w:val="24"/>
        </w:rPr>
        <w:t xml:space="preserve">Ранжирование </w:t>
      </w:r>
      <w:r w:rsidR="008C3D7C">
        <w:rPr>
          <w:rFonts w:ascii="Times New Roman" w:hAnsi="Times New Roman" w:cs="Times New Roman"/>
          <w:sz w:val="24"/>
          <w:szCs w:val="24"/>
        </w:rPr>
        <w:t>муниципаль</w:t>
      </w:r>
      <w:r w:rsidRPr="00737E2B">
        <w:rPr>
          <w:rFonts w:ascii="Times New Roman" w:hAnsi="Times New Roman" w:cs="Times New Roman"/>
          <w:sz w:val="24"/>
          <w:szCs w:val="24"/>
        </w:rPr>
        <w:t>ных программ по группам</w:t>
      </w:r>
    </w:p>
    <w:tbl>
      <w:tblPr>
        <w:tblW w:w="1650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35"/>
        <w:gridCol w:w="851"/>
        <w:gridCol w:w="1134"/>
        <w:gridCol w:w="1077"/>
        <w:gridCol w:w="1049"/>
        <w:gridCol w:w="1049"/>
        <w:gridCol w:w="1134"/>
        <w:gridCol w:w="1219"/>
        <w:gridCol w:w="1304"/>
        <w:gridCol w:w="1021"/>
        <w:gridCol w:w="992"/>
        <w:gridCol w:w="850"/>
        <w:gridCol w:w="993"/>
        <w:gridCol w:w="992"/>
        <w:gridCol w:w="1134"/>
      </w:tblGrid>
      <w:tr w:rsidR="00850C72" w:rsidRPr="00737E2B" w:rsidTr="008B3611">
        <w:tc>
          <w:tcPr>
            <w:tcW w:w="567" w:type="dxa"/>
            <w:vMerge w:val="restart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Группы по ранжированию</w:t>
            </w:r>
          </w:p>
        </w:tc>
        <w:tc>
          <w:tcPr>
            <w:tcW w:w="1135" w:type="dxa"/>
            <w:vMerge w:val="restart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Параметры ранжирования</w:t>
            </w:r>
          </w:p>
        </w:tc>
        <w:tc>
          <w:tcPr>
            <w:tcW w:w="14799" w:type="dxa"/>
            <w:gridSpan w:val="14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Критерии/Подкритерии</w:t>
            </w:r>
          </w:p>
        </w:tc>
      </w:tr>
      <w:tr w:rsidR="00850C72" w:rsidRPr="00737E2B" w:rsidTr="008B3611">
        <w:tc>
          <w:tcPr>
            <w:tcW w:w="567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Весовой коэффициент критерия - Z = 1 / весовой коэффициент подкритерия - z = 1</w:t>
            </w:r>
          </w:p>
        </w:tc>
        <w:tc>
          <w:tcPr>
            <w:tcW w:w="2211" w:type="dxa"/>
            <w:gridSpan w:val="2"/>
          </w:tcPr>
          <w:p w:rsidR="00850C72" w:rsidRPr="00737E2B" w:rsidRDefault="00850C72" w:rsidP="00301C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"общественная оценка результатов реализации </w:t>
            </w:r>
            <w:r w:rsidR="00301C2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программы"</w:t>
            </w:r>
          </w:p>
        </w:tc>
        <w:tc>
          <w:tcPr>
            <w:tcW w:w="4451" w:type="dxa"/>
            <w:gridSpan w:val="4"/>
          </w:tcPr>
          <w:p w:rsidR="00850C72" w:rsidRPr="00737E2B" w:rsidRDefault="00850C72" w:rsidP="00301C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"результативность </w:t>
            </w:r>
            <w:r w:rsidR="00301C2A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ной программы"</w:t>
            </w:r>
          </w:p>
        </w:tc>
        <w:tc>
          <w:tcPr>
            <w:tcW w:w="4167" w:type="dxa"/>
            <w:gridSpan w:val="4"/>
          </w:tcPr>
          <w:p w:rsidR="00850C72" w:rsidRPr="00737E2B" w:rsidRDefault="00850C72" w:rsidP="00301C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"эффективность механизма реализации </w:t>
            </w:r>
            <w:r w:rsidR="00301C2A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ной программы"</w:t>
            </w:r>
          </w:p>
        </w:tc>
        <w:tc>
          <w:tcPr>
            <w:tcW w:w="3119" w:type="dxa"/>
            <w:gridSpan w:val="3"/>
          </w:tcPr>
          <w:p w:rsidR="00850C72" w:rsidRPr="00737E2B" w:rsidRDefault="00850C72" w:rsidP="00301C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</w:t>
            </w:r>
            <w:r w:rsidR="00301C2A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ной программы"</w:t>
            </w:r>
          </w:p>
        </w:tc>
      </w:tr>
      <w:tr w:rsidR="00850C72" w:rsidRPr="00737E2B" w:rsidTr="008B3611">
        <w:tc>
          <w:tcPr>
            <w:tcW w:w="567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0C72" w:rsidRPr="00737E2B" w:rsidRDefault="00850C72" w:rsidP="00301C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1.1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удовлетворенности населения </w:t>
            </w:r>
            <w:r w:rsidR="00301C2A">
              <w:rPr>
                <w:rFonts w:ascii="Times New Roman" w:hAnsi="Times New Roman" w:cs="Times New Roman"/>
                <w:sz w:val="24"/>
                <w:szCs w:val="24"/>
              </w:rPr>
              <w:t>Кондинского района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</w:t>
            </w:r>
            <w:r w:rsidR="00301C2A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1077" w:type="dxa"/>
          </w:tcPr>
          <w:p w:rsidR="00850C72" w:rsidRPr="00737E2B" w:rsidRDefault="00850C72" w:rsidP="00301C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1.2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оценка эффективности реализации </w:t>
            </w:r>
            <w:r w:rsidR="00301C2A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ных программ общественным совет</w:t>
            </w:r>
            <w:r w:rsidR="00301C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 w:rsidR="00301C2A">
              <w:rPr>
                <w:rFonts w:ascii="Times New Roman" w:hAnsi="Times New Roman" w:cs="Times New Roman"/>
                <w:sz w:val="24"/>
                <w:szCs w:val="24"/>
              </w:rPr>
              <w:t>Кондинского района</w:t>
            </w:r>
          </w:p>
        </w:tc>
        <w:tc>
          <w:tcPr>
            <w:tcW w:w="1049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2.1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достижения целевых значений показателей, в том числе направленных на достижение национальных целей</w:t>
            </w:r>
          </w:p>
        </w:tc>
        <w:tc>
          <w:tcPr>
            <w:tcW w:w="1049" w:type="dxa"/>
          </w:tcPr>
          <w:p w:rsidR="00850C72" w:rsidRPr="00737E2B" w:rsidRDefault="00850C72" w:rsidP="00A86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2.3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выполнения мероприятий </w:t>
            </w:r>
            <w:r w:rsidR="00A86FC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ной программы в отчетном году</w:t>
            </w:r>
          </w:p>
        </w:tc>
        <w:tc>
          <w:tcPr>
            <w:tcW w:w="1134" w:type="dxa"/>
          </w:tcPr>
          <w:p w:rsidR="00850C72" w:rsidRPr="00737E2B" w:rsidRDefault="00850C72" w:rsidP="00A86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2.4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достижения контрольных точек, включенных в паспорта проектов (не входящих в состав портфелей проектов), по мероприятиям </w:t>
            </w:r>
            <w:proofErr w:type="spellStart"/>
            <w:r w:rsidR="00A86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реализуемым на принципах проектного управления</w:t>
            </w:r>
          </w:p>
        </w:tc>
        <w:tc>
          <w:tcPr>
            <w:tcW w:w="1219" w:type="dxa"/>
          </w:tcPr>
          <w:p w:rsidR="00850C72" w:rsidRPr="00737E2B" w:rsidRDefault="00850C72" w:rsidP="00A86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2.5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</w:t>
            </w:r>
            <w:proofErr w:type="gramStart"/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достижения контрольных точек проектов портфелей проектов</w:t>
            </w:r>
            <w:proofErr w:type="gramEnd"/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контрольных точек по завершении мероприятий, входящих в состав портфелей проектов, 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влияющих на достижение показателей, зафиксированных в </w:t>
            </w:r>
            <w:r w:rsidR="00A86FC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ной программе</w:t>
            </w:r>
          </w:p>
        </w:tc>
        <w:tc>
          <w:tcPr>
            <w:tcW w:w="1304" w:type="dxa"/>
          </w:tcPr>
          <w:p w:rsidR="00850C72" w:rsidRPr="00737E2B" w:rsidRDefault="00850C72" w:rsidP="00A86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3.1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идентифицированных и описанных проблем, в том числе неблагоприятных внешних </w:t>
            </w:r>
            <w:r w:rsidR="00A86FC0">
              <w:rPr>
                <w:rFonts w:ascii="Times New Roman" w:hAnsi="Times New Roman" w:cs="Times New Roman"/>
                <w:sz w:val="24"/>
                <w:szCs w:val="24"/>
              </w:rPr>
              <w:t>факторов и рисков, влияющих на муниципаль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ную программу; наличие и принятие определен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мер, направленных на смягчение влияния неблагоприятных внешних факторов</w:t>
            </w:r>
          </w:p>
        </w:tc>
        <w:tc>
          <w:tcPr>
            <w:tcW w:w="1021" w:type="dxa"/>
          </w:tcPr>
          <w:p w:rsidR="00850C72" w:rsidRPr="00737E2B" w:rsidRDefault="00850C72" w:rsidP="00A86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3.2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показателей и мероприятий </w:t>
            </w:r>
            <w:r w:rsidR="00A86FC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992" w:type="dxa"/>
          </w:tcPr>
          <w:p w:rsidR="00850C72" w:rsidRPr="00737E2B" w:rsidRDefault="00850C72" w:rsidP="00A86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3.3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 целевых показателей </w:t>
            </w:r>
            <w:r w:rsidR="00A86FC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A86FC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50" w:type="dxa"/>
          </w:tcPr>
          <w:p w:rsidR="00850C72" w:rsidRPr="00737E2B" w:rsidRDefault="00850C72" w:rsidP="00A86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3.4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доля проектной части в </w:t>
            </w:r>
            <w:r w:rsidR="00A86FC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программе </w:t>
            </w:r>
          </w:p>
        </w:tc>
        <w:tc>
          <w:tcPr>
            <w:tcW w:w="993" w:type="dxa"/>
          </w:tcPr>
          <w:p w:rsidR="00850C72" w:rsidRPr="00737E2B" w:rsidRDefault="00850C72" w:rsidP="00A86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4.1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общего фактического объема финансирования </w:t>
            </w:r>
            <w:r w:rsidR="00A86FC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ной программы к плановому уточненному объему</w:t>
            </w:r>
          </w:p>
        </w:tc>
        <w:tc>
          <w:tcPr>
            <w:tcW w:w="992" w:type="dxa"/>
          </w:tcPr>
          <w:p w:rsidR="00850C72" w:rsidRPr="00737E2B" w:rsidRDefault="00850C72" w:rsidP="00A86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4.2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объема привлеченных средств к общему объему финансирования </w:t>
            </w:r>
            <w:r w:rsidR="00A86FC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1134" w:type="dxa"/>
          </w:tcPr>
          <w:p w:rsidR="00850C72" w:rsidRPr="00737E2B" w:rsidRDefault="00850C72" w:rsidP="00A86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4.3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общего фактического объема финансирования </w:t>
            </w:r>
            <w:r w:rsidR="00A86FC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ной программы за счет привлеченных сре</w:t>
            </w:r>
            <w:proofErr w:type="gramStart"/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дств к пл</w:t>
            </w:r>
            <w:proofErr w:type="gramEnd"/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ановому общему объему финансирования за 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привлеченных средств</w:t>
            </w:r>
          </w:p>
        </w:tc>
      </w:tr>
      <w:tr w:rsidR="00850C72" w:rsidRPr="00737E2B" w:rsidTr="008B3611">
        <w:tc>
          <w:tcPr>
            <w:tcW w:w="567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1135" w:type="dxa"/>
          </w:tcPr>
          <w:p w:rsidR="00850C72" w:rsidRPr="00737E2B" w:rsidRDefault="00850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1. Наличие в </w:t>
            </w:r>
            <w:r w:rsidR="00A03EF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ной программе мероприятий, реализуемых на принципах проектного управления.</w:t>
            </w:r>
          </w:p>
          <w:p w:rsidR="00850C72" w:rsidRPr="00737E2B" w:rsidRDefault="00850C72" w:rsidP="00A03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2. Наличие 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A03EF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программе иных, кроме средств </w:t>
            </w:r>
            <w:r w:rsidR="00A03EF1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, источников финансирования</w:t>
            </w:r>
          </w:p>
        </w:tc>
        <w:tc>
          <w:tcPr>
            <w:tcW w:w="851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0,3;</w:t>
            </w:r>
          </w:p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0,3;</w:t>
            </w:r>
          </w:p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0,2;</w:t>
            </w:r>
          </w:p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0,2</w:t>
            </w:r>
          </w:p>
        </w:tc>
        <w:tc>
          <w:tcPr>
            <w:tcW w:w="113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1.1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0,5</w:t>
            </w:r>
          </w:p>
        </w:tc>
        <w:tc>
          <w:tcPr>
            <w:tcW w:w="1077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1.2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0,5</w:t>
            </w:r>
          </w:p>
        </w:tc>
        <w:tc>
          <w:tcPr>
            <w:tcW w:w="1049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2.1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0,3</w:t>
            </w:r>
          </w:p>
        </w:tc>
        <w:tc>
          <w:tcPr>
            <w:tcW w:w="1049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2.3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0,3</w:t>
            </w:r>
          </w:p>
        </w:tc>
        <w:tc>
          <w:tcPr>
            <w:tcW w:w="113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2.4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0,2</w:t>
            </w:r>
          </w:p>
        </w:tc>
        <w:tc>
          <w:tcPr>
            <w:tcW w:w="1219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2.5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0,2</w:t>
            </w:r>
          </w:p>
        </w:tc>
        <w:tc>
          <w:tcPr>
            <w:tcW w:w="130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3.1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0,3</w:t>
            </w:r>
          </w:p>
        </w:tc>
        <w:tc>
          <w:tcPr>
            <w:tcW w:w="1021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3.2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0,2</w:t>
            </w:r>
          </w:p>
        </w:tc>
        <w:tc>
          <w:tcPr>
            <w:tcW w:w="992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3.3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0,3</w:t>
            </w:r>
          </w:p>
        </w:tc>
        <w:tc>
          <w:tcPr>
            <w:tcW w:w="850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3.4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0,2</w:t>
            </w:r>
          </w:p>
        </w:tc>
        <w:tc>
          <w:tcPr>
            <w:tcW w:w="993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4.1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0,4</w:t>
            </w:r>
          </w:p>
        </w:tc>
        <w:tc>
          <w:tcPr>
            <w:tcW w:w="992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4.2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0,3</w:t>
            </w:r>
          </w:p>
        </w:tc>
        <w:tc>
          <w:tcPr>
            <w:tcW w:w="113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4.3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0,3</w:t>
            </w:r>
          </w:p>
        </w:tc>
      </w:tr>
      <w:tr w:rsidR="00850C72" w:rsidRPr="00737E2B" w:rsidTr="008B3611">
        <w:tc>
          <w:tcPr>
            <w:tcW w:w="567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</w:p>
        </w:tc>
        <w:tc>
          <w:tcPr>
            <w:tcW w:w="1135" w:type="dxa"/>
          </w:tcPr>
          <w:p w:rsidR="00850C72" w:rsidRPr="00737E2B" w:rsidRDefault="00850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1. Наличие в </w:t>
            </w:r>
            <w:r w:rsidR="00A03EF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ной программе мероприятий, реализуемых на принципах проектного управления.</w:t>
            </w:r>
          </w:p>
          <w:p w:rsidR="00850C72" w:rsidRPr="00737E2B" w:rsidRDefault="00850C72" w:rsidP="00A03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2. Иные источник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финансирования, кроме средств </w:t>
            </w:r>
            <w:r w:rsidR="00A03EF1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, отсутствуют</w:t>
            </w:r>
          </w:p>
        </w:tc>
        <w:tc>
          <w:tcPr>
            <w:tcW w:w="851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0,3;</w:t>
            </w:r>
          </w:p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0,3;</w:t>
            </w:r>
          </w:p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0,3;</w:t>
            </w:r>
          </w:p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0,1</w:t>
            </w:r>
          </w:p>
        </w:tc>
        <w:tc>
          <w:tcPr>
            <w:tcW w:w="113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1.1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0,5</w:t>
            </w:r>
          </w:p>
        </w:tc>
        <w:tc>
          <w:tcPr>
            <w:tcW w:w="1077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1.2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0,5</w:t>
            </w:r>
          </w:p>
        </w:tc>
        <w:tc>
          <w:tcPr>
            <w:tcW w:w="1049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2.1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0,3</w:t>
            </w:r>
          </w:p>
        </w:tc>
        <w:tc>
          <w:tcPr>
            <w:tcW w:w="1049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2.3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0,3</w:t>
            </w:r>
          </w:p>
        </w:tc>
        <w:tc>
          <w:tcPr>
            <w:tcW w:w="113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2.4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0,2</w:t>
            </w:r>
          </w:p>
        </w:tc>
        <w:tc>
          <w:tcPr>
            <w:tcW w:w="1219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2.5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0,2</w:t>
            </w:r>
          </w:p>
        </w:tc>
        <w:tc>
          <w:tcPr>
            <w:tcW w:w="130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3.1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0,3</w:t>
            </w:r>
          </w:p>
        </w:tc>
        <w:tc>
          <w:tcPr>
            <w:tcW w:w="1021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3.2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0,2</w:t>
            </w:r>
          </w:p>
        </w:tc>
        <w:tc>
          <w:tcPr>
            <w:tcW w:w="992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3.3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0,3</w:t>
            </w:r>
          </w:p>
        </w:tc>
        <w:tc>
          <w:tcPr>
            <w:tcW w:w="850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3.4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0,2</w:t>
            </w:r>
          </w:p>
        </w:tc>
        <w:tc>
          <w:tcPr>
            <w:tcW w:w="993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4.1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</w:tc>
        <w:tc>
          <w:tcPr>
            <w:tcW w:w="992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50C72" w:rsidRPr="00737E2B" w:rsidTr="008B3611">
        <w:tc>
          <w:tcPr>
            <w:tcW w:w="567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</w:p>
        </w:tc>
        <w:tc>
          <w:tcPr>
            <w:tcW w:w="1135" w:type="dxa"/>
          </w:tcPr>
          <w:p w:rsidR="00850C72" w:rsidRPr="00737E2B" w:rsidRDefault="00850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1. Наличие в </w:t>
            </w:r>
            <w:r w:rsidR="00A03EF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программе иных, кроме средств </w:t>
            </w:r>
            <w:r w:rsidR="00A03EF1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бюджета, источников финансирования.</w:t>
            </w:r>
          </w:p>
          <w:p w:rsidR="00850C72" w:rsidRPr="00737E2B" w:rsidRDefault="00850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2. Мероприятия, реализуемые на принципах проектно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управления, отсутствуют</w:t>
            </w:r>
          </w:p>
        </w:tc>
        <w:tc>
          <w:tcPr>
            <w:tcW w:w="851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0,3;</w:t>
            </w:r>
          </w:p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0,3;</w:t>
            </w:r>
          </w:p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0,2;</w:t>
            </w:r>
          </w:p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0,2</w:t>
            </w:r>
          </w:p>
        </w:tc>
        <w:tc>
          <w:tcPr>
            <w:tcW w:w="113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1.1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0,5</w:t>
            </w:r>
          </w:p>
        </w:tc>
        <w:tc>
          <w:tcPr>
            <w:tcW w:w="1077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1.2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0,5</w:t>
            </w:r>
          </w:p>
        </w:tc>
        <w:tc>
          <w:tcPr>
            <w:tcW w:w="1049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1.1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0,5</w:t>
            </w:r>
          </w:p>
        </w:tc>
        <w:tc>
          <w:tcPr>
            <w:tcW w:w="1049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1.3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0,5</w:t>
            </w:r>
          </w:p>
        </w:tc>
        <w:tc>
          <w:tcPr>
            <w:tcW w:w="113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3.1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0,3</w:t>
            </w:r>
          </w:p>
        </w:tc>
        <w:tc>
          <w:tcPr>
            <w:tcW w:w="1021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3.2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0,3</w:t>
            </w:r>
          </w:p>
        </w:tc>
        <w:tc>
          <w:tcPr>
            <w:tcW w:w="992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3.3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0,4</w:t>
            </w:r>
          </w:p>
        </w:tc>
        <w:tc>
          <w:tcPr>
            <w:tcW w:w="850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4.1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0,4</w:t>
            </w:r>
          </w:p>
        </w:tc>
        <w:tc>
          <w:tcPr>
            <w:tcW w:w="992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4.2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0,3</w:t>
            </w:r>
          </w:p>
        </w:tc>
        <w:tc>
          <w:tcPr>
            <w:tcW w:w="113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4.3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0,3</w:t>
            </w:r>
          </w:p>
        </w:tc>
      </w:tr>
      <w:tr w:rsidR="00850C72" w:rsidRPr="00737E2B" w:rsidTr="008B3611">
        <w:tc>
          <w:tcPr>
            <w:tcW w:w="567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</w:p>
        </w:tc>
        <w:tc>
          <w:tcPr>
            <w:tcW w:w="1135" w:type="dxa"/>
          </w:tcPr>
          <w:p w:rsidR="00850C72" w:rsidRPr="00737E2B" w:rsidRDefault="00850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1. Иные источники финансирования, кроме средств </w:t>
            </w:r>
            <w:r w:rsidR="00A03EF1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бюджета, отсутствуют.</w:t>
            </w:r>
          </w:p>
          <w:p w:rsidR="00850C72" w:rsidRPr="00737E2B" w:rsidRDefault="00850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2. Мероприятия, реализуемые на принципах проектного управления, отсутствуют</w:t>
            </w:r>
          </w:p>
        </w:tc>
        <w:tc>
          <w:tcPr>
            <w:tcW w:w="851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0,3;</w:t>
            </w:r>
          </w:p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0,3;</w:t>
            </w:r>
          </w:p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0,3;</w:t>
            </w:r>
          </w:p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0,1</w:t>
            </w:r>
          </w:p>
        </w:tc>
        <w:tc>
          <w:tcPr>
            <w:tcW w:w="113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1.1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0,5</w:t>
            </w:r>
          </w:p>
        </w:tc>
        <w:tc>
          <w:tcPr>
            <w:tcW w:w="1077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1.2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0,5</w:t>
            </w:r>
          </w:p>
        </w:tc>
        <w:tc>
          <w:tcPr>
            <w:tcW w:w="1049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1.1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0,5</w:t>
            </w:r>
          </w:p>
        </w:tc>
        <w:tc>
          <w:tcPr>
            <w:tcW w:w="1049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1.3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0,5</w:t>
            </w:r>
          </w:p>
        </w:tc>
        <w:tc>
          <w:tcPr>
            <w:tcW w:w="113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3.1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0,3</w:t>
            </w:r>
          </w:p>
        </w:tc>
        <w:tc>
          <w:tcPr>
            <w:tcW w:w="1021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3.2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0,3</w:t>
            </w:r>
          </w:p>
        </w:tc>
        <w:tc>
          <w:tcPr>
            <w:tcW w:w="992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3.3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0,4</w:t>
            </w:r>
          </w:p>
        </w:tc>
        <w:tc>
          <w:tcPr>
            <w:tcW w:w="850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4.1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</w:tc>
        <w:tc>
          <w:tcPr>
            <w:tcW w:w="992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B17C50" w:rsidRDefault="00B17C50">
      <w:pPr>
        <w:rPr>
          <w:rFonts w:ascii="Times New Roman" w:hAnsi="Times New Roman" w:cs="Times New Roman"/>
          <w:sz w:val="24"/>
          <w:szCs w:val="24"/>
        </w:rPr>
        <w:sectPr w:rsidR="00B17C50" w:rsidSect="00B17C50">
          <w:pgSz w:w="16838" w:h="11905" w:orient="landscape"/>
          <w:pgMar w:top="1701" w:right="1134" w:bottom="851" w:left="1134" w:header="0" w:footer="0" w:gutter="0"/>
          <w:cols w:space="720"/>
          <w:docGrid w:linePitch="299"/>
        </w:sectPr>
      </w:pPr>
    </w:p>
    <w:p w:rsidR="00850C72" w:rsidRPr="00737E2B" w:rsidRDefault="00850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C72" w:rsidRPr="00737E2B" w:rsidRDefault="00850C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>Таблица 2</w:t>
      </w:r>
    </w:p>
    <w:p w:rsidR="00850C72" w:rsidRPr="00737E2B" w:rsidRDefault="00850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C72" w:rsidRPr="00737E2B" w:rsidRDefault="00850C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>Оценка по критерию K</w:t>
      </w:r>
      <w:r w:rsidRPr="00737E2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37E2B">
        <w:rPr>
          <w:rFonts w:ascii="Times New Roman" w:hAnsi="Times New Roman" w:cs="Times New Roman"/>
          <w:sz w:val="24"/>
          <w:szCs w:val="24"/>
        </w:rPr>
        <w:t xml:space="preserve"> "общественная оценка результатов</w:t>
      </w:r>
    </w:p>
    <w:p w:rsidR="00850C72" w:rsidRPr="00737E2B" w:rsidRDefault="00850C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A03EF1">
        <w:rPr>
          <w:rFonts w:ascii="Times New Roman" w:hAnsi="Times New Roman" w:cs="Times New Roman"/>
          <w:sz w:val="24"/>
          <w:szCs w:val="24"/>
        </w:rPr>
        <w:t>муниципаль</w:t>
      </w:r>
      <w:r w:rsidRPr="00737E2B">
        <w:rPr>
          <w:rFonts w:ascii="Times New Roman" w:hAnsi="Times New Roman" w:cs="Times New Roman"/>
          <w:sz w:val="24"/>
          <w:szCs w:val="24"/>
        </w:rPr>
        <w:t>ной программы"</w:t>
      </w:r>
    </w:p>
    <w:p w:rsidR="00850C72" w:rsidRPr="00737E2B" w:rsidRDefault="00850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3969"/>
        <w:gridCol w:w="2665"/>
        <w:gridCol w:w="1474"/>
      </w:tblGrid>
      <w:tr w:rsidR="00850C72" w:rsidRPr="00737E2B">
        <w:tc>
          <w:tcPr>
            <w:tcW w:w="96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Подкритерий</w:t>
            </w:r>
          </w:p>
        </w:tc>
        <w:tc>
          <w:tcPr>
            <w:tcW w:w="3969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Формулировка подкритерия</w:t>
            </w:r>
          </w:p>
        </w:tc>
        <w:tc>
          <w:tcPr>
            <w:tcW w:w="2665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Описание варианта состояния дел по подкритерию</w:t>
            </w:r>
          </w:p>
        </w:tc>
        <w:tc>
          <w:tcPr>
            <w:tcW w:w="147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Оценка по подкритерию в баллах</w:t>
            </w:r>
          </w:p>
        </w:tc>
      </w:tr>
      <w:tr w:rsidR="00850C72" w:rsidRPr="00737E2B">
        <w:tc>
          <w:tcPr>
            <w:tcW w:w="964" w:type="dxa"/>
            <w:vMerge w:val="restart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1.1</w:t>
            </w:r>
          </w:p>
        </w:tc>
        <w:tc>
          <w:tcPr>
            <w:tcW w:w="3969" w:type="dxa"/>
            <w:vMerge w:val="restart"/>
          </w:tcPr>
          <w:p w:rsidR="00850C72" w:rsidRPr="00737E2B" w:rsidRDefault="00850C72" w:rsidP="00A03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населения </w:t>
            </w:r>
            <w:r w:rsidR="00A03EF1">
              <w:rPr>
                <w:rFonts w:ascii="Times New Roman" w:hAnsi="Times New Roman" w:cs="Times New Roman"/>
                <w:sz w:val="24"/>
                <w:szCs w:val="24"/>
              </w:rPr>
              <w:t>Кондинского района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</w:t>
            </w:r>
            <w:r w:rsidR="00A03EF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ной программы &lt;*&gt;</w:t>
            </w:r>
          </w:p>
        </w:tc>
        <w:tc>
          <w:tcPr>
            <w:tcW w:w="2665" w:type="dxa"/>
          </w:tcPr>
          <w:p w:rsidR="00850C72" w:rsidRPr="00737E2B" w:rsidRDefault="00850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более 70%</w:t>
            </w:r>
          </w:p>
        </w:tc>
        <w:tc>
          <w:tcPr>
            <w:tcW w:w="147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0C72" w:rsidRPr="00737E2B">
        <w:tc>
          <w:tcPr>
            <w:tcW w:w="964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50C72" w:rsidRPr="00737E2B" w:rsidRDefault="00850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от 50% до 70%</w:t>
            </w:r>
          </w:p>
        </w:tc>
        <w:tc>
          <w:tcPr>
            <w:tcW w:w="147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C72" w:rsidRPr="00737E2B">
        <w:tc>
          <w:tcPr>
            <w:tcW w:w="964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50C72" w:rsidRPr="00737E2B" w:rsidRDefault="00850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147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C72" w:rsidRPr="00737E2B">
        <w:tc>
          <w:tcPr>
            <w:tcW w:w="964" w:type="dxa"/>
            <w:vMerge w:val="restart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1.2</w:t>
            </w:r>
          </w:p>
        </w:tc>
        <w:tc>
          <w:tcPr>
            <w:tcW w:w="3969" w:type="dxa"/>
            <w:vMerge w:val="restart"/>
          </w:tcPr>
          <w:p w:rsidR="00850C72" w:rsidRPr="00737E2B" w:rsidRDefault="00850C72" w:rsidP="00A03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реализации </w:t>
            </w:r>
            <w:r w:rsidR="00A03EF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ных программ </w:t>
            </w:r>
            <w:r w:rsidR="00A03E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бщественным </w:t>
            </w:r>
            <w:r w:rsidR="00A03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r w:rsidR="00A03E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3EF1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 района</w:t>
            </w:r>
          </w:p>
        </w:tc>
        <w:tc>
          <w:tcPr>
            <w:tcW w:w="2665" w:type="dxa"/>
          </w:tcPr>
          <w:p w:rsidR="00850C72" w:rsidRPr="00737E2B" w:rsidRDefault="00850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более 90%</w:t>
            </w:r>
          </w:p>
        </w:tc>
        <w:tc>
          <w:tcPr>
            <w:tcW w:w="147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0C72" w:rsidRPr="00737E2B">
        <w:tc>
          <w:tcPr>
            <w:tcW w:w="964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50C72" w:rsidRPr="00737E2B" w:rsidRDefault="00850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от 60% до 90%</w:t>
            </w:r>
          </w:p>
        </w:tc>
        <w:tc>
          <w:tcPr>
            <w:tcW w:w="147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0C72" w:rsidRPr="00737E2B">
        <w:tc>
          <w:tcPr>
            <w:tcW w:w="964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50C72" w:rsidRPr="00737E2B" w:rsidRDefault="00850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от 50% до 59%</w:t>
            </w:r>
          </w:p>
        </w:tc>
        <w:tc>
          <w:tcPr>
            <w:tcW w:w="147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C72" w:rsidRPr="00737E2B">
        <w:tc>
          <w:tcPr>
            <w:tcW w:w="964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50C72" w:rsidRPr="00737E2B" w:rsidRDefault="00850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147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0C72" w:rsidRPr="00737E2B" w:rsidRDefault="00850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C72" w:rsidRPr="00737E2B" w:rsidRDefault="00850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50C72" w:rsidRPr="00737E2B" w:rsidRDefault="00850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 xml:space="preserve">&lt;*&gt; Для </w:t>
      </w:r>
      <w:r w:rsidR="00A03EF1">
        <w:rPr>
          <w:rFonts w:ascii="Times New Roman" w:hAnsi="Times New Roman" w:cs="Times New Roman"/>
          <w:sz w:val="24"/>
          <w:szCs w:val="24"/>
        </w:rPr>
        <w:t>муниципаль</w:t>
      </w:r>
      <w:r w:rsidRPr="00737E2B">
        <w:rPr>
          <w:rFonts w:ascii="Times New Roman" w:hAnsi="Times New Roman" w:cs="Times New Roman"/>
          <w:sz w:val="24"/>
          <w:szCs w:val="24"/>
        </w:rPr>
        <w:t>ных программ, которые не участвуют в реализации национальных и федеральных проектов Российской Федерации, оценка по подкритерию k</w:t>
      </w:r>
      <w:r w:rsidRPr="00737E2B">
        <w:rPr>
          <w:rFonts w:ascii="Times New Roman" w:hAnsi="Times New Roman" w:cs="Times New Roman"/>
          <w:sz w:val="24"/>
          <w:szCs w:val="24"/>
          <w:vertAlign w:val="subscript"/>
        </w:rPr>
        <w:t>1.1</w:t>
      </w:r>
      <w:r w:rsidRPr="00737E2B">
        <w:rPr>
          <w:rFonts w:ascii="Times New Roman" w:hAnsi="Times New Roman" w:cs="Times New Roman"/>
          <w:sz w:val="24"/>
          <w:szCs w:val="24"/>
        </w:rPr>
        <w:t xml:space="preserve"> "уровень удовлетворенности населения </w:t>
      </w:r>
      <w:r w:rsidR="00A03EF1">
        <w:rPr>
          <w:rFonts w:ascii="Times New Roman" w:hAnsi="Times New Roman" w:cs="Times New Roman"/>
          <w:sz w:val="24"/>
          <w:szCs w:val="24"/>
        </w:rPr>
        <w:t>Кондинского района реализацией муниципаль</w:t>
      </w:r>
      <w:r w:rsidRPr="00737E2B">
        <w:rPr>
          <w:rFonts w:ascii="Times New Roman" w:hAnsi="Times New Roman" w:cs="Times New Roman"/>
          <w:sz w:val="24"/>
          <w:szCs w:val="24"/>
        </w:rPr>
        <w:t>ной программы" не осуществляется, при этом весовой коэффициент z</w:t>
      </w:r>
      <w:r w:rsidRPr="00737E2B">
        <w:rPr>
          <w:rFonts w:ascii="Times New Roman" w:hAnsi="Times New Roman" w:cs="Times New Roman"/>
          <w:sz w:val="24"/>
          <w:szCs w:val="24"/>
          <w:vertAlign w:val="subscript"/>
        </w:rPr>
        <w:t>1.2</w:t>
      </w:r>
      <w:r w:rsidRPr="00737E2B">
        <w:rPr>
          <w:rFonts w:ascii="Times New Roman" w:hAnsi="Times New Roman" w:cs="Times New Roman"/>
          <w:sz w:val="24"/>
          <w:szCs w:val="24"/>
        </w:rPr>
        <w:t xml:space="preserve"> подкритерия k</w:t>
      </w:r>
      <w:r w:rsidRPr="00737E2B">
        <w:rPr>
          <w:rFonts w:ascii="Times New Roman" w:hAnsi="Times New Roman" w:cs="Times New Roman"/>
          <w:sz w:val="24"/>
          <w:szCs w:val="24"/>
          <w:vertAlign w:val="subscript"/>
        </w:rPr>
        <w:t>1.2</w:t>
      </w:r>
      <w:r w:rsidRPr="00737E2B">
        <w:rPr>
          <w:rFonts w:ascii="Times New Roman" w:hAnsi="Times New Roman" w:cs="Times New Roman"/>
          <w:sz w:val="24"/>
          <w:szCs w:val="24"/>
        </w:rPr>
        <w:t xml:space="preserve"> "оценка членов </w:t>
      </w:r>
      <w:r w:rsidR="00A03EF1">
        <w:rPr>
          <w:rFonts w:ascii="Times New Roman" w:hAnsi="Times New Roman" w:cs="Times New Roman"/>
          <w:sz w:val="24"/>
          <w:szCs w:val="24"/>
        </w:rPr>
        <w:t>О</w:t>
      </w:r>
      <w:r w:rsidRPr="00737E2B">
        <w:rPr>
          <w:rFonts w:ascii="Times New Roman" w:hAnsi="Times New Roman" w:cs="Times New Roman"/>
          <w:sz w:val="24"/>
          <w:szCs w:val="24"/>
        </w:rPr>
        <w:t>бщественн</w:t>
      </w:r>
      <w:r w:rsidR="00A03EF1">
        <w:rPr>
          <w:rFonts w:ascii="Times New Roman" w:hAnsi="Times New Roman" w:cs="Times New Roman"/>
          <w:sz w:val="24"/>
          <w:szCs w:val="24"/>
        </w:rPr>
        <w:t>ого</w:t>
      </w:r>
      <w:r w:rsidRPr="00737E2B">
        <w:rPr>
          <w:rFonts w:ascii="Times New Roman" w:hAnsi="Times New Roman" w:cs="Times New Roman"/>
          <w:sz w:val="24"/>
          <w:szCs w:val="24"/>
        </w:rPr>
        <w:t xml:space="preserve"> </w:t>
      </w:r>
      <w:r w:rsidR="00A03EF1">
        <w:rPr>
          <w:rFonts w:ascii="Times New Roman" w:hAnsi="Times New Roman" w:cs="Times New Roman"/>
          <w:sz w:val="24"/>
          <w:szCs w:val="24"/>
        </w:rPr>
        <w:t>С</w:t>
      </w:r>
      <w:r w:rsidRPr="00737E2B">
        <w:rPr>
          <w:rFonts w:ascii="Times New Roman" w:hAnsi="Times New Roman" w:cs="Times New Roman"/>
          <w:sz w:val="24"/>
          <w:szCs w:val="24"/>
        </w:rPr>
        <w:t>овет</w:t>
      </w:r>
      <w:r w:rsidR="00A03EF1">
        <w:rPr>
          <w:rFonts w:ascii="Times New Roman" w:hAnsi="Times New Roman" w:cs="Times New Roman"/>
          <w:sz w:val="24"/>
          <w:szCs w:val="24"/>
        </w:rPr>
        <w:t>а Кондинского района</w:t>
      </w:r>
      <w:r w:rsidRPr="00737E2B">
        <w:rPr>
          <w:rFonts w:ascii="Times New Roman" w:hAnsi="Times New Roman" w:cs="Times New Roman"/>
          <w:sz w:val="24"/>
          <w:szCs w:val="24"/>
        </w:rPr>
        <w:t>" соответствует 1.</w:t>
      </w:r>
    </w:p>
    <w:p w:rsidR="00850C72" w:rsidRPr="00737E2B" w:rsidRDefault="00850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C72" w:rsidRPr="00737E2B" w:rsidRDefault="00850C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>Таблица 3</w:t>
      </w:r>
    </w:p>
    <w:p w:rsidR="00850C72" w:rsidRPr="00737E2B" w:rsidRDefault="00850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C72" w:rsidRPr="00737E2B" w:rsidRDefault="00850C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>Оценка по критерию K</w:t>
      </w:r>
      <w:r w:rsidRPr="00737E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37E2B">
        <w:rPr>
          <w:rFonts w:ascii="Times New Roman" w:hAnsi="Times New Roman" w:cs="Times New Roman"/>
          <w:sz w:val="24"/>
          <w:szCs w:val="24"/>
        </w:rPr>
        <w:t xml:space="preserve"> "результативность </w:t>
      </w:r>
      <w:proofErr w:type="gramStart"/>
      <w:r w:rsidR="00A03EF1">
        <w:rPr>
          <w:rFonts w:ascii="Times New Roman" w:hAnsi="Times New Roman" w:cs="Times New Roman"/>
          <w:sz w:val="24"/>
          <w:szCs w:val="24"/>
        </w:rPr>
        <w:t>муниципаль</w:t>
      </w:r>
      <w:r w:rsidRPr="00737E2B">
        <w:rPr>
          <w:rFonts w:ascii="Times New Roman" w:hAnsi="Times New Roman" w:cs="Times New Roman"/>
          <w:sz w:val="24"/>
          <w:szCs w:val="24"/>
        </w:rPr>
        <w:t>ной</w:t>
      </w:r>
      <w:proofErr w:type="gramEnd"/>
    </w:p>
    <w:p w:rsidR="00850C72" w:rsidRPr="00737E2B" w:rsidRDefault="00850C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>программы" &lt;*&gt;</w:t>
      </w:r>
    </w:p>
    <w:p w:rsidR="00850C72" w:rsidRPr="00737E2B" w:rsidRDefault="00850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C72" w:rsidRPr="00737E2B" w:rsidRDefault="00850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50C72" w:rsidRPr="00737E2B" w:rsidRDefault="00850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 xml:space="preserve">&lt;*&gt; Для </w:t>
      </w:r>
      <w:r w:rsidR="00A03EF1">
        <w:rPr>
          <w:rFonts w:ascii="Times New Roman" w:hAnsi="Times New Roman" w:cs="Times New Roman"/>
          <w:sz w:val="24"/>
          <w:szCs w:val="24"/>
        </w:rPr>
        <w:t>муниципаль</w:t>
      </w:r>
      <w:r w:rsidRPr="00737E2B">
        <w:rPr>
          <w:rFonts w:ascii="Times New Roman" w:hAnsi="Times New Roman" w:cs="Times New Roman"/>
          <w:sz w:val="24"/>
          <w:szCs w:val="24"/>
        </w:rPr>
        <w:t>ных программ, при реализации которых в течение оцениваемого периода произошло снижение объема средств инвестиционного характера ("бюджета развития") более чем на 30%, весовой коэффициент Z</w:t>
      </w:r>
      <w:r w:rsidRPr="00737E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37E2B">
        <w:rPr>
          <w:rFonts w:ascii="Times New Roman" w:hAnsi="Times New Roman" w:cs="Times New Roman"/>
          <w:sz w:val="24"/>
          <w:szCs w:val="24"/>
        </w:rPr>
        <w:t xml:space="preserve"> комплексного критерия K</w:t>
      </w:r>
      <w:r w:rsidRPr="00737E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37E2B">
        <w:rPr>
          <w:rFonts w:ascii="Times New Roman" w:hAnsi="Times New Roman" w:cs="Times New Roman"/>
          <w:sz w:val="24"/>
          <w:szCs w:val="24"/>
        </w:rPr>
        <w:t xml:space="preserve"> "результативность </w:t>
      </w:r>
      <w:r w:rsidR="008C3D7C">
        <w:rPr>
          <w:rFonts w:ascii="Times New Roman" w:hAnsi="Times New Roman" w:cs="Times New Roman"/>
          <w:sz w:val="24"/>
          <w:szCs w:val="24"/>
        </w:rPr>
        <w:t>муниципаль</w:t>
      </w:r>
      <w:r w:rsidRPr="00737E2B">
        <w:rPr>
          <w:rFonts w:ascii="Times New Roman" w:hAnsi="Times New Roman" w:cs="Times New Roman"/>
          <w:sz w:val="24"/>
          <w:szCs w:val="24"/>
        </w:rPr>
        <w:t>ной программы" снижается на 0,1.</w:t>
      </w:r>
    </w:p>
    <w:p w:rsidR="00850C72" w:rsidRPr="00737E2B" w:rsidRDefault="00850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3969"/>
        <w:gridCol w:w="2665"/>
        <w:gridCol w:w="1474"/>
      </w:tblGrid>
      <w:tr w:rsidR="00850C72" w:rsidRPr="00737E2B">
        <w:tc>
          <w:tcPr>
            <w:tcW w:w="96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Подкритерий</w:t>
            </w:r>
          </w:p>
        </w:tc>
        <w:tc>
          <w:tcPr>
            <w:tcW w:w="3969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Формулировка подкритерия</w:t>
            </w:r>
          </w:p>
        </w:tc>
        <w:tc>
          <w:tcPr>
            <w:tcW w:w="2665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Описание варианта состояния дел по подкритерию</w:t>
            </w:r>
          </w:p>
        </w:tc>
        <w:tc>
          <w:tcPr>
            <w:tcW w:w="147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Оценка по подкритерию в баллах</w:t>
            </w:r>
          </w:p>
        </w:tc>
      </w:tr>
      <w:tr w:rsidR="00850C72" w:rsidRPr="00737E2B">
        <w:tc>
          <w:tcPr>
            <w:tcW w:w="964" w:type="dxa"/>
            <w:vMerge w:val="restart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2.1</w:t>
            </w:r>
          </w:p>
        </w:tc>
        <w:tc>
          <w:tcPr>
            <w:tcW w:w="3969" w:type="dxa"/>
            <w:vMerge w:val="restart"/>
          </w:tcPr>
          <w:p w:rsidR="00850C72" w:rsidRPr="00737E2B" w:rsidRDefault="00850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Степень достижения целевых значений показателей, в том числе 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достижение национальных целей и стратегических задач</w:t>
            </w:r>
          </w:p>
        </w:tc>
        <w:tc>
          <w:tcPr>
            <w:tcW w:w="2665" w:type="dxa"/>
          </w:tcPr>
          <w:p w:rsidR="00850C72" w:rsidRPr="00737E2B" w:rsidRDefault="00850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95% до 110%</w:t>
            </w:r>
          </w:p>
        </w:tc>
        <w:tc>
          <w:tcPr>
            <w:tcW w:w="147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0C72" w:rsidRPr="00737E2B">
        <w:tc>
          <w:tcPr>
            <w:tcW w:w="964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50C72" w:rsidRPr="00737E2B" w:rsidRDefault="00850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более 110%</w:t>
            </w:r>
          </w:p>
        </w:tc>
        <w:tc>
          <w:tcPr>
            <w:tcW w:w="147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0C72" w:rsidRPr="00737E2B">
        <w:tc>
          <w:tcPr>
            <w:tcW w:w="964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50C72" w:rsidRPr="00737E2B" w:rsidRDefault="00850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от 80% до 95%</w:t>
            </w:r>
          </w:p>
        </w:tc>
        <w:tc>
          <w:tcPr>
            <w:tcW w:w="147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C72" w:rsidRPr="00737E2B">
        <w:tc>
          <w:tcPr>
            <w:tcW w:w="964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50C72" w:rsidRPr="00737E2B" w:rsidRDefault="00850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менее 80%</w:t>
            </w:r>
          </w:p>
        </w:tc>
        <w:tc>
          <w:tcPr>
            <w:tcW w:w="147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C72" w:rsidRPr="00737E2B">
        <w:tc>
          <w:tcPr>
            <w:tcW w:w="964" w:type="dxa"/>
            <w:vMerge w:val="restart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2.2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300" w:history="1">
              <w:r w:rsidRPr="00737E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969" w:type="dxa"/>
            <w:vMerge w:val="restart"/>
          </w:tcPr>
          <w:p w:rsidR="00850C72" w:rsidRPr="00737E2B" w:rsidRDefault="00850C72" w:rsidP="00E61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Степень выполнения мероприятий </w:t>
            </w:r>
            <w:r w:rsidR="00A03EF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ной программы в отчетном году, в том числе предложенных заинтересованной общественностью</w:t>
            </w:r>
          </w:p>
        </w:tc>
        <w:tc>
          <w:tcPr>
            <w:tcW w:w="2665" w:type="dxa"/>
          </w:tcPr>
          <w:p w:rsidR="00850C72" w:rsidRPr="00737E2B" w:rsidRDefault="00850C72" w:rsidP="00E61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году выполнено более 95% мероприятий </w:t>
            </w:r>
            <w:r w:rsidR="00E619F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147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0C72" w:rsidRPr="00737E2B">
        <w:tc>
          <w:tcPr>
            <w:tcW w:w="964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50C72" w:rsidRPr="00737E2B" w:rsidRDefault="00850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году выполнено более 80% мероприятий </w:t>
            </w:r>
            <w:r w:rsidR="00E619F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E619F6"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47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C72" w:rsidRPr="00737E2B">
        <w:tc>
          <w:tcPr>
            <w:tcW w:w="964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50C72" w:rsidRPr="00737E2B" w:rsidRDefault="00850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году выполнено менее 80% мероприятий </w:t>
            </w:r>
            <w:r w:rsidR="00E619F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E619F6" w:rsidRPr="00737E2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47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C72" w:rsidRPr="00737E2B">
        <w:tc>
          <w:tcPr>
            <w:tcW w:w="964" w:type="dxa"/>
            <w:vMerge w:val="restart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2.3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309" w:history="1">
              <w:r w:rsidRPr="00737E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3969" w:type="dxa"/>
            <w:vMerge w:val="restart"/>
          </w:tcPr>
          <w:p w:rsidR="00850C72" w:rsidRPr="00737E2B" w:rsidRDefault="00850C72" w:rsidP="00E61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Степень достижения контрольных точек, включенных в паспорта проектов (не входящих в состав портфелей проектов), по мероприятиям </w:t>
            </w:r>
            <w:r w:rsidR="00E619F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ной программы, реализуемым на принципах проектного управления</w:t>
            </w:r>
          </w:p>
        </w:tc>
        <w:tc>
          <w:tcPr>
            <w:tcW w:w="2665" w:type="dxa"/>
          </w:tcPr>
          <w:p w:rsidR="00850C72" w:rsidRPr="00737E2B" w:rsidRDefault="00850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в отчетном году своевременно достигнуто 100% контрольных точек</w:t>
            </w:r>
          </w:p>
        </w:tc>
        <w:tc>
          <w:tcPr>
            <w:tcW w:w="147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0C72" w:rsidRPr="00737E2B">
        <w:tc>
          <w:tcPr>
            <w:tcW w:w="964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50C72" w:rsidRPr="00737E2B" w:rsidRDefault="00850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в отчетном году своевременно достигнуто 80% и более, но менее 100% контрольных точек</w:t>
            </w:r>
          </w:p>
        </w:tc>
        <w:tc>
          <w:tcPr>
            <w:tcW w:w="147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C72" w:rsidRPr="00737E2B">
        <w:tc>
          <w:tcPr>
            <w:tcW w:w="964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50C72" w:rsidRPr="00737E2B" w:rsidRDefault="00850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в отчетном году своевременно достигнуто менее 80% контрольных точек</w:t>
            </w:r>
          </w:p>
        </w:tc>
        <w:tc>
          <w:tcPr>
            <w:tcW w:w="147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C72" w:rsidRPr="00737E2B">
        <w:tc>
          <w:tcPr>
            <w:tcW w:w="964" w:type="dxa"/>
            <w:vMerge w:val="restart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2.4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316" w:history="1">
              <w:r w:rsidRPr="00737E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3969" w:type="dxa"/>
            <w:vMerge w:val="restart"/>
          </w:tcPr>
          <w:p w:rsidR="00850C72" w:rsidRPr="00737E2B" w:rsidRDefault="00850C72" w:rsidP="00E61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gramStart"/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достижения контрольных точек проектов портфелей проектов</w:t>
            </w:r>
            <w:proofErr w:type="gramEnd"/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контрольных точек по завершении мероприятий, входящих в состав портфелей проектов, влияющих на достижение показателей, зафиксированных в </w:t>
            </w:r>
            <w:r w:rsidR="00E619F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ной программе</w:t>
            </w:r>
          </w:p>
        </w:tc>
        <w:tc>
          <w:tcPr>
            <w:tcW w:w="2665" w:type="dxa"/>
          </w:tcPr>
          <w:p w:rsidR="00850C72" w:rsidRPr="00737E2B" w:rsidRDefault="00850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в отчетном году своевременно достигнуто 100% контрольных точек</w:t>
            </w:r>
          </w:p>
        </w:tc>
        <w:tc>
          <w:tcPr>
            <w:tcW w:w="147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0C72" w:rsidRPr="00737E2B">
        <w:tc>
          <w:tcPr>
            <w:tcW w:w="964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50C72" w:rsidRPr="00737E2B" w:rsidRDefault="00850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в отчетном году своевременно достигнуто 80% и более, но менее 100% контрольных точек</w:t>
            </w:r>
          </w:p>
        </w:tc>
        <w:tc>
          <w:tcPr>
            <w:tcW w:w="147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C72" w:rsidRPr="00737E2B">
        <w:tc>
          <w:tcPr>
            <w:tcW w:w="964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50C72" w:rsidRPr="00737E2B" w:rsidRDefault="00850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в отчетном году своевременно достигнуто менее 80% мероприятий и контрольных точек</w:t>
            </w:r>
          </w:p>
        </w:tc>
        <w:tc>
          <w:tcPr>
            <w:tcW w:w="147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0C72" w:rsidRPr="00737E2B" w:rsidRDefault="00850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C72" w:rsidRPr="00737E2B" w:rsidRDefault="00850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50C72" w:rsidRPr="00737E2B" w:rsidRDefault="00850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00"/>
      <w:bookmarkEnd w:id="7"/>
      <w:r w:rsidRPr="00737E2B">
        <w:rPr>
          <w:rFonts w:ascii="Times New Roman" w:hAnsi="Times New Roman" w:cs="Times New Roman"/>
          <w:sz w:val="24"/>
          <w:szCs w:val="24"/>
        </w:rPr>
        <w:t>&lt;**&gt; Балльная оценка по подкритерию k</w:t>
      </w:r>
      <w:r w:rsidRPr="00737E2B">
        <w:rPr>
          <w:rFonts w:ascii="Times New Roman" w:hAnsi="Times New Roman" w:cs="Times New Roman"/>
          <w:sz w:val="24"/>
          <w:szCs w:val="24"/>
          <w:vertAlign w:val="subscript"/>
        </w:rPr>
        <w:t>2.2</w:t>
      </w:r>
      <w:r w:rsidRPr="00737E2B">
        <w:rPr>
          <w:rFonts w:ascii="Times New Roman" w:hAnsi="Times New Roman" w:cs="Times New Roman"/>
          <w:sz w:val="24"/>
          <w:szCs w:val="24"/>
        </w:rPr>
        <w:t xml:space="preserve"> определяется как отношение общего количества мероприятий </w:t>
      </w:r>
      <w:r w:rsidR="00E619F6">
        <w:rPr>
          <w:rFonts w:ascii="Times New Roman" w:hAnsi="Times New Roman" w:cs="Times New Roman"/>
          <w:sz w:val="24"/>
          <w:szCs w:val="24"/>
        </w:rPr>
        <w:t>муниципаль</w:t>
      </w:r>
      <w:r w:rsidRPr="00737E2B">
        <w:rPr>
          <w:rFonts w:ascii="Times New Roman" w:hAnsi="Times New Roman" w:cs="Times New Roman"/>
          <w:sz w:val="24"/>
          <w:szCs w:val="24"/>
        </w:rPr>
        <w:t>ной программы, выполненных в полном объеме, к общему количеству мероприятий, выраженное в процентах, по следующей формуле:</w:t>
      </w:r>
    </w:p>
    <w:p w:rsidR="00850C72" w:rsidRPr="00737E2B" w:rsidRDefault="00850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C72" w:rsidRPr="00737E2B" w:rsidRDefault="00850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E2B">
        <w:rPr>
          <w:rFonts w:ascii="Times New Roman" w:hAnsi="Times New Roman" w:cs="Times New Roman"/>
          <w:sz w:val="24"/>
          <w:szCs w:val="24"/>
        </w:rPr>
        <w:t>Мв</w:t>
      </w:r>
      <w:proofErr w:type="spellEnd"/>
      <w:r w:rsidRPr="00737E2B">
        <w:rPr>
          <w:rFonts w:ascii="Times New Roman" w:hAnsi="Times New Roman" w:cs="Times New Roman"/>
          <w:sz w:val="24"/>
          <w:szCs w:val="24"/>
        </w:rPr>
        <w:t xml:space="preserve"> / М * 100,</w:t>
      </w:r>
    </w:p>
    <w:p w:rsidR="00850C72" w:rsidRPr="00737E2B" w:rsidRDefault="00850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C72" w:rsidRPr="00737E2B" w:rsidRDefault="00850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>где:</w:t>
      </w:r>
    </w:p>
    <w:p w:rsidR="00850C72" w:rsidRPr="00737E2B" w:rsidRDefault="00850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E2B">
        <w:rPr>
          <w:rFonts w:ascii="Times New Roman" w:hAnsi="Times New Roman" w:cs="Times New Roman"/>
          <w:sz w:val="24"/>
          <w:szCs w:val="24"/>
        </w:rPr>
        <w:t>Мв</w:t>
      </w:r>
      <w:proofErr w:type="spellEnd"/>
      <w:r w:rsidRPr="00737E2B">
        <w:rPr>
          <w:rFonts w:ascii="Times New Roman" w:hAnsi="Times New Roman" w:cs="Times New Roman"/>
          <w:sz w:val="24"/>
          <w:szCs w:val="24"/>
        </w:rPr>
        <w:t xml:space="preserve"> - количество мероприятий, выполненных в полном объеме из числа мероприятий, запланированных к реализации в отчетном году;</w:t>
      </w:r>
    </w:p>
    <w:p w:rsidR="00850C72" w:rsidRPr="00737E2B" w:rsidRDefault="00850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>М - общее количество мероприятий, запланированных к реализации в отчетном году.</w:t>
      </w:r>
    </w:p>
    <w:p w:rsidR="00850C72" w:rsidRPr="00737E2B" w:rsidRDefault="00850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>Мероприятие считается выполненным в полном объеме в случае, если достигнуто не менее 95% запланированных результатов (контрольных событий) и исполнено не менее 95% от запланированного общего объема финансирования.</w:t>
      </w:r>
    </w:p>
    <w:p w:rsidR="00850C72" w:rsidRPr="00737E2B" w:rsidRDefault="00850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09"/>
      <w:bookmarkEnd w:id="8"/>
      <w:proofErr w:type="gramStart"/>
      <w:r w:rsidRPr="00737E2B">
        <w:rPr>
          <w:rFonts w:ascii="Times New Roman" w:hAnsi="Times New Roman" w:cs="Times New Roman"/>
          <w:sz w:val="24"/>
          <w:szCs w:val="24"/>
        </w:rPr>
        <w:t>&lt;***&gt; Балльная оценка по подкритерию k</w:t>
      </w:r>
      <w:r w:rsidRPr="00737E2B">
        <w:rPr>
          <w:rFonts w:ascii="Times New Roman" w:hAnsi="Times New Roman" w:cs="Times New Roman"/>
          <w:sz w:val="24"/>
          <w:szCs w:val="24"/>
          <w:vertAlign w:val="subscript"/>
        </w:rPr>
        <w:t>2.3</w:t>
      </w:r>
      <w:r w:rsidRPr="00737E2B">
        <w:rPr>
          <w:rFonts w:ascii="Times New Roman" w:hAnsi="Times New Roman" w:cs="Times New Roman"/>
          <w:sz w:val="24"/>
          <w:szCs w:val="24"/>
        </w:rPr>
        <w:t xml:space="preserve"> определяется как отношение общего количества контрольных точек, включенных в паспорта проектов, не входящих в состав портфелей проектов, достигнутых в отчетном году, к общему количеству контрольных точек, включенных в план контрольных точек, включенных в паспорта проектов, не входящих в состав портфелей проектов, запланированных к достижению в отчетном году, выраженное в процентах, по следующей формуле:</w:t>
      </w:r>
      <w:proofErr w:type="gramEnd"/>
    </w:p>
    <w:p w:rsidR="00850C72" w:rsidRPr="00737E2B" w:rsidRDefault="00850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C72" w:rsidRPr="00737E2B" w:rsidRDefault="00850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E2B">
        <w:rPr>
          <w:rFonts w:ascii="Times New Roman" w:hAnsi="Times New Roman" w:cs="Times New Roman"/>
          <w:sz w:val="24"/>
          <w:szCs w:val="24"/>
        </w:rPr>
        <w:t>КТд</w:t>
      </w:r>
      <w:proofErr w:type="spellEnd"/>
      <w:r w:rsidRPr="00737E2B">
        <w:rPr>
          <w:rFonts w:ascii="Times New Roman" w:hAnsi="Times New Roman" w:cs="Times New Roman"/>
          <w:sz w:val="24"/>
          <w:szCs w:val="24"/>
        </w:rPr>
        <w:t xml:space="preserve"> / КТ * 100,</w:t>
      </w:r>
    </w:p>
    <w:p w:rsidR="00850C72" w:rsidRPr="00737E2B" w:rsidRDefault="00850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C72" w:rsidRPr="00737E2B" w:rsidRDefault="00850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>где:</w:t>
      </w:r>
    </w:p>
    <w:p w:rsidR="00850C72" w:rsidRPr="00737E2B" w:rsidRDefault="00850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E2B">
        <w:rPr>
          <w:rFonts w:ascii="Times New Roman" w:hAnsi="Times New Roman" w:cs="Times New Roman"/>
          <w:sz w:val="24"/>
          <w:szCs w:val="24"/>
        </w:rPr>
        <w:t>КТд</w:t>
      </w:r>
      <w:proofErr w:type="spellEnd"/>
      <w:r w:rsidRPr="00737E2B">
        <w:rPr>
          <w:rFonts w:ascii="Times New Roman" w:hAnsi="Times New Roman" w:cs="Times New Roman"/>
          <w:sz w:val="24"/>
          <w:szCs w:val="24"/>
        </w:rPr>
        <w:t xml:space="preserve"> - количество достигнутых контрольных точек, включенных в паспорта проектов, не входящих в состав портфелей проектов, из числа запланированных к достижению в отчетном году (по состоянию на конец отчетного года);</w:t>
      </w:r>
    </w:p>
    <w:p w:rsidR="00850C72" w:rsidRPr="00737E2B" w:rsidRDefault="00850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>КТ - общее количество контрольных точек, включенных в паспорта проектов, не входящих в состав портфелей проектов, запланированных к достижению в отчетном году (по состоянию на конец отчетного года).</w:t>
      </w:r>
    </w:p>
    <w:p w:rsidR="00850C72" w:rsidRPr="00737E2B" w:rsidRDefault="00850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16"/>
      <w:bookmarkEnd w:id="9"/>
      <w:proofErr w:type="gramStart"/>
      <w:r w:rsidRPr="00737E2B">
        <w:rPr>
          <w:rFonts w:ascii="Times New Roman" w:hAnsi="Times New Roman" w:cs="Times New Roman"/>
          <w:sz w:val="24"/>
          <w:szCs w:val="24"/>
        </w:rPr>
        <w:t>&lt;****&gt; Балльная оценка по подкритерию k</w:t>
      </w:r>
      <w:r w:rsidRPr="00737E2B">
        <w:rPr>
          <w:rFonts w:ascii="Times New Roman" w:hAnsi="Times New Roman" w:cs="Times New Roman"/>
          <w:sz w:val="24"/>
          <w:szCs w:val="24"/>
          <w:vertAlign w:val="subscript"/>
        </w:rPr>
        <w:t>2.4</w:t>
      </w:r>
      <w:r w:rsidRPr="00737E2B">
        <w:rPr>
          <w:rFonts w:ascii="Times New Roman" w:hAnsi="Times New Roman" w:cs="Times New Roman"/>
          <w:sz w:val="24"/>
          <w:szCs w:val="24"/>
        </w:rPr>
        <w:t xml:space="preserve"> определяется как отношение общего количества контрольных точек проектов портфелей проектов и контрольных точек по завершению мероприятий, влияющих на достижение показателей, зафиксированных в </w:t>
      </w:r>
      <w:r w:rsidR="00E619F6">
        <w:rPr>
          <w:rFonts w:ascii="Times New Roman" w:hAnsi="Times New Roman" w:cs="Times New Roman"/>
          <w:sz w:val="24"/>
          <w:szCs w:val="24"/>
        </w:rPr>
        <w:t>муниципаль</w:t>
      </w:r>
      <w:r w:rsidRPr="00737E2B">
        <w:rPr>
          <w:rFonts w:ascii="Times New Roman" w:hAnsi="Times New Roman" w:cs="Times New Roman"/>
          <w:sz w:val="24"/>
          <w:szCs w:val="24"/>
        </w:rPr>
        <w:t>ной программе и входящих в состав портфелей проектов, достигнутых в отчетном году, к общему количеству контрольных точек проектов портфелей проектов и контрольных точек по завершению мероприятий, влияющих на достижение показателей, зафиксированных в</w:t>
      </w:r>
      <w:proofErr w:type="gramEnd"/>
      <w:r w:rsidRPr="00737E2B">
        <w:rPr>
          <w:rFonts w:ascii="Times New Roman" w:hAnsi="Times New Roman" w:cs="Times New Roman"/>
          <w:sz w:val="24"/>
          <w:szCs w:val="24"/>
        </w:rPr>
        <w:t xml:space="preserve"> </w:t>
      </w:r>
      <w:r w:rsidR="00E619F6">
        <w:rPr>
          <w:rFonts w:ascii="Times New Roman" w:hAnsi="Times New Roman" w:cs="Times New Roman"/>
          <w:sz w:val="24"/>
          <w:szCs w:val="24"/>
        </w:rPr>
        <w:t>муниципаль</w:t>
      </w:r>
      <w:r w:rsidRPr="00737E2B">
        <w:rPr>
          <w:rFonts w:ascii="Times New Roman" w:hAnsi="Times New Roman" w:cs="Times New Roman"/>
          <w:sz w:val="24"/>
          <w:szCs w:val="24"/>
        </w:rPr>
        <w:t xml:space="preserve">ной программе и входящих в состав портфелей проектов, запланированных к достижению в отчетном году, </w:t>
      </w:r>
      <w:proofErr w:type="gramStart"/>
      <w:r w:rsidRPr="00737E2B">
        <w:rPr>
          <w:rFonts w:ascii="Times New Roman" w:hAnsi="Times New Roman" w:cs="Times New Roman"/>
          <w:sz w:val="24"/>
          <w:szCs w:val="24"/>
        </w:rPr>
        <w:t>выраженное</w:t>
      </w:r>
      <w:proofErr w:type="gramEnd"/>
      <w:r w:rsidRPr="00737E2B">
        <w:rPr>
          <w:rFonts w:ascii="Times New Roman" w:hAnsi="Times New Roman" w:cs="Times New Roman"/>
          <w:sz w:val="24"/>
          <w:szCs w:val="24"/>
        </w:rPr>
        <w:t xml:space="preserve"> в процентах, по следующей формуле:</w:t>
      </w:r>
    </w:p>
    <w:p w:rsidR="00850C72" w:rsidRPr="00737E2B" w:rsidRDefault="00850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C72" w:rsidRPr="00737E2B" w:rsidRDefault="00850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E2B">
        <w:rPr>
          <w:rFonts w:ascii="Times New Roman" w:hAnsi="Times New Roman" w:cs="Times New Roman"/>
          <w:sz w:val="24"/>
          <w:szCs w:val="24"/>
        </w:rPr>
        <w:t>МКТд</w:t>
      </w:r>
      <w:proofErr w:type="spellEnd"/>
      <w:r w:rsidRPr="00737E2B">
        <w:rPr>
          <w:rFonts w:ascii="Times New Roman" w:hAnsi="Times New Roman" w:cs="Times New Roman"/>
          <w:sz w:val="24"/>
          <w:szCs w:val="24"/>
        </w:rPr>
        <w:t xml:space="preserve"> / МКТ * 100,</w:t>
      </w:r>
    </w:p>
    <w:p w:rsidR="00850C72" w:rsidRPr="00737E2B" w:rsidRDefault="00850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C72" w:rsidRPr="00737E2B" w:rsidRDefault="00850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>где:</w:t>
      </w:r>
    </w:p>
    <w:p w:rsidR="00850C72" w:rsidRPr="00737E2B" w:rsidRDefault="00850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E2B">
        <w:rPr>
          <w:rFonts w:ascii="Times New Roman" w:hAnsi="Times New Roman" w:cs="Times New Roman"/>
          <w:sz w:val="24"/>
          <w:szCs w:val="24"/>
        </w:rPr>
        <w:t>МКТд</w:t>
      </w:r>
      <w:proofErr w:type="spellEnd"/>
      <w:r w:rsidRPr="00737E2B">
        <w:rPr>
          <w:rFonts w:ascii="Times New Roman" w:hAnsi="Times New Roman" w:cs="Times New Roman"/>
          <w:sz w:val="24"/>
          <w:szCs w:val="24"/>
        </w:rPr>
        <w:t xml:space="preserve"> - количество контрольных точек проектов портфелей проектов и контрольных </w:t>
      </w:r>
      <w:r w:rsidRPr="00737E2B">
        <w:rPr>
          <w:rFonts w:ascii="Times New Roman" w:hAnsi="Times New Roman" w:cs="Times New Roman"/>
          <w:sz w:val="24"/>
          <w:szCs w:val="24"/>
        </w:rPr>
        <w:lastRenderedPageBreak/>
        <w:t xml:space="preserve">точек по завершению мероприятий, влияющих на достижение показателей, зафиксированных в </w:t>
      </w:r>
      <w:r w:rsidR="00E619F6">
        <w:rPr>
          <w:rFonts w:ascii="Times New Roman" w:hAnsi="Times New Roman" w:cs="Times New Roman"/>
          <w:sz w:val="24"/>
          <w:szCs w:val="24"/>
        </w:rPr>
        <w:t>муниципаль</w:t>
      </w:r>
      <w:r w:rsidRPr="00737E2B">
        <w:rPr>
          <w:rFonts w:ascii="Times New Roman" w:hAnsi="Times New Roman" w:cs="Times New Roman"/>
          <w:sz w:val="24"/>
          <w:szCs w:val="24"/>
        </w:rPr>
        <w:t>ной программе и входящих в состав портфелей проектов, достигнутых в отчетном году (по состоянию на конец отчетного года);</w:t>
      </w:r>
    </w:p>
    <w:p w:rsidR="00850C72" w:rsidRPr="00737E2B" w:rsidRDefault="00850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 xml:space="preserve">МКТ - общее количество контрольных точек проектов портфелей проектов и контрольных точек по завершению мероприятий, влияющих на достижение </w:t>
      </w:r>
      <w:r w:rsidR="00E619F6">
        <w:rPr>
          <w:rFonts w:ascii="Times New Roman" w:hAnsi="Times New Roman" w:cs="Times New Roman"/>
          <w:sz w:val="24"/>
          <w:szCs w:val="24"/>
        </w:rPr>
        <w:t>показателей, зафиксированных в муниципаль</w:t>
      </w:r>
      <w:r w:rsidRPr="00737E2B">
        <w:rPr>
          <w:rFonts w:ascii="Times New Roman" w:hAnsi="Times New Roman" w:cs="Times New Roman"/>
          <w:sz w:val="24"/>
          <w:szCs w:val="24"/>
        </w:rPr>
        <w:t>ной программе и входящих в состав портфелей проектов (по состоянию на конец отчетного года).</w:t>
      </w:r>
    </w:p>
    <w:p w:rsidR="00850C72" w:rsidRPr="00737E2B" w:rsidRDefault="00850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C72" w:rsidRPr="00737E2B" w:rsidRDefault="00850C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>Таблица 4</w:t>
      </w:r>
    </w:p>
    <w:p w:rsidR="00850C72" w:rsidRPr="00737E2B" w:rsidRDefault="00850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C72" w:rsidRPr="00737E2B" w:rsidRDefault="00850C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>Оценка по критерию K</w:t>
      </w:r>
      <w:r w:rsidRPr="00737E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37E2B">
        <w:rPr>
          <w:rFonts w:ascii="Times New Roman" w:hAnsi="Times New Roman" w:cs="Times New Roman"/>
          <w:sz w:val="24"/>
          <w:szCs w:val="24"/>
        </w:rPr>
        <w:t xml:space="preserve"> "эффективность механизма реализации</w:t>
      </w:r>
    </w:p>
    <w:p w:rsidR="00850C72" w:rsidRPr="00737E2B" w:rsidRDefault="00E619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850C72" w:rsidRPr="00737E2B">
        <w:rPr>
          <w:rFonts w:ascii="Times New Roman" w:hAnsi="Times New Roman" w:cs="Times New Roman"/>
          <w:sz w:val="24"/>
          <w:szCs w:val="24"/>
        </w:rPr>
        <w:t>ной программы"</w:t>
      </w:r>
    </w:p>
    <w:p w:rsidR="00850C72" w:rsidRPr="00737E2B" w:rsidRDefault="00850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2794"/>
        <w:gridCol w:w="3969"/>
        <w:gridCol w:w="1304"/>
      </w:tblGrid>
      <w:tr w:rsidR="00850C72" w:rsidRPr="00737E2B">
        <w:tc>
          <w:tcPr>
            <w:tcW w:w="96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Подкритерий</w:t>
            </w:r>
          </w:p>
        </w:tc>
        <w:tc>
          <w:tcPr>
            <w:tcW w:w="279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Формулировка подкритерия</w:t>
            </w:r>
          </w:p>
        </w:tc>
        <w:tc>
          <w:tcPr>
            <w:tcW w:w="3969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Описание варианта состояния дел по подкритерию</w:t>
            </w:r>
          </w:p>
        </w:tc>
        <w:tc>
          <w:tcPr>
            <w:tcW w:w="130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Оценка по подкритерию в баллах</w:t>
            </w:r>
          </w:p>
        </w:tc>
      </w:tr>
      <w:tr w:rsidR="00850C72" w:rsidRPr="00737E2B">
        <w:tc>
          <w:tcPr>
            <w:tcW w:w="964" w:type="dxa"/>
            <w:vMerge w:val="restart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3.1</w:t>
            </w:r>
          </w:p>
        </w:tc>
        <w:tc>
          <w:tcPr>
            <w:tcW w:w="2794" w:type="dxa"/>
            <w:vMerge w:val="restart"/>
          </w:tcPr>
          <w:p w:rsidR="00850C72" w:rsidRPr="00737E2B" w:rsidRDefault="00850C72" w:rsidP="00E619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идентифицированных и описанных проблем, в том числе неблагоприятных внешних факторов и рисков, влияющих на </w:t>
            </w:r>
            <w:r w:rsidR="00E619F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ную программу. Наличие и принятие определенных мер, направленных на смягчение влияния неблагоприятных внешних факторов</w:t>
            </w:r>
          </w:p>
        </w:tc>
        <w:tc>
          <w:tcPr>
            <w:tcW w:w="3969" w:type="dxa"/>
          </w:tcPr>
          <w:p w:rsidR="00850C72" w:rsidRPr="00737E2B" w:rsidRDefault="00850C72" w:rsidP="00964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включая неблагоприятные внешние факторы, влияющие на </w:t>
            </w:r>
            <w:r w:rsidR="00E619F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ную программу, идентифицированы и описаны полностью. Дана оценка рисков. Исполнители </w:t>
            </w:r>
            <w:r w:rsidR="009645C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ной программы предлагают и осуществляют меры, смягчающие воздействие негативных внешних факторов и рисков</w:t>
            </w:r>
          </w:p>
        </w:tc>
        <w:tc>
          <w:tcPr>
            <w:tcW w:w="130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0C72" w:rsidRPr="00737E2B">
        <w:tc>
          <w:tcPr>
            <w:tcW w:w="964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0C72" w:rsidRPr="00737E2B" w:rsidRDefault="00850C72" w:rsidP="00964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включая неблагоприятные внешние факторы, влияющие на </w:t>
            </w:r>
            <w:r w:rsidR="009645C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ную программу, идентифицированы и описаны частично. Дана частичная оценка рисков. Меры, направленные на смягчение влияния неблагоприятных внешних факторов, оп</w:t>
            </w:r>
            <w:r w:rsidR="009645CB">
              <w:rPr>
                <w:rFonts w:ascii="Times New Roman" w:hAnsi="Times New Roman" w:cs="Times New Roman"/>
                <w:sz w:val="24"/>
                <w:szCs w:val="24"/>
              </w:rPr>
              <w:t>ределены частично. Исполнители муниципаль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ной программы предлагают и осуществляют меры, смягчающие воздействие негативных внешних факторов и рисков, но их влияние нивелировать не удается</w:t>
            </w:r>
          </w:p>
        </w:tc>
        <w:tc>
          <w:tcPr>
            <w:tcW w:w="130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C72" w:rsidRPr="00737E2B">
        <w:tc>
          <w:tcPr>
            <w:tcW w:w="964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0C72" w:rsidRPr="00737E2B" w:rsidRDefault="00850C72" w:rsidP="00964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включая неблагоприятные внешние факторы, влияющие на </w:t>
            </w:r>
            <w:r w:rsidR="009645C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ную программу, не идентифицированы. Результаты оценки рисков не 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представлены. Исполнители </w:t>
            </w:r>
            <w:r w:rsidR="009645C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ной программы не предлагают и не осуществляют меры, смягчающие воздействие негативных внешних факторов и рисков</w:t>
            </w:r>
          </w:p>
        </w:tc>
        <w:tc>
          <w:tcPr>
            <w:tcW w:w="130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850C72" w:rsidRPr="00737E2B">
        <w:tc>
          <w:tcPr>
            <w:tcW w:w="964" w:type="dxa"/>
            <w:vMerge w:val="restart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3.2</w:t>
            </w:r>
          </w:p>
        </w:tc>
        <w:tc>
          <w:tcPr>
            <w:tcW w:w="2794" w:type="dxa"/>
            <w:vMerge w:val="restart"/>
          </w:tcPr>
          <w:p w:rsidR="00850C72" w:rsidRPr="00737E2B" w:rsidRDefault="00850C72" w:rsidP="00964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Взаимос</w:t>
            </w:r>
            <w:r w:rsidR="009645CB">
              <w:rPr>
                <w:rFonts w:ascii="Times New Roman" w:hAnsi="Times New Roman" w:cs="Times New Roman"/>
                <w:sz w:val="24"/>
                <w:szCs w:val="24"/>
              </w:rPr>
              <w:t>вязь показателей и мероприятий муниципаль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3969" w:type="dxa"/>
          </w:tcPr>
          <w:p w:rsidR="00850C72" w:rsidRPr="00737E2B" w:rsidRDefault="00850C72" w:rsidP="00964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точно и непосредственно отражают динамику изменений в проблемной области, вызванных реализацией мероприятий </w:t>
            </w:r>
            <w:r w:rsidR="009645C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130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0C72" w:rsidRPr="00737E2B">
        <w:tc>
          <w:tcPr>
            <w:tcW w:w="964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0C72" w:rsidRPr="00737E2B" w:rsidRDefault="00850C72" w:rsidP="00964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показатели не в полной мере отражают результаты </w:t>
            </w:r>
            <w:r w:rsidR="009645C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ной программы. На показатели сильно влияют факторы, не связанные с реализацией программных мероприятий</w:t>
            </w:r>
          </w:p>
        </w:tc>
        <w:tc>
          <w:tcPr>
            <w:tcW w:w="130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C72" w:rsidRPr="00737E2B">
        <w:tc>
          <w:tcPr>
            <w:tcW w:w="964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0C72" w:rsidRPr="00737E2B" w:rsidRDefault="00850C72" w:rsidP="00964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между показателями и мероприятиями </w:t>
            </w:r>
            <w:r w:rsidR="009645C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ной программы отсутствует</w:t>
            </w:r>
          </w:p>
        </w:tc>
        <w:tc>
          <w:tcPr>
            <w:tcW w:w="130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C72" w:rsidRPr="00737E2B">
        <w:tc>
          <w:tcPr>
            <w:tcW w:w="964" w:type="dxa"/>
            <w:vMerge w:val="restart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3.3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375" w:history="1">
              <w:r w:rsidRPr="00737E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794" w:type="dxa"/>
            <w:vMerge w:val="restart"/>
          </w:tcPr>
          <w:p w:rsidR="00850C72" w:rsidRPr="00737E2B" w:rsidRDefault="00850C72" w:rsidP="00964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целевых показателей </w:t>
            </w:r>
            <w:r w:rsidR="009645C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ных программ</w:t>
            </w:r>
          </w:p>
        </w:tc>
        <w:tc>
          <w:tcPr>
            <w:tcW w:w="3969" w:type="dxa"/>
          </w:tcPr>
          <w:p w:rsidR="00850C72" w:rsidRPr="00737E2B" w:rsidRDefault="00850C72" w:rsidP="00964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целевого показателя возрастает по годам, положительный темп роста, обеспечивается достижение установленных целей, в том числе национальных целей и стратегических задач Российской Федерации, на</w:t>
            </w:r>
            <w:r w:rsidR="009645CB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которых направлена муниципаль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ная программа</w:t>
            </w:r>
          </w:p>
        </w:tc>
        <w:tc>
          <w:tcPr>
            <w:tcW w:w="130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592A" w:rsidRPr="00737E2B">
        <w:tc>
          <w:tcPr>
            <w:tcW w:w="964" w:type="dxa"/>
            <w:vMerge/>
          </w:tcPr>
          <w:p w:rsidR="0008592A" w:rsidRPr="00737E2B" w:rsidRDefault="0008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08592A" w:rsidRPr="00737E2B" w:rsidRDefault="0008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592A" w:rsidRPr="00737E2B" w:rsidRDefault="00085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целевого показателя возрастает по годам как запланировано или с незначительными отклонениями</w:t>
            </w:r>
          </w:p>
        </w:tc>
        <w:tc>
          <w:tcPr>
            <w:tcW w:w="1304" w:type="dxa"/>
            <w:vMerge w:val="restart"/>
          </w:tcPr>
          <w:p w:rsidR="0008592A" w:rsidRPr="00737E2B" w:rsidRDefault="00085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592A" w:rsidRPr="00737E2B">
        <w:tc>
          <w:tcPr>
            <w:tcW w:w="964" w:type="dxa"/>
            <w:vMerge/>
          </w:tcPr>
          <w:p w:rsidR="0008592A" w:rsidRPr="00737E2B" w:rsidRDefault="0008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08592A" w:rsidRPr="00737E2B" w:rsidRDefault="0008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592A" w:rsidRPr="00737E2B" w:rsidRDefault="00085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целевого показателя остается неизменным на протяжении реализации программы ввиду необходимости обеспечения </w:t>
            </w:r>
            <w:proofErr w:type="spellStart"/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неснижения</w:t>
            </w:r>
            <w:proofErr w:type="spellEnd"/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достигнутого уровня показателя</w:t>
            </w:r>
          </w:p>
        </w:tc>
        <w:tc>
          <w:tcPr>
            <w:tcW w:w="1304" w:type="dxa"/>
            <w:vMerge/>
          </w:tcPr>
          <w:p w:rsidR="0008592A" w:rsidRPr="00737E2B" w:rsidRDefault="00085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72" w:rsidRPr="00737E2B">
        <w:tc>
          <w:tcPr>
            <w:tcW w:w="964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0C72" w:rsidRPr="00737E2B" w:rsidRDefault="00085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50C72" w:rsidRPr="00737E2B">
              <w:rPr>
                <w:rFonts w:ascii="Times New Roman" w:hAnsi="Times New Roman" w:cs="Times New Roman"/>
                <w:sz w:val="24"/>
                <w:szCs w:val="24"/>
              </w:rPr>
              <w:t>актическое значение целевого показателя остается неизменным на протяжении реализации программы ввиду непринятия мер по обеспечению положительной динамики</w:t>
            </w:r>
          </w:p>
        </w:tc>
        <w:tc>
          <w:tcPr>
            <w:tcW w:w="130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C72" w:rsidRPr="00737E2B">
        <w:tc>
          <w:tcPr>
            <w:tcW w:w="964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0C72" w:rsidRPr="00737E2B" w:rsidRDefault="00850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целевого показателя ниже запланированного</w:t>
            </w:r>
          </w:p>
        </w:tc>
        <w:tc>
          <w:tcPr>
            <w:tcW w:w="1304" w:type="dxa"/>
          </w:tcPr>
          <w:p w:rsidR="00850C72" w:rsidRPr="00737E2B" w:rsidRDefault="00850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72" w:rsidRPr="00737E2B">
        <w:tc>
          <w:tcPr>
            <w:tcW w:w="964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0C72" w:rsidRPr="00737E2B" w:rsidRDefault="00850C72" w:rsidP="00085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целевого показателя уменьшается по годам, не обеспечивается достижение установленных целей, в том числе национальных целей и стратегических задач Российской Федерации, на достижение которых направлена </w:t>
            </w:r>
            <w:r w:rsidR="0008592A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ная программа</w:t>
            </w:r>
          </w:p>
        </w:tc>
        <w:tc>
          <w:tcPr>
            <w:tcW w:w="130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C72" w:rsidRPr="00737E2B">
        <w:tc>
          <w:tcPr>
            <w:tcW w:w="964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0C72" w:rsidRPr="00737E2B" w:rsidRDefault="00850C72" w:rsidP="00085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целевого показателя ниже запланированного и тенденция отрицательная, не обеспечивается достижение установленных целей, в том числе национальных целей и стратегических задач Российской Федерации, на реализацию которых направлена </w:t>
            </w:r>
            <w:r w:rsidR="0008592A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ная программа</w:t>
            </w:r>
          </w:p>
        </w:tc>
        <w:tc>
          <w:tcPr>
            <w:tcW w:w="1304" w:type="dxa"/>
          </w:tcPr>
          <w:p w:rsidR="00850C72" w:rsidRPr="00737E2B" w:rsidRDefault="00850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72" w:rsidRPr="00737E2B">
        <w:tc>
          <w:tcPr>
            <w:tcW w:w="964" w:type="dxa"/>
            <w:vMerge w:val="restart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3.4*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384" w:history="1">
              <w:r w:rsidRPr="00737E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794" w:type="dxa"/>
            <w:vMerge w:val="restart"/>
          </w:tcPr>
          <w:p w:rsidR="00850C72" w:rsidRPr="00737E2B" w:rsidRDefault="00850C72" w:rsidP="00085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Доля проектной части в </w:t>
            </w:r>
            <w:r w:rsidR="0008592A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программе </w:t>
            </w:r>
          </w:p>
        </w:tc>
        <w:tc>
          <w:tcPr>
            <w:tcW w:w="3969" w:type="dxa"/>
          </w:tcPr>
          <w:p w:rsidR="00850C72" w:rsidRPr="00737E2B" w:rsidRDefault="00850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  <w:tc>
          <w:tcPr>
            <w:tcW w:w="130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0C72" w:rsidRPr="00737E2B">
        <w:tc>
          <w:tcPr>
            <w:tcW w:w="964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0C72" w:rsidRPr="00737E2B" w:rsidRDefault="00850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от 5% до 20%</w:t>
            </w:r>
          </w:p>
        </w:tc>
        <w:tc>
          <w:tcPr>
            <w:tcW w:w="130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C72" w:rsidRPr="00737E2B">
        <w:tc>
          <w:tcPr>
            <w:tcW w:w="964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0C72" w:rsidRPr="00737E2B" w:rsidRDefault="00850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менее 5%</w:t>
            </w:r>
          </w:p>
        </w:tc>
        <w:tc>
          <w:tcPr>
            <w:tcW w:w="130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0C72" w:rsidRPr="00737E2B" w:rsidRDefault="00850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C72" w:rsidRPr="00737E2B" w:rsidRDefault="00850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50C72" w:rsidRPr="00737E2B" w:rsidRDefault="00850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75"/>
      <w:bookmarkEnd w:id="10"/>
      <w:r w:rsidRPr="00737E2B">
        <w:rPr>
          <w:rFonts w:ascii="Times New Roman" w:hAnsi="Times New Roman" w:cs="Times New Roman"/>
          <w:sz w:val="24"/>
          <w:szCs w:val="24"/>
        </w:rPr>
        <w:t>&lt;*&gt; Балльная оценка по подкритерию k</w:t>
      </w:r>
      <w:r w:rsidRPr="00737E2B">
        <w:rPr>
          <w:rFonts w:ascii="Times New Roman" w:hAnsi="Times New Roman" w:cs="Times New Roman"/>
          <w:sz w:val="24"/>
          <w:szCs w:val="24"/>
          <w:vertAlign w:val="subscript"/>
        </w:rPr>
        <w:t>3.3</w:t>
      </w:r>
      <w:r w:rsidRPr="00737E2B">
        <w:rPr>
          <w:rFonts w:ascii="Times New Roman" w:hAnsi="Times New Roman" w:cs="Times New Roman"/>
          <w:sz w:val="24"/>
          <w:szCs w:val="24"/>
        </w:rPr>
        <w:t xml:space="preserve"> определяется как отношение суммы баллов, присвоенных каждому целевому показателю </w:t>
      </w:r>
      <w:r w:rsidR="0008592A">
        <w:rPr>
          <w:rFonts w:ascii="Times New Roman" w:hAnsi="Times New Roman" w:cs="Times New Roman"/>
          <w:sz w:val="24"/>
          <w:szCs w:val="24"/>
        </w:rPr>
        <w:t>муниципаль</w:t>
      </w:r>
      <w:r w:rsidRPr="00737E2B">
        <w:rPr>
          <w:rFonts w:ascii="Times New Roman" w:hAnsi="Times New Roman" w:cs="Times New Roman"/>
          <w:sz w:val="24"/>
          <w:szCs w:val="24"/>
        </w:rPr>
        <w:t>ной программы согласно состоянию дел по подкритерию, к общему количеству целевых показателей по следующей формуле:</w:t>
      </w:r>
    </w:p>
    <w:p w:rsidR="00850C72" w:rsidRPr="00737E2B" w:rsidRDefault="00850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C72" w:rsidRPr="00737E2B" w:rsidRDefault="00850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37E2B">
        <w:rPr>
          <w:rFonts w:ascii="Times New Roman" w:hAnsi="Times New Roman" w:cs="Times New Roman"/>
          <w:sz w:val="24"/>
          <w:szCs w:val="24"/>
        </w:rPr>
        <w:t>SUM</w:t>
      </w:r>
      <w:proofErr w:type="gramEnd"/>
      <w:r w:rsidRPr="00737E2B">
        <w:rPr>
          <w:rFonts w:ascii="Times New Roman" w:hAnsi="Times New Roman" w:cs="Times New Roman"/>
          <w:sz w:val="24"/>
          <w:szCs w:val="24"/>
        </w:rPr>
        <w:t>БЦПо</w:t>
      </w:r>
      <w:proofErr w:type="spellEnd"/>
      <w:r w:rsidRPr="00737E2B">
        <w:rPr>
          <w:rFonts w:ascii="Times New Roman" w:hAnsi="Times New Roman" w:cs="Times New Roman"/>
          <w:sz w:val="24"/>
          <w:szCs w:val="24"/>
        </w:rPr>
        <w:t xml:space="preserve"> / ЦП,</w:t>
      </w:r>
    </w:p>
    <w:p w:rsidR="00850C72" w:rsidRPr="00737E2B" w:rsidRDefault="00850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C72" w:rsidRPr="00737E2B" w:rsidRDefault="00850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>где:</w:t>
      </w:r>
    </w:p>
    <w:p w:rsidR="00850C72" w:rsidRPr="00737E2B" w:rsidRDefault="00850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E2B">
        <w:rPr>
          <w:rFonts w:ascii="Times New Roman" w:hAnsi="Times New Roman" w:cs="Times New Roman"/>
          <w:sz w:val="24"/>
          <w:szCs w:val="24"/>
        </w:rPr>
        <w:t>БЦПо</w:t>
      </w:r>
      <w:proofErr w:type="spellEnd"/>
      <w:r w:rsidRPr="00737E2B">
        <w:rPr>
          <w:rFonts w:ascii="Times New Roman" w:hAnsi="Times New Roman" w:cs="Times New Roman"/>
          <w:sz w:val="24"/>
          <w:szCs w:val="24"/>
        </w:rPr>
        <w:t xml:space="preserve"> - балл, присвоенный целевому показателю </w:t>
      </w:r>
      <w:r w:rsidR="0008592A">
        <w:rPr>
          <w:rFonts w:ascii="Times New Roman" w:hAnsi="Times New Roman" w:cs="Times New Roman"/>
          <w:sz w:val="24"/>
          <w:szCs w:val="24"/>
        </w:rPr>
        <w:t>муниципаль</w:t>
      </w:r>
      <w:r w:rsidRPr="00737E2B">
        <w:rPr>
          <w:rFonts w:ascii="Times New Roman" w:hAnsi="Times New Roman" w:cs="Times New Roman"/>
          <w:sz w:val="24"/>
          <w:szCs w:val="24"/>
        </w:rPr>
        <w:t>ной программы согласно состоянию дел по подкритерию;</w:t>
      </w:r>
    </w:p>
    <w:p w:rsidR="00850C72" w:rsidRPr="00737E2B" w:rsidRDefault="00850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>ЦП - общее количество целевых показателей, запланированных к реализации в отчетном году.</w:t>
      </w:r>
    </w:p>
    <w:p w:rsidR="00850C72" w:rsidRPr="00737E2B" w:rsidRDefault="00850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 xml:space="preserve">Для оценки динамики целевых показателей </w:t>
      </w:r>
      <w:r w:rsidR="0008592A">
        <w:rPr>
          <w:rFonts w:ascii="Times New Roman" w:hAnsi="Times New Roman" w:cs="Times New Roman"/>
          <w:sz w:val="24"/>
          <w:szCs w:val="24"/>
        </w:rPr>
        <w:t>муниципаль</w:t>
      </w:r>
      <w:r w:rsidRPr="00737E2B">
        <w:rPr>
          <w:rFonts w:ascii="Times New Roman" w:hAnsi="Times New Roman" w:cs="Times New Roman"/>
          <w:sz w:val="24"/>
          <w:szCs w:val="24"/>
        </w:rPr>
        <w:t xml:space="preserve">ной программы осуществляется сравнение достигнутых за отчетный период значений целевых показателей с базовыми значениями и фактическими значениями целевых показателей, достигнутых в предыдущие периоды реализации </w:t>
      </w:r>
      <w:r w:rsidR="0008592A">
        <w:rPr>
          <w:rFonts w:ascii="Times New Roman" w:hAnsi="Times New Roman" w:cs="Times New Roman"/>
          <w:sz w:val="24"/>
          <w:szCs w:val="24"/>
        </w:rPr>
        <w:t>муниципаль</w:t>
      </w:r>
      <w:r w:rsidRPr="00737E2B">
        <w:rPr>
          <w:rFonts w:ascii="Times New Roman" w:hAnsi="Times New Roman" w:cs="Times New Roman"/>
          <w:sz w:val="24"/>
          <w:szCs w:val="24"/>
        </w:rPr>
        <w:t>ной программы.</w:t>
      </w:r>
    </w:p>
    <w:p w:rsidR="00850C72" w:rsidRPr="00737E2B" w:rsidRDefault="00850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>Для "обратных" показателей положительным темпом роста является обеспечение снижения значения соответствующего показателя.</w:t>
      </w:r>
    </w:p>
    <w:p w:rsidR="00850C72" w:rsidRPr="00737E2B" w:rsidRDefault="00850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84"/>
      <w:bookmarkEnd w:id="11"/>
      <w:r w:rsidRPr="00737E2B">
        <w:rPr>
          <w:rFonts w:ascii="Times New Roman" w:hAnsi="Times New Roman" w:cs="Times New Roman"/>
          <w:sz w:val="24"/>
          <w:szCs w:val="24"/>
        </w:rPr>
        <w:lastRenderedPageBreak/>
        <w:t>&lt;**&gt; Балльная оценка по подкритерию k</w:t>
      </w:r>
      <w:r w:rsidRPr="00737E2B">
        <w:rPr>
          <w:rFonts w:ascii="Times New Roman" w:hAnsi="Times New Roman" w:cs="Times New Roman"/>
          <w:sz w:val="24"/>
          <w:szCs w:val="24"/>
          <w:vertAlign w:val="subscript"/>
        </w:rPr>
        <w:t>3.4</w:t>
      </w:r>
      <w:r w:rsidRPr="00737E2B">
        <w:rPr>
          <w:rFonts w:ascii="Times New Roman" w:hAnsi="Times New Roman" w:cs="Times New Roman"/>
          <w:sz w:val="24"/>
          <w:szCs w:val="24"/>
        </w:rPr>
        <w:t xml:space="preserve"> определяется как отношение объема финансового обеспечения проектов (портфелей проектов), </w:t>
      </w:r>
      <w:proofErr w:type="gramStart"/>
      <w:r w:rsidRPr="00737E2B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737E2B">
        <w:rPr>
          <w:rFonts w:ascii="Times New Roman" w:hAnsi="Times New Roman" w:cs="Times New Roman"/>
          <w:sz w:val="24"/>
          <w:szCs w:val="24"/>
        </w:rPr>
        <w:t xml:space="preserve"> в том числе на реализацию в </w:t>
      </w:r>
      <w:r w:rsidR="0008592A">
        <w:rPr>
          <w:rFonts w:ascii="Times New Roman" w:hAnsi="Times New Roman" w:cs="Times New Roman"/>
          <w:sz w:val="24"/>
          <w:szCs w:val="24"/>
        </w:rPr>
        <w:t>Кондинском районе</w:t>
      </w:r>
      <w:r w:rsidRPr="00737E2B">
        <w:rPr>
          <w:rFonts w:ascii="Times New Roman" w:hAnsi="Times New Roman" w:cs="Times New Roman"/>
          <w:sz w:val="24"/>
          <w:szCs w:val="24"/>
        </w:rPr>
        <w:t xml:space="preserve"> национальных проектов (программ) Российской Федерации, реализуемых в составе </w:t>
      </w:r>
      <w:r w:rsidR="0008592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737E2B">
        <w:rPr>
          <w:rFonts w:ascii="Times New Roman" w:hAnsi="Times New Roman" w:cs="Times New Roman"/>
          <w:sz w:val="24"/>
          <w:szCs w:val="24"/>
        </w:rPr>
        <w:t xml:space="preserve">, к общему объему финансового обеспечения </w:t>
      </w:r>
      <w:r w:rsidR="0008592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737E2B">
        <w:rPr>
          <w:rFonts w:ascii="Times New Roman" w:hAnsi="Times New Roman" w:cs="Times New Roman"/>
          <w:sz w:val="24"/>
          <w:szCs w:val="24"/>
        </w:rPr>
        <w:t>, выраженное в процентах, по следующей формуле:</w:t>
      </w:r>
    </w:p>
    <w:p w:rsidR="00850C72" w:rsidRPr="00737E2B" w:rsidRDefault="00850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C72" w:rsidRPr="00737E2B" w:rsidRDefault="00850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E2B">
        <w:rPr>
          <w:rFonts w:ascii="Times New Roman" w:hAnsi="Times New Roman" w:cs="Times New Roman"/>
          <w:sz w:val="24"/>
          <w:szCs w:val="24"/>
        </w:rPr>
        <w:t>Мэ</w:t>
      </w:r>
      <w:proofErr w:type="spellEnd"/>
      <w:r w:rsidRPr="00737E2B">
        <w:rPr>
          <w:rFonts w:ascii="Times New Roman" w:hAnsi="Times New Roman" w:cs="Times New Roman"/>
          <w:sz w:val="24"/>
          <w:szCs w:val="24"/>
        </w:rPr>
        <w:t xml:space="preserve"> / М * 100,</w:t>
      </w:r>
    </w:p>
    <w:p w:rsidR="00850C72" w:rsidRPr="00737E2B" w:rsidRDefault="00850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C72" w:rsidRPr="00737E2B" w:rsidRDefault="00850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>где:</w:t>
      </w:r>
    </w:p>
    <w:p w:rsidR="00850C72" w:rsidRPr="00737E2B" w:rsidRDefault="00850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E2B">
        <w:rPr>
          <w:rFonts w:ascii="Times New Roman" w:hAnsi="Times New Roman" w:cs="Times New Roman"/>
          <w:sz w:val="24"/>
          <w:szCs w:val="24"/>
        </w:rPr>
        <w:t>Мэ</w:t>
      </w:r>
      <w:proofErr w:type="spellEnd"/>
      <w:r w:rsidRPr="00737E2B">
        <w:rPr>
          <w:rFonts w:ascii="Times New Roman" w:hAnsi="Times New Roman" w:cs="Times New Roman"/>
          <w:sz w:val="24"/>
          <w:szCs w:val="24"/>
        </w:rPr>
        <w:t xml:space="preserve"> - общий объем финансового обеспечения проектов (портфелей проектов), </w:t>
      </w:r>
      <w:proofErr w:type="gramStart"/>
      <w:r w:rsidRPr="00737E2B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737E2B">
        <w:rPr>
          <w:rFonts w:ascii="Times New Roman" w:hAnsi="Times New Roman" w:cs="Times New Roman"/>
          <w:sz w:val="24"/>
          <w:szCs w:val="24"/>
        </w:rPr>
        <w:t xml:space="preserve"> в том числе на реализацию в </w:t>
      </w:r>
      <w:r w:rsidR="0008592A">
        <w:rPr>
          <w:rFonts w:ascii="Times New Roman" w:hAnsi="Times New Roman" w:cs="Times New Roman"/>
          <w:sz w:val="24"/>
          <w:szCs w:val="24"/>
        </w:rPr>
        <w:t>Кондинском районе</w:t>
      </w:r>
      <w:r w:rsidRPr="00737E2B">
        <w:rPr>
          <w:rFonts w:ascii="Times New Roman" w:hAnsi="Times New Roman" w:cs="Times New Roman"/>
          <w:sz w:val="24"/>
          <w:szCs w:val="24"/>
        </w:rPr>
        <w:t xml:space="preserve"> национальных проектов (программ) Российской Федерации, реализуемых в составе </w:t>
      </w:r>
      <w:r w:rsidR="0008592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737E2B">
        <w:rPr>
          <w:rFonts w:ascii="Times New Roman" w:hAnsi="Times New Roman" w:cs="Times New Roman"/>
          <w:sz w:val="24"/>
          <w:szCs w:val="24"/>
        </w:rPr>
        <w:t xml:space="preserve"> (по состоянию на конец отчетного года);</w:t>
      </w:r>
    </w:p>
    <w:p w:rsidR="00850C72" w:rsidRPr="00737E2B" w:rsidRDefault="00850C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 xml:space="preserve">М - общий объем финансового обеспечения </w:t>
      </w:r>
      <w:r w:rsidR="0008592A">
        <w:rPr>
          <w:rFonts w:ascii="Times New Roman" w:hAnsi="Times New Roman" w:cs="Times New Roman"/>
          <w:sz w:val="24"/>
          <w:szCs w:val="24"/>
        </w:rPr>
        <w:t>муниципаль</w:t>
      </w:r>
      <w:r w:rsidRPr="00737E2B">
        <w:rPr>
          <w:rFonts w:ascii="Times New Roman" w:hAnsi="Times New Roman" w:cs="Times New Roman"/>
          <w:sz w:val="24"/>
          <w:szCs w:val="24"/>
        </w:rPr>
        <w:t>ной программы</w:t>
      </w:r>
      <w:r w:rsidR="0008592A">
        <w:rPr>
          <w:rFonts w:ascii="Times New Roman" w:hAnsi="Times New Roman" w:cs="Times New Roman"/>
          <w:sz w:val="24"/>
          <w:szCs w:val="24"/>
        </w:rPr>
        <w:t xml:space="preserve"> </w:t>
      </w:r>
      <w:r w:rsidRPr="00737E2B">
        <w:rPr>
          <w:rFonts w:ascii="Times New Roman" w:hAnsi="Times New Roman" w:cs="Times New Roman"/>
          <w:sz w:val="24"/>
          <w:szCs w:val="24"/>
        </w:rPr>
        <w:t>(по состоянию на конец отчетного года).</w:t>
      </w:r>
    </w:p>
    <w:p w:rsidR="00850C72" w:rsidRPr="00737E2B" w:rsidRDefault="00850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C72" w:rsidRPr="00737E2B" w:rsidRDefault="00850C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>Таблица 5</w:t>
      </w:r>
    </w:p>
    <w:p w:rsidR="00850C72" w:rsidRPr="00737E2B" w:rsidRDefault="00850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C72" w:rsidRPr="00737E2B" w:rsidRDefault="00850C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394"/>
      <w:bookmarkEnd w:id="12"/>
      <w:r w:rsidRPr="00737E2B">
        <w:rPr>
          <w:rFonts w:ascii="Times New Roman" w:hAnsi="Times New Roman" w:cs="Times New Roman"/>
          <w:sz w:val="24"/>
          <w:szCs w:val="24"/>
        </w:rPr>
        <w:t>Оценка по критерию K</w:t>
      </w:r>
      <w:r w:rsidRPr="00737E2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37E2B">
        <w:rPr>
          <w:rFonts w:ascii="Times New Roman" w:hAnsi="Times New Roman" w:cs="Times New Roman"/>
          <w:sz w:val="24"/>
          <w:szCs w:val="24"/>
        </w:rPr>
        <w:t xml:space="preserve"> "обеспечение </w:t>
      </w:r>
      <w:proofErr w:type="gramStart"/>
      <w:r w:rsidR="0008592A">
        <w:rPr>
          <w:rFonts w:ascii="Times New Roman" w:hAnsi="Times New Roman" w:cs="Times New Roman"/>
          <w:sz w:val="24"/>
          <w:szCs w:val="24"/>
        </w:rPr>
        <w:t>муниципаль</w:t>
      </w:r>
      <w:r w:rsidRPr="00737E2B">
        <w:rPr>
          <w:rFonts w:ascii="Times New Roman" w:hAnsi="Times New Roman" w:cs="Times New Roman"/>
          <w:sz w:val="24"/>
          <w:szCs w:val="24"/>
        </w:rPr>
        <w:t>ной</w:t>
      </w:r>
      <w:proofErr w:type="gramEnd"/>
    </w:p>
    <w:p w:rsidR="00850C72" w:rsidRPr="00737E2B" w:rsidRDefault="00850C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7E2B">
        <w:rPr>
          <w:rFonts w:ascii="Times New Roman" w:hAnsi="Times New Roman" w:cs="Times New Roman"/>
          <w:sz w:val="24"/>
          <w:szCs w:val="24"/>
        </w:rPr>
        <w:t>программы"</w:t>
      </w:r>
    </w:p>
    <w:p w:rsidR="00850C72" w:rsidRPr="00737E2B" w:rsidRDefault="00850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2794"/>
        <w:gridCol w:w="3969"/>
        <w:gridCol w:w="1304"/>
      </w:tblGrid>
      <w:tr w:rsidR="00850C72" w:rsidRPr="00737E2B">
        <w:tc>
          <w:tcPr>
            <w:tcW w:w="96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Подкритерий</w:t>
            </w:r>
          </w:p>
        </w:tc>
        <w:tc>
          <w:tcPr>
            <w:tcW w:w="279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Формулировка подкритерия</w:t>
            </w:r>
          </w:p>
        </w:tc>
        <w:tc>
          <w:tcPr>
            <w:tcW w:w="3969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Описание варианта состояния дел по подкритерию</w:t>
            </w:r>
          </w:p>
        </w:tc>
        <w:tc>
          <w:tcPr>
            <w:tcW w:w="130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Оценка по подкритерию в баллах</w:t>
            </w:r>
          </w:p>
        </w:tc>
      </w:tr>
      <w:tr w:rsidR="00850C72" w:rsidRPr="00737E2B">
        <w:tc>
          <w:tcPr>
            <w:tcW w:w="964" w:type="dxa"/>
            <w:vMerge w:val="restart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4.1</w:t>
            </w:r>
          </w:p>
        </w:tc>
        <w:tc>
          <w:tcPr>
            <w:tcW w:w="2794" w:type="dxa"/>
            <w:vMerge w:val="restart"/>
          </w:tcPr>
          <w:p w:rsidR="00850C72" w:rsidRPr="00737E2B" w:rsidRDefault="00850C72" w:rsidP="00085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общего фактического объема финансирования </w:t>
            </w:r>
            <w:r w:rsidR="0008592A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ной программы к плановому уточненному объему</w:t>
            </w:r>
          </w:p>
        </w:tc>
        <w:tc>
          <w:tcPr>
            <w:tcW w:w="3969" w:type="dxa"/>
          </w:tcPr>
          <w:p w:rsidR="00850C72" w:rsidRPr="00737E2B" w:rsidRDefault="00850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более 99%</w:t>
            </w:r>
          </w:p>
        </w:tc>
        <w:tc>
          <w:tcPr>
            <w:tcW w:w="130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0C72" w:rsidRPr="00737E2B">
        <w:tc>
          <w:tcPr>
            <w:tcW w:w="964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0C72" w:rsidRPr="00737E2B" w:rsidRDefault="00850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от 95% до 99%</w:t>
            </w:r>
          </w:p>
        </w:tc>
        <w:tc>
          <w:tcPr>
            <w:tcW w:w="130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0C72" w:rsidRPr="00737E2B">
        <w:tc>
          <w:tcPr>
            <w:tcW w:w="964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0C72" w:rsidRPr="00737E2B" w:rsidRDefault="00850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от 80% до 95%</w:t>
            </w:r>
          </w:p>
        </w:tc>
        <w:tc>
          <w:tcPr>
            <w:tcW w:w="130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C72" w:rsidRPr="00737E2B">
        <w:tc>
          <w:tcPr>
            <w:tcW w:w="964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0C72" w:rsidRPr="00737E2B" w:rsidRDefault="00850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менее 80%</w:t>
            </w:r>
          </w:p>
        </w:tc>
        <w:tc>
          <w:tcPr>
            <w:tcW w:w="130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C72" w:rsidRPr="00737E2B">
        <w:tc>
          <w:tcPr>
            <w:tcW w:w="964" w:type="dxa"/>
            <w:vMerge w:val="restart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4.2</w:t>
            </w:r>
          </w:p>
        </w:tc>
        <w:tc>
          <w:tcPr>
            <w:tcW w:w="2794" w:type="dxa"/>
            <w:vMerge w:val="restart"/>
          </w:tcPr>
          <w:p w:rsidR="00850C72" w:rsidRPr="00737E2B" w:rsidRDefault="00850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Отношение объема привлеченных средств к общему объему финансирования</w:t>
            </w:r>
          </w:p>
        </w:tc>
        <w:tc>
          <w:tcPr>
            <w:tcW w:w="3969" w:type="dxa"/>
          </w:tcPr>
          <w:p w:rsidR="00850C72" w:rsidRPr="00737E2B" w:rsidRDefault="00850C72" w:rsidP="00085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иные, кроме средств </w:t>
            </w:r>
            <w:r w:rsidR="0008592A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, источники финансирования предусмотрены </w:t>
            </w:r>
            <w:r w:rsidR="0008592A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программой в объеме более 50% от общего объема финансирования </w:t>
            </w:r>
            <w:r w:rsidR="0008592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0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0C72" w:rsidRPr="00737E2B">
        <w:tc>
          <w:tcPr>
            <w:tcW w:w="964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0C72" w:rsidRPr="00737E2B" w:rsidRDefault="00850C72" w:rsidP="00085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иные, кроме средств </w:t>
            </w:r>
            <w:r w:rsidR="0008592A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, источники финансирования </w:t>
            </w:r>
            <w:r w:rsidR="0008592A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в объеме более 10%, но менее 50% от общего объема финансирования </w:t>
            </w:r>
            <w:r w:rsidR="0008592A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130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0C72" w:rsidRPr="00737E2B">
        <w:tc>
          <w:tcPr>
            <w:tcW w:w="964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0C72" w:rsidRPr="00737E2B" w:rsidRDefault="00850C72" w:rsidP="00085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иные, кроме средств </w:t>
            </w:r>
            <w:r w:rsidR="0008592A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, источники финансирования </w:t>
            </w:r>
            <w:r w:rsidR="0008592A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в объеме менее 10% от общего объема финансирования </w:t>
            </w:r>
            <w:r w:rsidR="0008592A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130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C72" w:rsidRPr="00737E2B">
        <w:tc>
          <w:tcPr>
            <w:tcW w:w="964" w:type="dxa"/>
            <w:vMerge w:val="restart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37E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4.3</w:t>
            </w:r>
          </w:p>
        </w:tc>
        <w:tc>
          <w:tcPr>
            <w:tcW w:w="2794" w:type="dxa"/>
            <w:vMerge w:val="restart"/>
          </w:tcPr>
          <w:p w:rsidR="00850C72" w:rsidRPr="00737E2B" w:rsidRDefault="00850C72" w:rsidP="00467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общего фактического объема финансирования </w:t>
            </w:r>
            <w:r w:rsidR="00467A1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ной программы за счет привлеченных сре</w:t>
            </w:r>
            <w:proofErr w:type="gramStart"/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дств к пл</w:t>
            </w:r>
            <w:proofErr w:type="gramEnd"/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ановому общему объему финансирования за счет привлеченных средств</w:t>
            </w:r>
          </w:p>
        </w:tc>
        <w:tc>
          <w:tcPr>
            <w:tcW w:w="3969" w:type="dxa"/>
          </w:tcPr>
          <w:p w:rsidR="00850C72" w:rsidRPr="00737E2B" w:rsidRDefault="00850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более 95%</w:t>
            </w:r>
          </w:p>
        </w:tc>
        <w:tc>
          <w:tcPr>
            <w:tcW w:w="130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0C72" w:rsidRPr="00737E2B">
        <w:tc>
          <w:tcPr>
            <w:tcW w:w="964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0C72" w:rsidRPr="00737E2B" w:rsidRDefault="00850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от 80% до 95%</w:t>
            </w:r>
          </w:p>
        </w:tc>
        <w:tc>
          <w:tcPr>
            <w:tcW w:w="130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0C72" w:rsidRPr="00737E2B">
        <w:tc>
          <w:tcPr>
            <w:tcW w:w="964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850C72" w:rsidRPr="00737E2B" w:rsidRDefault="0085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0C72" w:rsidRPr="00737E2B" w:rsidRDefault="00850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менее 80%</w:t>
            </w:r>
          </w:p>
        </w:tc>
        <w:tc>
          <w:tcPr>
            <w:tcW w:w="1304" w:type="dxa"/>
          </w:tcPr>
          <w:p w:rsidR="00850C72" w:rsidRPr="00737E2B" w:rsidRDefault="00850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50C72" w:rsidRPr="00737E2B" w:rsidRDefault="00850C72" w:rsidP="00B17C5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50C72" w:rsidRPr="00737E2B" w:rsidSect="00B17C50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A4147"/>
    <w:multiLevelType w:val="hybridMultilevel"/>
    <w:tmpl w:val="F2843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01358"/>
    <w:multiLevelType w:val="hybridMultilevel"/>
    <w:tmpl w:val="2F30AFBE"/>
    <w:lvl w:ilvl="0" w:tplc="D69CD8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72"/>
    <w:rsid w:val="00056669"/>
    <w:rsid w:val="0008592A"/>
    <w:rsid w:val="001143E3"/>
    <w:rsid w:val="001F1C44"/>
    <w:rsid w:val="001F4F9D"/>
    <w:rsid w:val="00216309"/>
    <w:rsid w:val="00226753"/>
    <w:rsid w:val="00244EE9"/>
    <w:rsid w:val="00271D5E"/>
    <w:rsid w:val="002A2534"/>
    <w:rsid w:val="002C441F"/>
    <w:rsid w:val="00301C2A"/>
    <w:rsid w:val="003F5799"/>
    <w:rsid w:val="00430688"/>
    <w:rsid w:val="00444B65"/>
    <w:rsid w:val="0045141C"/>
    <w:rsid w:val="00467A1F"/>
    <w:rsid w:val="00473D09"/>
    <w:rsid w:val="004A6D61"/>
    <w:rsid w:val="004E31AC"/>
    <w:rsid w:val="005D365C"/>
    <w:rsid w:val="006B6C0B"/>
    <w:rsid w:val="006C3CA7"/>
    <w:rsid w:val="006F0CB0"/>
    <w:rsid w:val="00737E2B"/>
    <w:rsid w:val="007C498A"/>
    <w:rsid w:val="00850C72"/>
    <w:rsid w:val="0085705A"/>
    <w:rsid w:val="008B3611"/>
    <w:rsid w:val="008C3D7C"/>
    <w:rsid w:val="00932DEB"/>
    <w:rsid w:val="009645CB"/>
    <w:rsid w:val="00976B34"/>
    <w:rsid w:val="009A6D71"/>
    <w:rsid w:val="009C7D23"/>
    <w:rsid w:val="009D2306"/>
    <w:rsid w:val="00A03EF1"/>
    <w:rsid w:val="00A25CFC"/>
    <w:rsid w:val="00A3627A"/>
    <w:rsid w:val="00A5149B"/>
    <w:rsid w:val="00A52A80"/>
    <w:rsid w:val="00A86FC0"/>
    <w:rsid w:val="00AF51D5"/>
    <w:rsid w:val="00B17C50"/>
    <w:rsid w:val="00B43EA2"/>
    <w:rsid w:val="00B45E0A"/>
    <w:rsid w:val="00BA29C3"/>
    <w:rsid w:val="00BD3041"/>
    <w:rsid w:val="00C4591D"/>
    <w:rsid w:val="00D425A3"/>
    <w:rsid w:val="00D4413A"/>
    <w:rsid w:val="00D45DA6"/>
    <w:rsid w:val="00E54B6B"/>
    <w:rsid w:val="00E619F6"/>
    <w:rsid w:val="00EE188F"/>
    <w:rsid w:val="00F042C8"/>
    <w:rsid w:val="00F12325"/>
    <w:rsid w:val="00F4519D"/>
    <w:rsid w:val="00FB234F"/>
    <w:rsid w:val="00FB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705A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85705A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C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0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0C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2DE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D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5705A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85705A"/>
    <w:rPr>
      <w:rFonts w:ascii="TimesET" w:eastAsia="Times New Roman" w:hAnsi="TimesET" w:cs="Times New Roman"/>
      <w:sz w:val="36"/>
      <w:szCs w:val="24"/>
      <w:lang w:eastAsia="ru-RU"/>
    </w:rPr>
  </w:style>
  <w:style w:type="paragraph" w:styleId="a6">
    <w:name w:val="Title"/>
    <w:basedOn w:val="a"/>
    <w:link w:val="a7"/>
    <w:qFormat/>
    <w:rsid w:val="0085705A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85705A"/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8">
    <w:name w:val="Гипертекстовая ссылка"/>
    <w:basedOn w:val="a0"/>
    <w:uiPriority w:val="99"/>
    <w:rsid w:val="0085705A"/>
    <w:rPr>
      <w:rFonts w:ascii="Times New Roman" w:hAnsi="Times New Roman" w:cs="Times New Roman" w:hint="default"/>
      <w:b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705A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85705A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C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0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0C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2DE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D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5705A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85705A"/>
    <w:rPr>
      <w:rFonts w:ascii="TimesET" w:eastAsia="Times New Roman" w:hAnsi="TimesET" w:cs="Times New Roman"/>
      <w:sz w:val="36"/>
      <w:szCs w:val="24"/>
      <w:lang w:eastAsia="ru-RU"/>
    </w:rPr>
  </w:style>
  <w:style w:type="paragraph" w:styleId="a6">
    <w:name w:val="Title"/>
    <w:basedOn w:val="a"/>
    <w:link w:val="a7"/>
    <w:qFormat/>
    <w:rsid w:val="0085705A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85705A"/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8">
    <w:name w:val="Гипертекстовая ссылка"/>
    <w:basedOn w:val="a0"/>
    <w:uiPriority w:val="99"/>
    <w:rsid w:val="0085705A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34451.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12604.17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4034</Words>
  <Characters>22996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Кудым Павел Викторович</dc:creator>
  <cp:lastModifiedBy>Лебедева Анна Николаевна</cp:lastModifiedBy>
  <cp:revision>2</cp:revision>
  <cp:lastPrinted>2019-05-31T09:50:00Z</cp:lastPrinted>
  <dcterms:created xsi:type="dcterms:W3CDTF">2021-01-19T09:14:00Z</dcterms:created>
  <dcterms:modified xsi:type="dcterms:W3CDTF">2021-01-19T09:14:00Z</dcterms:modified>
</cp:coreProperties>
</file>