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3259"/>
        <w:gridCol w:w="1901"/>
        <w:gridCol w:w="1324"/>
      </w:tblGrid>
      <w:tr w:rsidR="00072B8B" w:rsidRPr="00A4322F" w:rsidTr="00217568"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4322F" w:rsidRDefault="009608A2" w:rsidP="007F17E8">
            <w:pPr>
              <w:rPr>
                <w:color w:val="000000"/>
                <w:sz w:val="28"/>
                <w:szCs w:val="28"/>
              </w:rPr>
            </w:pPr>
            <w:r w:rsidRPr="00A4322F">
              <w:rPr>
                <w:color w:val="000000"/>
                <w:sz w:val="28"/>
                <w:szCs w:val="28"/>
              </w:rPr>
              <w:t xml:space="preserve">от </w:t>
            </w:r>
            <w:r w:rsidR="006F4911">
              <w:rPr>
                <w:color w:val="000000"/>
                <w:sz w:val="28"/>
                <w:szCs w:val="28"/>
              </w:rPr>
              <w:t>21</w:t>
            </w:r>
            <w:r w:rsidR="000152DF" w:rsidRPr="00A4322F">
              <w:rPr>
                <w:color w:val="000000"/>
                <w:sz w:val="28"/>
                <w:szCs w:val="28"/>
              </w:rPr>
              <w:t xml:space="preserve"> </w:t>
            </w:r>
            <w:r w:rsidR="007F17E8">
              <w:rPr>
                <w:color w:val="000000"/>
                <w:sz w:val="28"/>
                <w:szCs w:val="28"/>
              </w:rPr>
              <w:t>июня</w:t>
            </w:r>
            <w:r w:rsidR="00072B8B" w:rsidRPr="00A4322F">
              <w:rPr>
                <w:color w:val="000000"/>
                <w:sz w:val="28"/>
                <w:szCs w:val="28"/>
              </w:rPr>
              <w:t xml:space="preserve"> </w:t>
            </w:r>
            <w:r w:rsidR="00F12F8E" w:rsidRPr="00A4322F">
              <w:rPr>
                <w:sz w:val="28"/>
                <w:szCs w:val="28"/>
              </w:rPr>
              <w:t>202</w:t>
            </w:r>
            <w:r w:rsidR="00A91CC7">
              <w:rPr>
                <w:sz w:val="28"/>
                <w:szCs w:val="28"/>
              </w:rPr>
              <w:t>4</w:t>
            </w:r>
            <w:r w:rsidR="00072B8B" w:rsidRPr="00A4322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A4322F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A4322F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4322F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A4322F">
              <w:rPr>
                <w:color w:val="000000"/>
                <w:sz w:val="28"/>
                <w:szCs w:val="28"/>
              </w:rPr>
              <w:t xml:space="preserve">№ </w:t>
            </w:r>
            <w:r w:rsidR="00101E1E">
              <w:rPr>
                <w:color w:val="000000"/>
                <w:sz w:val="28"/>
                <w:szCs w:val="28"/>
              </w:rPr>
              <w:t>399</w:t>
            </w:r>
            <w:r w:rsidRPr="00A4322F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A4322F" w:rsidTr="00217568"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A4322F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4322F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r w:rsidRPr="00A4322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A4322F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A4322F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A4322F" w:rsidTr="00381DBA">
        <w:tc>
          <w:tcPr>
            <w:tcW w:w="5637" w:type="dxa"/>
          </w:tcPr>
          <w:p w:rsidR="00101E1E" w:rsidRDefault="00101E1E" w:rsidP="00101E1E">
            <w:pPr>
              <w:rPr>
                <w:sz w:val="28"/>
                <w:szCs w:val="28"/>
              </w:rPr>
            </w:pPr>
            <w:r w:rsidRPr="004B22D3">
              <w:rPr>
                <w:sz w:val="28"/>
                <w:szCs w:val="28"/>
              </w:rPr>
              <w:t xml:space="preserve">Об утверждении плана мероприятий </w:t>
            </w:r>
          </w:p>
          <w:p w:rsidR="00101E1E" w:rsidRPr="004B22D3" w:rsidRDefault="00101E1E" w:rsidP="00101E1E">
            <w:pPr>
              <w:rPr>
                <w:sz w:val="28"/>
                <w:szCs w:val="28"/>
              </w:rPr>
            </w:pPr>
            <w:r w:rsidRPr="004B22D3">
              <w:rPr>
                <w:sz w:val="28"/>
                <w:szCs w:val="28"/>
              </w:rPr>
              <w:t xml:space="preserve">в области исторического просвещения </w:t>
            </w:r>
          </w:p>
          <w:p w:rsidR="00101E1E" w:rsidRPr="004B22D3" w:rsidRDefault="00101E1E" w:rsidP="00101E1E">
            <w:pPr>
              <w:rPr>
                <w:sz w:val="28"/>
                <w:szCs w:val="28"/>
              </w:rPr>
            </w:pPr>
            <w:r w:rsidRPr="004B22D3">
              <w:rPr>
                <w:sz w:val="28"/>
                <w:szCs w:val="28"/>
              </w:rPr>
              <w:t xml:space="preserve">в учреждениях культуры </w:t>
            </w:r>
          </w:p>
          <w:p w:rsidR="00101E1E" w:rsidRPr="004B22D3" w:rsidRDefault="00101E1E" w:rsidP="00101E1E">
            <w:pPr>
              <w:rPr>
                <w:sz w:val="28"/>
                <w:szCs w:val="28"/>
              </w:rPr>
            </w:pPr>
            <w:r w:rsidRPr="004B22D3">
              <w:rPr>
                <w:sz w:val="28"/>
                <w:szCs w:val="28"/>
              </w:rPr>
              <w:t>Кондинского района до 2030 года</w:t>
            </w:r>
          </w:p>
          <w:p w:rsidR="00381DBA" w:rsidRPr="00A4322F" w:rsidRDefault="00381DBA" w:rsidP="00101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B22D3" w:rsidRPr="00101E1E" w:rsidRDefault="004B22D3" w:rsidP="00101E1E">
      <w:pPr>
        <w:ind w:firstLine="709"/>
        <w:jc w:val="both"/>
        <w:rPr>
          <w:sz w:val="28"/>
          <w:szCs w:val="28"/>
        </w:rPr>
      </w:pPr>
      <w:r w:rsidRPr="004B22D3">
        <w:rPr>
          <w:sz w:val="28"/>
          <w:szCs w:val="28"/>
        </w:rPr>
        <w:t>В соответствии с Указ</w:t>
      </w:r>
      <w:r w:rsidR="00704467">
        <w:rPr>
          <w:sz w:val="28"/>
          <w:szCs w:val="28"/>
        </w:rPr>
        <w:t>о</w:t>
      </w:r>
      <w:r w:rsidRPr="004B22D3">
        <w:rPr>
          <w:sz w:val="28"/>
          <w:szCs w:val="28"/>
        </w:rPr>
        <w:t xml:space="preserve">м Президента Российской Федерации от </w:t>
      </w:r>
      <w:r w:rsidR="00101E1E">
        <w:rPr>
          <w:sz w:val="28"/>
          <w:szCs w:val="28"/>
        </w:rPr>
        <w:t>0</w:t>
      </w:r>
      <w:r w:rsidRPr="004B22D3">
        <w:rPr>
          <w:sz w:val="28"/>
          <w:szCs w:val="28"/>
        </w:rPr>
        <w:t>8 мая 2024 года № 314 «</w:t>
      </w:r>
      <w:r w:rsidR="00101E1E" w:rsidRPr="00101E1E">
        <w:rPr>
          <w:sz w:val="28"/>
          <w:szCs w:val="28"/>
        </w:rPr>
        <w:t>Об утверждении Основ государственной политики Российской Федерации в обл</w:t>
      </w:r>
      <w:r w:rsidR="00101E1E">
        <w:rPr>
          <w:sz w:val="28"/>
          <w:szCs w:val="28"/>
        </w:rPr>
        <w:t>асти исторического просвещения</w:t>
      </w:r>
      <w:r w:rsidRPr="004B22D3">
        <w:rPr>
          <w:sz w:val="28"/>
          <w:szCs w:val="28"/>
        </w:rPr>
        <w:t xml:space="preserve">», распоряжением Правительства </w:t>
      </w:r>
      <w:r w:rsidR="00101E1E">
        <w:rPr>
          <w:sz w:val="28"/>
          <w:szCs w:val="28"/>
        </w:rPr>
        <w:t xml:space="preserve">Ханты-Мансийского автономного округа – Югры от 24 мая                   2024 года № 240-рп </w:t>
      </w:r>
      <w:r w:rsidRPr="004B22D3">
        <w:rPr>
          <w:sz w:val="28"/>
          <w:szCs w:val="28"/>
        </w:rPr>
        <w:t>«О плане мероприятий по реализации Указа Президента Российской Федерации от 8 мая 2024 года № 314 «Об утверждении Основ государственной политики Российской Федерации в обл</w:t>
      </w:r>
      <w:r w:rsidR="00101E1E">
        <w:rPr>
          <w:sz w:val="28"/>
          <w:szCs w:val="28"/>
        </w:rPr>
        <w:t xml:space="preserve">асти исторического просвещения» </w:t>
      </w:r>
      <w:proofErr w:type="gramStart"/>
      <w:r w:rsidR="00101E1E">
        <w:rPr>
          <w:sz w:val="28"/>
          <w:szCs w:val="28"/>
        </w:rPr>
        <w:t>в</w:t>
      </w:r>
      <w:proofErr w:type="gramEnd"/>
      <w:r w:rsidR="00101E1E">
        <w:rPr>
          <w:sz w:val="28"/>
          <w:szCs w:val="28"/>
        </w:rPr>
        <w:t xml:space="preserve"> </w:t>
      </w:r>
      <w:proofErr w:type="gramStart"/>
      <w:r w:rsidR="00101E1E">
        <w:rPr>
          <w:sz w:val="28"/>
          <w:szCs w:val="28"/>
        </w:rPr>
        <w:t>Ханты-Мансийском</w:t>
      </w:r>
      <w:proofErr w:type="gramEnd"/>
      <w:r w:rsidR="00101E1E">
        <w:rPr>
          <w:sz w:val="28"/>
          <w:szCs w:val="28"/>
        </w:rPr>
        <w:t xml:space="preserve"> автономном округе – Югре 2030 года»</w:t>
      </w:r>
      <w:r w:rsidR="00704467">
        <w:rPr>
          <w:sz w:val="28"/>
          <w:szCs w:val="28"/>
        </w:rPr>
        <w:t>,</w:t>
      </w:r>
      <w:r w:rsidRPr="004B22D3">
        <w:rPr>
          <w:sz w:val="28"/>
          <w:szCs w:val="28"/>
        </w:rPr>
        <w:t xml:space="preserve"> </w:t>
      </w:r>
      <w:r w:rsidR="00704467">
        <w:rPr>
          <w:sz w:val="28"/>
          <w:szCs w:val="28"/>
        </w:rPr>
        <w:t xml:space="preserve">                  </w:t>
      </w:r>
      <w:r w:rsidRPr="004B22D3">
        <w:rPr>
          <w:sz w:val="28"/>
          <w:szCs w:val="28"/>
        </w:rPr>
        <w:t xml:space="preserve">с целью </w:t>
      </w:r>
      <w:r w:rsidRPr="00101E1E">
        <w:rPr>
          <w:sz w:val="28"/>
          <w:szCs w:val="28"/>
        </w:rPr>
        <w:t>исторического просвещения:</w:t>
      </w:r>
    </w:p>
    <w:p w:rsidR="004B22D3" w:rsidRPr="00101E1E" w:rsidRDefault="00101E1E" w:rsidP="00101E1E">
      <w:pPr>
        <w:ind w:firstLine="709"/>
        <w:jc w:val="both"/>
        <w:rPr>
          <w:sz w:val="28"/>
          <w:szCs w:val="28"/>
        </w:rPr>
      </w:pPr>
      <w:r w:rsidRPr="00101E1E">
        <w:rPr>
          <w:sz w:val="28"/>
          <w:szCs w:val="28"/>
        </w:rPr>
        <w:t xml:space="preserve">1. </w:t>
      </w:r>
      <w:r w:rsidR="004B22D3" w:rsidRPr="00101E1E">
        <w:rPr>
          <w:sz w:val="28"/>
          <w:szCs w:val="28"/>
        </w:rPr>
        <w:t xml:space="preserve">Утвердить </w:t>
      </w:r>
      <w:r w:rsidR="00704467">
        <w:rPr>
          <w:sz w:val="28"/>
          <w:szCs w:val="28"/>
        </w:rPr>
        <w:t>п</w:t>
      </w:r>
      <w:r w:rsidR="004B22D3" w:rsidRPr="00101E1E">
        <w:rPr>
          <w:sz w:val="28"/>
          <w:szCs w:val="28"/>
        </w:rPr>
        <w:t xml:space="preserve">лан мероприятий в области исторического просвещения </w:t>
      </w:r>
      <w:r w:rsidR="00704467">
        <w:rPr>
          <w:sz w:val="28"/>
          <w:szCs w:val="28"/>
        </w:rPr>
        <w:t xml:space="preserve">                  </w:t>
      </w:r>
      <w:r w:rsidR="004B22D3" w:rsidRPr="00101E1E">
        <w:rPr>
          <w:sz w:val="28"/>
          <w:szCs w:val="28"/>
        </w:rPr>
        <w:t>в учреждениях культуры Кондинского района до 2030 года (приложение).</w:t>
      </w:r>
    </w:p>
    <w:p w:rsidR="004B22D3" w:rsidRPr="00101E1E" w:rsidRDefault="00101E1E" w:rsidP="00101E1E">
      <w:pPr>
        <w:ind w:firstLine="709"/>
        <w:jc w:val="both"/>
        <w:rPr>
          <w:sz w:val="28"/>
          <w:szCs w:val="28"/>
        </w:rPr>
      </w:pPr>
      <w:r w:rsidRPr="00101E1E">
        <w:rPr>
          <w:sz w:val="28"/>
          <w:szCs w:val="28"/>
        </w:rPr>
        <w:t xml:space="preserve">2. </w:t>
      </w:r>
      <w:r w:rsidR="004B22D3" w:rsidRPr="00101E1E">
        <w:rPr>
          <w:sz w:val="28"/>
          <w:szCs w:val="28"/>
        </w:rPr>
        <w:t>Ответственным исполнителям обеспечить выполнение плана мероприятий.</w:t>
      </w:r>
    </w:p>
    <w:p w:rsidR="004B22D3" w:rsidRPr="00101E1E" w:rsidRDefault="00101E1E" w:rsidP="00101E1E">
      <w:pPr>
        <w:ind w:firstLine="709"/>
        <w:jc w:val="both"/>
        <w:rPr>
          <w:sz w:val="28"/>
          <w:szCs w:val="28"/>
        </w:rPr>
      </w:pPr>
      <w:r w:rsidRPr="00101E1E">
        <w:rPr>
          <w:sz w:val="28"/>
          <w:szCs w:val="28"/>
        </w:rPr>
        <w:t xml:space="preserve">3. </w:t>
      </w:r>
      <w:r w:rsidR="004B22D3" w:rsidRPr="00101E1E">
        <w:rPr>
          <w:sz w:val="28"/>
          <w:szCs w:val="28"/>
        </w:rPr>
        <w:t xml:space="preserve">Распоряжение разместить на официальном </w:t>
      </w:r>
      <w:r w:rsidR="00704467">
        <w:rPr>
          <w:sz w:val="28"/>
          <w:szCs w:val="28"/>
        </w:rPr>
        <w:t>сайте органов местного самоуправления Кондинского района.</w:t>
      </w:r>
    </w:p>
    <w:p w:rsidR="00101E1E" w:rsidRPr="00101E1E" w:rsidRDefault="004B22D3" w:rsidP="00101E1E">
      <w:pPr>
        <w:ind w:firstLine="709"/>
        <w:jc w:val="both"/>
        <w:rPr>
          <w:sz w:val="28"/>
          <w:szCs w:val="28"/>
        </w:rPr>
      </w:pPr>
      <w:r w:rsidRPr="00101E1E">
        <w:rPr>
          <w:sz w:val="28"/>
          <w:szCs w:val="28"/>
        </w:rPr>
        <w:t>4.</w:t>
      </w:r>
      <w:r w:rsidR="00101E1E" w:rsidRPr="00101E1E">
        <w:rPr>
          <w:sz w:val="28"/>
          <w:szCs w:val="28"/>
        </w:rPr>
        <w:t xml:space="preserve"> </w:t>
      </w:r>
      <w:proofErr w:type="gramStart"/>
      <w:r w:rsidR="00101E1E" w:rsidRPr="00101E1E">
        <w:rPr>
          <w:sz w:val="28"/>
          <w:szCs w:val="28"/>
        </w:rPr>
        <w:t>Контроль за</w:t>
      </w:r>
      <w:proofErr w:type="gramEnd"/>
      <w:r w:rsidR="00101E1E" w:rsidRPr="00101E1E">
        <w:rPr>
          <w:sz w:val="28"/>
          <w:szCs w:val="28"/>
        </w:rPr>
        <w:t xml:space="preserve"> выполнением распоряжения возложить на заместителя главы района М.А. Минину.  </w:t>
      </w:r>
    </w:p>
    <w:p w:rsidR="004B22D3" w:rsidRPr="00101E1E" w:rsidRDefault="00101E1E" w:rsidP="00101E1E">
      <w:pPr>
        <w:ind w:firstLine="709"/>
        <w:jc w:val="both"/>
        <w:rPr>
          <w:sz w:val="28"/>
          <w:szCs w:val="28"/>
        </w:rPr>
      </w:pPr>
      <w:r w:rsidRPr="00101E1E">
        <w:rPr>
          <w:sz w:val="28"/>
          <w:szCs w:val="28"/>
        </w:rPr>
        <w:t xml:space="preserve"> </w:t>
      </w:r>
    </w:p>
    <w:p w:rsidR="0083071F" w:rsidRDefault="0083071F" w:rsidP="00072B8B">
      <w:pPr>
        <w:jc w:val="both"/>
        <w:rPr>
          <w:sz w:val="28"/>
          <w:szCs w:val="28"/>
        </w:rPr>
      </w:pPr>
    </w:p>
    <w:p w:rsidR="00217568" w:rsidRDefault="00217568" w:rsidP="00072B8B">
      <w:pPr>
        <w:jc w:val="both"/>
        <w:rPr>
          <w:sz w:val="28"/>
          <w:szCs w:val="28"/>
        </w:rPr>
      </w:pPr>
    </w:p>
    <w:tbl>
      <w:tblPr>
        <w:tblW w:w="4944" w:type="pct"/>
        <w:tblLook w:val="01E0" w:firstRow="1" w:lastRow="1" w:firstColumn="1" w:lastColumn="1" w:noHBand="0" w:noVBand="0"/>
      </w:tblPr>
      <w:tblGrid>
        <w:gridCol w:w="3952"/>
        <w:gridCol w:w="1918"/>
        <w:gridCol w:w="3877"/>
      </w:tblGrid>
      <w:tr w:rsidR="00072B8B" w:rsidRPr="00A4322F" w:rsidTr="00217568">
        <w:tc>
          <w:tcPr>
            <w:tcW w:w="2027" w:type="pct"/>
            <w:hideMark/>
          </w:tcPr>
          <w:p w:rsidR="00072B8B" w:rsidRPr="00A4322F" w:rsidRDefault="00072B8B">
            <w:pPr>
              <w:rPr>
                <w:sz w:val="28"/>
                <w:szCs w:val="28"/>
              </w:rPr>
            </w:pPr>
            <w:proofErr w:type="gramStart"/>
            <w:r w:rsidRPr="00A4322F">
              <w:rPr>
                <w:sz w:val="28"/>
                <w:szCs w:val="28"/>
              </w:rPr>
              <w:t>Исполняющий</w:t>
            </w:r>
            <w:proofErr w:type="gramEnd"/>
            <w:r w:rsidRPr="00A4322F">
              <w:rPr>
                <w:sz w:val="28"/>
                <w:szCs w:val="28"/>
              </w:rPr>
              <w:t xml:space="preserve"> обязанности </w:t>
            </w:r>
          </w:p>
          <w:p w:rsidR="00072B8B" w:rsidRPr="00A4322F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2F">
              <w:rPr>
                <w:sz w:val="28"/>
                <w:szCs w:val="28"/>
              </w:rPr>
              <w:t>главы района</w:t>
            </w:r>
          </w:p>
        </w:tc>
        <w:tc>
          <w:tcPr>
            <w:tcW w:w="984" w:type="pct"/>
          </w:tcPr>
          <w:p w:rsidR="00072B8B" w:rsidRPr="00A4322F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A4322F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pct"/>
          </w:tcPr>
          <w:p w:rsidR="00072B8B" w:rsidRPr="00A4322F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A4322F" w:rsidRDefault="0099789A" w:rsidP="00217568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72B8B" w:rsidRPr="00A432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072B8B" w:rsidRPr="00A432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Зяблицев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704467" w:rsidRDefault="00704467" w:rsidP="00072B8B">
      <w:pPr>
        <w:rPr>
          <w:color w:val="000000"/>
          <w:sz w:val="16"/>
          <w:szCs w:val="16"/>
        </w:rPr>
      </w:pPr>
    </w:p>
    <w:p w:rsidR="00704467" w:rsidRDefault="00704467" w:rsidP="00072B8B">
      <w:pPr>
        <w:rPr>
          <w:color w:val="000000"/>
          <w:sz w:val="16"/>
          <w:szCs w:val="16"/>
        </w:rPr>
      </w:pPr>
    </w:p>
    <w:p w:rsidR="00704467" w:rsidRDefault="00704467" w:rsidP="00072B8B">
      <w:pPr>
        <w:rPr>
          <w:color w:val="000000"/>
          <w:sz w:val="16"/>
          <w:szCs w:val="16"/>
        </w:rPr>
      </w:pPr>
    </w:p>
    <w:p w:rsidR="00704467" w:rsidRDefault="00704467" w:rsidP="00072B8B">
      <w:pPr>
        <w:rPr>
          <w:color w:val="000000"/>
          <w:sz w:val="16"/>
          <w:szCs w:val="16"/>
        </w:rPr>
      </w:pPr>
    </w:p>
    <w:p w:rsidR="0083071F" w:rsidRDefault="00381DBA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072B8B">
        <w:rPr>
          <w:color w:val="000000"/>
          <w:sz w:val="16"/>
          <w:szCs w:val="16"/>
        </w:rPr>
        <w:t>/Ба</w:t>
      </w:r>
      <w:r w:rsidR="00A91CC7">
        <w:rPr>
          <w:color w:val="000000"/>
          <w:sz w:val="16"/>
          <w:szCs w:val="16"/>
        </w:rPr>
        <w:t>нк документов/Распоряжения 2024</w:t>
      </w:r>
    </w:p>
    <w:p w:rsidR="004B22D3" w:rsidRDefault="004B22D3" w:rsidP="004C7E2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4B22D3" w:rsidSect="00A91CC7">
          <w:headerReference w:type="default" r:id="rId10"/>
          <w:headerReference w:type="first" r:id="rId11"/>
          <w:pgSz w:w="11909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C7E22" w:rsidRPr="00953EC8" w:rsidRDefault="004C7E22" w:rsidP="0070446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4C7E22" w:rsidRPr="00953EC8" w:rsidRDefault="004C7E22" w:rsidP="0070446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4C7E22" w:rsidRDefault="006F4911" w:rsidP="00704467">
      <w:pPr>
        <w:tabs>
          <w:tab w:val="left" w:pos="10206"/>
        </w:tabs>
        <w:ind w:left="10206"/>
      </w:pPr>
      <w:r>
        <w:t>от 21</w:t>
      </w:r>
      <w:r w:rsidR="008F7939">
        <w:t>.</w:t>
      </w:r>
      <w:r w:rsidR="00A91CC7">
        <w:t>0</w:t>
      </w:r>
      <w:r w:rsidR="007F17E8">
        <w:t>6</w:t>
      </w:r>
      <w:r w:rsidR="004C7E22">
        <w:t>.202</w:t>
      </w:r>
      <w:r w:rsidR="00A91CC7">
        <w:t>4</w:t>
      </w:r>
      <w:r w:rsidR="004C7E22">
        <w:t xml:space="preserve"> № </w:t>
      </w:r>
      <w:r w:rsidR="00704467">
        <w:t>399</w:t>
      </w:r>
      <w:r w:rsidR="004C7E22">
        <w:t>-р</w:t>
      </w:r>
    </w:p>
    <w:p w:rsidR="004C7E22" w:rsidRPr="00C704CB" w:rsidRDefault="004C7E22" w:rsidP="00C83598">
      <w:pPr>
        <w:rPr>
          <w:color w:val="000000"/>
        </w:rPr>
      </w:pPr>
    </w:p>
    <w:p w:rsidR="004B22D3" w:rsidRPr="00C704CB" w:rsidRDefault="004B22D3" w:rsidP="004B22D3">
      <w:pPr>
        <w:tabs>
          <w:tab w:val="left" w:pos="4962"/>
        </w:tabs>
        <w:jc w:val="center"/>
      </w:pPr>
      <w:r w:rsidRPr="00C704CB">
        <w:t>План мероприятий в области исторического просвещения в учреждениях культуры Кондинского района до 2030 года</w:t>
      </w:r>
    </w:p>
    <w:p w:rsidR="004B22D3" w:rsidRPr="00C704CB" w:rsidRDefault="004B22D3" w:rsidP="004B22D3">
      <w:pPr>
        <w:tabs>
          <w:tab w:val="left" w:pos="4962"/>
        </w:tabs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6657"/>
        <w:gridCol w:w="2836"/>
        <w:gridCol w:w="4755"/>
      </w:tblGrid>
      <w:tr w:rsidR="004B22D3" w:rsidRPr="00704467" w:rsidTr="00C704CB">
        <w:trPr>
          <w:trHeight w:val="27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D3" w:rsidRPr="00704467" w:rsidRDefault="004B22D3" w:rsidP="00704467">
            <w:pPr>
              <w:tabs>
                <w:tab w:val="left" w:pos="1276"/>
              </w:tabs>
              <w:ind w:left="-142" w:right="-102"/>
              <w:jc w:val="center"/>
            </w:pPr>
            <w:r w:rsidRPr="00704467">
              <w:t xml:space="preserve">№ </w:t>
            </w:r>
            <w:proofErr w:type="gramStart"/>
            <w:r w:rsidRPr="00704467">
              <w:t>п</w:t>
            </w:r>
            <w:proofErr w:type="gramEnd"/>
            <w:r w:rsidRPr="00704467">
              <w:t>/п</w:t>
            </w:r>
          </w:p>
        </w:tc>
        <w:tc>
          <w:tcPr>
            <w:tcW w:w="2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D3" w:rsidRPr="00704467" w:rsidRDefault="004B22D3" w:rsidP="00101E1E">
            <w:pPr>
              <w:tabs>
                <w:tab w:val="left" w:pos="1276"/>
              </w:tabs>
              <w:jc w:val="center"/>
            </w:pPr>
            <w:r w:rsidRPr="00704467">
              <w:t>Наименование мероприятия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D3" w:rsidRPr="00704467" w:rsidRDefault="004B22D3" w:rsidP="00C704CB">
            <w:pPr>
              <w:tabs>
                <w:tab w:val="left" w:pos="1276"/>
              </w:tabs>
              <w:jc w:val="center"/>
            </w:pPr>
            <w:r w:rsidRPr="00704467">
              <w:t>Срок исполнения</w:t>
            </w:r>
          </w:p>
        </w:tc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D3" w:rsidRPr="00704467" w:rsidRDefault="004B22D3" w:rsidP="00101E1E">
            <w:pPr>
              <w:tabs>
                <w:tab w:val="left" w:pos="1276"/>
              </w:tabs>
              <w:jc w:val="center"/>
            </w:pPr>
            <w:r w:rsidRPr="00704467">
              <w:t>Ответственный исполнитель/</w:t>
            </w:r>
          </w:p>
          <w:p w:rsidR="004B22D3" w:rsidRPr="00704467" w:rsidRDefault="004B22D3" w:rsidP="00101E1E">
            <w:pPr>
              <w:tabs>
                <w:tab w:val="left" w:pos="1276"/>
              </w:tabs>
              <w:jc w:val="center"/>
            </w:pPr>
            <w:r w:rsidRPr="00704467">
              <w:t>соисполнители</w:t>
            </w:r>
          </w:p>
        </w:tc>
      </w:tr>
      <w:tr w:rsidR="004B22D3" w:rsidRPr="00704467" w:rsidTr="00C704CB">
        <w:trPr>
          <w:trHeight w:val="27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D3" w:rsidRPr="00704467" w:rsidRDefault="004B22D3" w:rsidP="00704467">
            <w:pPr>
              <w:tabs>
                <w:tab w:val="left" w:pos="1276"/>
              </w:tabs>
              <w:ind w:left="-142" w:right="-102"/>
              <w:jc w:val="center"/>
            </w:pPr>
          </w:p>
        </w:tc>
        <w:tc>
          <w:tcPr>
            <w:tcW w:w="2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D3" w:rsidRPr="00704467" w:rsidRDefault="004B22D3" w:rsidP="00101E1E">
            <w:pPr>
              <w:tabs>
                <w:tab w:val="left" w:pos="1276"/>
              </w:tabs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D3" w:rsidRPr="00704467" w:rsidRDefault="004B22D3" w:rsidP="00C704CB">
            <w:pPr>
              <w:tabs>
                <w:tab w:val="left" w:pos="1276"/>
              </w:tabs>
              <w:jc w:val="center"/>
            </w:pPr>
          </w:p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D3" w:rsidRPr="00704467" w:rsidRDefault="004B22D3" w:rsidP="00101E1E">
            <w:pPr>
              <w:tabs>
                <w:tab w:val="left" w:pos="1276"/>
              </w:tabs>
              <w:jc w:val="center"/>
            </w:pPr>
          </w:p>
        </w:tc>
      </w:tr>
      <w:tr w:rsidR="004B22D3" w:rsidRPr="00704467" w:rsidTr="00C704CB">
        <w:trPr>
          <w:trHeight w:val="27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D3" w:rsidRPr="00704467" w:rsidRDefault="004B22D3" w:rsidP="00704467">
            <w:pPr>
              <w:tabs>
                <w:tab w:val="left" w:pos="1276"/>
              </w:tabs>
              <w:ind w:left="-142" w:right="-102"/>
              <w:jc w:val="center"/>
            </w:pPr>
          </w:p>
        </w:tc>
        <w:tc>
          <w:tcPr>
            <w:tcW w:w="2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D3" w:rsidRPr="00704467" w:rsidRDefault="004B22D3" w:rsidP="00101E1E">
            <w:pPr>
              <w:tabs>
                <w:tab w:val="left" w:pos="1276"/>
              </w:tabs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D3" w:rsidRPr="00704467" w:rsidRDefault="004B22D3" w:rsidP="00C704CB">
            <w:pPr>
              <w:tabs>
                <w:tab w:val="left" w:pos="1276"/>
              </w:tabs>
              <w:jc w:val="center"/>
            </w:pPr>
          </w:p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D3" w:rsidRPr="00704467" w:rsidRDefault="004B22D3" w:rsidP="00101E1E">
            <w:pPr>
              <w:tabs>
                <w:tab w:val="left" w:pos="1276"/>
              </w:tabs>
              <w:jc w:val="center"/>
            </w:pPr>
          </w:p>
        </w:tc>
      </w:tr>
      <w:tr w:rsidR="004B22D3" w:rsidRPr="00704467" w:rsidTr="00C704CB">
        <w:trPr>
          <w:trHeight w:val="27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D3" w:rsidRPr="00704467" w:rsidRDefault="004B22D3" w:rsidP="00704467">
            <w:pPr>
              <w:tabs>
                <w:tab w:val="left" w:pos="1276"/>
              </w:tabs>
              <w:ind w:left="-142" w:right="-102"/>
              <w:jc w:val="center"/>
            </w:pPr>
          </w:p>
        </w:tc>
        <w:tc>
          <w:tcPr>
            <w:tcW w:w="2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D3" w:rsidRPr="00704467" w:rsidRDefault="004B22D3" w:rsidP="00101E1E">
            <w:pPr>
              <w:tabs>
                <w:tab w:val="left" w:pos="1276"/>
              </w:tabs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D3" w:rsidRPr="00704467" w:rsidRDefault="004B22D3" w:rsidP="00C704CB">
            <w:pPr>
              <w:tabs>
                <w:tab w:val="left" w:pos="1276"/>
              </w:tabs>
              <w:jc w:val="center"/>
            </w:pPr>
          </w:p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D3" w:rsidRPr="00704467" w:rsidRDefault="004B22D3" w:rsidP="00101E1E">
            <w:pPr>
              <w:tabs>
                <w:tab w:val="left" w:pos="1276"/>
              </w:tabs>
              <w:jc w:val="center"/>
            </w:pPr>
          </w:p>
        </w:tc>
      </w:tr>
      <w:tr w:rsidR="004B22D3" w:rsidRPr="00704467" w:rsidTr="00C704CB">
        <w:trPr>
          <w:trHeight w:val="68"/>
        </w:trPr>
        <w:tc>
          <w:tcPr>
            <w:tcW w:w="182" w:type="pct"/>
          </w:tcPr>
          <w:p w:rsidR="004B22D3" w:rsidRPr="00704467" w:rsidRDefault="00704467" w:rsidP="00704467">
            <w:pPr>
              <w:tabs>
                <w:tab w:val="left" w:pos="1276"/>
              </w:tabs>
              <w:ind w:left="-142" w:right="-102"/>
              <w:jc w:val="center"/>
            </w:pPr>
            <w:r>
              <w:t>1</w:t>
            </w:r>
            <w:r w:rsidR="00C704CB">
              <w:t>.</w:t>
            </w:r>
          </w:p>
        </w:tc>
        <w:tc>
          <w:tcPr>
            <w:tcW w:w="2251" w:type="pct"/>
          </w:tcPr>
          <w:p w:rsidR="004B22D3" w:rsidRPr="00704467" w:rsidRDefault="004B22D3" w:rsidP="00C704CB">
            <w:pPr>
              <w:tabs>
                <w:tab w:val="left" w:pos="1276"/>
              </w:tabs>
              <w:jc w:val="both"/>
            </w:pPr>
            <w:r w:rsidRPr="00704467">
              <w:t>Проведение мероприятий, направленных на сохранение исторической памяти, противодействие фальсификации истории</w:t>
            </w:r>
          </w:p>
        </w:tc>
        <w:tc>
          <w:tcPr>
            <w:tcW w:w="959" w:type="pct"/>
          </w:tcPr>
          <w:p w:rsidR="004B22D3" w:rsidRPr="00704467" w:rsidRDefault="004B22D3" w:rsidP="00C704CB">
            <w:pPr>
              <w:tabs>
                <w:tab w:val="left" w:pos="1276"/>
              </w:tabs>
              <w:jc w:val="center"/>
            </w:pPr>
            <w:r w:rsidRPr="00704467">
              <w:t>До 30 декабря 2024 года</w:t>
            </w:r>
            <w:r w:rsidR="00C704CB">
              <w:t>;</w:t>
            </w:r>
          </w:p>
          <w:p w:rsidR="004B22D3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="004B22D3" w:rsidRPr="00704467">
              <w:t>о 30 декабря 2025 года</w:t>
            </w:r>
            <w:r>
              <w:t>;</w:t>
            </w:r>
          </w:p>
          <w:p w:rsidR="004B22D3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</w:t>
            </w:r>
            <w:r w:rsidR="004B22D3" w:rsidRPr="00704467">
              <w:t xml:space="preserve"> 30 декабря 2026 года</w:t>
            </w:r>
            <w:r>
              <w:t>;</w:t>
            </w:r>
          </w:p>
          <w:p w:rsidR="004B22D3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 xml:space="preserve">о </w:t>
            </w:r>
            <w:r w:rsidR="004B22D3" w:rsidRPr="00704467">
              <w:t>30 декабря 2027 года</w:t>
            </w:r>
            <w:r>
              <w:t>;</w:t>
            </w:r>
          </w:p>
          <w:p w:rsidR="004B22D3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</w:t>
            </w:r>
            <w:r w:rsidR="004B22D3" w:rsidRPr="00704467">
              <w:t xml:space="preserve"> 30 декабря 2028 года</w:t>
            </w:r>
            <w:r>
              <w:t>;</w:t>
            </w:r>
          </w:p>
          <w:p w:rsidR="004B22D3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</w:t>
            </w:r>
            <w:r w:rsidR="004B22D3" w:rsidRPr="00704467">
              <w:t xml:space="preserve"> 30 декабря 2029 года</w:t>
            </w:r>
            <w:r>
              <w:t>;</w:t>
            </w:r>
          </w:p>
          <w:p w:rsidR="004B22D3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</w:t>
            </w:r>
            <w:r w:rsidR="004B22D3" w:rsidRPr="00704467">
              <w:t xml:space="preserve"> 30 декабря 2030 года</w:t>
            </w:r>
          </w:p>
        </w:tc>
        <w:tc>
          <w:tcPr>
            <w:tcW w:w="1608" w:type="pct"/>
          </w:tcPr>
          <w:p w:rsidR="004B22D3" w:rsidRPr="00704467" w:rsidRDefault="004B22D3" w:rsidP="00101E1E">
            <w:pPr>
              <w:tabs>
                <w:tab w:val="left" w:pos="1276"/>
              </w:tabs>
              <w:jc w:val="center"/>
            </w:pPr>
            <w:r w:rsidRPr="00704467">
              <w:t xml:space="preserve">Управление культуры администрации </w:t>
            </w:r>
          </w:p>
          <w:p w:rsidR="00C704CB" w:rsidRDefault="004B22D3" w:rsidP="00101E1E">
            <w:pPr>
              <w:tabs>
                <w:tab w:val="left" w:pos="1276"/>
              </w:tabs>
              <w:jc w:val="center"/>
            </w:pPr>
            <w:r w:rsidRPr="00704467">
              <w:t xml:space="preserve">Кондинского района </w:t>
            </w:r>
          </w:p>
          <w:p w:rsidR="004B22D3" w:rsidRPr="00704467" w:rsidRDefault="004B22D3" w:rsidP="00101E1E">
            <w:pPr>
              <w:tabs>
                <w:tab w:val="left" w:pos="1276"/>
              </w:tabs>
              <w:jc w:val="center"/>
            </w:pPr>
            <w:r w:rsidRPr="00704467">
              <w:t>(учреждения культуры)</w:t>
            </w:r>
          </w:p>
        </w:tc>
      </w:tr>
      <w:tr w:rsidR="004B22D3" w:rsidRPr="00704467" w:rsidTr="00C704CB">
        <w:trPr>
          <w:trHeight w:val="68"/>
        </w:trPr>
        <w:tc>
          <w:tcPr>
            <w:tcW w:w="182" w:type="pct"/>
          </w:tcPr>
          <w:p w:rsidR="004B22D3" w:rsidRPr="00704467" w:rsidRDefault="00704467" w:rsidP="00704467">
            <w:pPr>
              <w:tabs>
                <w:tab w:val="left" w:pos="1276"/>
              </w:tabs>
              <w:ind w:left="-142" w:right="-102"/>
              <w:jc w:val="center"/>
            </w:pPr>
            <w:r>
              <w:t>2</w:t>
            </w:r>
            <w:r w:rsidR="00C704CB">
              <w:t>.</w:t>
            </w:r>
          </w:p>
        </w:tc>
        <w:tc>
          <w:tcPr>
            <w:tcW w:w="2251" w:type="pct"/>
          </w:tcPr>
          <w:p w:rsidR="004B22D3" w:rsidRPr="00704467" w:rsidRDefault="004B22D3" w:rsidP="00C704CB">
            <w:pPr>
              <w:tabs>
                <w:tab w:val="left" w:pos="1276"/>
              </w:tabs>
              <w:jc w:val="both"/>
            </w:pPr>
            <w:r w:rsidRPr="00704467">
              <w:t xml:space="preserve">Проведение мероприятий исторического просвещения </w:t>
            </w:r>
            <w:r w:rsidR="00C704CB">
              <w:t xml:space="preserve">                        </w:t>
            </w:r>
            <w:r w:rsidRPr="00704467">
              <w:t>в кружках, клубах по интересам и иных просветительских формах</w:t>
            </w:r>
          </w:p>
        </w:tc>
        <w:tc>
          <w:tcPr>
            <w:tcW w:w="959" w:type="pct"/>
          </w:tcPr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 w:rsidRPr="00704467">
              <w:t>До 30 декабря 2024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2025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2026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2027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2028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2029 года</w:t>
            </w:r>
            <w:r>
              <w:t>;</w:t>
            </w:r>
          </w:p>
          <w:p w:rsidR="004B22D3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2030 года</w:t>
            </w:r>
          </w:p>
        </w:tc>
        <w:tc>
          <w:tcPr>
            <w:tcW w:w="1608" w:type="pct"/>
          </w:tcPr>
          <w:p w:rsidR="004B22D3" w:rsidRPr="00704467" w:rsidRDefault="004B22D3" w:rsidP="00101E1E">
            <w:pPr>
              <w:tabs>
                <w:tab w:val="left" w:pos="1276"/>
              </w:tabs>
              <w:jc w:val="center"/>
            </w:pPr>
            <w:r w:rsidRPr="00704467">
              <w:t xml:space="preserve">Управление культуры администрации </w:t>
            </w:r>
          </w:p>
          <w:p w:rsidR="00C704CB" w:rsidRDefault="004B22D3" w:rsidP="00101E1E">
            <w:pPr>
              <w:tabs>
                <w:tab w:val="left" w:pos="1276"/>
              </w:tabs>
              <w:jc w:val="center"/>
            </w:pPr>
            <w:r w:rsidRPr="00704467">
              <w:t xml:space="preserve">Кондинского района </w:t>
            </w:r>
          </w:p>
          <w:p w:rsidR="004B22D3" w:rsidRPr="00704467" w:rsidRDefault="004B22D3" w:rsidP="00101E1E">
            <w:pPr>
              <w:tabs>
                <w:tab w:val="left" w:pos="1276"/>
              </w:tabs>
              <w:jc w:val="center"/>
            </w:pPr>
            <w:r w:rsidRPr="00704467">
              <w:t>(учреждения культуры)</w:t>
            </w:r>
          </w:p>
        </w:tc>
      </w:tr>
      <w:tr w:rsidR="004B22D3" w:rsidRPr="00704467" w:rsidTr="00C704CB">
        <w:trPr>
          <w:trHeight w:val="68"/>
        </w:trPr>
        <w:tc>
          <w:tcPr>
            <w:tcW w:w="182" w:type="pct"/>
          </w:tcPr>
          <w:p w:rsidR="004B22D3" w:rsidRPr="00704467" w:rsidRDefault="00704467" w:rsidP="00704467">
            <w:pPr>
              <w:tabs>
                <w:tab w:val="left" w:pos="1276"/>
              </w:tabs>
              <w:ind w:left="-142" w:right="-102"/>
              <w:jc w:val="center"/>
            </w:pPr>
            <w:r>
              <w:t>3</w:t>
            </w:r>
            <w:r w:rsidR="00C704CB">
              <w:t>.</w:t>
            </w:r>
          </w:p>
        </w:tc>
        <w:tc>
          <w:tcPr>
            <w:tcW w:w="2251" w:type="pct"/>
          </w:tcPr>
          <w:p w:rsidR="004B22D3" w:rsidRPr="00704467" w:rsidRDefault="004B22D3" w:rsidP="00C704CB">
            <w:pPr>
              <w:tabs>
                <w:tab w:val="left" w:pos="1276"/>
              </w:tabs>
              <w:jc w:val="both"/>
            </w:pPr>
            <w:r w:rsidRPr="00704467">
              <w:t xml:space="preserve">Организация показа советских художественных, исторических фильмов, советских мультфильмов в целях исторического просвещения, развития духовно-нравственной и политической личности </w:t>
            </w:r>
          </w:p>
        </w:tc>
        <w:tc>
          <w:tcPr>
            <w:tcW w:w="959" w:type="pct"/>
          </w:tcPr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 w:rsidRPr="00704467">
              <w:t>До 30 декабря 2024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2025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2026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2027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2028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2029 года</w:t>
            </w:r>
            <w:r>
              <w:t>;</w:t>
            </w:r>
          </w:p>
          <w:p w:rsidR="004B22D3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2030 года</w:t>
            </w:r>
          </w:p>
        </w:tc>
        <w:tc>
          <w:tcPr>
            <w:tcW w:w="1608" w:type="pct"/>
          </w:tcPr>
          <w:p w:rsidR="004B22D3" w:rsidRPr="00704467" w:rsidRDefault="004B22D3" w:rsidP="00101E1E">
            <w:pPr>
              <w:tabs>
                <w:tab w:val="left" w:pos="1276"/>
              </w:tabs>
              <w:jc w:val="center"/>
            </w:pPr>
            <w:r w:rsidRPr="00704467">
              <w:t xml:space="preserve">Управление культуры администрации </w:t>
            </w:r>
          </w:p>
          <w:p w:rsidR="00C704CB" w:rsidRDefault="004B22D3" w:rsidP="00101E1E">
            <w:pPr>
              <w:tabs>
                <w:tab w:val="left" w:pos="1276"/>
              </w:tabs>
              <w:jc w:val="center"/>
            </w:pPr>
            <w:r w:rsidRPr="00704467">
              <w:t xml:space="preserve">Кондинского района </w:t>
            </w:r>
          </w:p>
          <w:p w:rsidR="004B22D3" w:rsidRPr="00704467" w:rsidRDefault="004B22D3" w:rsidP="00101E1E">
            <w:pPr>
              <w:tabs>
                <w:tab w:val="left" w:pos="1276"/>
              </w:tabs>
              <w:jc w:val="center"/>
            </w:pPr>
            <w:r w:rsidRPr="00704467">
              <w:t>(учреждения культуры)</w:t>
            </w:r>
          </w:p>
        </w:tc>
      </w:tr>
      <w:tr w:rsidR="004B22D3" w:rsidRPr="00704467" w:rsidTr="00C704CB">
        <w:trPr>
          <w:trHeight w:val="68"/>
        </w:trPr>
        <w:tc>
          <w:tcPr>
            <w:tcW w:w="182" w:type="pct"/>
          </w:tcPr>
          <w:p w:rsidR="004B22D3" w:rsidRPr="00704467" w:rsidRDefault="00704467" w:rsidP="00704467">
            <w:pPr>
              <w:tabs>
                <w:tab w:val="left" w:pos="1276"/>
              </w:tabs>
              <w:ind w:left="-142" w:right="-102"/>
              <w:jc w:val="center"/>
            </w:pPr>
            <w:r>
              <w:t>4</w:t>
            </w:r>
            <w:r w:rsidR="00C704CB">
              <w:t>.</w:t>
            </w:r>
          </w:p>
        </w:tc>
        <w:tc>
          <w:tcPr>
            <w:tcW w:w="2251" w:type="pct"/>
          </w:tcPr>
          <w:p w:rsidR="004B22D3" w:rsidRPr="00704467" w:rsidRDefault="004B22D3" w:rsidP="00C704CB">
            <w:pPr>
              <w:jc w:val="both"/>
            </w:pPr>
            <w:r w:rsidRPr="00704467">
              <w:t>Лекции, выставки, музейные и библиотечные уроки</w:t>
            </w:r>
          </w:p>
        </w:tc>
        <w:tc>
          <w:tcPr>
            <w:tcW w:w="959" w:type="pct"/>
          </w:tcPr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 w:rsidRPr="00704467">
              <w:t>До 30 декабря 2024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2025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2026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2027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2028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2029 года</w:t>
            </w:r>
            <w:r>
              <w:t>;</w:t>
            </w:r>
          </w:p>
          <w:p w:rsidR="004B22D3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2030 года</w:t>
            </w:r>
          </w:p>
        </w:tc>
        <w:tc>
          <w:tcPr>
            <w:tcW w:w="1608" w:type="pct"/>
          </w:tcPr>
          <w:p w:rsidR="004B22D3" w:rsidRPr="00704467" w:rsidRDefault="004B22D3" w:rsidP="00101E1E">
            <w:pPr>
              <w:tabs>
                <w:tab w:val="left" w:pos="1276"/>
              </w:tabs>
              <w:jc w:val="center"/>
            </w:pPr>
            <w:r w:rsidRPr="00704467">
              <w:t>Управление культуры администрации</w:t>
            </w:r>
          </w:p>
          <w:p w:rsidR="00C704CB" w:rsidRDefault="004B22D3" w:rsidP="00101E1E">
            <w:pPr>
              <w:tabs>
                <w:tab w:val="left" w:pos="1276"/>
              </w:tabs>
              <w:jc w:val="center"/>
            </w:pPr>
            <w:r w:rsidRPr="00704467">
              <w:t xml:space="preserve"> Кондинского района </w:t>
            </w:r>
          </w:p>
          <w:p w:rsidR="004B22D3" w:rsidRPr="00704467" w:rsidRDefault="004B22D3" w:rsidP="00101E1E">
            <w:pPr>
              <w:tabs>
                <w:tab w:val="left" w:pos="1276"/>
              </w:tabs>
              <w:jc w:val="center"/>
            </w:pPr>
            <w:r w:rsidRPr="00704467">
              <w:t>(учреждения культуры)</w:t>
            </w:r>
          </w:p>
        </w:tc>
      </w:tr>
      <w:tr w:rsidR="004B22D3" w:rsidRPr="00704467" w:rsidTr="00C704CB">
        <w:trPr>
          <w:trHeight w:val="68"/>
        </w:trPr>
        <w:tc>
          <w:tcPr>
            <w:tcW w:w="182" w:type="pct"/>
          </w:tcPr>
          <w:p w:rsidR="004B22D3" w:rsidRPr="00704467" w:rsidRDefault="00704467" w:rsidP="00704467">
            <w:pPr>
              <w:tabs>
                <w:tab w:val="left" w:pos="1276"/>
              </w:tabs>
              <w:ind w:left="-142" w:right="-102"/>
              <w:jc w:val="center"/>
            </w:pPr>
            <w:r>
              <w:t>5</w:t>
            </w:r>
            <w:r w:rsidR="00C704CB">
              <w:t>.</w:t>
            </w:r>
          </w:p>
        </w:tc>
        <w:tc>
          <w:tcPr>
            <w:tcW w:w="2251" w:type="pct"/>
          </w:tcPr>
          <w:p w:rsidR="004B22D3" w:rsidRPr="00704467" w:rsidRDefault="004B22D3" w:rsidP="00C704CB">
            <w:pPr>
              <w:tabs>
                <w:tab w:val="left" w:pos="1276"/>
              </w:tabs>
              <w:jc w:val="both"/>
            </w:pPr>
            <w:r w:rsidRPr="00704467">
              <w:t xml:space="preserve">Проведение мероприятий, посвященных Дню Героев России. Организация и проведение встреч подростков и молодежи </w:t>
            </w:r>
            <w:r w:rsidR="00C704CB">
              <w:t xml:space="preserve">                  </w:t>
            </w:r>
            <w:r w:rsidRPr="00704467">
              <w:t>с участниками и тружениками тыла Великой Отечественной войны, Героями труда, заслуженными деятелями и ветеранами труда</w:t>
            </w:r>
          </w:p>
        </w:tc>
        <w:tc>
          <w:tcPr>
            <w:tcW w:w="959" w:type="pct"/>
          </w:tcPr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 w:rsidRPr="00704467">
              <w:t>До 30 декабря 2024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2025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2026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2027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2028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2029 года</w:t>
            </w:r>
            <w:r>
              <w:t>;</w:t>
            </w:r>
          </w:p>
          <w:p w:rsidR="004B22D3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2030 года</w:t>
            </w:r>
          </w:p>
        </w:tc>
        <w:tc>
          <w:tcPr>
            <w:tcW w:w="1608" w:type="pct"/>
          </w:tcPr>
          <w:p w:rsidR="004B22D3" w:rsidRPr="00704467" w:rsidRDefault="004B22D3" w:rsidP="00101E1E">
            <w:pPr>
              <w:jc w:val="center"/>
            </w:pPr>
            <w:r w:rsidRPr="00704467">
              <w:t>Управление культуры администрации</w:t>
            </w:r>
          </w:p>
          <w:p w:rsidR="00C704CB" w:rsidRDefault="004B22D3" w:rsidP="00101E1E">
            <w:pPr>
              <w:jc w:val="center"/>
            </w:pPr>
            <w:r w:rsidRPr="00704467">
              <w:t xml:space="preserve"> Кондинского района </w:t>
            </w:r>
          </w:p>
          <w:p w:rsidR="004B22D3" w:rsidRPr="00704467" w:rsidRDefault="004B22D3" w:rsidP="00101E1E">
            <w:pPr>
              <w:jc w:val="center"/>
            </w:pPr>
            <w:r w:rsidRPr="00704467">
              <w:t>(учреждения культуры)</w:t>
            </w:r>
          </w:p>
        </w:tc>
      </w:tr>
      <w:tr w:rsidR="004B22D3" w:rsidRPr="00704467" w:rsidTr="00C704CB">
        <w:trPr>
          <w:trHeight w:val="68"/>
        </w:trPr>
        <w:tc>
          <w:tcPr>
            <w:tcW w:w="182" w:type="pct"/>
          </w:tcPr>
          <w:p w:rsidR="004B22D3" w:rsidRPr="00704467" w:rsidRDefault="00704467" w:rsidP="00704467">
            <w:pPr>
              <w:tabs>
                <w:tab w:val="left" w:pos="1276"/>
              </w:tabs>
              <w:ind w:left="-142" w:right="-102"/>
              <w:jc w:val="center"/>
            </w:pPr>
            <w:r>
              <w:t>6</w:t>
            </w:r>
            <w:r w:rsidR="00C704CB">
              <w:t>.</w:t>
            </w:r>
          </w:p>
        </w:tc>
        <w:tc>
          <w:tcPr>
            <w:tcW w:w="2251" w:type="pct"/>
          </w:tcPr>
          <w:p w:rsidR="004B22D3" w:rsidRPr="00704467" w:rsidRDefault="004B22D3" w:rsidP="00C704CB">
            <w:pPr>
              <w:jc w:val="both"/>
            </w:pPr>
            <w:r w:rsidRPr="00704467">
              <w:t>Организация мероприятий, посвященных дням воинской славы России</w:t>
            </w:r>
          </w:p>
        </w:tc>
        <w:tc>
          <w:tcPr>
            <w:tcW w:w="959" w:type="pct"/>
          </w:tcPr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 w:rsidRPr="00704467">
              <w:t>До 30 декабря 2024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2025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2026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2027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2028 года</w:t>
            </w:r>
            <w:r>
              <w:t>;</w:t>
            </w:r>
          </w:p>
          <w:p w:rsidR="00C704CB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2029 года</w:t>
            </w:r>
            <w:r>
              <w:t>;</w:t>
            </w:r>
          </w:p>
          <w:p w:rsidR="004B22D3" w:rsidRPr="00704467" w:rsidRDefault="00C704CB" w:rsidP="00C704CB">
            <w:pPr>
              <w:tabs>
                <w:tab w:val="left" w:pos="1276"/>
              </w:tabs>
              <w:jc w:val="center"/>
            </w:pPr>
            <w:r>
              <w:t>д</w:t>
            </w:r>
            <w:r w:rsidRPr="00704467">
              <w:t>о 30 декабря 2030 года</w:t>
            </w:r>
          </w:p>
        </w:tc>
        <w:tc>
          <w:tcPr>
            <w:tcW w:w="1608" w:type="pct"/>
          </w:tcPr>
          <w:p w:rsidR="004B22D3" w:rsidRPr="00704467" w:rsidRDefault="004B22D3" w:rsidP="00101E1E">
            <w:pPr>
              <w:jc w:val="center"/>
            </w:pPr>
            <w:r w:rsidRPr="00704467">
              <w:t xml:space="preserve">Управление культуры администрации </w:t>
            </w:r>
          </w:p>
          <w:p w:rsidR="00C704CB" w:rsidRDefault="004B22D3" w:rsidP="00101E1E">
            <w:pPr>
              <w:jc w:val="center"/>
            </w:pPr>
            <w:r w:rsidRPr="00704467">
              <w:t xml:space="preserve">Кондинского района </w:t>
            </w:r>
          </w:p>
          <w:p w:rsidR="004B22D3" w:rsidRPr="00704467" w:rsidRDefault="004B22D3" w:rsidP="00101E1E">
            <w:pPr>
              <w:jc w:val="center"/>
            </w:pPr>
            <w:bookmarkStart w:id="0" w:name="_GoBack"/>
            <w:bookmarkEnd w:id="0"/>
            <w:r w:rsidRPr="00704467">
              <w:t>(учреждения культуры)</w:t>
            </w:r>
          </w:p>
        </w:tc>
      </w:tr>
    </w:tbl>
    <w:p w:rsidR="004B22D3" w:rsidRPr="0062081B" w:rsidRDefault="004B22D3" w:rsidP="00C83598">
      <w:pPr>
        <w:rPr>
          <w:color w:val="000000"/>
          <w:sz w:val="16"/>
          <w:szCs w:val="16"/>
        </w:rPr>
      </w:pPr>
    </w:p>
    <w:sectPr w:rsidR="004B22D3" w:rsidRPr="0062081B" w:rsidSect="004B22D3">
      <w:pgSz w:w="16838" w:h="11909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67" w:rsidRDefault="00704467">
      <w:r>
        <w:separator/>
      </w:r>
    </w:p>
  </w:endnote>
  <w:endnote w:type="continuationSeparator" w:id="0">
    <w:p w:rsidR="00704467" w:rsidRDefault="0070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67" w:rsidRDefault="00704467">
      <w:r>
        <w:separator/>
      </w:r>
    </w:p>
  </w:footnote>
  <w:footnote w:type="continuationSeparator" w:id="0">
    <w:p w:rsidR="00704467" w:rsidRDefault="00704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Content>
      <w:p w:rsidR="00704467" w:rsidRDefault="00704467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4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67" w:rsidRDefault="00704467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7BE7A44"/>
    <w:multiLevelType w:val="hybridMultilevel"/>
    <w:tmpl w:val="A9884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5"/>
  </w:num>
  <w:num w:numId="4">
    <w:abstractNumId w:val="26"/>
  </w:num>
  <w:num w:numId="5">
    <w:abstractNumId w:val="19"/>
  </w:num>
  <w:num w:numId="6">
    <w:abstractNumId w:val="16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7"/>
  </w:num>
  <w:num w:numId="16">
    <w:abstractNumId w:val="7"/>
  </w:num>
  <w:num w:numId="17">
    <w:abstractNumId w:val="24"/>
  </w:num>
  <w:num w:numId="18">
    <w:abstractNumId w:val="20"/>
  </w:num>
  <w:num w:numId="19">
    <w:abstractNumId w:val="12"/>
  </w:num>
  <w:num w:numId="20">
    <w:abstractNumId w:val="23"/>
  </w:num>
  <w:num w:numId="21">
    <w:abstractNumId w:val="14"/>
  </w:num>
  <w:num w:numId="22">
    <w:abstractNumId w:val="18"/>
  </w:num>
  <w:num w:numId="23">
    <w:abstractNumId w:val="2"/>
  </w:num>
  <w:num w:numId="24">
    <w:abstractNumId w:val="21"/>
  </w:num>
  <w:num w:numId="25">
    <w:abstractNumId w:val="9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15D3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3882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1E1E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17568"/>
    <w:rsid w:val="00223201"/>
    <w:rsid w:val="00223500"/>
    <w:rsid w:val="0022479F"/>
    <w:rsid w:val="00225864"/>
    <w:rsid w:val="002270D0"/>
    <w:rsid w:val="0022759F"/>
    <w:rsid w:val="00227EE0"/>
    <w:rsid w:val="002327B7"/>
    <w:rsid w:val="00232DA7"/>
    <w:rsid w:val="00232FED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34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22D3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3635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2772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94FBD"/>
    <w:rsid w:val="006A128B"/>
    <w:rsid w:val="006A1D6C"/>
    <w:rsid w:val="006A215F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428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4911"/>
    <w:rsid w:val="006F5512"/>
    <w:rsid w:val="006F64BC"/>
    <w:rsid w:val="00700E63"/>
    <w:rsid w:val="00701D7B"/>
    <w:rsid w:val="0070238D"/>
    <w:rsid w:val="007030F3"/>
    <w:rsid w:val="00703418"/>
    <w:rsid w:val="00703B89"/>
    <w:rsid w:val="00704467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17E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1212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3D8"/>
    <w:rsid w:val="008F173B"/>
    <w:rsid w:val="008F1884"/>
    <w:rsid w:val="008F23C9"/>
    <w:rsid w:val="008F35D3"/>
    <w:rsid w:val="008F65CC"/>
    <w:rsid w:val="008F6D8B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9789A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7A1D"/>
    <w:rsid w:val="00A3038F"/>
    <w:rsid w:val="00A32879"/>
    <w:rsid w:val="00A342E1"/>
    <w:rsid w:val="00A36D13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1CC7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52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270CF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04CB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162F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5D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17538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666"/>
    <w:rsid w:val="00F21A59"/>
    <w:rsid w:val="00F24027"/>
    <w:rsid w:val="00F25DD9"/>
    <w:rsid w:val="00F2716E"/>
    <w:rsid w:val="00F27BAC"/>
    <w:rsid w:val="00F30E2E"/>
    <w:rsid w:val="00F310B9"/>
    <w:rsid w:val="00F3181C"/>
    <w:rsid w:val="00F31E44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1530-D56A-4CC6-978B-26B1F366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539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2018-04-16T05:11:00Z</cp:lastPrinted>
  <dcterms:created xsi:type="dcterms:W3CDTF">2024-06-21T04:23:00Z</dcterms:created>
  <dcterms:modified xsi:type="dcterms:W3CDTF">2024-06-21T04:39:00Z</dcterms:modified>
</cp:coreProperties>
</file>