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15CE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15CEC" w:rsidRDefault="00782CF2" w:rsidP="00B823BE">
            <w:pPr>
              <w:rPr>
                <w:color w:val="000000"/>
                <w:sz w:val="28"/>
                <w:szCs w:val="28"/>
              </w:rPr>
            </w:pPr>
            <w:r w:rsidRPr="00415CEC">
              <w:rPr>
                <w:color w:val="000000"/>
                <w:sz w:val="28"/>
                <w:szCs w:val="28"/>
              </w:rPr>
              <w:t>от</w:t>
            </w:r>
            <w:r w:rsidR="0016127B" w:rsidRPr="00415CEC">
              <w:rPr>
                <w:color w:val="000000"/>
                <w:sz w:val="28"/>
                <w:szCs w:val="28"/>
              </w:rPr>
              <w:t xml:space="preserve"> </w:t>
            </w:r>
            <w:r w:rsidR="002E798B" w:rsidRPr="00415CEC">
              <w:rPr>
                <w:color w:val="000000"/>
                <w:sz w:val="28"/>
                <w:szCs w:val="28"/>
              </w:rPr>
              <w:t>2</w:t>
            </w:r>
            <w:r w:rsidR="00F848C4" w:rsidRPr="00415CEC">
              <w:rPr>
                <w:color w:val="000000"/>
                <w:sz w:val="28"/>
                <w:szCs w:val="28"/>
              </w:rPr>
              <w:t>8</w:t>
            </w:r>
            <w:r w:rsidR="0016127B" w:rsidRPr="00415CEC">
              <w:rPr>
                <w:color w:val="000000"/>
                <w:sz w:val="28"/>
                <w:szCs w:val="28"/>
              </w:rPr>
              <w:t xml:space="preserve"> </w:t>
            </w:r>
            <w:r w:rsidR="008D568A" w:rsidRPr="00415CEC">
              <w:rPr>
                <w:color w:val="000000"/>
                <w:sz w:val="28"/>
                <w:szCs w:val="28"/>
              </w:rPr>
              <w:t>января</w:t>
            </w:r>
            <w:r w:rsidR="0016127B" w:rsidRPr="00415CEC">
              <w:rPr>
                <w:color w:val="000000"/>
                <w:sz w:val="28"/>
                <w:szCs w:val="28"/>
              </w:rPr>
              <w:t xml:space="preserve"> </w:t>
            </w:r>
            <w:r w:rsidR="00287578" w:rsidRPr="00415CEC">
              <w:rPr>
                <w:color w:val="000000"/>
                <w:sz w:val="28"/>
                <w:szCs w:val="28"/>
              </w:rPr>
              <w:t>202</w:t>
            </w:r>
            <w:r w:rsidR="008D568A" w:rsidRPr="00415CEC">
              <w:rPr>
                <w:color w:val="000000"/>
                <w:sz w:val="28"/>
                <w:szCs w:val="28"/>
              </w:rPr>
              <w:t>5</w:t>
            </w:r>
            <w:r w:rsidR="0016127B" w:rsidRPr="00415CEC">
              <w:rPr>
                <w:color w:val="000000"/>
                <w:sz w:val="28"/>
                <w:szCs w:val="28"/>
              </w:rPr>
              <w:t xml:space="preserve"> </w:t>
            </w:r>
            <w:r w:rsidR="005C66B5" w:rsidRPr="00415CE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15CEC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15CEC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15CEC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415CEC">
              <w:rPr>
                <w:color w:val="000000"/>
                <w:sz w:val="28"/>
                <w:szCs w:val="28"/>
              </w:rPr>
              <w:t xml:space="preserve">№ </w:t>
            </w:r>
            <w:r w:rsidR="00415CEC" w:rsidRPr="00415CEC">
              <w:rPr>
                <w:color w:val="000000"/>
                <w:sz w:val="28"/>
                <w:szCs w:val="28"/>
              </w:rPr>
              <w:t>83</w:t>
            </w:r>
            <w:r w:rsidR="00403BC8" w:rsidRPr="00415CE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415CE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5CEC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5CE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15CEC">
              <w:rPr>
                <w:color w:val="000000"/>
                <w:sz w:val="28"/>
                <w:szCs w:val="28"/>
              </w:rPr>
              <w:t>пгт.</w:t>
            </w:r>
            <w:r w:rsidR="0016127B" w:rsidRPr="00415CEC">
              <w:rPr>
                <w:color w:val="000000"/>
                <w:sz w:val="28"/>
                <w:szCs w:val="28"/>
              </w:rPr>
              <w:t xml:space="preserve"> </w:t>
            </w:r>
            <w:r w:rsidRPr="00415CE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15CEC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15CEC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415CEC" w:rsidTr="008D7C68">
        <w:tc>
          <w:tcPr>
            <w:tcW w:w="5778" w:type="dxa"/>
          </w:tcPr>
          <w:p w:rsidR="00415CEC" w:rsidRPr="00415CEC" w:rsidRDefault="00415CEC" w:rsidP="00415CEC">
            <w:pPr>
              <w:rPr>
                <w:color w:val="000000"/>
                <w:sz w:val="28"/>
                <w:szCs w:val="28"/>
              </w:rPr>
            </w:pPr>
            <w:r w:rsidRPr="00415CEC">
              <w:rPr>
                <w:color w:val="000000"/>
                <w:sz w:val="28"/>
                <w:szCs w:val="28"/>
              </w:rPr>
              <w:t>О внесении изменений в распоряжение администрации Кондинского района</w:t>
            </w:r>
          </w:p>
          <w:p w:rsidR="00415CEC" w:rsidRPr="00415CEC" w:rsidRDefault="00415CEC" w:rsidP="00415CEC">
            <w:pPr>
              <w:rPr>
                <w:color w:val="000000"/>
                <w:sz w:val="28"/>
                <w:szCs w:val="28"/>
              </w:rPr>
            </w:pPr>
            <w:r w:rsidRPr="00415CEC">
              <w:rPr>
                <w:color w:val="000000"/>
                <w:sz w:val="28"/>
                <w:szCs w:val="28"/>
              </w:rPr>
              <w:t>от 23 апреля 2024 года № 256-р «О создании рабочей группы по реализации программы «Пушкинская карта» в Кондинском районе»</w:t>
            </w:r>
          </w:p>
          <w:p w:rsidR="00D514A7" w:rsidRPr="00415CEC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415CEC" w:rsidRPr="00415CEC" w:rsidRDefault="00415CEC" w:rsidP="00415CEC">
      <w:pPr>
        <w:ind w:firstLine="709"/>
        <w:jc w:val="both"/>
        <w:rPr>
          <w:color w:val="000000"/>
          <w:sz w:val="28"/>
          <w:szCs w:val="28"/>
        </w:rPr>
      </w:pPr>
      <w:r w:rsidRPr="00415CEC">
        <w:rPr>
          <w:color w:val="000000"/>
          <w:sz w:val="28"/>
          <w:szCs w:val="28"/>
        </w:rPr>
        <w:t>В связи с организационно-штатными изменениями:</w:t>
      </w:r>
    </w:p>
    <w:p w:rsidR="00415CEC" w:rsidRPr="00415CEC" w:rsidRDefault="00415CEC" w:rsidP="00415CEC">
      <w:pPr>
        <w:ind w:firstLine="709"/>
        <w:jc w:val="both"/>
        <w:rPr>
          <w:color w:val="000000"/>
          <w:sz w:val="28"/>
          <w:szCs w:val="28"/>
        </w:rPr>
      </w:pPr>
      <w:r w:rsidRPr="00415CEC">
        <w:rPr>
          <w:color w:val="000000"/>
          <w:sz w:val="28"/>
          <w:szCs w:val="28"/>
        </w:rPr>
        <w:t xml:space="preserve">1. </w:t>
      </w:r>
      <w:r w:rsidRPr="00415CEC">
        <w:rPr>
          <w:color w:val="000000"/>
          <w:sz w:val="28"/>
          <w:szCs w:val="28"/>
        </w:rPr>
        <w:t xml:space="preserve">Внести в распоряжение администрации Кондинского района </w:t>
      </w:r>
      <w:r>
        <w:rPr>
          <w:color w:val="000000"/>
          <w:sz w:val="28"/>
          <w:szCs w:val="28"/>
        </w:rPr>
        <w:br/>
      </w:r>
      <w:r w:rsidRPr="00415CEC">
        <w:rPr>
          <w:color w:val="000000"/>
          <w:sz w:val="28"/>
          <w:szCs w:val="28"/>
        </w:rPr>
        <w:t>от 23 апреля 2024 года № 256-р «О создании рабочей группы по реализации программы «Пушкинская карта» в Кондинском районе» следующие изменения:</w:t>
      </w:r>
    </w:p>
    <w:p w:rsidR="00415CEC" w:rsidRPr="00415CEC" w:rsidRDefault="00415CEC" w:rsidP="00415CEC">
      <w:pPr>
        <w:ind w:firstLine="709"/>
        <w:jc w:val="both"/>
        <w:rPr>
          <w:sz w:val="28"/>
          <w:szCs w:val="28"/>
        </w:rPr>
      </w:pPr>
      <w:r w:rsidRPr="00415CEC">
        <w:rPr>
          <w:color w:val="000000"/>
          <w:sz w:val="28"/>
          <w:szCs w:val="28"/>
        </w:rPr>
        <w:t>1.1.</w:t>
      </w:r>
      <w:r w:rsidRPr="00415CEC">
        <w:rPr>
          <w:color w:val="000000"/>
          <w:sz w:val="28"/>
          <w:szCs w:val="28"/>
        </w:rPr>
        <w:t xml:space="preserve"> </w:t>
      </w:r>
      <w:r w:rsidRPr="00415CEC">
        <w:rPr>
          <w:color w:val="000000"/>
          <w:sz w:val="28"/>
          <w:szCs w:val="28"/>
        </w:rPr>
        <w:t>Приложение 2 к распоряжению изложить в новой редакции (приложение).</w:t>
      </w:r>
      <w:r>
        <w:rPr>
          <w:color w:val="000000"/>
          <w:sz w:val="28"/>
          <w:szCs w:val="28"/>
        </w:rPr>
        <w:t xml:space="preserve"> </w:t>
      </w:r>
    </w:p>
    <w:p w:rsidR="00415CEC" w:rsidRPr="00415CEC" w:rsidRDefault="00415CEC" w:rsidP="00415CEC">
      <w:pPr>
        <w:ind w:firstLine="709"/>
        <w:jc w:val="both"/>
        <w:rPr>
          <w:color w:val="000000"/>
          <w:sz w:val="28"/>
          <w:szCs w:val="28"/>
        </w:rPr>
      </w:pPr>
      <w:r w:rsidRPr="00415CEC">
        <w:rPr>
          <w:color w:val="000000"/>
          <w:sz w:val="28"/>
          <w:szCs w:val="28"/>
        </w:rPr>
        <w:t xml:space="preserve">1.2. Пункт 5 распоряжения изложить в следующей редакции: </w:t>
      </w:r>
    </w:p>
    <w:p w:rsidR="00415CEC" w:rsidRPr="00415CEC" w:rsidRDefault="00415CEC" w:rsidP="00415CEC">
      <w:pPr>
        <w:ind w:firstLine="709"/>
        <w:jc w:val="both"/>
        <w:rPr>
          <w:sz w:val="28"/>
          <w:szCs w:val="28"/>
        </w:rPr>
      </w:pPr>
      <w:r w:rsidRPr="00415CEC">
        <w:rPr>
          <w:color w:val="000000"/>
          <w:sz w:val="28"/>
          <w:szCs w:val="28"/>
        </w:rPr>
        <w:t xml:space="preserve">«5. </w:t>
      </w:r>
      <w:r w:rsidRPr="00415CEC">
        <w:rPr>
          <w:sz w:val="28"/>
          <w:szCs w:val="28"/>
        </w:rPr>
        <w:t>Контроль за выполнением распоряжения возложить на заместителя главы района Д.В. Бабушкина.».</w:t>
      </w:r>
    </w:p>
    <w:p w:rsidR="00415CEC" w:rsidRPr="00415CEC" w:rsidRDefault="00415CEC" w:rsidP="00415CEC">
      <w:pPr>
        <w:ind w:firstLine="709"/>
        <w:jc w:val="both"/>
        <w:rPr>
          <w:color w:val="000000"/>
          <w:sz w:val="28"/>
          <w:szCs w:val="28"/>
        </w:rPr>
      </w:pPr>
      <w:r w:rsidRPr="00415CEC">
        <w:rPr>
          <w:color w:val="000000"/>
          <w:sz w:val="28"/>
          <w:szCs w:val="28"/>
        </w:rPr>
        <w:t xml:space="preserve">2. Распоряжение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A362B" w:rsidRPr="00415CEC" w:rsidRDefault="00AA362B" w:rsidP="003F6096">
      <w:pPr>
        <w:ind w:firstLine="709"/>
        <w:rPr>
          <w:color w:val="000000"/>
          <w:sz w:val="28"/>
          <w:szCs w:val="28"/>
        </w:rPr>
      </w:pPr>
    </w:p>
    <w:p w:rsidR="00415CEC" w:rsidRPr="00415CEC" w:rsidRDefault="00415CEC" w:rsidP="003F6096">
      <w:pPr>
        <w:ind w:firstLine="709"/>
        <w:rPr>
          <w:color w:val="000000"/>
          <w:sz w:val="28"/>
          <w:szCs w:val="28"/>
        </w:rPr>
      </w:pPr>
    </w:p>
    <w:p w:rsidR="00AA3AE1" w:rsidRPr="00415CEC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415CEC" w:rsidTr="00936E49">
        <w:tc>
          <w:tcPr>
            <w:tcW w:w="4785" w:type="dxa"/>
          </w:tcPr>
          <w:p w:rsidR="00B75BF6" w:rsidRPr="00415CEC" w:rsidRDefault="0058313B" w:rsidP="0058313B">
            <w:pPr>
              <w:jc w:val="both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Г</w:t>
            </w:r>
            <w:r w:rsidR="00B75BF6" w:rsidRPr="00415CEC">
              <w:rPr>
                <w:sz w:val="28"/>
                <w:szCs w:val="28"/>
              </w:rPr>
              <w:t>лав</w:t>
            </w:r>
            <w:r w:rsidRPr="00415CEC">
              <w:rPr>
                <w:sz w:val="28"/>
                <w:szCs w:val="28"/>
              </w:rPr>
              <w:t>а</w:t>
            </w:r>
            <w:r w:rsidR="0016127B" w:rsidRPr="00415CEC">
              <w:rPr>
                <w:sz w:val="28"/>
                <w:szCs w:val="28"/>
              </w:rPr>
              <w:t xml:space="preserve"> </w:t>
            </w:r>
            <w:r w:rsidR="00B75BF6" w:rsidRPr="00415CE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415CEC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415CEC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415CEC" w:rsidRDefault="00415CEC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2E798B" w:rsidP="00AA2ECF">
      <w:pPr>
        <w:tabs>
          <w:tab w:val="left" w:pos="4962"/>
        </w:tabs>
        <w:ind w:left="4962"/>
      </w:pPr>
      <w:r>
        <w:t>от 2</w:t>
      </w:r>
      <w:r w:rsidR="00F848C4">
        <w:t>8</w:t>
      </w:r>
      <w:r w:rsidR="00AA2ECF">
        <w:t xml:space="preserve">.01.2025 № </w:t>
      </w:r>
      <w:r w:rsidR="00415CEC">
        <w:t>83</w:t>
      </w:r>
      <w:r w:rsidR="00AA2ECF">
        <w:t>-р</w:t>
      </w:r>
    </w:p>
    <w:p w:rsidR="00415CEC" w:rsidRPr="00415CEC" w:rsidRDefault="00415CEC" w:rsidP="00415CE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15CEC" w:rsidRPr="00415CEC" w:rsidRDefault="00415CEC" w:rsidP="00415CEC">
      <w:pPr>
        <w:jc w:val="center"/>
        <w:rPr>
          <w:sz w:val="28"/>
          <w:szCs w:val="28"/>
        </w:rPr>
      </w:pPr>
      <w:r w:rsidRPr="00415CEC">
        <w:rPr>
          <w:sz w:val="28"/>
          <w:szCs w:val="28"/>
        </w:rPr>
        <w:t xml:space="preserve">Состав рабочей группы </w:t>
      </w:r>
    </w:p>
    <w:p w:rsidR="00415CEC" w:rsidRDefault="00415CEC" w:rsidP="00415CEC">
      <w:pPr>
        <w:jc w:val="center"/>
        <w:rPr>
          <w:sz w:val="28"/>
          <w:szCs w:val="28"/>
        </w:rPr>
      </w:pPr>
      <w:r w:rsidRPr="00415CEC">
        <w:rPr>
          <w:sz w:val="28"/>
          <w:szCs w:val="28"/>
        </w:rPr>
        <w:t>по реализации программы «Пушкинская карта» в Кондинском районе</w:t>
      </w:r>
    </w:p>
    <w:p w:rsidR="00415CEC" w:rsidRPr="00415CEC" w:rsidRDefault="00415CEC" w:rsidP="00415CEC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8"/>
        <w:gridCol w:w="7276"/>
      </w:tblGrid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Д.В.</w:t>
            </w:r>
            <w:r>
              <w:rPr>
                <w:sz w:val="28"/>
                <w:szCs w:val="28"/>
              </w:rPr>
              <w:t xml:space="preserve"> </w:t>
            </w:r>
            <w:r w:rsidRPr="00415CEC">
              <w:rPr>
                <w:sz w:val="28"/>
                <w:szCs w:val="28"/>
              </w:rPr>
              <w:t xml:space="preserve">Бабушкин </w:t>
            </w:r>
          </w:p>
        </w:tc>
        <w:tc>
          <w:tcPr>
            <w:tcW w:w="3692" w:type="pct"/>
            <w:shd w:val="clear" w:color="auto" w:fill="auto"/>
            <w:hideMark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Pr="00415CEC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Кондинского </w:t>
            </w:r>
            <w:r w:rsidRPr="00415CEC">
              <w:rPr>
                <w:sz w:val="28"/>
                <w:szCs w:val="28"/>
              </w:rPr>
              <w:t>района, председатель рабочей группы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5CEC">
              <w:rPr>
                <w:sz w:val="28"/>
                <w:szCs w:val="28"/>
              </w:rPr>
              <w:t>Рубкалева</w:t>
            </w:r>
            <w:proofErr w:type="spellEnd"/>
            <w:r w:rsidRPr="00415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  <w:shd w:val="clear" w:color="auto" w:fill="auto"/>
            <w:hideMark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- специалист-эксперт отдела культуры администрации Кондинского района, секретарь рабочей группы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5000" w:type="pct"/>
            <w:gridSpan w:val="2"/>
            <w:shd w:val="clear" w:color="auto" w:fill="auto"/>
          </w:tcPr>
          <w:p w:rsidR="00415CEC" w:rsidRDefault="00415CEC" w:rsidP="00CE2813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Члены рабочей группы:</w:t>
            </w:r>
          </w:p>
          <w:p w:rsidR="00415CEC" w:rsidRPr="00415CEC" w:rsidRDefault="00415CEC" w:rsidP="00CE2813">
            <w:pPr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5CEC">
              <w:rPr>
                <w:sz w:val="28"/>
                <w:szCs w:val="28"/>
              </w:rPr>
              <w:t>Чернякова</w:t>
            </w:r>
            <w:proofErr w:type="spellEnd"/>
            <w:r w:rsidRPr="00415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- начальник отдела культуры администрации Кондинского района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 w:rsidRPr="00415CEC">
              <w:rPr>
                <w:sz w:val="28"/>
                <w:szCs w:val="28"/>
              </w:rPr>
              <w:t xml:space="preserve">Суслова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- начальник управления образования администрации Кондинского района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С.И.</w:t>
            </w:r>
            <w:r>
              <w:rPr>
                <w:sz w:val="28"/>
                <w:szCs w:val="28"/>
              </w:rPr>
              <w:t xml:space="preserve"> </w:t>
            </w:r>
            <w:r w:rsidRPr="00415CEC">
              <w:rPr>
                <w:sz w:val="28"/>
                <w:szCs w:val="28"/>
              </w:rPr>
              <w:t xml:space="preserve">Непомнящих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- начальник отдела молодежной политики администрации Кондинского района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Н.А.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5CEC">
              <w:rPr>
                <w:sz w:val="28"/>
                <w:szCs w:val="28"/>
              </w:rPr>
              <w:t>Янкова</w:t>
            </w:r>
            <w:proofErr w:type="spellEnd"/>
            <w:r w:rsidRPr="00415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jc w:val="both"/>
              <w:rPr>
                <w:bCs/>
                <w:iCs/>
                <w:sz w:val="28"/>
                <w:szCs w:val="28"/>
              </w:rPr>
            </w:pPr>
            <w:r w:rsidRPr="00415CEC">
              <w:rPr>
                <w:bCs/>
                <w:iCs/>
                <w:sz w:val="28"/>
                <w:szCs w:val="28"/>
              </w:rPr>
              <w:t>- начальник отдела по организации деятельности комиссии по делам несовершеннолетних и защите их прав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И.Г.</w:t>
            </w:r>
            <w:r>
              <w:rPr>
                <w:sz w:val="28"/>
                <w:szCs w:val="28"/>
              </w:rPr>
              <w:t xml:space="preserve"> </w:t>
            </w:r>
            <w:r w:rsidRPr="00415CEC">
              <w:rPr>
                <w:sz w:val="28"/>
                <w:szCs w:val="28"/>
              </w:rPr>
              <w:t xml:space="preserve">Симушина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15CEC">
              <w:rPr>
                <w:sz w:val="28"/>
                <w:szCs w:val="28"/>
              </w:rPr>
              <w:t xml:space="preserve">- директор </w:t>
            </w:r>
            <w:r w:rsidRPr="00415CEC">
              <w:rPr>
                <w:sz w:val="28"/>
                <w:szCs w:val="28"/>
                <w:shd w:val="clear" w:color="auto" w:fill="FFFFFF"/>
              </w:rPr>
              <w:t>автономной некоммерческой</w:t>
            </w:r>
            <w:r>
              <w:rPr>
                <w:sz w:val="28"/>
                <w:szCs w:val="28"/>
                <w:shd w:val="clear" w:color="auto" w:fill="FFFFFF"/>
              </w:rPr>
              <w:t xml:space="preserve"> организации «Медиацентр «Евра»</w:t>
            </w:r>
          </w:p>
          <w:p w:rsidR="00415CEC" w:rsidRPr="00415CEC" w:rsidRDefault="00415CEC" w:rsidP="00415CEC">
            <w:pPr>
              <w:jc w:val="both"/>
              <w:rPr>
                <w:sz w:val="28"/>
                <w:szCs w:val="28"/>
              </w:rPr>
            </w:pPr>
          </w:p>
        </w:tc>
      </w:tr>
      <w:tr w:rsidR="00415CEC" w:rsidRPr="00415CEC" w:rsidTr="00415CEC">
        <w:trPr>
          <w:trHeight w:val="68"/>
        </w:trPr>
        <w:tc>
          <w:tcPr>
            <w:tcW w:w="1308" w:type="pct"/>
            <w:shd w:val="clear" w:color="auto" w:fill="auto"/>
            <w:hideMark/>
          </w:tcPr>
          <w:p w:rsidR="00415CEC" w:rsidRPr="00415CEC" w:rsidRDefault="00415CEC" w:rsidP="00415CEC">
            <w:pPr>
              <w:rPr>
                <w:sz w:val="28"/>
                <w:szCs w:val="28"/>
              </w:rPr>
            </w:pPr>
            <w:r w:rsidRPr="00415CEC">
              <w:rPr>
                <w:sz w:val="28"/>
                <w:szCs w:val="28"/>
              </w:rPr>
              <w:t>Е.Н.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5CEC">
              <w:rPr>
                <w:sz w:val="28"/>
                <w:szCs w:val="28"/>
              </w:rPr>
              <w:t>Рацун</w:t>
            </w:r>
            <w:proofErr w:type="spellEnd"/>
            <w:r w:rsidRPr="00415C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pct"/>
            <w:shd w:val="clear" w:color="auto" w:fill="auto"/>
          </w:tcPr>
          <w:p w:rsidR="00415CEC" w:rsidRPr="00415CEC" w:rsidRDefault="00415CEC" w:rsidP="00415C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415CEC">
              <w:rPr>
                <w:bCs/>
                <w:sz w:val="28"/>
                <w:szCs w:val="28"/>
              </w:rPr>
              <w:t xml:space="preserve">- муниципальный координатор (специалист по организационной работе) </w:t>
            </w:r>
            <w:r>
              <w:rPr>
                <w:bCs/>
                <w:sz w:val="28"/>
                <w:szCs w:val="28"/>
              </w:rPr>
              <w:t>О</w:t>
            </w:r>
            <w:r w:rsidRPr="00415CEC">
              <w:rPr>
                <w:bCs/>
                <w:sz w:val="28"/>
                <w:szCs w:val="28"/>
              </w:rPr>
              <w:t>бщероссийского общественно-государственного движе</w:t>
            </w:r>
            <w:r>
              <w:rPr>
                <w:bCs/>
                <w:sz w:val="28"/>
                <w:szCs w:val="28"/>
              </w:rPr>
              <w:t>ния детей и молодежи «Движение п</w:t>
            </w:r>
            <w:r w:rsidRPr="00415CEC">
              <w:rPr>
                <w:bCs/>
                <w:sz w:val="28"/>
                <w:szCs w:val="28"/>
              </w:rPr>
              <w:t>ервых» в Конд</w:t>
            </w:r>
            <w:r>
              <w:rPr>
                <w:bCs/>
                <w:sz w:val="28"/>
                <w:szCs w:val="28"/>
              </w:rPr>
              <w:t>инском районе (по согласованию)</w:t>
            </w:r>
            <w:bookmarkStart w:id="0" w:name="_GoBack"/>
            <w:bookmarkEnd w:id="0"/>
          </w:p>
        </w:tc>
      </w:tr>
    </w:tbl>
    <w:p w:rsidR="00415CEC" w:rsidRPr="00415CEC" w:rsidRDefault="00415CEC" w:rsidP="00415CEC">
      <w:pPr>
        <w:rPr>
          <w:color w:val="000000"/>
          <w:sz w:val="16"/>
        </w:rPr>
      </w:pPr>
    </w:p>
    <w:p w:rsidR="00415CEC" w:rsidRPr="00415CEC" w:rsidRDefault="00415CEC" w:rsidP="00AA2ECF">
      <w:pPr>
        <w:tabs>
          <w:tab w:val="left" w:pos="4962"/>
        </w:tabs>
        <w:ind w:left="4962"/>
      </w:pPr>
    </w:p>
    <w:sectPr w:rsidR="00415CEC" w:rsidRPr="00415CEC" w:rsidSect="00AA2EC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6C" w:rsidRDefault="00B54C6C">
      <w:r>
        <w:separator/>
      </w:r>
    </w:p>
  </w:endnote>
  <w:endnote w:type="continuationSeparator" w:id="0">
    <w:p w:rsidR="00B54C6C" w:rsidRDefault="00B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6C" w:rsidRDefault="00B54C6C">
      <w:r>
        <w:separator/>
      </w:r>
    </w:p>
  </w:footnote>
  <w:footnote w:type="continuationSeparator" w:id="0">
    <w:p w:rsidR="00B54C6C" w:rsidRDefault="00B5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EC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5CEC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A67C-2198-42DE-84EF-B075AC4A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2025-01-28T04:54:00Z</dcterms:created>
  <dcterms:modified xsi:type="dcterms:W3CDTF">2025-01-28T04:54:00Z</dcterms:modified>
</cp:coreProperties>
</file>