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E41545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41545" w:rsidRDefault="00782CF2" w:rsidP="003D299A">
            <w:pPr>
              <w:rPr>
                <w:color w:val="000000"/>
                <w:sz w:val="28"/>
                <w:szCs w:val="28"/>
              </w:rPr>
            </w:pPr>
            <w:r w:rsidRPr="00E41545">
              <w:rPr>
                <w:color w:val="000000"/>
                <w:sz w:val="28"/>
                <w:szCs w:val="28"/>
              </w:rPr>
              <w:t>от</w:t>
            </w:r>
            <w:r w:rsidR="00B31CB7" w:rsidRPr="00E41545">
              <w:rPr>
                <w:color w:val="000000"/>
                <w:sz w:val="28"/>
                <w:szCs w:val="28"/>
              </w:rPr>
              <w:t xml:space="preserve"> </w:t>
            </w:r>
            <w:r w:rsidR="003D299A">
              <w:rPr>
                <w:color w:val="000000"/>
                <w:sz w:val="28"/>
                <w:szCs w:val="28"/>
              </w:rPr>
              <w:t>05</w:t>
            </w:r>
            <w:r w:rsidR="00145A57" w:rsidRPr="00E41545">
              <w:rPr>
                <w:color w:val="000000"/>
                <w:sz w:val="28"/>
                <w:szCs w:val="28"/>
              </w:rPr>
              <w:t xml:space="preserve"> </w:t>
            </w:r>
            <w:r w:rsidR="003D299A">
              <w:rPr>
                <w:color w:val="000000"/>
                <w:sz w:val="28"/>
                <w:szCs w:val="28"/>
              </w:rPr>
              <w:t>февраля</w:t>
            </w:r>
            <w:r w:rsidR="00CD75BE" w:rsidRPr="00E41545">
              <w:rPr>
                <w:color w:val="000000"/>
                <w:sz w:val="28"/>
                <w:szCs w:val="28"/>
              </w:rPr>
              <w:t xml:space="preserve"> </w:t>
            </w:r>
            <w:r w:rsidR="00287578" w:rsidRPr="00E41545">
              <w:rPr>
                <w:color w:val="000000"/>
                <w:sz w:val="28"/>
                <w:szCs w:val="28"/>
              </w:rPr>
              <w:t>202</w:t>
            </w:r>
            <w:r w:rsidR="00145A57" w:rsidRPr="00E41545">
              <w:rPr>
                <w:color w:val="000000"/>
                <w:sz w:val="28"/>
                <w:szCs w:val="28"/>
              </w:rPr>
              <w:t>5</w:t>
            </w:r>
            <w:r w:rsidR="005C66B5" w:rsidRPr="00E4154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41545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41545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41545" w:rsidRDefault="005C66B5" w:rsidP="00936840">
            <w:pPr>
              <w:jc w:val="right"/>
              <w:rPr>
                <w:color w:val="000000"/>
                <w:sz w:val="28"/>
                <w:szCs w:val="28"/>
              </w:rPr>
            </w:pPr>
            <w:r w:rsidRPr="00E41545">
              <w:rPr>
                <w:color w:val="000000"/>
                <w:sz w:val="28"/>
                <w:szCs w:val="28"/>
              </w:rPr>
              <w:t xml:space="preserve">№ </w:t>
            </w:r>
            <w:r w:rsidR="003D299A">
              <w:rPr>
                <w:color w:val="000000"/>
                <w:sz w:val="28"/>
                <w:szCs w:val="28"/>
              </w:rPr>
              <w:t>107</w:t>
            </w:r>
            <w:r w:rsidR="00403BC8" w:rsidRPr="00E41545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E41545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41545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41545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E4154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41545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E41545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E41545" w:rsidTr="008D7C68">
        <w:tc>
          <w:tcPr>
            <w:tcW w:w="5778" w:type="dxa"/>
          </w:tcPr>
          <w:p w:rsidR="003D299A" w:rsidRPr="00BD221D" w:rsidRDefault="003D299A" w:rsidP="003D299A">
            <w:pPr>
              <w:rPr>
                <w:sz w:val="28"/>
                <w:szCs w:val="28"/>
              </w:rPr>
            </w:pPr>
            <w:r w:rsidRPr="00BD221D">
              <w:rPr>
                <w:sz w:val="28"/>
                <w:szCs w:val="28"/>
              </w:rPr>
              <w:t xml:space="preserve">О проведении конкурса на формирование </w:t>
            </w:r>
          </w:p>
          <w:p w:rsidR="001E0E2D" w:rsidRPr="00E41545" w:rsidRDefault="003D299A" w:rsidP="003D299A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BD221D">
              <w:rPr>
                <w:sz w:val="28"/>
                <w:szCs w:val="28"/>
              </w:rPr>
              <w:t>кадрового резерва для замещения вакантных должностей муниципальной службы</w:t>
            </w:r>
          </w:p>
        </w:tc>
      </w:tr>
    </w:tbl>
    <w:p w:rsidR="00E374E6" w:rsidRPr="00E41545" w:rsidRDefault="00E374E6" w:rsidP="008D7C68">
      <w:pPr>
        <w:ind w:firstLine="709"/>
        <w:jc w:val="both"/>
        <w:rPr>
          <w:sz w:val="28"/>
          <w:szCs w:val="28"/>
        </w:rPr>
      </w:pPr>
    </w:p>
    <w:p w:rsidR="003D299A" w:rsidRPr="00BD221D" w:rsidRDefault="003D299A" w:rsidP="003D299A">
      <w:pPr>
        <w:ind w:firstLine="709"/>
        <w:jc w:val="both"/>
        <w:rPr>
          <w:sz w:val="28"/>
          <w:szCs w:val="28"/>
        </w:rPr>
      </w:pPr>
      <w:proofErr w:type="gramStart"/>
      <w:r w:rsidRPr="00BD221D">
        <w:rPr>
          <w:sz w:val="28"/>
          <w:szCs w:val="28"/>
        </w:rPr>
        <w:t>На основании статьи 33 Федерального закона от 02 марта 2007 года                 № 25-ФЗ «О муниципальной службе в Российской Федерации», Положения о кадровом резерве для замещения вакантных должностей муниципальной службы, утвержденного постановлением администрации Кондинского района от 09 января 2024 года № 14 «Об утверждении Положения о кадровом резерве для замещения вакантных должностей муниципальной службы»:</w:t>
      </w:r>
      <w:proofErr w:type="gramEnd"/>
    </w:p>
    <w:p w:rsidR="003D299A" w:rsidRPr="00BD221D" w:rsidRDefault="003D299A" w:rsidP="003D299A">
      <w:pPr>
        <w:ind w:firstLine="709"/>
        <w:jc w:val="both"/>
        <w:rPr>
          <w:sz w:val="28"/>
          <w:szCs w:val="28"/>
        </w:rPr>
      </w:pPr>
      <w:r w:rsidRPr="00BD221D">
        <w:rPr>
          <w:sz w:val="28"/>
          <w:szCs w:val="28"/>
        </w:rPr>
        <w:t>1. Объявить конкурс на формирование кадрового резерва для замещения вакантных должностей муниципальной службы (приложение).</w:t>
      </w:r>
    </w:p>
    <w:p w:rsidR="003D299A" w:rsidRPr="00BD221D" w:rsidRDefault="003D299A" w:rsidP="003D299A">
      <w:pPr>
        <w:ind w:firstLine="709"/>
        <w:jc w:val="both"/>
        <w:rPr>
          <w:sz w:val="28"/>
          <w:szCs w:val="28"/>
        </w:rPr>
      </w:pPr>
      <w:r w:rsidRPr="00BD221D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первого заместителя главы района А.В. Кривоногова. </w:t>
      </w:r>
      <w:r w:rsidRPr="00BD221D">
        <w:rPr>
          <w:sz w:val="28"/>
          <w:szCs w:val="28"/>
        </w:rPr>
        <w:t xml:space="preserve"> </w:t>
      </w:r>
    </w:p>
    <w:p w:rsidR="00E41545" w:rsidRPr="00E41545" w:rsidRDefault="00E41545" w:rsidP="00E41545">
      <w:pPr>
        <w:ind w:firstLine="709"/>
        <w:jc w:val="both"/>
        <w:rPr>
          <w:color w:val="000000"/>
          <w:sz w:val="28"/>
          <w:szCs w:val="28"/>
        </w:rPr>
      </w:pPr>
    </w:p>
    <w:p w:rsidR="00E41545" w:rsidRPr="00E41545" w:rsidRDefault="00E41545" w:rsidP="00E41545">
      <w:pPr>
        <w:ind w:firstLine="709"/>
        <w:jc w:val="both"/>
        <w:rPr>
          <w:color w:val="000000"/>
          <w:sz w:val="28"/>
          <w:szCs w:val="28"/>
        </w:rPr>
      </w:pPr>
    </w:p>
    <w:p w:rsidR="00AA3AE1" w:rsidRPr="00E41545" w:rsidRDefault="00AA3A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E41545" w:rsidTr="00936E49">
        <w:tc>
          <w:tcPr>
            <w:tcW w:w="4785" w:type="dxa"/>
          </w:tcPr>
          <w:p w:rsidR="00B75BF6" w:rsidRPr="00E41545" w:rsidRDefault="0058313B" w:rsidP="0058313B">
            <w:pPr>
              <w:jc w:val="both"/>
              <w:rPr>
                <w:sz w:val="28"/>
                <w:szCs w:val="28"/>
              </w:rPr>
            </w:pPr>
            <w:r w:rsidRPr="00E41545">
              <w:rPr>
                <w:sz w:val="28"/>
                <w:szCs w:val="28"/>
              </w:rPr>
              <w:t>Г</w:t>
            </w:r>
            <w:r w:rsidR="00B75BF6" w:rsidRPr="00E41545">
              <w:rPr>
                <w:sz w:val="28"/>
                <w:szCs w:val="28"/>
              </w:rPr>
              <w:t>лав</w:t>
            </w:r>
            <w:r w:rsidRPr="00E41545">
              <w:rPr>
                <w:sz w:val="28"/>
                <w:szCs w:val="28"/>
              </w:rPr>
              <w:t>а</w:t>
            </w:r>
            <w:r w:rsidR="00B75BF6" w:rsidRPr="00E4154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E41545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E41545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E41545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E374E6" w:rsidRDefault="00E374E6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E41545" w:rsidRDefault="00E41545">
      <w:pPr>
        <w:rPr>
          <w:color w:val="000000"/>
          <w:sz w:val="16"/>
        </w:rPr>
      </w:pPr>
    </w:p>
    <w:p w:rsidR="00E41545" w:rsidRDefault="00E41545">
      <w:pPr>
        <w:rPr>
          <w:color w:val="000000"/>
          <w:sz w:val="16"/>
        </w:rPr>
      </w:pPr>
    </w:p>
    <w:p w:rsidR="00E41545" w:rsidRDefault="00E41545">
      <w:pPr>
        <w:rPr>
          <w:color w:val="000000"/>
          <w:sz w:val="16"/>
        </w:rPr>
      </w:pPr>
    </w:p>
    <w:p w:rsidR="00E41545" w:rsidRDefault="00E41545">
      <w:pPr>
        <w:rPr>
          <w:color w:val="000000"/>
          <w:sz w:val="16"/>
        </w:rPr>
      </w:pPr>
    </w:p>
    <w:p w:rsidR="00E41545" w:rsidRDefault="00E41545">
      <w:pPr>
        <w:rPr>
          <w:color w:val="000000"/>
          <w:sz w:val="16"/>
        </w:rPr>
      </w:pPr>
    </w:p>
    <w:p w:rsidR="00E41545" w:rsidRDefault="00E41545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3D299A" w:rsidRDefault="003D299A">
      <w:pPr>
        <w:rPr>
          <w:color w:val="000000"/>
          <w:sz w:val="16"/>
        </w:rPr>
      </w:pPr>
    </w:p>
    <w:p w:rsidR="003D299A" w:rsidRDefault="003D299A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8116F0">
      <w:pPr>
        <w:tabs>
          <w:tab w:val="left" w:pos="4962"/>
        </w:tabs>
        <w:ind w:left="4962"/>
      </w:pPr>
      <w:r>
        <w:t xml:space="preserve">от </w:t>
      </w:r>
      <w:r w:rsidR="003D299A">
        <w:t>05</w:t>
      </w:r>
      <w:r>
        <w:t>.</w:t>
      </w:r>
      <w:r w:rsidR="00145A57">
        <w:t>0</w:t>
      </w:r>
      <w:r w:rsidR="003D299A">
        <w:t>2</w:t>
      </w:r>
      <w:r>
        <w:t>.202</w:t>
      </w:r>
      <w:r w:rsidR="00145A57">
        <w:t>5</w:t>
      </w:r>
      <w:r>
        <w:t xml:space="preserve"> № </w:t>
      </w:r>
      <w:r w:rsidR="003D299A">
        <w:t>107</w:t>
      </w:r>
      <w:r>
        <w:t>-р</w:t>
      </w:r>
    </w:p>
    <w:p w:rsidR="00936E49" w:rsidRDefault="00936E49" w:rsidP="00936E49">
      <w:pPr>
        <w:jc w:val="center"/>
        <w:outlineLvl w:val="0"/>
        <w:rPr>
          <w:bCs/>
          <w:sz w:val="26"/>
          <w:szCs w:val="26"/>
          <w:lang w:eastAsia="en-US"/>
        </w:rPr>
      </w:pPr>
    </w:p>
    <w:p w:rsidR="003D299A" w:rsidRPr="00BD221D" w:rsidRDefault="003D299A" w:rsidP="003D299A">
      <w:pPr>
        <w:shd w:val="clear" w:color="auto" w:fill="FFFFFF"/>
        <w:autoSpaceDE w:val="0"/>
        <w:autoSpaceDN w:val="0"/>
        <w:adjustRightInd w:val="0"/>
        <w:jc w:val="center"/>
      </w:pPr>
      <w:r w:rsidRPr="00BD221D">
        <w:rPr>
          <w:bCs/>
        </w:rPr>
        <w:t xml:space="preserve">Объявление </w:t>
      </w:r>
      <w:r w:rsidRPr="00BD221D">
        <w:t>о проведении конкурса на формирование кадрового резерва</w:t>
      </w:r>
    </w:p>
    <w:p w:rsidR="003D299A" w:rsidRPr="00BD221D" w:rsidRDefault="003D299A" w:rsidP="003D299A">
      <w:pPr>
        <w:shd w:val="clear" w:color="auto" w:fill="FFFFFF"/>
        <w:autoSpaceDE w:val="0"/>
        <w:autoSpaceDN w:val="0"/>
        <w:adjustRightInd w:val="0"/>
        <w:jc w:val="center"/>
      </w:pPr>
      <w:r w:rsidRPr="00BD221D">
        <w:t>для замещения вакантн</w:t>
      </w:r>
      <w:r>
        <w:t>ых</w:t>
      </w:r>
      <w:r w:rsidRPr="00BD221D">
        <w:t xml:space="preserve"> должност</w:t>
      </w:r>
      <w:r>
        <w:t>ей</w:t>
      </w:r>
      <w:r w:rsidRPr="00BD221D">
        <w:t xml:space="preserve"> муниципальной службы</w:t>
      </w:r>
    </w:p>
    <w:p w:rsidR="003D299A" w:rsidRPr="00BD221D" w:rsidRDefault="003D299A" w:rsidP="003D299A">
      <w:pPr>
        <w:shd w:val="clear" w:color="auto" w:fill="FFFFFF"/>
        <w:autoSpaceDE w:val="0"/>
        <w:autoSpaceDN w:val="0"/>
        <w:adjustRightInd w:val="0"/>
      </w:pPr>
    </w:p>
    <w:p w:rsidR="003D299A" w:rsidRPr="00BD221D" w:rsidRDefault="003D299A" w:rsidP="003D299A">
      <w:pPr>
        <w:ind w:firstLine="709"/>
        <w:jc w:val="both"/>
      </w:pPr>
      <w:r w:rsidRPr="00BD221D">
        <w:t>1. Администрация Кондинского района объявляет конкурс на формирование кадрового резерва для замещения вакантных должностей муниципальной службы (далее - Конкурс):</w:t>
      </w:r>
    </w:p>
    <w:tbl>
      <w:tblPr>
        <w:tblStyle w:val="ab"/>
        <w:tblW w:w="4891" w:type="pct"/>
        <w:tblInd w:w="108" w:type="dxa"/>
        <w:tblLook w:val="04A0" w:firstRow="1" w:lastRow="0" w:firstColumn="1" w:lastColumn="0" w:noHBand="0" w:noVBand="1"/>
      </w:tblPr>
      <w:tblGrid>
        <w:gridCol w:w="516"/>
        <w:gridCol w:w="1615"/>
        <w:gridCol w:w="2109"/>
        <w:gridCol w:w="1572"/>
        <w:gridCol w:w="81"/>
        <w:gridCol w:w="3746"/>
      </w:tblGrid>
      <w:tr w:rsidR="00FF3142" w:rsidRPr="00BD221D" w:rsidTr="00FF3142">
        <w:trPr>
          <w:trHeight w:val="68"/>
        </w:trPr>
        <w:tc>
          <w:tcPr>
            <w:tcW w:w="268" w:type="pct"/>
            <w:vMerge w:val="restart"/>
          </w:tcPr>
          <w:p w:rsidR="003D299A" w:rsidRPr="00BD221D" w:rsidRDefault="003D299A" w:rsidP="00FF31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gramStart"/>
            <w:r w:rsidRPr="00BD221D"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 w:rsidRPr="00BD221D"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838" w:type="pct"/>
            <w:vMerge w:val="restart"/>
          </w:tcPr>
          <w:p w:rsidR="003D299A" w:rsidRPr="00BD221D" w:rsidRDefault="003D299A" w:rsidP="00FF31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>Наименование должности муниципальной службы</w:t>
            </w:r>
          </w:p>
        </w:tc>
        <w:tc>
          <w:tcPr>
            <w:tcW w:w="3895" w:type="pct"/>
            <w:gridSpan w:val="4"/>
          </w:tcPr>
          <w:p w:rsidR="003D299A" w:rsidRPr="00BD221D" w:rsidRDefault="003D299A" w:rsidP="00FF31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>Квалификационные требования</w:t>
            </w:r>
          </w:p>
        </w:tc>
      </w:tr>
      <w:tr w:rsidR="003D299A" w:rsidRPr="00BD221D" w:rsidTr="00FF3142">
        <w:trPr>
          <w:trHeight w:val="68"/>
        </w:trPr>
        <w:tc>
          <w:tcPr>
            <w:tcW w:w="268" w:type="pct"/>
            <w:vMerge/>
          </w:tcPr>
          <w:p w:rsidR="003D299A" w:rsidRPr="00BD221D" w:rsidRDefault="003D299A" w:rsidP="00034E0E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38" w:type="pct"/>
            <w:vMerge/>
          </w:tcPr>
          <w:p w:rsidR="003D299A" w:rsidRPr="00BD221D" w:rsidRDefault="003D299A" w:rsidP="00034E0E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94" w:type="pct"/>
          </w:tcPr>
          <w:p w:rsidR="003D299A" w:rsidRPr="00BD221D" w:rsidRDefault="003D299A" w:rsidP="00FF31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>требования</w:t>
            </w:r>
          </w:p>
          <w:p w:rsidR="003D299A" w:rsidRPr="00BD221D" w:rsidRDefault="003D299A" w:rsidP="00FF31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>к уровню профессионального образования</w:t>
            </w:r>
          </w:p>
        </w:tc>
        <w:tc>
          <w:tcPr>
            <w:tcW w:w="815" w:type="pct"/>
          </w:tcPr>
          <w:p w:rsidR="003D299A" w:rsidRPr="00BD221D" w:rsidRDefault="003D299A" w:rsidP="00FF31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>требования</w:t>
            </w:r>
          </w:p>
          <w:p w:rsidR="003D299A" w:rsidRPr="00BD221D" w:rsidRDefault="003D299A" w:rsidP="00FF31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>к стажу муниципальной службы или стажу работы по специальности, направлению подготовки</w:t>
            </w:r>
          </w:p>
        </w:tc>
        <w:tc>
          <w:tcPr>
            <w:tcW w:w="1985" w:type="pct"/>
            <w:gridSpan w:val="2"/>
          </w:tcPr>
          <w:p w:rsidR="003D299A" w:rsidRPr="00BD221D" w:rsidRDefault="003D299A" w:rsidP="00FF31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>требования к знаниям</w:t>
            </w:r>
          </w:p>
          <w:p w:rsidR="003D299A" w:rsidRPr="00BD221D" w:rsidRDefault="003D299A" w:rsidP="00FF3142">
            <w:pPr>
              <w:jc w:val="center"/>
              <w:rPr>
                <w:rFonts w:eastAsia="Calibri"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>и навыкам</w:t>
            </w:r>
            <w:r w:rsidRPr="00BD221D">
              <w:rPr>
                <w:rFonts w:eastAsia="Calibri"/>
                <w:sz w:val="20"/>
                <w:szCs w:val="20"/>
              </w:rPr>
              <w:t>, необходимым</w:t>
            </w:r>
          </w:p>
          <w:p w:rsidR="003D299A" w:rsidRPr="00BD221D" w:rsidRDefault="003D299A" w:rsidP="00FF3142">
            <w:pPr>
              <w:jc w:val="center"/>
              <w:rPr>
                <w:rFonts w:eastAsia="Calibri"/>
                <w:sz w:val="20"/>
                <w:szCs w:val="20"/>
              </w:rPr>
            </w:pPr>
            <w:r w:rsidRPr="00BD221D">
              <w:rPr>
                <w:rFonts w:eastAsia="Calibri"/>
                <w:sz w:val="20"/>
                <w:szCs w:val="20"/>
              </w:rPr>
              <w:t>для исполнения</w:t>
            </w:r>
          </w:p>
          <w:p w:rsidR="003D299A" w:rsidRPr="00BD221D" w:rsidRDefault="003D299A" w:rsidP="00FF31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sz w:val="20"/>
                <w:szCs w:val="20"/>
              </w:rPr>
              <w:t>должностных обязанностей</w:t>
            </w:r>
          </w:p>
        </w:tc>
      </w:tr>
      <w:tr w:rsidR="003D299A" w:rsidRPr="00BD221D" w:rsidTr="003D299A">
        <w:trPr>
          <w:trHeight w:val="68"/>
        </w:trPr>
        <w:tc>
          <w:tcPr>
            <w:tcW w:w="5000" w:type="pct"/>
            <w:gridSpan w:val="6"/>
          </w:tcPr>
          <w:p w:rsidR="003D299A" w:rsidRPr="00BD221D" w:rsidRDefault="003D299A" w:rsidP="00FF31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>Высшая группа должностей, учреждаемая для выполнения функции «руководитель»</w:t>
            </w:r>
          </w:p>
        </w:tc>
      </w:tr>
      <w:tr w:rsidR="003D299A" w:rsidRPr="00BD221D" w:rsidTr="00FF3142">
        <w:trPr>
          <w:trHeight w:val="68"/>
        </w:trPr>
        <w:tc>
          <w:tcPr>
            <w:tcW w:w="268" w:type="pct"/>
          </w:tcPr>
          <w:p w:rsidR="003D299A" w:rsidRPr="00BD221D" w:rsidRDefault="003D299A" w:rsidP="00034E0E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>1.1.</w:t>
            </w:r>
          </w:p>
        </w:tc>
        <w:tc>
          <w:tcPr>
            <w:tcW w:w="838" w:type="pct"/>
          </w:tcPr>
          <w:p w:rsidR="003D299A" w:rsidRPr="00BD221D" w:rsidRDefault="003D299A" w:rsidP="00FF3142">
            <w:pPr>
              <w:pStyle w:val="af7"/>
              <w:spacing w:after="0" w:line="240" w:lineRule="auto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Начальник управления образования</w:t>
            </w:r>
            <w:r w:rsidRPr="00BD221D">
              <w:rPr>
                <w:rFonts w:ascii="Times New Roman" w:eastAsia="Calibri" w:hAnsi="Times New Roman"/>
                <w:sz w:val="20"/>
                <w:szCs w:val="20"/>
              </w:rPr>
              <w:t xml:space="preserve">  администр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ации Кондинского района (далее -</w:t>
            </w:r>
            <w:r w:rsidRPr="00BD221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начальник управления</w:t>
            </w:r>
            <w:r w:rsidRPr="00BD221D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094" w:type="pct"/>
          </w:tcPr>
          <w:p w:rsidR="003D299A" w:rsidRPr="00BA3977" w:rsidRDefault="003D299A" w:rsidP="00FF3142">
            <w:pPr>
              <w:rPr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 xml:space="preserve">Высшее образование по специальности, направлению </w:t>
            </w:r>
            <w:r w:rsidRPr="00BA3977">
              <w:rPr>
                <w:rFonts w:eastAsia="Calibri"/>
                <w:bCs/>
                <w:sz w:val="20"/>
                <w:szCs w:val="20"/>
              </w:rPr>
              <w:t xml:space="preserve">подготовки </w:t>
            </w:r>
          </w:p>
          <w:p w:rsidR="003D299A" w:rsidRPr="00BD221D" w:rsidRDefault="003D299A" w:rsidP="00FF3142">
            <w:pPr>
              <w:rPr>
                <w:rFonts w:eastAsia="Calibri"/>
                <w:sz w:val="20"/>
                <w:szCs w:val="20"/>
              </w:rPr>
            </w:pPr>
            <w:r w:rsidRPr="00BA3977">
              <w:rPr>
                <w:sz w:val="20"/>
                <w:szCs w:val="20"/>
              </w:rPr>
              <w:t>«Государственное и муниципальное управление», «Менеджмент», «Юриспруденция», «Педагогическое образование», «Психология», «Профессиональное обучение (по отраслям)»</w:t>
            </w:r>
          </w:p>
        </w:tc>
        <w:tc>
          <w:tcPr>
            <w:tcW w:w="857" w:type="pct"/>
            <w:gridSpan w:val="2"/>
          </w:tcPr>
          <w:p w:rsidR="003D299A" w:rsidRPr="00BD221D" w:rsidRDefault="003D299A" w:rsidP="00FF3142">
            <w:pPr>
              <w:shd w:val="clear" w:color="auto" w:fill="FFFFFF"/>
              <w:tabs>
                <w:tab w:val="left" w:pos="0"/>
              </w:tabs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BD221D">
              <w:rPr>
                <w:sz w:val="20"/>
                <w:szCs w:val="20"/>
              </w:rPr>
              <w:t xml:space="preserve">замещения должности </w:t>
            </w:r>
            <w:r>
              <w:rPr>
                <w:sz w:val="20"/>
                <w:szCs w:val="20"/>
              </w:rPr>
              <w:t>начальника управления</w:t>
            </w:r>
            <w:r w:rsidRPr="00BD221D">
              <w:rPr>
                <w:sz w:val="20"/>
                <w:szCs w:val="20"/>
              </w:rPr>
              <w:t xml:space="preserve"> требуется наличие не менее </w:t>
            </w:r>
            <w:r w:rsidR="00487F1B">
              <w:rPr>
                <w:sz w:val="20"/>
                <w:szCs w:val="20"/>
              </w:rPr>
              <w:t>четырех</w:t>
            </w:r>
            <w:r w:rsidRPr="00BD221D">
              <w:rPr>
                <w:sz w:val="20"/>
                <w:szCs w:val="20"/>
              </w:rPr>
              <w:t xml:space="preserve"> лет стажа муниципальной службы или стажа работы по</w:t>
            </w:r>
            <w:r w:rsidR="00FF3142">
              <w:rPr>
                <w:sz w:val="20"/>
                <w:szCs w:val="20"/>
              </w:rPr>
              <w:t xml:space="preserve"> </w:t>
            </w:r>
            <w:r w:rsidRPr="00BD221D">
              <w:rPr>
                <w:sz w:val="20"/>
                <w:szCs w:val="20"/>
              </w:rPr>
              <w:t>специальности, направлению подготовки</w:t>
            </w:r>
          </w:p>
          <w:p w:rsidR="003D299A" w:rsidRPr="00BD221D" w:rsidRDefault="003D299A" w:rsidP="00FF3142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3D299A" w:rsidRPr="00BD221D" w:rsidRDefault="003D299A" w:rsidP="00FF314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</w:p>
          <w:p w:rsidR="003D299A" w:rsidRPr="00BD221D" w:rsidRDefault="003D299A" w:rsidP="00FF314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</w:p>
          <w:p w:rsidR="003D299A" w:rsidRPr="00BD221D" w:rsidRDefault="003D299A" w:rsidP="00FF314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43" w:type="pct"/>
          </w:tcPr>
          <w:p w:rsidR="003D299A" w:rsidRPr="00BD221D" w:rsidRDefault="003D299A" w:rsidP="00FF3142">
            <w:pPr>
              <w:jc w:val="both"/>
              <w:rPr>
                <w:rFonts w:eastAsia="Calibri"/>
                <w:sz w:val="20"/>
                <w:szCs w:val="20"/>
              </w:rPr>
            </w:pPr>
            <w:r w:rsidRPr="00BD221D">
              <w:rPr>
                <w:rFonts w:eastAsia="Calibri"/>
                <w:sz w:val="20"/>
                <w:szCs w:val="20"/>
              </w:rPr>
              <w:t>1. Базовые квалификационные требования к знаниям</w:t>
            </w:r>
            <w:r w:rsidR="00FF3142">
              <w:rPr>
                <w:rFonts w:eastAsia="Calibri"/>
                <w:sz w:val="20"/>
                <w:szCs w:val="20"/>
              </w:rPr>
              <w:t xml:space="preserve"> </w:t>
            </w:r>
            <w:r w:rsidRPr="00BD221D">
              <w:rPr>
                <w:rFonts w:eastAsia="Calibri"/>
                <w:sz w:val="20"/>
                <w:szCs w:val="20"/>
              </w:rPr>
              <w:t>и умениям: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1) знание государственного языка Российской Федерации (русского языка);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2) знание основ: 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Конституции Российской Федерации;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Федерального закона от 02 марта </w:t>
            </w:r>
            <w:r>
              <w:rPr>
                <w:sz w:val="20"/>
                <w:szCs w:val="20"/>
              </w:rPr>
              <w:br/>
            </w:r>
            <w:r w:rsidRPr="00BD221D">
              <w:rPr>
                <w:sz w:val="20"/>
                <w:szCs w:val="20"/>
              </w:rPr>
              <w:t>2007 года № 25-ФЗ «О муниципальной службе в Российской Федерации»;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Федерального закона от 25 декабря </w:t>
            </w:r>
            <w:r>
              <w:rPr>
                <w:sz w:val="20"/>
                <w:szCs w:val="20"/>
              </w:rPr>
              <w:br/>
            </w:r>
            <w:r w:rsidRPr="00BD221D">
              <w:rPr>
                <w:sz w:val="20"/>
                <w:szCs w:val="20"/>
              </w:rPr>
              <w:t xml:space="preserve">2008 года № 273-ФЗ </w:t>
            </w:r>
            <w:r w:rsidR="00FF3142">
              <w:rPr>
                <w:sz w:val="20"/>
                <w:szCs w:val="20"/>
              </w:rPr>
              <w:t xml:space="preserve">                                            </w:t>
            </w:r>
            <w:r w:rsidRPr="00BD221D">
              <w:rPr>
                <w:sz w:val="20"/>
                <w:szCs w:val="20"/>
              </w:rPr>
              <w:t>«О противодействии коррупции»;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Федерального закона от 06 октября </w:t>
            </w:r>
            <w:r>
              <w:rPr>
                <w:sz w:val="20"/>
                <w:szCs w:val="20"/>
              </w:rPr>
              <w:br/>
            </w:r>
            <w:r w:rsidRPr="00BD221D">
              <w:rPr>
                <w:sz w:val="20"/>
                <w:szCs w:val="20"/>
              </w:rPr>
              <w:t xml:space="preserve">2010 года № 131-ФЗ «Об общих </w:t>
            </w:r>
            <w:proofErr w:type="gramStart"/>
            <w:r w:rsidRPr="00BD221D">
              <w:rPr>
                <w:sz w:val="20"/>
                <w:szCs w:val="20"/>
              </w:rPr>
              <w:t>принципах</w:t>
            </w:r>
            <w:proofErr w:type="gramEnd"/>
            <w:r w:rsidRPr="00BD221D">
              <w:rPr>
                <w:sz w:val="20"/>
                <w:szCs w:val="20"/>
              </w:rPr>
              <w:t xml:space="preserve"> организации местного самоуправления в Российской Федерации»;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Закона Ханты-Мансийского автономного округа – Югры от 20 июля 2007 года</w:t>
            </w:r>
            <w:r>
              <w:rPr>
                <w:sz w:val="20"/>
                <w:szCs w:val="20"/>
              </w:rPr>
              <w:t xml:space="preserve"> </w:t>
            </w:r>
            <w:r w:rsidRPr="00BD221D">
              <w:rPr>
                <w:sz w:val="20"/>
                <w:szCs w:val="20"/>
              </w:rPr>
              <w:t xml:space="preserve">№ 113-оз «Об отдельных </w:t>
            </w:r>
            <w:proofErr w:type="gramStart"/>
            <w:r w:rsidRPr="00BD221D">
              <w:rPr>
                <w:sz w:val="20"/>
                <w:szCs w:val="20"/>
              </w:rPr>
              <w:t>вопросах</w:t>
            </w:r>
            <w:proofErr w:type="gramEnd"/>
            <w:r w:rsidRPr="00BD221D">
              <w:rPr>
                <w:sz w:val="20"/>
                <w:szCs w:val="20"/>
              </w:rPr>
              <w:t xml:space="preserve"> муниципальной службы в Ханты-Мансийском автономном </w:t>
            </w:r>
            <w:r w:rsidR="00FF3142">
              <w:rPr>
                <w:sz w:val="20"/>
                <w:szCs w:val="20"/>
              </w:rPr>
              <w:t xml:space="preserve">              </w:t>
            </w:r>
            <w:r w:rsidRPr="00BD221D">
              <w:rPr>
                <w:sz w:val="20"/>
                <w:szCs w:val="20"/>
              </w:rPr>
              <w:t>округе – Югре»;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Устава (основной закон) Ханты-Мансийского автономного </w:t>
            </w:r>
            <w:r>
              <w:rPr>
                <w:sz w:val="20"/>
                <w:szCs w:val="20"/>
              </w:rPr>
              <w:br/>
            </w:r>
            <w:r w:rsidRPr="00BD221D">
              <w:rPr>
                <w:sz w:val="20"/>
                <w:szCs w:val="20"/>
              </w:rPr>
              <w:t>округа – Югры;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Устава Кондинского района;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3) умение работать на компьютере, в том числе в сети «Интернет»;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4) знание работы в информационно-правовых системах.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Начальник управления</w:t>
            </w:r>
            <w:r w:rsidRPr="00BD221D">
              <w:rPr>
                <w:sz w:val="20"/>
                <w:szCs w:val="20"/>
              </w:rPr>
              <w:t xml:space="preserve"> должен обладать следующими умениями: 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1) общие умения: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умение мыслить системно;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умение планировать и рационально использовать рабочее время;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умение достигать результата;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коммуникативные умения;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lastRenderedPageBreak/>
              <w:t>умение работать в стрессовых условиях;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умение совершенствовать свой профессиональный уровень.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</w:t>
            </w:r>
            <w:r w:rsidRPr="00BD221D">
              <w:rPr>
                <w:sz w:val="20"/>
                <w:szCs w:val="20"/>
              </w:rPr>
              <w:t>управленческие умения: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умение руководить подчиненными, эффективно планировать работу и контролировать ее выполнение;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оперативно принимать и реализовывать управленческие решения;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вести деловые переговоры с представителями органов государственной власти Ханты-Мансийского автономного </w:t>
            </w:r>
            <w:r>
              <w:rPr>
                <w:sz w:val="20"/>
                <w:szCs w:val="20"/>
              </w:rPr>
              <w:br/>
            </w:r>
            <w:r w:rsidRPr="00BD221D">
              <w:rPr>
                <w:sz w:val="20"/>
                <w:szCs w:val="20"/>
              </w:rPr>
              <w:t>округа – Югры, органов местного самоуправления муниципальных образований Ханты-Мансийского автономного округа – Югры, организаций;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соблюдать этику делового общения при </w:t>
            </w:r>
            <w:proofErr w:type="gramStart"/>
            <w:r w:rsidRPr="00BD221D">
              <w:rPr>
                <w:sz w:val="20"/>
                <w:szCs w:val="20"/>
              </w:rPr>
              <w:t>взаимодействии</w:t>
            </w:r>
            <w:proofErr w:type="gramEnd"/>
            <w:r w:rsidRPr="00BD221D">
              <w:rPr>
                <w:sz w:val="20"/>
                <w:szCs w:val="20"/>
              </w:rPr>
              <w:t xml:space="preserve"> с гражданами.</w:t>
            </w:r>
          </w:p>
          <w:p w:rsidR="003D299A" w:rsidRPr="00BD221D" w:rsidRDefault="003D299A" w:rsidP="00FF3142">
            <w:pPr>
              <w:tabs>
                <w:tab w:val="left" w:pos="17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BD221D">
              <w:rPr>
                <w:rFonts w:eastAsia="Calibri"/>
                <w:sz w:val="20"/>
                <w:szCs w:val="20"/>
              </w:rPr>
              <w:t>3. Функциональные квалификационные требования:</w:t>
            </w:r>
          </w:p>
          <w:p w:rsidR="003D299A" w:rsidRPr="00BD221D" w:rsidRDefault="003D299A" w:rsidP="00FF3142">
            <w:pPr>
              <w:jc w:val="both"/>
              <w:rPr>
                <w:rFonts w:eastAsia="Calibri"/>
                <w:sz w:val="20"/>
                <w:szCs w:val="20"/>
              </w:rPr>
            </w:pPr>
            <w:r w:rsidRPr="00BD221D">
              <w:rPr>
                <w:rFonts w:eastAsia="Calibri"/>
                <w:sz w:val="20"/>
                <w:szCs w:val="20"/>
              </w:rPr>
              <w:t>1) профессиональные знания в сфере законодательства Российской Федерации, Ханты-Мансийского автономного</w:t>
            </w:r>
            <w:r w:rsidR="00BC6AF9">
              <w:rPr>
                <w:rFonts w:eastAsia="Calibri"/>
                <w:sz w:val="20"/>
                <w:szCs w:val="20"/>
              </w:rPr>
              <w:t xml:space="preserve"> </w:t>
            </w:r>
            <w:r w:rsidRPr="00BD221D">
              <w:rPr>
                <w:rFonts w:eastAsia="Calibri"/>
                <w:sz w:val="20"/>
                <w:szCs w:val="20"/>
              </w:rPr>
              <w:t>округа – Югры, знания муниципальных правовых актов:</w:t>
            </w:r>
          </w:p>
          <w:p w:rsidR="003D299A" w:rsidRPr="00C13188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188">
              <w:rPr>
                <w:rFonts w:ascii="Times New Roman" w:hAnsi="Times New Roman"/>
                <w:sz w:val="20"/>
                <w:szCs w:val="20"/>
              </w:rPr>
              <w:t>Гражданский кодекс Российской Федерации;</w:t>
            </w:r>
          </w:p>
          <w:p w:rsidR="003D299A" w:rsidRPr="00C13188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188">
              <w:rPr>
                <w:rFonts w:ascii="Times New Roman" w:hAnsi="Times New Roman"/>
                <w:sz w:val="20"/>
                <w:szCs w:val="20"/>
              </w:rPr>
              <w:t>Семейный кодекс Российской Федерации;</w:t>
            </w:r>
          </w:p>
          <w:p w:rsidR="003D299A" w:rsidRPr="00C13188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188">
              <w:rPr>
                <w:rFonts w:ascii="Times New Roman" w:hAnsi="Times New Roman"/>
                <w:sz w:val="20"/>
                <w:szCs w:val="20"/>
              </w:rPr>
              <w:t>Трудовой кодекс Российской Федерации;</w:t>
            </w:r>
          </w:p>
          <w:p w:rsidR="003D299A" w:rsidRPr="00C13188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188">
              <w:rPr>
                <w:rFonts w:ascii="Times New Roman" w:hAnsi="Times New Roman"/>
                <w:sz w:val="20"/>
                <w:szCs w:val="20"/>
              </w:rPr>
              <w:t>Бюджетный кодекс Российской Федерации;</w:t>
            </w:r>
          </w:p>
          <w:p w:rsidR="003D299A" w:rsidRPr="00C13188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188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29 декабря </w:t>
            </w:r>
            <w:r w:rsidR="00BC6AF9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C13188">
              <w:rPr>
                <w:rFonts w:ascii="Times New Roman" w:hAnsi="Times New Roman"/>
                <w:sz w:val="20"/>
                <w:szCs w:val="20"/>
              </w:rPr>
              <w:t xml:space="preserve">2012 года № 273-ФЗ «Об </w:t>
            </w:r>
            <w:proofErr w:type="gramStart"/>
            <w:r w:rsidRPr="00C13188">
              <w:rPr>
                <w:rFonts w:ascii="Times New Roman" w:hAnsi="Times New Roman"/>
                <w:sz w:val="20"/>
                <w:szCs w:val="20"/>
              </w:rPr>
              <w:t>образовании</w:t>
            </w:r>
            <w:proofErr w:type="gramEnd"/>
            <w:r w:rsidRPr="00C13188">
              <w:rPr>
                <w:rFonts w:ascii="Times New Roman" w:hAnsi="Times New Roman"/>
                <w:sz w:val="20"/>
                <w:szCs w:val="20"/>
              </w:rPr>
              <w:t xml:space="preserve"> в Российской Федерации»;</w:t>
            </w:r>
          </w:p>
          <w:p w:rsidR="003D299A" w:rsidRPr="00C13188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188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21 декабря </w:t>
            </w:r>
            <w:r w:rsidR="00BC6AF9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C13188">
              <w:rPr>
                <w:rFonts w:ascii="Times New Roman" w:hAnsi="Times New Roman"/>
                <w:sz w:val="20"/>
                <w:szCs w:val="20"/>
              </w:rPr>
              <w:t xml:space="preserve">1996 года № 159-ФЗ «О дополнительных гарантиях по социальной защите </w:t>
            </w:r>
            <w:r w:rsidR="00BC6AF9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C13188">
              <w:rPr>
                <w:rFonts w:ascii="Times New Roman" w:hAnsi="Times New Roman"/>
                <w:sz w:val="20"/>
                <w:szCs w:val="20"/>
              </w:rPr>
              <w:t>детей-сирот и детей, оставшихся без попечения родителей»;</w:t>
            </w:r>
          </w:p>
          <w:p w:rsidR="003D299A" w:rsidRPr="00C13188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188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27 июля </w:t>
            </w:r>
            <w:r w:rsidR="00BC6AF9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C13188">
              <w:rPr>
                <w:rFonts w:ascii="Times New Roman" w:hAnsi="Times New Roman"/>
                <w:sz w:val="20"/>
                <w:szCs w:val="20"/>
              </w:rPr>
              <w:t xml:space="preserve">1998 года № 124-ФЗ «Об основных </w:t>
            </w:r>
            <w:proofErr w:type="gramStart"/>
            <w:r w:rsidRPr="00C13188">
              <w:rPr>
                <w:rFonts w:ascii="Times New Roman" w:hAnsi="Times New Roman"/>
                <w:sz w:val="20"/>
                <w:szCs w:val="20"/>
              </w:rPr>
              <w:t>гарантиях</w:t>
            </w:r>
            <w:proofErr w:type="gramEnd"/>
            <w:r w:rsidRPr="00C13188">
              <w:rPr>
                <w:rFonts w:ascii="Times New Roman" w:hAnsi="Times New Roman"/>
                <w:sz w:val="20"/>
                <w:szCs w:val="20"/>
              </w:rPr>
              <w:t xml:space="preserve"> прав ребенка в Российской Федерации»;</w:t>
            </w:r>
          </w:p>
          <w:p w:rsidR="003D299A" w:rsidRPr="00C13188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188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24 июня </w:t>
            </w:r>
            <w:r w:rsidR="00BC6AF9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C13188">
              <w:rPr>
                <w:rFonts w:ascii="Times New Roman" w:hAnsi="Times New Roman"/>
                <w:sz w:val="20"/>
                <w:szCs w:val="20"/>
              </w:rPr>
              <w:t xml:space="preserve">1999 года № 120-ФЗ </w:t>
            </w:r>
            <w:r w:rsidR="00BC6AF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  <w:r w:rsidRPr="00C13188">
              <w:rPr>
                <w:rFonts w:ascii="Times New Roman" w:hAnsi="Times New Roman"/>
                <w:sz w:val="20"/>
                <w:szCs w:val="20"/>
              </w:rPr>
              <w:t xml:space="preserve">«Об </w:t>
            </w:r>
            <w:proofErr w:type="gramStart"/>
            <w:r w:rsidRPr="00C13188">
              <w:rPr>
                <w:rFonts w:ascii="Times New Roman" w:hAnsi="Times New Roman"/>
                <w:sz w:val="20"/>
                <w:szCs w:val="20"/>
              </w:rPr>
              <w:t>основах</w:t>
            </w:r>
            <w:proofErr w:type="gramEnd"/>
            <w:r w:rsidRPr="00C13188">
              <w:rPr>
                <w:rFonts w:ascii="Times New Roman" w:hAnsi="Times New Roman"/>
                <w:sz w:val="20"/>
                <w:szCs w:val="20"/>
              </w:rPr>
              <w:t xml:space="preserve"> системы профилактики безнадзорности и правонарушений несовершеннолетних»;</w:t>
            </w:r>
          </w:p>
          <w:p w:rsidR="003D299A" w:rsidRPr="00C13188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188">
              <w:rPr>
                <w:rFonts w:ascii="Times New Roman" w:hAnsi="Times New Roman"/>
                <w:sz w:val="20"/>
                <w:szCs w:val="20"/>
              </w:rPr>
              <w:t xml:space="preserve">Федеральный закон от 06 марта </w:t>
            </w:r>
            <w:r w:rsidR="00BC6AF9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Pr="00C13188">
              <w:rPr>
                <w:rFonts w:ascii="Times New Roman" w:hAnsi="Times New Roman"/>
                <w:sz w:val="20"/>
                <w:szCs w:val="20"/>
              </w:rPr>
              <w:t>2006 года № 35-ФЗ «О противодействии терроризму»;</w:t>
            </w:r>
          </w:p>
          <w:p w:rsidR="003D299A" w:rsidRPr="00C13188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188">
              <w:rPr>
                <w:rFonts w:ascii="Times New Roman" w:hAnsi="Times New Roman"/>
                <w:sz w:val="20"/>
                <w:szCs w:val="20"/>
              </w:rPr>
              <w:t>Указ Президента Российской Федерации от 19 декабря 2012 года № 1666                  «О стратегии государственной национальной политики Российской Федерации на период до 2025 года»;</w:t>
            </w:r>
          </w:p>
          <w:p w:rsidR="003D299A" w:rsidRPr="00C13188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188">
              <w:rPr>
                <w:rFonts w:ascii="Times New Roman" w:hAnsi="Times New Roman"/>
                <w:sz w:val="20"/>
                <w:szCs w:val="20"/>
              </w:rPr>
              <w:t xml:space="preserve">Указ Президента Российской Федерации от 07 мая 2024 года № 309  </w:t>
            </w:r>
            <w:r w:rsidR="00BC6AF9"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  <w:r w:rsidRPr="00C131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«О национальных целях развития Российской Федерации на период </w:t>
            </w:r>
            <w:r w:rsidR="00BC6AF9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Pr="00C13188">
              <w:rPr>
                <w:rFonts w:ascii="Times New Roman" w:hAnsi="Times New Roman"/>
                <w:sz w:val="20"/>
                <w:szCs w:val="20"/>
              </w:rPr>
              <w:t xml:space="preserve">до 2030 года и на перспективу </w:t>
            </w:r>
            <w:r w:rsidR="00BC6AF9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Pr="00C13188">
              <w:rPr>
                <w:rFonts w:ascii="Times New Roman" w:hAnsi="Times New Roman"/>
                <w:sz w:val="20"/>
                <w:szCs w:val="20"/>
              </w:rPr>
              <w:t xml:space="preserve">до 2036 года»; </w:t>
            </w:r>
          </w:p>
          <w:p w:rsidR="003D299A" w:rsidRPr="00C13188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188">
              <w:rPr>
                <w:rFonts w:ascii="Times New Roman" w:hAnsi="Times New Roman"/>
                <w:sz w:val="20"/>
                <w:szCs w:val="20"/>
              </w:rPr>
              <w:t xml:space="preserve">Указ Президента Российской Федерации от </w:t>
            </w:r>
            <w:r w:rsidR="00BC6AF9">
              <w:rPr>
                <w:rFonts w:ascii="Times New Roman" w:hAnsi="Times New Roman"/>
                <w:sz w:val="20"/>
                <w:szCs w:val="20"/>
              </w:rPr>
              <w:t>0</w:t>
            </w:r>
            <w:r w:rsidRPr="00C13188">
              <w:rPr>
                <w:rFonts w:ascii="Times New Roman" w:hAnsi="Times New Roman"/>
                <w:sz w:val="20"/>
                <w:szCs w:val="20"/>
              </w:rPr>
              <w:t>7 мая 2012 года № 597                                  «О мероприятиях  по реализации государственной социальной политики»;</w:t>
            </w:r>
          </w:p>
          <w:p w:rsidR="003D299A" w:rsidRPr="00C13188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188">
              <w:rPr>
                <w:rFonts w:ascii="Times New Roman" w:hAnsi="Times New Roman"/>
                <w:sz w:val="20"/>
                <w:szCs w:val="20"/>
              </w:rPr>
              <w:t>Указ Президента Российской Федерации от 09 ноября 2022 года № 809                   «Об утверждении Основ государственной политики по сохранению и укреплению традиционных ценностей»;</w:t>
            </w:r>
          </w:p>
          <w:p w:rsidR="003D299A" w:rsidRPr="00C13188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188">
              <w:rPr>
                <w:rFonts w:ascii="Times New Roman" w:hAnsi="Times New Roman"/>
                <w:sz w:val="20"/>
                <w:szCs w:val="20"/>
              </w:rPr>
              <w:t xml:space="preserve">Указ Президента Российской Федерации от </w:t>
            </w:r>
            <w:r w:rsidR="00BC6AF9">
              <w:rPr>
                <w:rFonts w:ascii="Times New Roman" w:hAnsi="Times New Roman"/>
                <w:sz w:val="20"/>
                <w:szCs w:val="20"/>
              </w:rPr>
              <w:t>0</w:t>
            </w:r>
            <w:r w:rsidRPr="00C13188">
              <w:rPr>
                <w:rFonts w:ascii="Times New Roman" w:hAnsi="Times New Roman"/>
                <w:sz w:val="20"/>
                <w:szCs w:val="20"/>
              </w:rPr>
              <w:t>7 мая 2012 года №. 599 «О мерах по реализации государственной политики в области образования и науки»;</w:t>
            </w:r>
          </w:p>
          <w:p w:rsidR="003D299A" w:rsidRPr="00C13188" w:rsidRDefault="00034E0E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D299A" w:rsidRPr="00C13188">
              <w:rPr>
                <w:rFonts w:ascii="Times New Roman" w:hAnsi="Times New Roman"/>
                <w:sz w:val="20"/>
                <w:szCs w:val="20"/>
              </w:rPr>
              <w:t>остановление Министерства труда и социального развития Российской Федерации от 30 июня 2003 года № 41 «Об особенностях работы по совместительству педагогических, медицинских, фармацевтических работников и работников культуры»;</w:t>
            </w:r>
          </w:p>
          <w:p w:rsidR="003D299A" w:rsidRPr="00C13188" w:rsidRDefault="00034E0E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D299A" w:rsidRPr="00C13188">
              <w:rPr>
                <w:rFonts w:ascii="Times New Roman" w:hAnsi="Times New Roman"/>
                <w:sz w:val="20"/>
                <w:szCs w:val="20"/>
              </w:rPr>
              <w:t>риказ Министерства Просвещения России от 01 июля 2001 года № 400                              «О ведомственных наградах Министерства просвещения Российской Федерации»;</w:t>
            </w:r>
          </w:p>
          <w:p w:rsidR="003D299A" w:rsidRPr="00C13188" w:rsidRDefault="00034E0E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D299A" w:rsidRPr="00C13188">
              <w:rPr>
                <w:rFonts w:ascii="Times New Roman" w:hAnsi="Times New Roman"/>
                <w:sz w:val="20"/>
                <w:szCs w:val="20"/>
              </w:rPr>
              <w:t xml:space="preserve">риказ Министерства труда и социальной защиты Российской Федерации от 18 октября 2013 года </w:t>
            </w:r>
            <w:r w:rsidR="00BC6AF9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="003D299A" w:rsidRPr="00C13188">
              <w:rPr>
                <w:rFonts w:ascii="Times New Roman" w:hAnsi="Times New Roman"/>
                <w:sz w:val="20"/>
                <w:szCs w:val="20"/>
              </w:rPr>
              <w:t>№</w:t>
            </w:r>
            <w:r w:rsidR="00BC6A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299A" w:rsidRPr="00C13188">
              <w:rPr>
                <w:rFonts w:ascii="Times New Roman" w:hAnsi="Times New Roman"/>
                <w:sz w:val="20"/>
                <w:szCs w:val="20"/>
              </w:rPr>
              <w:t>544н «Об утверждении профессионального стандарта «Педагог (педагогическая деятельность) в сфере дошкольного, начального общего, основного общего, среднего общего образования) (воспитатель, учитель)»;</w:t>
            </w:r>
          </w:p>
          <w:p w:rsidR="003D299A" w:rsidRPr="00C13188" w:rsidRDefault="00034E0E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D299A" w:rsidRPr="00C13188">
              <w:rPr>
                <w:rFonts w:ascii="Times New Roman" w:hAnsi="Times New Roman"/>
                <w:sz w:val="20"/>
                <w:szCs w:val="20"/>
              </w:rPr>
              <w:t>риказ Министерства образования и науки Российской Федерации от 11 мая 2016 года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деятельность»;</w:t>
            </w:r>
          </w:p>
          <w:p w:rsidR="003D299A" w:rsidRPr="00C13188" w:rsidRDefault="00034E0E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D299A" w:rsidRPr="00C13188">
              <w:rPr>
                <w:rFonts w:ascii="Times New Roman" w:hAnsi="Times New Roman"/>
                <w:sz w:val="20"/>
                <w:szCs w:val="20"/>
              </w:rPr>
              <w:t>риказ Министерства просвещения России от 24 марта 2023 года № 196</w:t>
            </w:r>
            <w:r w:rsidR="00BC6AF9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3D299A" w:rsidRPr="00C13188">
              <w:rPr>
                <w:rFonts w:ascii="Times New Roman" w:hAnsi="Times New Roman"/>
                <w:sz w:val="20"/>
                <w:szCs w:val="20"/>
              </w:rPr>
              <w:t xml:space="preserve"> «Об утверждении Порядка проведения аттестации педагогических работников организаций, осуществляющих образовательную деятельность»;</w:t>
            </w:r>
          </w:p>
          <w:p w:rsidR="003D299A" w:rsidRPr="00C13188" w:rsidRDefault="00034E0E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D299A" w:rsidRPr="00C13188">
              <w:rPr>
                <w:rFonts w:ascii="Times New Roman" w:hAnsi="Times New Roman"/>
                <w:sz w:val="20"/>
                <w:szCs w:val="20"/>
              </w:rPr>
              <w:t xml:space="preserve">риказ Министерства просвещения России от 27 июля 2022 года № 629 </w:t>
            </w:r>
            <w:r w:rsidR="00BC6AF9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3D299A" w:rsidRPr="00C13188">
              <w:rPr>
                <w:rFonts w:ascii="Times New Roman" w:hAnsi="Times New Roman"/>
                <w:sz w:val="20"/>
                <w:szCs w:val="20"/>
              </w:rPr>
              <w:t>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3D299A" w:rsidRPr="00C13188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188">
              <w:rPr>
                <w:rFonts w:ascii="Times New Roman" w:hAnsi="Times New Roman"/>
                <w:sz w:val="20"/>
                <w:szCs w:val="20"/>
              </w:rPr>
              <w:t>Закон Ханты</w:t>
            </w:r>
            <w:r w:rsidR="00BC6AF9">
              <w:rPr>
                <w:rFonts w:ascii="Times New Roman" w:hAnsi="Times New Roman"/>
                <w:sz w:val="20"/>
                <w:szCs w:val="20"/>
              </w:rPr>
              <w:t>-</w:t>
            </w:r>
            <w:r w:rsidRPr="00C13188">
              <w:rPr>
                <w:rFonts w:ascii="Times New Roman" w:hAnsi="Times New Roman"/>
                <w:sz w:val="20"/>
                <w:szCs w:val="20"/>
              </w:rPr>
              <w:t xml:space="preserve">Мансийского автономного округа – Югры от </w:t>
            </w:r>
            <w:r w:rsidR="00BC6AF9">
              <w:rPr>
                <w:rFonts w:ascii="Times New Roman" w:hAnsi="Times New Roman"/>
                <w:sz w:val="20"/>
                <w:szCs w:val="20"/>
              </w:rPr>
              <w:t>0</w:t>
            </w:r>
            <w:r w:rsidRPr="00C13188">
              <w:rPr>
                <w:rFonts w:ascii="Times New Roman" w:hAnsi="Times New Roman"/>
                <w:sz w:val="20"/>
                <w:szCs w:val="20"/>
              </w:rPr>
              <w:t xml:space="preserve">1 июля 2013 года  </w:t>
            </w:r>
            <w:r w:rsidR="00BC6AF9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C13188">
              <w:rPr>
                <w:rFonts w:ascii="Times New Roman" w:hAnsi="Times New Roman"/>
                <w:sz w:val="20"/>
                <w:szCs w:val="20"/>
              </w:rPr>
              <w:t xml:space="preserve">№ 68-оз «Об </w:t>
            </w:r>
            <w:proofErr w:type="gramStart"/>
            <w:r w:rsidRPr="00C13188">
              <w:rPr>
                <w:rFonts w:ascii="Times New Roman" w:hAnsi="Times New Roman"/>
                <w:sz w:val="20"/>
                <w:szCs w:val="20"/>
              </w:rPr>
              <w:t>образовании</w:t>
            </w:r>
            <w:proofErr w:type="gramEnd"/>
            <w:r w:rsidRPr="00C131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2776"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  <w:r w:rsidRPr="00C13188">
              <w:rPr>
                <w:rFonts w:ascii="Times New Roman" w:hAnsi="Times New Roman"/>
                <w:sz w:val="20"/>
                <w:szCs w:val="20"/>
              </w:rPr>
              <w:lastRenderedPageBreak/>
              <w:t>в Ханты</w:t>
            </w:r>
            <w:r w:rsidR="00BC6AF9">
              <w:rPr>
                <w:rFonts w:ascii="Times New Roman" w:hAnsi="Times New Roman"/>
                <w:sz w:val="20"/>
                <w:szCs w:val="20"/>
              </w:rPr>
              <w:t>-</w:t>
            </w:r>
            <w:r w:rsidRPr="00C13188">
              <w:rPr>
                <w:rFonts w:ascii="Times New Roman" w:hAnsi="Times New Roman"/>
                <w:sz w:val="20"/>
                <w:szCs w:val="20"/>
              </w:rPr>
              <w:t xml:space="preserve"> Мансийском автономном округе – Югре».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2) </w:t>
            </w:r>
            <w:r w:rsidR="004E73A8">
              <w:rPr>
                <w:sz w:val="20"/>
                <w:szCs w:val="20"/>
              </w:rPr>
              <w:t>и</w:t>
            </w:r>
            <w:r w:rsidRPr="00BD221D">
              <w:rPr>
                <w:sz w:val="20"/>
                <w:szCs w:val="20"/>
              </w:rPr>
              <w:t xml:space="preserve">ные знания </w:t>
            </w:r>
            <w:r>
              <w:rPr>
                <w:sz w:val="20"/>
                <w:szCs w:val="20"/>
              </w:rPr>
              <w:t>начальника управления</w:t>
            </w:r>
            <w:r w:rsidRPr="00BD221D">
              <w:rPr>
                <w:i/>
                <w:sz w:val="20"/>
                <w:szCs w:val="20"/>
              </w:rPr>
              <w:t xml:space="preserve"> </w:t>
            </w:r>
            <w:r w:rsidRPr="00BD221D">
              <w:rPr>
                <w:sz w:val="20"/>
                <w:szCs w:val="20"/>
              </w:rPr>
              <w:t xml:space="preserve">должны включать:  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основные методы, средства и технологии обучения и воспитания;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понятие, цели, элементы системы образования в Российской Федерации;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понятие, сущность, цели образовательных стандартов и требования к ним;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принципы организации и деятельности образовательных организаций;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принципы и порядок разработки основных образовательных программ;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принципы деятельности педагога дошкольного, начального общего, основного общего, среднего общего образования в условиях развития современной системы образования;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особенности стратегического планирования развития муниципальной системы образования;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подходы к оценке эффективной деятельности организации муниципальной системы образования;</w:t>
            </w:r>
          </w:p>
          <w:p w:rsidR="003D299A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подходы к развитию с</w:t>
            </w:r>
            <w:r>
              <w:rPr>
                <w:rFonts w:ascii="Times New Roman" w:hAnsi="Times New Roman"/>
                <w:sz w:val="20"/>
                <w:szCs w:val="20"/>
              </w:rPr>
              <w:t>ети образовательных организаций;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знание и изучение антимонопол</w:t>
            </w:r>
            <w:r>
              <w:rPr>
                <w:rFonts w:ascii="Times New Roman" w:hAnsi="Times New Roman"/>
                <w:sz w:val="20"/>
                <w:szCs w:val="20"/>
              </w:rPr>
              <w:t>ьного законодательства;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основные направления и приоритеты государственной политики в области противодействия терроризму;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понятие общегосударственная система противодействия терроризму;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деятельность Национального антитеррористического комитета по координации и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терроризму;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требования к антитеррористической защищенности объектов (территорий);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порядок установления уровней террористической опасности;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содержание дополнительных мер обеспечения безопасности, реализуемых субъектами противодействия терроризму при установлении уровней террористической опасности;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</w:t>
            </w:r>
            <w:r w:rsidR="00034E0E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673127">
              <w:rPr>
                <w:rFonts w:ascii="Times New Roman" w:hAnsi="Times New Roman"/>
                <w:sz w:val="20"/>
                <w:szCs w:val="20"/>
              </w:rPr>
              <w:t xml:space="preserve"> об информировании  субъектов </w:t>
            </w:r>
            <w:r w:rsidRPr="00673127">
              <w:rPr>
                <w:rFonts w:ascii="Times New Roman" w:hAnsi="Times New Roman"/>
                <w:sz w:val="20"/>
                <w:szCs w:val="20"/>
              </w:rPr>
              <w:lastRenderedPageBreak/>
              <w:t>противодействия терроризму о выявленной угрозе совершения террористического акта;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организация деятельности федеральных органов исполнительной власти, органов государственной власти субъектов Российской Федерации и органов местного самоуправления в обл</w:t>
            </w:r>
            <w:r>
              <w:rPr>
                <w:rFonts w:ascii="Times New Roman" w:hAnsi="Times New Roman"/>
                <w:sz w:val="20"/>
                <w:szCs w:val="20"/>
              </w:rPr>
              <w:t>асти противодействия терроризму;</w:t>
            </w:r>
          </w:p>
          <w:p w:rsidR="003D299A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Pr="00BD221D">
              <w:rPr>
                <w:rFonts w:ascii="Times New Roman" w:hAnsi="Times New Roman"/>
                <w:sz w:val="20"/>
                <w:szCs w:val="20"/>
              </w:rPr>
              <w:t xml:space="preserve">муниципальный служащий, замещающий должность </w:t>
            </w:r>
            <w:r>
              <w:rPr>
                <w:rFonts w:ascii="Times New Roman" w:hAnsi="Times New Roman"/>
                <w:sz w:val="20"/>
                <w:szCs w:val="20"/>
              </w:rPr>
              <w:t>начальника управления</w:t>
            </w:r>
            <w:r w:rsidRPr="00BD221D">
              <w:rPr>
                <w:rFonts w:ascii="Times New Roman" w:hAnsi="Times New Roman"/>
                <w:sz w:val="20"/>
                <w:szCs w:val="20"/>
              </w:rPr>
              <w:t xml:space="preserve">, должен обладать следующими умениями:  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руководить подчиненными, эффективно планировать работу и контролировать ее выполнение;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оперативно принимать и реализовывать управленческие решения;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вести деловые переговоры с представителями государственных органов, органов местного самоуправления;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 xml:space="preserve">соблюдать этику делового общения при </w:t>
            </w:r>
            <w:proofErr w:type="gramStart"/>
            <w:r w:rsidRPr="00673127">
              <w:rPr>
                <w:rFonts w:ascii="Times New Roman" w:hAnsi="Times New Roman"/>
                <w:sz w:val="20"/>
                <w:szCs w:val="20"/>
              </w:rPr>
              <w:t>взаимодействии</w:t>
            </w:r>
            <w:proofErr w:type="gramEnd"/>
            <w:r w:rsidRPr="00673127">
              <w:rPr>
                <w:rFonts w:ascii="Times New Roman" w:hAnsi="Times New Roman"/>
                <w:sz w:val="20"/>
                <w:szCs w:val="20"/>
              </w:rPr>
              <w:t xml:space="preserve"> с гражданами;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разрабатывать и утверждать муниципальное задание для подведомственных учреждений в соответствии с нормативами финансовых затрат;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работать на компьютере, в том числе в сети «Интернет»;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работать в информационно-правовых системах;</w:t>
            </w:r>
          </w:p>
          <w:p w:rsidR="003D299A" w:rsidRPr="00673127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127">
              <w:rPr>
                <w:rFonts w:ascii="Times New Roman" w:hAnsi="Times New Roman"/>
                <w:sz w:val="20"/>
                <w:szCs w:val="20"/>
              </w:rPr>
              <w:t>владеть навыками контроля, анализа и прогнозирования последствий принимаемых решений;</w:t>
            </w:r>
          </w:p>
          <w:p w:rsidR="003D299A" w:rsidRPr="00673127" w:rsidRDefault="003D299A" w:rsidP="00FF3142">
            <w:pPr>
              <w:pStyle w:val="afb"/>
              <w:jc w:val="both"/>
            </w:pPr>
            <w:r w:rsidRPr="00673127">
              <w:rPr>
                <w:rFonts w:ascii="Times New Roman" w:hAnsi="Times New Roman"/>
                <w:sz w:val="20"/>
                <w:szCs w:val="20"/>
              </w:rPr>
              <w:t>осуществлять экспертизу проектов правовых актов и документов</w:t>
            </w:r>
          </w:p>
        </w:tc>
      </w:tr>
      <w:tr w:rsidR="003D299A" w:rsidRPr="00BD221D" w:rsidTr="003D299A">
        <w:trPr>
          <w:trHeight w:val="68"/>
        </w:trPr>
        <w:tc>
          <w:tcPr>
            <w:tcW w:w="5000" w:type="pct"/>
            <w:gridSpan w:val="6"/>
          </w:tcPr>
          <w:p w:rsidR="003D299A" w:rsidRPr="00BD221D" w:rsidRDefault="003D299A" w:rsidP="00FF31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Главная</w:t>
            </w:r>
            <w:r w:rsidRPr="00BD221D">
              <w:rPr>
                <w:rFonts w:eastAsia="Calibri"/>
                <w:bCs/>
                <w:sz w:val="20"/>
                <w:szCs w:val="20"/>
              </w:rPr>
              <w:t xml:space="preserve"> группа должностей, учреждаемая для выполнения функции «руководитель»</w:t>
            </w:r>
          </w:p>
        </w:tc>
      </w:tr>
      <w:tr w:rsidR="003D299A" w:rsidRPr="00BD221D" w:rsidTr="00F87207">
        <w:trPr>
          <w:trHeight w:val="68"/>
        </w:trPr>
        <w:tc>
          <w:tcPr>
            <w:tcW w:w="268" w:type="pct"/>
          </w:tcPr>
          <w:p w:rsidR="003D299A" w:rsidRPr="00BD221D" w:rsidRDefault="003D299A" w:rsidP="00FF31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>1.2.</w:t>
            </w:r>
          </w:p>
        </w:tc>
        <w:tc>
          <w:tcPr>
            <w:tcW w:w="838" w:type="pct"/>
          </w:tcPr>
          <w:p w:rsidR="003D299A" w:rsidRPr="00BD221D" w:rsidRDefault="003D299A" w:rsidP="00FF3142">
            <w:pPr>
              <w:pStyle w:val="af7"/>
              <w:spacing w:after="0" w:line="240" w:lineRule="auto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Заместитель начальника управления образования </w:t>
            </w:r>
            <w:r w:rsidRPr="00BD221D">
              <w:rPr>
                <w:rFonts w:ascii="Times New Roman" w:eastAsia="Calibri" w:hAnsi="Times New Roman"/>
                <w:sz w:val="20"/>
                <w:szCs w:val="20"/>
              </w:rPr>
              <w:t xml:space="preserve"> администр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ации Кондинского района (далее </w:t>
            </w:r>
            <w:r w:rsidR="00FF3142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BD221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заместитель начальника управления</w:t>
            </w:r>
            <w:r w:rsidRPr="00BD221D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094" w:type="pct"/>
          </w:tcPr>
          <w:p w:rsidR="003D299A" w:rsidRDefault="003D299A" w:rsidP="00FF3142">
            <w:pPr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 xml:space="preserve">Высшее образование </w:t>
            </w:r>
          </w:p>
          <w:p w:rsidR="003D299A" w:rsidRPr="00BA3977" w:rsidRDefault="003D299A" w:rsidP="00FF3142">
            <w:pPr>
              <w:rPr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 xml:space="preserve">по специальности, </w:t>
            </w:r>
            <w:r w:rsidRPr="00BA3977">
              <w:rPr>
                <w:rFonts w:eastAsia="Calibri"/>
                <w:bCs/>
                <w:sz w:val="20"/>
                <w:szCs w:val="20"/>
              </w:rPr>
              <w:t xml:space="preserve">направлению подготовки </w:t>
            </w:r>
          </w:p>
          <w:p w:rsidR="003D299A" w:rsidRPr="00BD221D" w:rsidRDefault="003D299A" w:rsidP="00FF3142">
            <w:pPr>
              <w:rPr>
                <w:rFonts w:eastAsia="Calibri"/>
                <w:sz w:val="20"/>
                <w:szCs w:val="20"/>
              </w:rPr>
            </w:pPr>
            <w:r w:rsidRPr="00BA3977">
              <w:rPr>
                <w:sz w:val="20"/>
                <w:szCs w:val="20"/>
              </w:rPr>
              <w:t xml:space="preserve">«Государственное и муниципальное управление», «Менеджмент», «Юриспруденция», «Педагогическое образование», «Психология», «Профессиональное обучение </w:t>
            </w:r>
            <w:r w:rsidR="00F87207">
              <w:rPr>
                <w:sz w:val="20"/>
                <w:szCs w:val="20"/>
              </w:rPr>
              <w:t xml:space="preserve">                              </w:t>
            </w:r>
            <w:r w:rsidRPr="00BA3977">
              <w:rPr>
                <w:sz w:val="20"/>
                <w:szCs w:val="20"/>
              </w:rPr>
              <w:t>(по отраслям)»</w:t>
            </w:r>
          </w:p>
        </w:tc>
        <w:tc>
          <w:tcPr>
            <w:tcW w:w="857" w:type="pct"/>
            <w:gridSpan w:val="2"/>
          </w:tcPr>
          <w:p w:rsidR="003D299A" w:rsidRPr="00BD221D" w:rsidRDefault="003D299A" w:rsidP="00FF3142">
            <w:pPr>
              <w:shd w:val="clear" w:color="auto" w:fill="FFFFFF"/>
              <w:tabs>
                <w:tab w:val="left" w:pos="0"/>
              </w:tabs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Для замещения должности </w:t>
            </w:r>
            <w:r>
              <w:rPr>
                <w:sz w:val="20"/>
                <w:szCs w:val="20"/>
              </w:rPr>
              <w:t>заместителя начальника управления</w:t>
            </w:r>
            <w:r w:rsidRPr="00BD221D">
              <w:rPr>
                <w:sz w:val="20"/>
                <w:szCs w:val="20"/>
              </w:rPr>
              <w:t xml:space="preserve"> требуется наличие не менее </w:t>
            </w:r>
            <w:r w:rsidR="00487F1B">
              <w:rPr>
                <w:sz w:val="20"/>
                <w:szCs w:val="20"/>
              </w:rPr>
              <w:t>двух</w:t>
            </w:r>
            <w:bookmarkStart w:id="0" w:name="_GoBack"/>
            <w:bookmarkEnd w:id="0"/>
            <w:r w:rsidRPr="00BD221D">
              <w:rPr>
                <w:sz w:val="20"/>
                <w:szCs w:val="20"/>
              </w:rPr>
              <w:t xml:space="preserve"> лет стажа муниципальной службы или стажа работы по специальности, направлению подготовки</w:t>
            </w:r>
          </w:p>
          <w:p w:rsidR="003D299A" w:rsidRPr="00BD221D" w:rsidRDefault="003D299A" w:rsidP="00FF3142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3D299A" w:rsidRPr="00BD221D" w:rsidRDefault="003D299A" w:rsidP="00FF314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</w:p>
          <w:p w:rsidR="003D299A" w:rsidRPr="00BD221D" w:rsidRDefault="003D299A" w:rsidP="00FF3142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3D299A" w:rsidRPr="00BD221D" w:rsidRDefault="003D299A" w:rsidP="00FF314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</w:p>
          <w:p w:rsidR="003D299A" w:rsidRPr="00BD221D" w:rsidRDefault="003D299A" w:rsidP="00FF314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</w:p>
          <w:p w:rsidR="003D299A" w:rsidRPr="00BD221D" w:rsidRDefault="003D299A" w:rsidP="00FF314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43" w:type="pct"/>
          </w:tcPr>
          <w:p w:rsidR="003D299A" w:rsidRPr="00BD221D" w:rsidRDefault="003D299A" w:rsidP="00FF3142">
            <w:pPr>
              <w:jc w:val="both"/>
              <w:rPr>
                <w:rFonts w:eastAsia="Calibri"/>
                <w:sz w:val="20"/>
                <w:szCs w:val="20"/>
              </w:rPr>
            </w:pPr>
            <w:r w:rsidRPr="00BD221D">
              <w:rPr>
                <w:rFonts w:eastAsia="Calibri"/>
                <w:sz w:val="20"/>
                <w:szCs w:val="20"/>
              </w:rPr>
              <w:t>1. Базовые квалификационные требования к знаниям и умениям: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1) знание государственного языка Российской Федерации (русского языка);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2) знание основ: 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Конституции Российской Федерации;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Федерального закона от 02 марта </w:t>
            </w:r>
            <w:r>
              <w:rPr>
                <w:sz w:val="20"/>
                <w:szCs w:val="20"/>
              </w:rPr>
              <w:br/>
            </w:r>
            <w:r w:rsidRPr="00BD221D">
              <w:rPr>
                <w:sz w:val="20"/>
                <w:szCs w:val="20"/>
              </w:rPr>
              <w:t>2007 года № 25-ФЗ «О муниципальной службе в Российской Федерации»;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Федерального закона от 25 декабря </w:t>
            </w:r>
            <w:r>
              <w:rPr>
                <w:sz w:val="20"/>
                <w:szCs w:val="20"/>
              </w:rPr>
              <w:br/>
            </w:r>
            <w:r w:rsidRPr="00BD221D">
              <w:rPr>
                <w:sz w:val="20"/>
                <w:szCs w:val="20"/>
              </w:rPr>
              <w:t xml:space="preserve">2008 года № 273-ФЗ </w:t>
            </w:r>
            <w:r w:rsidR="00F87207">
              <w:rPr>
                <w:sz w:val="20"/>
                <w:szCs w:val="20"/>
              </w:rPr>
              <w:t xml:space="preserve">                                               </w:t>
            </w:r>
            <w:r w:rsidRPr="00BD221D">
              <w:rPr>
                <w:sz w:val="20"/>
                <w:szCs w:val="20"/>
              </w:rPr>
              <w:t>«О противодействии коррупции»;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Федерального закона от 06 октября </w:t>
            </w:r>
            <w:r>
              <w:rPr>
                <w:sz w:val="20"/>
                <w:szCs w:val="20"/>
              </w:rPr>
              <w:br/>
            </w:r>
            <w:r w:rsidRPr="00BD221D">
              <w:rPr>
                <w:sz w:val="20"/>
                <w:szCs w:val="20"/>
              </w:rPr>
              <w:t xml:space="preserve">2010 года № 131-ФЗ «Об общих </w:t>
            </w:r>
            <w:proofErr w:type="gramStart"/>
            <w:r w:rsidRPr="00BD221D">
              <w:rPr>
                <w:sz w:val="20"/>
                <w:szCs w:val="20"/>
              </w:rPr>
              <w:t>принципах</w:t>
            </w:r>
            <w:proofErr w:type="gramEnd"/>
            <w:r w:rsidRPr="00BD221D">
              <w:rPr>
                <w:sz w:val="20"/>
                <w:szCs w:val="20"/>
              </w:rPr>
              <w:t xml:space="preserve"> организации местного самоуправления в Российской Федерации»;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Закона Ханты-Мансийского</w:t>
            </w:r>
            <w:r>
              <w:rPr>
                <w:sz w:val="20"/>
                <w:szCs w:val="20"/>
              </w:rPr>
              <w:t xml:space="preserve"> </w:t>
            </w:r>
            <w:r w:rsidRPr="00BD221D">
              <w:rPr>
                <w:sz w:val="20"/>
                <w:szCs w:val="20"/>
              </w:rPr>
              <w:t>автономного округа – Югры от 20 июля 2007 года</w:t>
            </w:r>
            <w:r>
              <w:rPr>
                <w:sz w:val="20"/>
                <w:szCs w:val="20"/>
              </w:rPr>
              <w:t xml:space="preserve"> </w:t>
            </w:r>
            <w:r w:rsidRPr="00BD221D">
              <w:rPr>
                <w:sz w:val="20"/>
                <w:szCs w:val="20"/>
              </w:rPr>
              <w:t xml:space="preserve">№ 113-оз «Об отдельных </w:t>
            </w:r>
            <w:proofErr w:type="gramStart"/>
            <w:r w:rsidRPr="00BD221D">
              <w:rPr>
                <w:sz w:val="20"/>
                <w:szCs w:val="20"/>
              </w:rPr>
              <w:t>вопросах</w:t>
            </w:r>
            <w:proofErr w:type="gramEnd"/>
            <w:r w:rsidRPr="00BD221D">
              <w:rPr>
                <w:sz w:val="20"/>
                <w:szCs w:val="20"/>
              </w:rPr>
              <w:t xml:space="preserve"> муниципальной службы в Ханты-Мансийском автономном </w:t>
            </w:r>
            <w:r>
              <w:rPr>
                <w:sz w:val="20"/>
                <w:szCs w:val="20"/>
              </w:rPr>
              <w:br/>
            </w:r>
            <w:r w:rsidRPr="00BD221D">
              <w:rPr>
                <w:sz w:val="20"/>
                <w:szCs w:val="20"/>
              </w:rPr>
              <w:t>округе – Югре»;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lastRenderedPageBreak/>
              <w:t xml:space="preserve">Устава (основной закон) Ханты-Мансийского автономного </w:t>
            </w:r>
            <w:r>
              <w:rPr>
                <w:sz w:val="20"/>
                <w:szCs w:val="20"/>
              </w:rPr>
              <w:br/>
            </w:r>
            <w:r w:rsidRPr="00BD221D">
              <w:rPr>
                <w:sz w:val="20"/>
                <w:szCs w:val="20"/>
              </w:rPr>
              <w:t>округа – Югры;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Устава Кондинского района;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3) умение работать на компьютере, в том числе в сети «Интернет»;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4) знание работы в информационно-правовых системах.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Заместитель начальника управления </w:t>
            </w:r>
            <w:r w:rsidRPr="00BD221D">
              <w:rPr>
                <w:sz w:val="20"/>
                <w:szCs w:val="20"/>
              </w:rPr>
              <w:t xml:space="preserve"> должен обладать следующими умениями: 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1) общие умения: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умение мыслить системно;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умение планировать и рационально использовать рабочее время;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умение достигать результата;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коммуникативные умения;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умение работать в стрессовых условиях;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умение совершенствовать свой профессиональный уровень.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</w:t>
            </w:r>
            <w:r w:rsidRPr="00BD221D">
              <w:rPr>
                <w:sz w:val="20"/>
                <w:szCs w:val="20"/>
              </w:rPr>
              <w:t>управленческие умения: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умение руководить подчиненными, эффективно планировать работу и контролировать ее выполнение;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оперативно принимать и реализовывать управленческие решения;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вести деловые переговоры с представителями органов государственной власти Ханты-Мансийского автономного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BD221D">
              <w:rPr>
                <w:sz w:val="20"/>
                <w:szCs w:val="20"/>
              </w:rPr>
              <w:t>округа – Югры, органов местного самоуправления муниципальных образований Ханты-Мансийского автономного округа – Югры, организаций;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соблюдать этику делового общения при </w:t>
            </w:r>
            <w:proofErr w:type="gramStart"/>
            <w:r w:rsidRPr="00BD221D">
              <w:rPr>
                <w:sz w:val="20"/>
                <w:szCs w:val="20"/>
              </w:rPr>
              <w:t>взаимодействии</w:t>
            </w:r>
            <w:proofErr w:type="gramEnd"/>
            <w:r w:rsidRPr="00BD221D">
              <w:rPr>
                <w:sz w:val="20"/>
                <w:szCs w:val="20"/>
              </w:rPr>
              <w:t xml:space="preserve"> с гражданами.</w:t>
            </w:r>
          </w:p>
          <w:p w:rsidR="003D299A" w:rsidRPr="00BD221D" w:rsidRDefault="003D299A" w:rsidP="00FF3142">
            <w:pPr>
              <w:tabs>
                <w:tab w:val="left" w:pos="17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BD221D">
              <w:rPr>
                <w:rFonts w:eastAsia="Calibri"/>
                <w:sz w:val="20"/>
                <w:szCs w:val="20"/>
              </w:rPr>
              <w:t>3. Функциональные квалификационные требования:</w:t>
            </w:r>
          </w:p>
          <w:p w:rsidR="003D299A" w:rsidRDefault="003D299A" w:rsidP="00FF3142">
            <w:pPr>
              <w:jc w:val="both"/>
              <w:rPr>
                <w:rFonts w:eastAsia="Calibri"/>
                <w:sz w:val="20"/>
                <w:szCs w:val="20"/>
              </w:rPr>
            </w:pPr>
            <w:r w:rsidRPr="00BD221D">
              <w:rPr>
                <w:rFonts w:eastAsia="Calibri"/>
                <w:sz w:val="20"/>
                <w:szCs w:val="20"/>
              </w:rPr>
              <w:t>1) профессиональные знания в сфере законодательства Российской Федерации, Ханты-Мансийского автономного округа – Югры, знания муниципальных правовых актов:</w:t>
            </w:r>
          </w:p>
          <w:p w:rsidR="003D299A" w:rsidRPr="000A7B89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B89">
              <w:rPr>
                <w:rFonts w:ascii="Times New Roman" w:hAnsi="Times New Roman"/>
                <w:sz w:val="20"/>
                <w:szCs w:val="20"/>
              </w:rPr>
              <w:t>Гражданский кодекс Российской Федерации;</w:t>
            </w:r>
          </w:p>
          <w:p w:rsidR="003D299A" w:rsidRPr="000A7B89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B89">
              <w:rPr>
                <w:rFonts w:ascii="Times New Roman" w:hAnsi="Times New Roman"/>
                <w:sz w:val="20"/>
                <w:szCs w:val="20"/>
              </w:rPr>
              <w:t>Семейный кодекс Российской Федерации;</w:t>
            </w:r>
          </w:p>
          <w:p w:rsidR="003D299A" w:rsidRPr="000A7B89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B89">
              <w:rPr>
                <w:rFonts w:ascii="Times New Roman" w:hAnsi="Times New Roman"/>
                <w:sz w:val="20"/>
                <w:szCs w:val="20"/>
              </w:rPr>
              <w:t>Трудовой кодекс Российской Федерации;</w:t>
            </w:r>
          </w:p>
          <w:p w:rsidR="003D299A" w:rsidRPr="000A7B89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B89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27 июля </w:t>
            </w:r>
            <w:r w:rsidR="00F87207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0A7B89">
              <w:rPr>
                <w:rFonts w:ascii="Times New Roman" w:hAnsi="Times New Roman"/>
                <w:sz w:val="20"/>
                <w:szCs w:val="20"/>
              </w:rPr>
              <w:t>1998 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0A7B89">
              <w:rPr>
                <w:rFonts w:ascii="Times New Roman" w:hAnsi="Times New Roman"/>
                <w:sz w:val="20"/>
                <w:szCs w:val="20"/>
              </w:rPr>
              <w:t xml:space="preserve"> № 124-ФЗ «Об основных </w:t>
            </w:r>
            <w:proofErr w:type="gramStart"/>
            <w:r w:rsidRPr="000A7B89">
              <w:rPr>
                <w:rFonts w:ascii="Times New Roman" w:hAnsi="Times New Roman"/>
                <w:sz w:val="20"/>
                <w:szCs w:val="20"/>
              </w:rPr>
              <w:t>гарантиях</w:t>
            </w:r>
            <w:proofErr w:type="gramEnd"/>
            <w:r w:rsidRPr="000A7B89">
              <w:rPr>
                <w:rFonts w:ascii="Times New Roman" w:hAnsi="Times New Roman"/>
                <w:sz w:val="20"/>
                <w:szCs w:val="20"/>
              </w:rPr>
              <w:t xml:space="preserve"> прав ребенка в Российской Федерации»;</w:t>
            </w:r>
          </w:p>
          <w:p w:rsidR="003D299A" w:rsidRPr="000A7B89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B89">
              <w:rPr>
                <w:rFonts w:ascii="Times New Roman" w:hAnsi="Times New Roman"/>
                <w:sz w:val="20"/>
                <w:szCs w:val="20"/>
              </w:rPr>
              <w:t>Федеральный закон от 24 июня</w:t>
            </w:r>
            <w:r w:rsidR="00F87207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0A7B89">
              <w:rPr>
                <w:rFonts w:ascii="Times New Roman" w:hAnsi="Times New Roman"/>
                <w:sz w:val="20"/>
                <w:szCs w:val="20"/>
              </w:rPr>
              <w:t xml:space="preserve"> 1999 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0A7B89">
              <w:rPr>
                <w:rFonts w:ascii="Times New Roman" w:hAnsi="Times New Roman"/>
                <w:sz w:val="20"/>
                <w:szCs w:val="20"/>
              </w:rPr>
              <w:t xml:space="preserve"> № 120-ФЗ </w:t>
            </w:r>
            <w:r w:rsidR="00F87207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Pr="000A7B89">
              <w:rPr>
                <w:rFonts w:ascii="Times New Roman" w:hAnsi="Times New Roman"/>
                <w:sz w:val="20"/>
                <w:szCs w:val="20"/>
              </w:rPr>
              <w:t xml:space="preserve">«Об основных </w:t>
            </w:r>
            <w:proofErr w:type="gramStart"/>
            <w:r w:rsidRPr="000A7B89">
              <w:rPr>
                <w:rFonts w:ascii="Times New Roman" w:hAnsi="Times New Roman"/>
                <w:sz w:val="20"/>
                <w:szCs w:val="20"/>
              </w:rPr>
              <w:t>системах</w:t>
            </w:r>
            <w:proofErr w:type="gramEnd"/>
            <w:r w:rsidRPr="000A7B89">
              <w:rPr>
                <w:rFonts w:ascii="Times New Roman" w:hAnsi="Times New Roman"/>
                <w:sz w:val="20"/>
                <w:szCs w:val="20"/>
              </w:rPr>
              <w:t xml:space="preserve"> профилактики </w:t>
            </w:r>
            <w:r w:rsidR="00F87207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0A7B89">
              <w:rPr>
                <w:rFonts w:ascii="Times New Roman" w:hAnsi="Times New Roman"/>
                <w:sz w:val="20"/>
                <w:szCs w:val="20"/>
              </w:rPr>
              <w:t>безнадзорности и правонарушений несовершеннолетних»;</w:t>
            </w:r>
          </w:p>
          <w:p w:rsidR="003D299A" w:rsidRPr="000A7B89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B89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29 декабря </w:t>
            </w:r>
            <w:r w:rsidR="00F87207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0A7B89">
              <w:rPr>
                <w:rFonts w:ascii="Times New Roman" w:hAnsi="Times New Roman"/>
                <w:sz w:val="20"/>
                <w:szCs w:val="20"/>
              </w:rPr>
              <w:t>2013 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0A7B89">
              <w:rPr>
                <w:rFonts w:ascii="Times New Roman" w:hAnsi="Times New Roman"/>
                <w:sz w:val="20"/>
                <w:szCs w:val="20"/>
              </w:rPr>
              <w:t xml:space="preserve"> № 273-ФЗ «Об </w:t>
            </w:r>
            <w:proofErr w:type="gramStart"/>
            <w:r w:rsidRPr="000A7B89">
              <w:rPr>
                <w:rFonts w:ascii="Times New Roman" w:hAnsi="Times New Roman"/>
                <w:sz w:val="20"/>
                <w:szCs w:val="20"/>
              </w:rPr>
              <w:t>образовании</w:t>
            </w:r>
            <w:proofErr w:type="gramEnd"/>
            <w:r w:rsidRPr="000A7B89">
              <w:rPr>
                <w:rFonts w:ascii="Times New Roman" w:hAnsi="Times New Roman"/>
                <w:sz w:val="20"/>
                <w:szCs w:val="20"/>
              </w:rPr>
              <w:t xml:space="preserve"> в Российской Федерации»;</w:t>
            </w:r>
          </w:p>
          <w:p w:rsidR="003D299A" w:rsidRPr="000A7B89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B8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Указ Президента </w:t>
            </w:r>
            <w:r w:rsidR="00F87207">
              <w:rPr>
                <w:rFonts w:ascii="Times New Roman" w:hAnsi="Times New Roman"/>
                <w:sz w:val="20"/>
                <w:szCs w:val="20"/>
              </w:rPr>
              <w:t xml:space="preserve">Российской Федерации </w:t>
            </w:r>
            <w:r w:rsidRPr="000A7B89">
              <w:rPr>
                <w:rFonts w:ascii="Times New Roman" w:hAnsi="Times New Roman"/>
                <w:sz w:val="20"/>
                <w:szCs w:val="20"/>
              </w:rPr>
              <w:t xml:space="preserve"> от 19 декабря 2012 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0A7B89">
              <w:rPr>
                <w:rFonts w:ascii="Times New Roman" w:hAnsi="Times New Roman"/>
                <w:sz w:val="20"/>
                <w:szCs w:val="20"/>
              </w:rPr>
              <w:t xml:space="preserve"> № 1666 </w:t>
            </w:r>
            <w:r w:rsidR="00F87207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0A7B89">
              <w:rPr>
                <w:rFonts w:ascii="Times New Roman" w:hAnsi="Times New Roman"/>
                <w:sz w:val="20"/>
                <w:szCs w:val="20"/>
              </w:rPr>
              <w:t>«О стратегии государственной национальной политики Российской Федерации на период до 2025 года»;</w:t>
            </w:r>
          </w:p>
          <w:p w:rsidR="003D299A" w:rsidRPr="000A7B89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B89">
              <w:rPr>
                <w:rFonts w:ascii="Times New Roman" w:hAnsi="Times New Roman"/>
                <w:sz w:val="20"/>
                <w:szCs w:val="20"/>
              </w:rPr>
              <w:t xml:space="preserve">Указ Президента </w:t>
            </w:r>
            <w:r w:rsidR="00F87207">
              <w:rPr>
                <w:rFonts w:ascii="Times New Roman" w:hAnsi="Times New Roman"/>
                <w:sz w:val="20"/>
                <w:szCs w:val="20"/>
              </w:rPr>
              <w:t xml:space="preserve">Российской Федерации </w:t>
            </w:r>
            <w:r w:rsidRPr="000A7B89">
              <w:rPr>
                <w:rFonts w:ascii="Times New Roman" w:hAnsi="Times New Roman"/>
                <w:sz w:val="20"/>
                <w:szCs w:val="20"/>
              </w:rPr>
              <w:t xml:space="preserve"> от 21 июля 2020 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0A7B89">
              <w:rPr>
                <w:rFonts w:ascii="Times New Roman" w:hAnsi="Times New Roman"/>
                <w:sz w:val="20"/>
                <w:szCs w:val="20"/>
              </w:rPr>
              <w:t xml:space="preserve"> № 474 </w:t>
            </w:r>
            <w:r w:rsidR="00F87207"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  <w:r w:rsidRPr="000A7B89">
              <w:rPr>
                <w:rFonts w:ascii="Times New Roman" w:hAnsi="Times New Roman"/>
                <w:sz w:val="20"/>
                <w:szCs w:val="20"/>
              </w:rPr>
              <w:t xml:space="preserve">«О национальных целях развития Российской Федерации на период </w:t>
            </w:r>
            <w:r w:rsidR="00F87207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0A7B89">
              <w:rPr>
                <w:rFonts w:ascii="Times New Roman" w:hAnsi="Times New Roman"/>
                <w:sz w:val="20"/>
                <w:szCs w:val="20"/>
              </w:rPr>
              <w:t>до 2030 года»;</w:t>
            </w:r>
          </w:p>
          <w:p w:rsidR="003D299A" w:rsidRPr="000A7B89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B89">
              <w:rPr>
                <w:rFonts w:ascii="Times New Roman" w:hAnsi="Times New Roman"/>
                <w:sz w:val="20"/>
                <w:szCs w:val="20"/>
              </w:rPr>
              <w:t xml:space="preserve">Указ Президента Российской Федерации от </w:t>
            </w:r>
            <w:r w:rsidR="00F87207">
              <w:rPr>
                <w:rFonts w:ascii="Times New Roman" w:hAnsi="Times New Roman"/>
                <w:sz w:val="20"/>
                <w:szCs w:val="20"/>
              </w:rPr>
              <w:t>0</w:t>
            </w:r>
            <w:r w:rsidRPr="000A7B89">
              <w:rPr>
                <w:rFonts w:ascii="Times New Roman" w:hAnsi="Times New Roman"/>
                <w:sz w:val="20"/>
                <w:szCs w:val="20"/>
              </w:rPr>
              <w:t>7 мая 2012 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0A7B89">
              <w:rPr>
                <w:rFonts w:ascii="Times New Roman" w:hAnsi="Times New Roman"/>
                <w:sz w:val="20"/>
                <w:szCs w:val="20"/>
              </w:rPr>
              <w:t xml:space="preserve"> № 597</w:t>
            </w:r>
            <w:r w:rsidR="00F87207"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  <w:r w:rsidRPr="000A7B89">
              <w:rPr>
                <w:rFonts w:ascii="Times New Roman" w:hAnsi="Times New Roman"/>
                <w:sz w:val="20"/>
                <w:szCs w:val="20"/>
              </w:rPr>
              <w:t xml:space="preserve">   «О мероприятиях по реализации государственной социальной политики»;</w:t>
            </w:r>
          </w:p>
          <w:p w:rsidR="003D299A" w:rsidRPr="000A7B89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B89">
              <w:rPr>
                <w:rFonts w:ascii="Times New Roman" w:hAnsi="Times New Roman"/>
                <w:sz w:val="20"/>
                <w:szCs w:val="20"/>
              </w:rPr>
              <w:t>Указ Президента Российской Федерации от 09 ноября 2022 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0A7B89">
              <w:rPr>
                <w:rFonts w:ascii="Times New Roman" w:hAnsi="Times New Roman"/>
                <w:sz w:val="20"/>
                <w:szCs w:val="20"/>
              </w:rPr>
              <w:t xml:space="preserve"> № 809  </w:t>
            </w:r>
            <w:r w:rsidR="00F87207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Pr="000A7B89">
              <w:rPr>
                <w:rFonts w:ascii="Times New Roman" w:hAnsi="Times New Roman"/>
                <w:sz w:val="20"/>
                <w:szCs w:val="20"/>
              </w:rPr>
              <w:t>«Об утверждении Основ государственной политики по сохранению и укреплению традиционных ценностей»;</w:t>
            </w:r>
          </w:p>
          <w:p w:rsidR="003D299A" w:rsidRPr="000A7B89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B89">
              <w:rPr>
                <w:rFonts w:ascii="Times New Roman" w:hAnsi="Times New Roman"/>
                <w:sz w:val="20"/>
                <w:szCs w:val="20"/>
              </w:rPr>
              <w:t xml:space="preserve">Указ Президента Российской Федерации от </w:t>
            </w:r>
            <w:r w:rsidR="00F87207">
              <w:rPr>
                <w:rFonts w:ascii="Times New Roman" w:hAnsi="Times New Roman"/>
                <w:sz w:val="20"/>
                <w:szCs w:val="20"/>
              </w:rPr>
              <w:t>0</w:t>
            </w:r>
            <w:r w:rsidRPr="000A7B89">
              <w:rPr>
                <w:rFonts w:ascii="Times New Roman" w:hAnsi="Times New Roman"/>
                <w:sz w:val="20"/>
                <w:szCs w:val="20"/>
              </w:rPr>
              <w:t>7 мая 2012 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0A7B89">
              <w:rPr>
                <w:rFonts w:ascii="Times New Roman" w:hAnsi="Times New Roman"/>
                <w:sz w:val="20"/>
                <w:szCs w:val="20"/>
              </w:rPr>
              <w:t xml:space="preserve"> №. 599 «О мерах по реализации государственной политики в области образования и науки»;</w:t>
            </w:r>
          </w:p>
          <w:p w:rsidR="003D299A" w:rsidRPr="000A7B89" w:rsidRDefault="00034E0E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D299A" w:rsidRPr="000A7B89">
              <w:rPr>
                <w:rFonts w:ascii="Times New Roman" w:hAnsi="Times New Roman"/>
                <w:sz w:val="20"/>
                <w:szCs w:val="20"/>
              </w:rPr>
              <w:t>риказ Министерства Просвещения России от 01 июля 2001 г</w:t>
            </w:r>
            <w:r w:rsidR="003D299A">
              <w:rPr>
                <w:rFonts w:ascii="Times New Roman" w:hAnsi="Times New Roman"/>
                <w:sz w:val="20"/>
                <w:szCs w:val="20"/>
              </w:rPr>
              <w:t>ода</w:t>
            </w:r>
            <w:r w:rsidR="003D299A" w:rsidRPr="000A7B89">
              <w:rPr>
                <w:rFonts w:ascii="Times New Roman" w:hAnsi="Times New Roman"/>
                <w:sz w:val="20"/>
                <w:szCs w:val="20"/>
              </w:rPr>
              <w:t xml:space="preserve"> № 400                              «О ведомственных наградах Министерства просвещения Российской Федерации»;</w:t>
            </w:r>
          </w:p>
          <w:p w:rsidR="003D299A" w:rsidRPr="000A7B89" w:rsidRDefault="00034E0E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D299A" w:rsidRPr="000A7B89">
              <w:rPr>
                <w:rFonts w:ascii="Times New Roman" w:hAnsi="Times New Roman"/>
                <w:sz w:val="20"/>
                <w:szCs w:val="20"/>
              </w:rPr>
              <w:t>риказ Министерства образования и науки Российской Федерации от 11 мая 2016 года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      </w:r>
          </w:p>
          <w:p w:rsidR="003D299A" w:rsidRPr="00BD221D" w:rsidRDefault="003D299A" w:rsidP="00FF3142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2) иные знания </w:t>
            </w:r>
            <w:r>
              <w:rPr>
                <w:sz w:val="20"/>
                <w:szCs w:val="20"/>
              </w:rPr>
              <w:t>заместителя начальника управления</w:t>
            </w:r>
            <w:r w:rsidRPr="00BD221D">
              <w:rPr>
                <w:i/>
                <w:sz w:val="20"/>
                <w:szCs w:val="20"/>
              </w:rPr>
              <w:t xml:space="preserve"> </w:t>
            </w:r>
            <w:r w:rsidRPr="00BD221D">
              <w:rPr>
                <w:sz w:val="20"/>
                <w:szCs w:val="20"/>
              </w:rPr>
              <w:t xml:space="preserve">должны включать:  </w:t>
            </w:r>
          </w:p>
          <w:p w:rsidR="003D299A" w:rsidRPr="000A7B89" w:rsidRDefault="003D299A" w:rsidP="00FF3142">
            <w:pPr>
              <w:pStyle w:val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89">
              <w:rPr>
                <w:rFonts w:ascii="Times New Roman" w:hAnsi="Times New Roman" w:cs="Times New Roman"/>
                <w:sz w:val="20"/>
                <w:szCs w:val="20"/>
              </w:rPr>
              <w:t>основные методы, средства и технологии обучения и воспитания;</w:t>
            </w:r>
          </w:p>
          <w:p w:rsidR="003D299A" w:rsidRPr="000A7B89" w:rsidRDefault="003D299A" w:rsidP="00FF3142">
            <w:pPr>
              <w:pStyle w:val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89">
              <w:rPr>
                <w:rFonts w:ascii="Times New Roman" w:hAnsi="Times New Roman" w:cs="Times New Roman"/>
                <w:sz w:val="20"/>
                <w:szCs w:val="20"/>
              </w:rPr>
              <w:t>понятие, цели, элементы системы образования в Российской Федерации;</w:t>
            </w:r>
          </w:p>
          <w:p w:rsidR="003D299A" w:rsidRPr="000A7B89" w:rsidRDefault="003D299A" w:rsidP="00FF3142">
            <w:pPr>
              <w:pStyle w:val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89">
              <w:rPr>
                <w:rFonts w:ascii="Times New Roman" w:hAnsi="Times New Roman" w:cs="Times New Roman"/>
                <w:sz w:val="20"/>
                <w:szCs w:val="20"/>
              </w:rPr>
              <w:t>понятие, сущность, цели образовательных стандартов и требования к ним;</w:t>
            </w:r>
          </w:p>
          <w:p w:rsidR="003D299A" w:rsidRPr="000A7B89" w:rsidRDefault="003D299A" w:rsidP="00FF3142">
            <w:pPr>
              <w:pStyle w:val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89">
              <w:rPr>
                <w:rFonts w:ascii="Times New Roman" w:hAnsi="Times New Roman" w:cs="Times New Roman"/>
                <w:sz w:val="20"/>
                <w:szCs w:val="20"/>
              </w:rPr>
              <w:t>принципы организации и деятельности образовательных организаций;</w:t>
            </w:r>
          </w:p>
          <w:p w:rsidR="003D299A" w:rsidRPr="000A7B89" w:rsidRDefault="003D299A" w:rsidP="00FF3142">
            <w:pPr>
              <w:pStyle w:val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89">
              <w:rPr>
                <w:rFonts w:ascii="Times New Roman" w:hAnsi="Times New Roman" w:cs="Times New Roman"/>
                <w:sz w:val="20"/>
                <w:szCs w:val="20"/>
              </w:rPr>
              <w:t>принципы и порядок разработки основных образовательных программ;</w:t>
            </w:r>
          </w:p>
          <w:p w:rsidR="003D299A" w:rsidRPr="000A7B89" w:rsidRDefault="003D299A" w:rsidP="00FF3142">
            <w:pPr>
              <w:pStyle w:val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89">
              <w:rPr>
                <w:rFonts w:ascii="Times New Roman" w:hAnsi="Times New Roman" w:cs="Times New Roman"/>
                <w:sz w:val="20"/>
                <w:szCs w:val="20"/>
              </w:rPr>
              <w:t>принципы деятельности педагога дошкольного, начального общего, основного общего, среднего общего образования в условиях развития современной системы образования; особенности стратегического планирования развития муниципальной системы образования;</w:t>
            </w:r>
          </w:p>
          <w:p w:rsidR="003D299A" w:rsidRPr="000A7B89" w:rsidRDefault="003D299A" w:rsidP="00FF3142">
            <w:pPr>
              <w:pStyle w:val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89">
              <w:rPr>
                <w:rFonts w:ascii="Times New Roman" w:hAnsi="Times New Roman" w:cs="Times New Roman"/>
                <w:sz w:val="20"/>
                <w:szCs w:val="20"/>
              </w:rPr>
              <w:t>подходы к оценке эффективной деятельности организации муниципальной системы образования;</w:t>
            </w:r>
          </w:p>
          <w:p w:rsidR="003D299A" w:rsidRPr="000A7B89" w:rsidRDefault="003D299A" w:rsidP="00FF3142">
            <w:pPr>
              <w:pStyle w:val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89">
              <w:rPr>
                <w:rFonts w:ascii="Times New Roman" w:hAnsi="Times New Roman" w:cs="Times New Roman"/>
                <w:sz w:val="20"/>
                <w:szCs w:val="20"/>
              </w:rPr>
              <w:t xml:space="preserve">подходы к развитию сети </w:t>
            </w:r>
            <w:r w:rsidRPr="000A7B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организаций.</w:t>
            </w:r>
          </w:p>
          <w:p w:rsidR="003D299A" w:rsidRPr="00BD221D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t xml:space="preserve">3) муниципальный служащий, замещающий должность </w:t>
            </w:r>
            <w:r>
              <w:rPr>
                <w:rFonts w:ascii="Times New Roman" w:hAnsi="Times New Roman"/>
                <w:sz w:val="20"/>
                <w:szCs w:val="20"/>
              </w:rPr>
              <w:t>заместителя начальника управления</w:t>
            </w:r>
            <w:r w:rsidRPr="00BD221D">
              <w:rPr>
                <w:rFonts w:ascii="Times New Roman" w:hAnsi="Times New Roman"/>
                <w:sz w:val="20"/>
                <w:szCs w:val="20"/>
              </w:rPr>
              <w:t xml:space="preserve">, должен обладать следующими умениями:  </w:t>
            </w:r>
          </w:p>
          <w:p w:rsidR="003D299A" w:rsidRPr="000A7B89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B89">
              <w:rPr>
                <w:rFonts w:ascii="Times New Roman" w:hAnsi="Times New Roman"/>
                <w:sz w:val="20"/>
                <w:szCs w:val="20"/>
              </w:rPr>
              <w:t>руководить подчиненными, эффективно планировать работу и контролировать ее выполнение;</w:t>
            </w:r>
          </w:p>
          <w:p w:rsidR="003D299A" w:rsidRPr="000A7B89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B89">
              <w:rPr>
                <w:rFonts w:ascii="Times New Roman" w:hAnsi="Times New Roman"/>
                <w:sz w:val="20"/>
                <w:szCs w:val="20"/>
              </w:rPr>
              <w:t>оперативно принимать и реализовывать управленческие решения;</w:t>
            </w:r>
          </w:p>
          <w:p w:rsidR="003D299A" w:rsidRPr="000A7B89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B89">
              <w:rPr>
                <w:rFonts w:ascii="Times New Roman" w:hAnsi="Times New Roman"/>
                <w:sz w:val="20"/>
                <w:szCs w:val="20"/>
              </w:rPr>
              <w:t>вести деловые переговоры с представителями государственных органов, органов местного самоуправления;</w:t>
            </w:r>
          </w:p>
          <w:p w:rsidR="003D299A" w:rsidRPr="000A7B89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B89">
              <w:rPr>
                <w:rFonts w:ascii="Times New Roman" w:hAnsi="Times New Roman"/>
                <w:sz w:val="20"/>
                <w:szCs w:val="20"/>
              </w:rPr>
              <w:t xml:space="preserve">соблюдать этику делового общения </w:t>
            </w:r>
            <w:r w:rsidR="004E73A8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proofErr w:type="gramStart"/>
            <w:r w:rsidR="004E73A8">
              <w:rPr>
                <w:rFonts w:ascii="Times New Roman" w:hAnsi="Times New Roman"/>
                <w:sz w:val="20"/>
                <w:szCs w:val="20"/>
              </w:rPr>
              <w:t>взаимодействии</w:t>
            </w:r>
            <w:proofErr w:type="gramEnd"/>
            <w:r w:rsidR="004E73A8">
              <w:rPr>
                <w:rFonts w:ascii="Times New Roman" w:hAnsi="Times New Roman"/>
                <w:sz w:val="20"/>
                <w:szCs w:val="20"/>
              </w:rPr>
              <w:t xml:space="preserve"> с гражданами;</w:t>
            </w:r>
          </w:p>
          <w:p w:rsidR="003D299A" w:rsidRPr="000A7B89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B89">
              <w:rPr>
                <w:rFonts w:ascii="Times New Roman" w:hAnsi="Times New Roman"/>
                <w:sz w:val="20"/>
                <w:szCs w:val="20"/>
              </w:rPr>
              <w:t>разрабатывать и утверждать муниципальное задание для подведомственных учреждений в соответствии с нормативами финансовых затрат;</w:t>
            </w:r>
          </w:p>
          <w:p w:rsidR="003D299A" w:rsidRPr="000A7B89" w:rsidRDefault="003D299A" w:rsidP="00FF3142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B89">
              <w:rPr>
                <w:rFonts w:ascii="Times New Roman" w:hAnsi="Times New Roman"/>
                <w:sz w:val="20"/>
                <w:szCs w:val="20"/>
              </w:rPr>
              <w:t>работать на компьютере, в том числе в сети «Интернет»;</w:t>
            </w:r>
          </w:p>
          <w:p w:rsidR="003D299A" w:rsidRPr="000A7B89" w:rsidRDefault="003D299A" w:rsidP="00FF3142">
            <w:pPr>
              <w:pStyle w:val="afb"/>
              <w:jc w:val="both"/>
            </w:pPr>
            <w:r w:rsidRPr="000A7B89">
              <w:rPr>
                <w:rFonts w:ascii="Times New Roman" w:hAnsi="Times New Roman"/>
                <w:sz w:val="20"/>
                <w:szCs w:val="20"/>
              </w:rPr>
              <w:t>работать в информационно-правовых системах</w:t>
            </w:r>
          </w:p>
        </w:tc>
      </w:tr>
    </w:tbl>
    <w:p w:rsidR="003D299A" w:rsidRPr="008954B4" w:rsidRDefault="003D299A" w:rsidP="003D299A">
      <w:pPr>
        <w:ind w:firstLine="709"/>
        <w:jc w:val="both"/>
      </w:pPr>
      <w:r w:rsidRPr="008954B4">
        <w:lastRenderedPageBreak/>
        <w:t xml:space="preserve">2. </w:t>
      </w:r>
      <w:proofErr w:type="gramStart"/>
      <w:r w:rsidRPr="008954B4">
        <w:t xml:space="preserve">Право на участие в Конкурсе имеют граждане Российской Федерации, граждане иностранных государств - участники международных договоров Российской Федерации, </w:t>
      </w:r>
      <w:r w:rsidR="006D0E50">
        <w:t xml:space="preserve">                  </w:t>
      </w:r>
      <w:r w:rsidRPr="008954B4">
        <w:t xml:space="preserve">в соответствии с которыми иностранные граждане имеют право находиться на муниципальной службе,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для замещения должностей муниципальной службы, при отсутствии обстоятельств, указанных в </w:t>
      </w:r>
      <w:hyperlink r:id="rId10" w:history="1">
        <w:r w:rsidRPr="008954B4">
          <w:rPr>
            <w:rStyle w:val="af9"/>
            <w:color w:val="auto"/>
            <w:u w:val="none"/>
          </w:rPr>
          <w:t>статье</w:t>
        </w:r>
        <w:proofErr w:type="gramEnd"/>
        <w:r w:rsidRPr="008954B4">
          <w:rPr>
            <w:rStyle w:val="af9"/>
            <w:color w:val="auto"/>
            <w:u w:val="none"/>
          </w:rPr>
          <w:t xml:space="preserve"> 13</w:t>
        </w:r>
      </w:hyperlink>
      <w:r w:rsidRPr="008954B4">
        <w:t xml:space="preserve"> Федерального закона от 02 марта 2007 года № 25-ФЗ «О муниципальной службе в Российской Федерации» в качестве ограничений, связанных с муниципальной службой. </w:t>
      </w:r>
    </w:p>
    <w:p w:rsidR="003D299A" w:rsidRPr="008954B4" w:rsidRDefault="003D299A" w:rsidP="003D299A">
      <w:pPr>
        <w:ind w:firstLine="709"/>
        <w:jc w:val="both"/>
      </w:pPr>
      <w:r w:rsidRPr="008954B4">
        <w:t>3. Для участия в Конкурсе представляются следующие документы:</w:t>
      </w:r>
    </w:p>
    <w:p w:rsidR="003D299A" w:rsidRPr="008954B4" w:rsidRDefault="003D299A" w:rsidP="003D299A">
      <w:pPr>
        <w:ind w:firstLine="709"/>
        <w:jc w:val="both"/>
      </w:pPr>
      <w:r w:rsidRPr="008954B4">
        <w:t>3.1. Для гражд</w:t>
      </w:r>
      <w:r>
        <w:t>ан Российской Федерации (далее -</w:t>
      </w:r>
      <w:r w:rsidRPr="008954B4">
        <w:t xml:space="preserve"> гражданин): </w:t>
      </w:r>
    </w:p>
    <w:p w:rsidR="003D299A" w:rsidRPr="008954B4" w:rsidRDefault="003D299A" w:rsidP="003D299A">
      <w:pPr>
        <w:ind w:firstLine="709"/>
        <w:jc w:val="both"/>
      </w:pPr>
      <w:r w:rsidRPr="008954B4">
        <w:t xml:space="preserve">3.1.1. </w:t>
      </w:r>
      <w:hyperlink r:id="rId11" w:history="1">
        <w:r w:rsidRPr="008954B4">
          <w:rPr>
            <w:rStyle w:val="af9"/>
            <w:color w:val="auto"/>
            <w:u w:val="none"/>
          </w:rPr>
          <w:t>Заявление</w:t>
        </w:r>
      </w:hyperlink>
      <w:r w:rsidRPr="008954B4">
        <w:t xml:space="preserve"> об участии в Конкурсе. </w:t>
      </w:r>
    </w:p>
    <w:p w:rsidR="003D299A" w:rsidRDefault="003D299A" w:rsidP="003D299A">
      <w:pPr>
        <w:ind w:firstLine="709"/>
        <w:jc w:val="both"/>
      </w:pPr>
      <w:r w:rsidRPr="008954B4">
        <w:t xml:space="preserve">3.1.2. </w:t>
      </w:r>
      <w:r>
        <w:t>Анкет</w:t>
      </w:r>
      <w:r w:rsidR="006D0E50">
        <w:t>а</w:t>
      </w:r>
      <w:r>
        <w:t xml:space="preserve"> для поступления на государственную службу Российской Федерации и муниципальную службу в Российской Федерации, заполненную по установленной форме</w:t>
      </w:r>
      <w:r w:rsidRPr="00F2015F">
        <w:t>.</w:t>
      </w:r>
    </w:p>
    <w:p w:rsidR="003D299A" w:rsidRPr="008954B4" w:rsidRDefault="003D299A" w:rsidP="003D299A">
      <w:pPr>
        <w:ind w:firstLine="709"/>
        <w:jc w:val="both"/>
      </w:pPr>
      <w:r w:rsidRPr="008954B4">
        <w:t xml:space="preserve">3.1.3. </w:t>
      </w:r>
      <w:hyperlink r:id="rId12" w:history="1">
        <w:r w:rsidRPr="008954B4">
          <w:rPr>
            <w:rStyle w:val="af9"/>
            <w:color w:val="auto"/>
            <w:u w:val="none"/>
          </w:rPr>
          <w:t>Согласие</w:t>
        </w:r>
      </w:hyperlink>
      <w:r w:rsidRPr="008954B4">
        <w:t xml:space="preserve"> на обработку персональных данных.</w:t>
      </w:r>
    </w:p>
    <w:p w:rsidR="003D299A" w:rsidRPr="008954B4" w:rsidRDefault="003D299A" w:rsidP="003D299A">
      <w:pPr>
        <w:ind w:firstLine="709"/>
        <w:jc w:val="both"/>
      </w:pPr>
      <w:r w:rsidRPr="008954B4">
        <w:t>3.1.4. Копи</w:t>
      </w:r>
      <w:r w:rsidR="006D0E50">
        <w:t>я</w:t>
      </w:r>
      <w:r w:rsidRPr="008954B4">
        <w:t xml:space="preserve"> паспорта со всеми листами, имеющими отметки (оригинал документа предъявляется лично по </w:t>
      </w:r>
      <w:proofErr w:type="gramStart"/>
      <w:r w:rsidRPr="008954B4">
        <w:t>прибытии</w:t>
      </w:r>
      <w:proofErr w:type="gramEnd"/>
      <w:r w:rsidRPr="008954B4">
        <w:t xml:space="preserve"> на Конкурс).</w:t>
      </w:r>
    </w:p>
    <w:p w:rsidR="003D299A" w:rsidRDefault="003D299A" w:rsidP="003D299A">
      <w:pPr>
        <w:ind w:firstLine="709"/>
        <w:jc w:val="both"/>
      </w:pPr>
      <w:r w:rsidRPr="008954B4">
        <w:t xml:space="preserve">3.1.5. </w:t>
      </w:r>
      <w:proofErr w:type="gramStart"/>
      <w:r w:rsidRPr="00F2015F">
        <w:t>Копи</w:t>
      </w:r>
      <w:r w:rsidR="006D0E50">
        <w:t>я</w:t>
      </w:r>
      <w:r w:rsidRPr="00F2015F">
        <w:t xml:space="preserve"> трудовой книжки, заверенн</w:t>
      </w:r>
      <w:r w:rsidR="006D0E50">
        <w:t>ая</w:t>
      </w:r>
      <w:r w:rsidRPr="00F2015F">
        <w:t xml:space="preserve">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впервые).</w:t>
      </w:r>
      <w:proofErr w:type="gramEnd"/>
    </w:p>
    <w:p w:rsidR="003D299A" w:rsidRDefault="003D299A" w:rsidP="003D299A">
      <w:pPr>
        <w:ind w:firstLine="709"/>
        <w:jc w:val="both"/>
      </w:pPr>
      <w:r w:rsidRPr="008954B4">
        <w:t xml:space="preserve">3.1.6. </w:t>
      </w:r>
      <w:r w:rsidRPr="00F2015F">
        <w:t>Копи</w:t>
      </w:r>
      <w:r w:rsidR="006D0E50">
        <w:t>я</w:t>
      </w:r>
      <w:r w:rsidRPr="00F2015F">
        <w:t xml:space="preserve">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(работы).</w:t>
      </w:r>
    </w:p>
    <w:p w:rsidR="003D299A" w:rsidRPr="008954B4" w:rsidRDefault="003D299A" w:rsidP="003D299A">
      <w:pPr>
        <w:ind w:firstLine="709"/>
        <w:jc w:val="both"/>
      </w:pPr>
      <w:r w:rsidRPr="008954B4">
        <w:t>3.1.7. Копи</w:t>
      </w:r>
      <w:r w:rsidR="006D0E50">
        <w:t>я</w:t>
      </w:r>
      <w:r w:rsidRPr="008954B4">
        <w:t xml:space="preserve"> документов воинского учета - для граждан, пребывающих в запасе, и лиц, подлежащих призыву на военную службу.</w:t>
      </w:r>
    </w:p>
    <w:p w:rsidR="003D299A" w:rsidRPr="008954B4" w:rsidRDefault="003D299A" w:rsidP="003D299A">
      <w:pPr>
        <w:ind w:firstLine="709"/>
        <w:jc w:val="both"/>
      </w:pPr>
      <w:r w:rsidRPr="008954B4">
        <w:t>3.1.8. Заключение медицинской организации об отсутствии заболевания, препятствующего поступлению на муниципальную службу.</w:t>
      </w:r>
    </w:p>
    <w:p w:rsidR="003D299A" w:rsidRPr="008954B4" w:rsidRDefault="003D299A" w:rsidP="003D299A">
      <w:pPr>
        <w:ind w:firstLine="709"/>
        <w:jc w:val="both"/>
      </w:pPr>
      <w:r w:rsidRPr="008954B4">
        <w:t>3.1.9. Документ, подтверждающий регистрацию в системе индивидуального (персонифицированного) учета.</w:t>
      </w:r>
    </w:p>
    <w:p w:rsidR="003D299A" w:rsidRPr="008954B4" w:rsidRDefault="003D299A" w:rsidP="003D299A">
      <w:pPr>
        <w:ind w:firstLine="709"/>
        <w:jc w:val="both"/>
      </w:pPr>
      <w:r w:rsidRPr="008954B4">
        <w:lastRenderedPageBreak/>
        <w:t>3.1.10. Свидетельство о постановке физического лица на учет в налоговом органе по месту жительства на территории Российской Федерации.</w:t>
      </w:r>
    </w:p>
    <w:p w:rsidR="003D299A" w:rsidRPr="008954B4" w:rsidRDefault="003D299A" w:rsidP="003D299A">
      <w:pPr>
        <w:ind w:firstLine="709"/>
        <w:jc w:val="both"/>
      </w:pPr>
      <w:r w:rsidRPr="008954B4">
        <w:t>3.1.11.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D299A" w:rsidRPr="008954B4" w:rsidRDefault="003D299A" w:rsidP="003D299A">
      <w:pPr>
        <w:ind w:firstLine="709"/>
        <w:jc w:val="both"/>
      </w:pPr>
      <w:r w:rsidRPr="008954B4">
        <w:t>3.2. Для муниципальных служащих администрации Кондинского района, органов администрации Кондинского района (далее</w:t>
      </w:r>
      <w:r>
        <w:t xml:space="preserve"> - </w:t>
      </w:r>
      <w:r w:rsidRPr="008954B4">
        <w:t>муниципальный служащий):</w:t>
      </w:r>
    </w:p>
    <w:p w:rsidR="003D299A" w:rsidRPr="008954B4" w:rsidRDefault="003D299A" w:rsidP="003D299A">
      <w:pPr>
        <w:ind w:firstLine="709"/>
        <w:jc w:val="both"/>
      </w:pPr>
      <w:r w:rsidRPr="008954B4">
        <w:t xml:space="preserve">Заявление об участии в Конкурсе. </w:t>
      </w:r>
    </w:p>
    <w:p w:rsidR="003D299A" w:rsidRPr="008954B4" w:rsidRDefault="003D299A" w:rsidP="003D299A">
      <w:pPr>
        <w:ind w:firstLine="709"/>
        <w:jc w:val="both"/>
      </w:pPr>
      <w:r w:rsidRPr="008954B4">
        <w:t xml:space="preserve">4. </w:t>
      </w:r>
      <w:proofErr w:type="gramStart"/>
      <w:r w:rsidRPr="008954B4">
        <w:t xml:space="preserve">Документы, указанные в </w:t>
      </w:r>
      <w:r>
        <w:t>под</w:t>
      </w:r>
      <w:r w:rsidRPr="008954B4">
        <w:t xml:space="preserve">пунктах  3.1, 3.2 пункта 3 в течение 21 календарного дня со дня размещения объявления об их приеме на официальном сайте органов местного самоуправления Кондинского района (далее - официальный </w:t>
      </w:r>
      <w:r>
        <w:t>сайт органов местного самоуправления Кондинского района</w:t>
      </w:r>
      <w:r w:rsidRPr="008954B4">
        <w:t xml:space="preserve">) </w:t>
      </w:r>
      <w:r w:rsidRPr="003673E5">
        <w:rPr>
          <w:rFonts w:cs="Arial"/>
          <w:szCs w:val="26"/>
        </w:rPr>
        <w:t>и на официальном сайте государственной информационной системы в области государственной гражданской службы в сети «Интернет» - федеральной государственной информационной системы «Единая информационная система управления кадровым</w:t>
      </w:r>
      <w:proofErr w:type="gramEnd"/>
      <w:r w:rsidRPr="003673E5">
        <w:rPr>
          <w:rFonts w:cs="Arial"/>
          <w:szCs w:val="26"/>
        </w:rPr>
        <w:t xml:space="preserve"> </w:t>
      </w:r>
      <w:proofErr w:type="gramStart"/>
      <w:r w:rsidRPr="003673E5">
        <w:rPr>
          <w:rFonts w:cs="Arial"/>
          <w:szCs w:val="26"/>
        </w:rPr>
        <w:t xml:space="preserve">составом государственной гражданской службы Российской Федерации» </w:t>
      </w:r>
      <w:r w:rsidRPr="008954B4">
        <w:t xml:space="preserve">муниципальный служащий (гражданин) представляет </w:t>
      </w:r>
      <w:r>
        <w:br/>
      </w:r>
      <w:r w:rsidRPr="00EC402A">
        <w:t xml:space="preserve">(с </w:t>
      </w:r>
      <w:r>
        <w:t>21 февраля 2025</w:t>
      </w:r>
      <w:r w:rsidRPr="00EC402A">
        <w:t xml:space="preserve"> года по </w:t>
      </w:r>
      <w:r>
        <w:t>13 марта 2025</w:t>
      </w:r>
      <w:r w:rsidRPr="00EC402A">
        <w:t xml:space="preserve"> года</w:t>
      </w:r>
      <w:r>
        <w:t xml:space="preserve"> включительно</w:t>
      </w:r>
      <w:r w:rsidRPr="00EC402A">
        <w:t>)</w:t>
      </w:r>
      <w:r w:rsidRPr="008954B4">
        <w:t xml:space="preserve"> в управление кадровой политики </w:t>
      </w:r>
      <w:r>
        <w:t xml:space="preserve">и делопроизводства </w:t>
      </w:r>
      <w:r w:rsidRPr="008954B4">
        <w:t xml:space="preserve">администрации Кондинского района (далее </w:t>
      </w:r>
      <w:r>
        <w:t>-</w:t>
      </w:r>
      <w:r w:rsidRPr="008954B4">
        <w:t xml:space="preserve"> управление кадровой политики</w:t>
      </w:r>
      <w:r>
        <w:t xml:space="preserve"> и делопроизводства</w:t>
      </w:r>
      <w:r w:rsidRPr="008954B4">
        <w:t xml:space="preserve">) лично или посредством почтового отправления по адресу: кабинет № 206, 210, </w:t>
      </w:r>
      <w:r>
        <w:t>ул. Титова</w:t>
      </w:r>
      <w:r w:rsidRPr="008954B4">
        <w:t>, д. 26, пгт.</w:t>
      </w:r>
      <w:proofErr w:type="gramEnd"/>
      <w:r w:rsidRPr="008954B4">
        <w:t xml:space="preserve"> Междуреченский, Кондинский район, Ханты-Мансийский автономный округ – Югра, Тюменская область, 628200, время приема документов</w:t>
      </w:r>
      <w:r w:rsidRPr="00A855D0">
        <w:t xml:space="preserve">: с 08:30 до 17:12 (перерыв с 12:00 до 13:30) ежедневно, кроме субботы, воскресенья. Телефон/факс для справок: 8(34677)34-830, 8(34677)32-355, адрес электронной почты: </w:t>
      </w:r>
      <w:hyperlink r:id="rId13" w:history="1">
        <w:r w:rsidRPr="00A855D0">
          <w:rPr>
            <w:rStyle w:val="af9"/>
            <w:color w:val="auto"/>
            <w:u w:val="none"/>
            <w:lang w:val="en-US"/>
          </w:rPr>
          <w:t>kadry</w:t>
        </w:r>
        <w:r w:rsidRPr="00A855D0">
          <w:rPr>
            <w:rStyle w:val="af9"/>
            <w:color w:val="auto"/>
            <w:u w:val="none"/>
          </w:rPr>
          <w:t>@</w:t>
        </w:r>
        <w:r w:rsidRPr="00A855D0">
          <w:rPr>
            <w:rStyle w:val="af9"/>
            <w:color w:val="auto"/>
            <w:u w:val="none"/>
            <w:lang w:val="en-US"/>
          </w:rPr>
          <w:t>admkonda</w:t>
        </w:r>
        <w:r w:rsidRPr="00A855D0">
          <w:rPr>
            <w:rStyle w:val="af9"/>
            <w:color w:val="auto"/>
            <w:u w:val="none"/>
          </w:rPr>
          <w:t>.</w:t>
        </w:r>
        <w:proofErr w:type="spellStart"/>
        <w:r w:rsidRPr="00A855D0">
          <w:rPr>
            <w:rStyle w:val="af9"/>
            <w:color w:val="auto"/>
            <w:u w:val="none"/>
            <w:lang w:val="en-US"/>
          </w:rPr>
          <w:t>ru</w:t>
        </w:r>
        <w:proofErr w:type="spellEnd"/>
      </w:hyperlink>
      <w:r w:rsidRPr="00A855D0">
        <w:t xml:space="preserve"> и регистрируются в журнале учета конкурсных документов кандидатов. </w:t>
      </w:r>
    </w:p>
    <w:p w:rsidR="003D299A" w:rsidRPr="008954B4" w:rsidRDefault="003D299A" w:rsidP="003D299A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8954B4">
        <w:rPr>
          <w:rFonts w:ascii="Times New Roman" w:hAnsi="Times New Roman"/>
          <w:sz w:val="24"/>
          <w:szCs w:val="24"/>
        </w:rPr>
        <w:t xml:space="preserve">Днем приема документов, перечисленных в </w:t>
      </w:r>
      <w:r>
        <w:rPr>
          <w:rFonts w:ascii="Times New Roman" w:hAnsi="Times New Roman"/>
          <w:sz w:val="24"/>
          <w:szCs w:val="24"/>
        </w:rPr>
        <w:t>под</w:t>
      </w:r>
      <w:r w:rsidRPr="008954B4">
        <w:rPr>
          <w:rFonts w:ascii="Times New Roman" w:hAnsi="Times New Roman"/>
          <w:sz w:val="24"/>
          <w:szCs w:val="24"/>
        </w:rPr>
        <w:t>пунктах 3.1, 3.2 пункта 3</w:t>
      </w:r>
      <w:r w:rsidRPr="008954B4">
        <w:rPr>
          <w:sz w:val="24"/>
          <w:szCs w:val="24"/>
        </w:rPr>
        <w:t xml:space="preserve"> </w:t>
      </w:r>
      <w:r w:rsidRPr="008954B4">
        <w:rPr>
          <w:rFonts w:ascii="Times New Roman" w:hAnsi="Times New Roman"/>
          <w:sz w:val="24"/>
          <w:szCs w:val="24"/>
        </w:rPr>
        <w:t>считается день поступления указанных документов в управление кадровой политики</w:t>
      </w:r>
      <w:r>
        <w:rPr>
          <w:rFonts w:ascii="Times New Roman" w:hAnsi="Times New Roman"/>
          <w:sz w:val="24"/>
          <w:szCs w:val="24"/>
        </w:rPr>
        <w:t xml:space="preserve"> и делопроизводства</w:t>
      </w:r>
      <w:r w:rsidRPr="008954B4">
        <w:rPr>
          <w:rFonts w:ascii="Times New Roman" w:hAnsi="Times New Roman"/>
          <w:sz w:val="24"/>
          <w:szCs w:val="24"/>
        </w:rPr>
        <w:t>.</w:t>
      </w:r>
    </w:p>
    <w:p w:rsidR="003D299A" w:rsidRPr="008954B4" w:rsidRDefault="00F97B6C" w:rsidP="003D299A">
      <w:pPr>
        <w:ind w:firstLine="709"/>
        <w:jc w:val="both"/>
      </w:pPr>
      <w:r>
        <w:t>5</w:t>
      </w:r>
      <w:r w:rsidR="003D299A" w:rsidRPr="008954B4">
        <w:t>. Муниципальн</w:t>
      </w:r>
      <w:r w:rsidR="003D299A">
        <w:t>ый служащий (гражданин) (далее -</w:t>
      </w:r>
      <w:r w:rsidR="003D299A" w:rsidRPr="008954B4">
        <w:t xml:space="preserve"> кандидат) не допускается к участию в Конкурсе в случае его несоответствия квалификационным требованиям для замещения должностей муниципальной службы, на включение в кадровый резерв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 </w:t>
      </w:r>
    </w:p>
    <w:p w:rsidR="003D299A" w:rsidRPr="008954B4" w:rsidRDefault="00F97B6C" w:rsidP="003D299A">
      <w:pPr>
        <w:ind w:firstLine="709"/>
        <w:jc w:val="both"/>
      </w:pPr>
      <w:bookmarkStart w:id="1" w:name="p27"/>
      <w:bookmarkEnd w:id="1"/>
      <w:r>
        <w:t>6</w:t>
      </w:r>
      <w:r w:rsidR="003D299A" w:rsidRPr="008954B4">
        <w:t xml:space="preserve">. Муниципальный служащий не допускается к участию в Конкурсе в случае наличия у него дисциплинарного взыскания, предусмотренного </w:t>
      </w:r>
      <w:hyperlink r:id="rId14" w:history="1">
        <w:r w:rsidR="003D299A" w:rsidRPr="008954B4">
          <w:rPr>
            <w:rStyle w:val="af9"/>
            <w:color w:val="auto"/>
            <w:u w:val="none"/>
          </w:rPr>
          <w:t>пунктом 2</w:t>
        </w:r>
      </w:hyperlink>
      <w:r w:rsidR="003D299A" w:rsidRPr="008954B4">
        <w:t xml:space="preserve"> или </w:t>
      </w:r>
      <w:hyperlink r:id="rId15" w:history="1">
        <w:r w:rsidR="003D299A" w:rsidRPr="008954B4">
          <w:rPr>
            <w:rStyle w:val="af9"/>
            <w:color w:val="auto"/>
            <w:u w:val="none"/>
          </w:rPr>
          <w:t>3 части 1 статьи 27</w:t>
        </w:r>
      </w:hyperlink>
      <w:r w:rsidR="003D299A" w:rsidRPr="008954B4">
        <w:t xml:space="preserve"> Федерального закона от 02 марта 2007 года № 25-ФЗ «О муниципальной службе в Российской Федерации». </w:t>
      </w:r>
    </w:p>
    <w:p w:rsidR="003D299A" w:rsidRPr="008954B4" w:rsidRDefault="00F97B6C" w:rsidP="003D299A">
      <w:pPr>
        <w:ind w:firstLine="709"/>
        <w:jc w:val="both"/>
      </w:pPr>
      <w:r>
        <w:t>7</w:t>
      </w:r>
      <w:r w:rsidR="003D299A" w:rsidRPr="008954B4">
        <w:t>. Достоверность сведений, представленных гражданином в управление кадровой политики</w:t>
      </w:r>
      <w:r w:rsidR="003D299A">
        <w:t xml:space="preserve"> и делопроизводства</w:t>
      </w:r>
      <w:r w:rsidR="003D299A" w:rsidRPr="008954B4">
        <w:t xml:space="preserve">, подлежит проверке. </w:t>
      </w:r>
    </w:p>
    <w:p w:rsidR="003D299A" w:rsidRPr="008954B4" w:rsidRDefault="00F97B6C" w:rsidP="003D299A">
      <w:pPr>
        <w:ind w:firstLine="709"/>
        <w:jc w:val="both"/>
      </w:pPr>
      <w:r>
        <w:t>8</w:t>
      </w:r>
      <w:r w:rsidR="003D299A" w:rsidRPr="008954B4">
        <w:t xml:space="preserve">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основаниями для отказа в допуске муниципального служащего (гражданина) к участию в Конкурсе. </w:t>
      </w:r>
    </w:p>
    <w:p w:rsidR="003D299A" w:rsidRPr="008954B4" w:rsidRDefault="00F97B6C" w:rsidP="003D299A">
      <w:pPr>
        <w:spacing w:line="0" w:lineRule="atLeast"/>
        <w:ind w:firstLine="709"/>
        <w:jc w:val="both"/>
      </w:pPr>
      <w:r>
        <w:t>9</w:t>
      </w:r>
      <w:r w:rsidR="003D299A" w:rsidRPr="008954B4">
        <w:t>. Конкурс проводится в порядке, определенном постановлением администрации Кондинского района от 09 января 2024 года № 14 «Об утверждении Положения о кадровом резерве для замещения вакантных должностей муниципальной службы».</w:t>
      </w:r>
    </w:p>
    <w:p w:rsidR="003D299A" w:rsidRPr="008954B4" w:rsidRDefault="003D299A" w:rsidP="003D299A">
      <w:pPr>
        <w:ind w:firstLine="709"/>
        <w:jc w:val="both"/>
      </w:pPr>
      <w:r w:rsidRPr="008954B4">
        <w:rPr>
          <w:color w:val="000000"/>
        </w:rPr>
        <w:t>1</w:t>
      </w:r>
      <w:r w:rsidR="00F97B6C">
        <w:rPr>
          <w:color w:val="000000"/>
        </w:rPr>
        <w:t>0</w:t>
      </w:r>
      <w:r w:rsidRPr="008954B4">
        <w:rPr>
          <w:color w:val="000000"/>
        </w:rPr>
        <w:t xml:space="preserve">. </w:t>
      </w:r>
      <w:r w:rsidRPr="008954B4">
        <w:t>Конкурс проводится в 2 этапа:</w:t>
      </w:r>
    </w:p>
    <w:p w:rsidR="003D299A" w:rsidRPr="008954B4" w:rsidRDefault="003D299A" w:rsidP="003D299A">
      <w:pPr>
        <w:ind w:firstLine="709"/>
        <w:jc w:val="both"/>
      </w:pPr>
      <w:r w:rsidRPr="008954B4">
        <w:t>1</w:t>
      </w:r>
      <w:r w:rsidR="00F97B6C">
        <w:t>0</w:t>
      </w:r>
      <w:r w:rsidRPr="008954B4">
        <w:t xml:space="preserve">.1. </w:t>
      </w:r>
      <w:proofErr w:type="gramStart"/>
      <w:r w:rsidRPr="008954B4">
        <w:t>На первом этапе Конкурса, на основании результатов рассмотрения документов кандидата конкурсной комиссией принимается решение о допуске к участию во втором этапе Конкурса или об отказе в допуске кандидата, в случае несоответствия квалификационным требованиям или установления в ходе проверки обстоятельств, препятствующих в соответствии с законодательством Российской Федерации и Ханты-</w:t>
      </w:r>
      <w:r w:rsidRPr="008954B4">
        <w:lastRenderedPageBreak/>
        <w:t>Мансийского автономного округа – Югры включению кандидата в кадровый резерв для замещения вакантной должности</w:t>
      </w:r>
      <w:proofErr w:type="gramEnd"/>
      <w:r w:rsidRPr="008954B4">
        <w:t xml:space="preserve"> муниципальной службы. </w:t>
      </w:r>
    </w:p>
    <w:p w:rsidR="003D299A" w:rsidRPr="008954B4" w:rsidRDefault="003D299A" w:rsidP="003D299A">
      <w:pPr>
        <w:ind w:firstLine="709"/>
        <w:jc w:val="both"/>
      </w:pPr>
      <w:r w:rsidRPr="008954B4">
        <w:t>1</w:t>
      </w:r>
      <w:r w:rsidR="00F97B6C">
        <w:t>0</w:t>
      </w:r>
      <w:r w:rsidRPr="008954B4">
        <w:t xml:space="preserve">.2. </w:t>
      </w:r>
      <w:proofErr w:type="gramStart"/>
      <w:r w:rsidRPr="008954B4">
        <w:t xml:space="preserve">При проведении второго этапа Конкурса конкурсная комиссия оценивает профессиональный уровень кандидатов на основании документов, представленных ими, </w:t>
      </w:r>
      <w:r w:rsidR="004E73A8">
        <w:t xml:space="preserve">                      </w:t>
      </w:r>
      <w:r w:rsidRPr="008954B4">
        <w:t>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должностям муниципальной службы</w:t>
      </w:r>
      <w:proofErr w:type="gramEnd"/>
      <w:r w:rsidRPr="008954B4">
        <w:t xml:space="preserve">, на включение в кадровый резерв, для </w:t>
      </w:r>
      <w:proofErr w:type="gramStart"/>
      <w:r w:rsidRPr="008954B4">
        <w:t>замещения</w:t>
      </w:r>
      <w:proofErr w:type="gramEnd"/>
      <w:r w:rsidRPr="008954B4">
        <w:t xml:space="preserve"> которых претендуют кандидаты. </w:t>
      </w:r>
    </w:p>
    <w:p w:rsidR="003D299A" w:rsidRPr="00A855D0" w:rsidRDefault="003D299A" w:rsidP="003D299A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Style w:val="afc"/>
          <w:rFonts w:ascii="Times New Roman" w:hAnsi="Times New Roman"/>
          <w:sz w:val="24"/>
          <w:szCs w:val="24"/>
        </w:rPr>
      </w:pPr>
      <w:r w:rsidRPr="008954B4">
        <w:rPr>
          <w:bCs/>
          <w:lang w:eastAsia="x-none"/>
        </w:rPr>
        <w:t>1</w:t>
      </w:r>
      <w:r w:rsidR="00F97B6C">
        <w:rPr>
          <w:bCs/>
          <w:lang w:eastAsia="x-none"/>
        </w:rPr>
        <w:t>1</w:t>
      </w:r>
      <w:r w:rsidRPr="008954B4">
        <w:rPr>
          <w:bCs/>
          <w:lang w:eastAsia="x-none"/>
        </w:rPr>
        <w:t xml:space="preserve">. </w:t>
      </w:r>
      <w:r w:rsidRPr="008954B4">
        <w:rPr>
          <w:bCs/>
          <w:lang w:val="x-none" w:eastAsia="x-none"/>
        </w:rPr>
        <w:t xml:space="preserve">Тестирование проводится по вопросам, утвержденным распоряжением администрации Кондинского района </w:t>
      </w:r>
      <w:r w:rsidRPr="004E73A8">
        <w:rPr>
          <w:rStyle w:val="afd"/>
          <w:b w:val="0"/>
          <w:shd w:val="clear" w:color="auto" w:fill="FFFFFF"/>
        </w:rPr>
        <w:t>от 12 января 2024 года № 16-р</w:t>
      </w:r>
      <w:r w:rsidRPr="004E73A8">
        <w:rPr>
          <w:b/>
          <w:shd w:val="clear" w:color="auto" w:fill="FFFFFF"/>
        </w:rPr>
        <w:t> </w:t>
      </w:r>
      <w:r w:rsidRPr="008954B4">
        <w:rPr>
          <w:shd w:val="clear" w:color="auto" w:fill="FFFFFF"/>
        </w:rPr>
        <w:t xml:space="preserve">«Об утверждении перечня вопросов </w:t>
      </w:r>
      <w:r w:rsidRPr="00A855D0">
        <w:rPr>
          <w:shd w:val="clear" w:color="auto" w:fill="FFFFFF"/>
        </w:rPr>
        <w:t xml:space="preserve">для включения в тестовые задания кандидатов при проведении конкурсного отбора на формирование резерва управленческих кадров для замещения целевых управленческих должностей муниципальной службы, резерва управленческих кадров для замещения целевых управленческих должностей в муниципальных учреждениях и на муниципальных предприятиях муниципального образования Кондинский район, кадрового резерва для замещения вакантных должностей муниципальной службы», которые размещены на официальном сайте органов местного самоуправления </w:t>
      </w:r>
      <w:r>
        <w:rPr>
          <w:shd w:val="clear" w:color="auto" w:fill="FFFFFF"/>
        </w:rPr>
        <w:br/>
      </w:r>
      <w:r w:rsidRPr="00A855D0">
        <w:rPr>
          <w:shd w:val="clear" w:color="auto" w:fill="FFFFFF"/>
        </w:rPr>
        <w:t xml:space="preserve">в разделе </w:t>
      </w:r>
      <w:hyperlink r:id="rId16" w:history="1">
        <w:r w:rsidRPr="00A855D0">
          <w:rPr>
            <w:rStyle w:val="afc"/>
            <w:rFonts w:ascii="Times New Roman" w:hAnsi="Times New Roman"/>
            <w:sz w:val="24"/>
            <w:szCs w:val="24"/>
          </w:rPr>
          <w:t>Главная</w:t>
        </w:r>
      </w:hyperlink>
      <w:r w:rsidRPr="00A855D0">
        <w:rPr>
          <w:rStyle w:val="afc"/>
          <w:rFonts w:ascii="Times New Roman" w:hAnsi="Times New Roman"/>
          <w:sz w:val="24"/>
          <w:szCs w:val="24"/>
        </w:rPr>
        <w:t>/</w:t>
      </w:r>
      <w:hyperlink r:id="rId17" w:history="1">
        <w:r w:rsidRPr="00A855D0">
          <w:rPr>
            <w:rStyle w:val="afc"/>
            <w:rFonts w:ascii="Times New Roman" w:hAnsi="Times New Roman"/>
            <w:sz w:val="24"/>
            <w:szCs w:val="24"/>
          </w:rPr>
          <w:t>Муниципальная служба</w:t>
        </w:r>
      </w:hyperlink>
      <w:r>
        <w:rPr>
          <w:rStyle w:val="afc"/>
          <w:rFonts w:ascii="Times New Roman" w:hAnsi="Times New Roman"/>
          <w:sz w:val="24"/>
          <w:szCs w:val="24"/>
        </w:rPr>
        <w:t>/</w:t>
      </w:r>
      <w:r w:rsidRPr="00A855D0">
        <w:rPr>
          <w:rStyle w:val="afc"/>
          <w:rFonts w:ascii="Times New Roman" w:hAnsi="Times New Roman"/>
          <w:sz w:val="24"/>
          <w:szCs w:val="24"/>
        </w:rPr>
        <w:t xml:space="preserve">Нормативно-правовое регулирование </w:t>
      </w:r>
      <w:hyperlink r:id="rId18" w:history="1">
        <w:r w:rsidRPr="00A855D0">
          <w:rPr>
            <w:rStyle w:val="af9"/>
            <w:color w:val="auto"/>
            <w:u w:val="none"/>
          </w:rPr>
          <w:t>https://admkonda.ru/ms-ruk-npr.html</w:t>
        </w:r>
      </w:hyperlink>
      <w:r w:rsidRPr="00A855D0">
        <w:rPr>
          <w:rStyle w:val="afc"/>
          <w:rFonts w:ascii="Times New Roman" w:hAnsi="Times New Roman"/>
          <w:sz w:val="24"/>
          <w:szCs w:val="24"/>
        </w:rPr>
        <w:t>.</w:t>
      </w:r>
    </w:p>
    <w:p w:rsidR="003D299A" w:rsidRPr="00A855D0" w:rsidRDefault="003D299A" w:rsidP="003D299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855D0">
        <w:t>1</w:t>
      </w:r>
      <w:r w:rsidR="00F97B6C">
        <w:t>2</w:t>
      </w:r>
      <w:r w:rsidRPr="00A855D0">
        <w:t>. Тестовые задания обязательны для все</w:t>
      </w:r>
      <w:r>
        <w:t xml:space="preserve">х кандидатов и предусматривают </w:t>
      </w:r>
      <w:r w:rsidRPr="00A855D0">
        <w:t>прохождени</w:t>
      </w:r>
      <w:r w:rsidR="00F97B6C">
        <w:t>е</w:t>
      </w:r>
      <w:r w:rsidRPr="00A855D0">
        <w:t xml:space="preserve"> следующих оценочных мероприятий: </w:t>
      </w:r>
    </w:p>
    <w:p w:rsidR="003D299A" w:rsidRPr="00A855D0" w:rsidRDefault="003D299A" w:rsidP="003D299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855D0">
        <w:t>1</w:t>
      </w:r>
      <w:r w:rsidR="00F97B6C">
        <w:t>2</w:t>
      </w:r>
      <w:r w:rsidRPr="00A855D0">
        <w:t xml:space="preserve">.1. Оценку уровня знаний законодательства о муниципальной службе и противодействии коррупции. </w:t>
      </w:r>
    </w:p>
    <w:p w:rsidR="003D299A" w:rsidRPr="00A855D0" w:rsidRDefault="003D299A" w:rsidP="003D299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855D0">
        <w:t>1</w:t>
      </w:r>
      <w:r w:rsidR="00F97B6C">
        <w:t>2</w:t>
      </w:r>
      <w:r w:rsidRPr="00A855D0">
        <w:t xml:space="preserve">.2. Оценку уровня знания государственного языка Российской Федерации </w:t>
      </w:r>
      <w:r>
        <w:t>-</w:t>
      </w:r>
      <w:r w:rsidRPr="00A855D0">
        <w:t xml:space="preserve"> русского языка.</w:t>
      </w:r>
    </w:p>
    <w:p w:rsidR="003D299A" w:rsidRPr="008954B4" w:rsidRDefault="003D299A" w:rsidP="003D299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954B4">
        <w:t>1</w:t>
      </w:r>
      <w:r w:rsidR="00F97B6C">
        <w:t>2</w:t>
      </w:r>
      <w:r w:rsidRPr="008954B4">
        <w:t>.3 Оценку уровня знаний и навыков использования информационно-коммуникационных технологий.</w:t>
      </w:r>
    </w:p>
    <w:p w:rsidR="003D299A" w:rsidRPr="008954B4" w:rsidRDefault="003D299A" w:rsidP="003D299A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54B4">
        <w:rPr>
          <w:color w:val="000000"/>
        </w:rPr>
        <w:t>1</w:t>
      </w:r>
      <w:r w:rsidR="00F97B6C">
        <w:rPr>
          <w:color w:val="000000"/>
        </w:rPr>
        <w:t>3</w:t>
      </w:r>
      <w:r w:rsidRPr="008954B4">
        <w:rPr>
          <w:color w:val="000000"/>
        </w:rPr>
        <w:t>. Предполаг</w:t>
      </w:r>
      <w:r>
        <w:rPr>
          <w:color w:val="000000"/>
        </w:rPr>
        <w:t xml:space="preserve">аемая дата проведения Конкурса </w:t>
      </w:r>
      <w:r w:rsidR="004E73A8">
        <w:rPr>
          <w:color w:val="000000"/>
        </w:rPr>
        <w:t>-</w:t>
      </w:r>
      <w:r w:rsidRPr="008954B4">
        <w:rPr>
          <w:color w:val="000000"/>
        </w:rPr>
        <w:t xml:space="preserve"> </w:t>
      </w:r>
      <w:r>
        <w:rPr>
          <w:color w:val="000000"/>
        </w:rPr>
        <w:t>08 апреля 2025</w:t>
      </w:r>
      <w:r w:rsidRPr="00EC402A">
        <w:rPr>
          <w:color w:val="000000"/>
        </w:rPr>
        <w:t xml:space="preserve"> года</w:t>
      </w:r>
      <w:r w:rsidRPr="008954B4">
        <w:rPr>
          <w:color w:val="000000"/>
        </w:rPr>
        <w:t xml:space="preserve"> (возможна корректировка даты).</w:t>
      </w:r>
    </w:p>
    <w:p w:rsidR="003D299A" w:rsidRPr="008954B4" w:rsidRDefault="003D299A" w:rsidP="003D299A">
      <w:pPr>
        <w:pStyle w:val="a4"/>
        <w:ind w:firstLine="708"/>
        <w:jc w:val="both"/>
        <w:rPr>
          <w:rFonts w:ascii="Calibri" w:hAnsi="Calibri"/>
          <w:sz w:val="24"/>
          <w:lang w:val="ru-RU"/>
        </w:rPr>
      </w:pPr>
      <w:r w:rsidRPr="008954B4">
        <w:rPr>
          <w:rFonts w:ascii="Times New Roman" w:hAnsi="Times New Roman"/>
          <w:color w:val="000000"/>
          <w:sz w:val="24"/>
          <w:lang w:val="ru-RU"/>
        </w:rPr>
        <w:t>1</w:t>
      </w:r>
      <w:r w:rsidR="00F97B6C">
        <w:rPr>
          <w:rFonts w:ascii="Times New Roman" w:hAnsi="Times New Roman"/>
          <w:color w:val="000000"/>
          <w:sz w:val="24"/>
          <w:lang w:val="ru-RU"/>
        </w:rPr>
        <w:t>4</w:t>
      </w:r>
      <w:r w:rsidRPr="008954B4">
        <w:rPr>
          <w:rFonts w:ascii="Times New Roman" w:hAnsi="Times New Roman"/>
          <w:color w:val="000000"/>
          <w:sz w:val="24"/>
        </w:rPr>
        <w:t>.</w:t>
      </w:r>
      <w:r w:rsidRPr="008954B4">
        <w:rPr>
          <w:color w:val="000000"/>
          <w:sz w:val="24"/>
        </w:rPr>
        <w:t xml:space="preserve"> </w:t>
      </w:r>
      <w:r w:rsidRPr="008954B4">
        <w:rPr>
          <w:rFonts w:ascii="Times New Roman" w:hAnsi="Times New Roman"/>
          <w:color w:val="000000"/>
          <w:sz w:val="24"/>
        </w:rPr>
        <w:t xml:space="preserve">Место проведения </w:t>
      </w:r>
      <w:r w:rsidRPr="008954B4">
        <w:rPr>
          <w:color w:val="000000"/>
          <w:sz w:val="24"/>
        </w:rPr>
        <w:t>К</w:t>
      </w:r>
      <w:r w:rsidRPr="008954B4">
        <w:rPr>
          <w:rFonts w:ascii="Times New Roman" w:hAnsi="Times New Roman"/>
          <w:color w:val="000000"/>
          <w:sz w:val="24"/>
        </w:rPr>
        <w:t>онкурса:</w:t>
      </w:r>
      <w:r w:rsidR="00E670B7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8954B4">
        <w:rPr>
          <w:sz w:val="24"/>
        </w:rPr>
        <w:t xml:space="preserve">зал заседаний </w:t>
      </w:r>
      <w:r w:rsidRPr="008954B4">
        <w:rPr>
          <w:rFonts w:ascii="Times New Roman" w:hAnsi="Times New Roman"/>
          <w:sz w:val="24"/>
          <w:lang w:val="ru-RU"/>
        </w:rPr>
        <w:t>Думы Кондинского района</w:t>
      </w:r>
      <w:r w:rsidRPr="008954B4">
        <w:rPr>
          <w:rFonts w:ascii="Calibri" w:hAnsi="Calibri"/>
          <w:sz w:val="24"/>
          <w:lang w:val="ru-RU"/>
        </w:rPr>
        <w:t xml:space="preserve"> </w:t>
      </w:r>
      <w:r w:rsidRPr="008954B4">
        <w:rPr>
          <w:sz w:val="24"/>
        </w:rPr>
        <w:t>(2 этаж), ул. Титова, д.</w:t>
      </w:r>
      <w:r>
        <w:rPr>
          <w:rFonts w:asciiTheme="minorHAnsi" w:hAnsiTheme="minorHAnsi"/>
          <w:sz w:val="24"/>
          <w:lang w:val="ru-RU"/>
        </w:rPr>
        <w:t xml:space="preserve"> </w:t>
      </w:r>
      <w:r w:rsidRPr="008954B4">
        <w:rPr>
          <w:sz w:val="24"/>
        </w:rPr>
        <w:t>26, пгт.</w:t>
      </w:r>
      <w:r>
        <w:rPr>
          <w:rFonts w:asciiTheme="minorHAnsi" w:hAnsiTheme="minorHAnsi"/>
          <w:sz w:val="24"/>
          <w:lang w:val="ru-RU"/>
        </w:rPr>
        <w:t xml:space="preserve"> </w:t>
      </w:r>
      <w:r w:rsidRPr="008954B4">
        <w:rPr>
          <w:sz w:val="24"/>
        </w:rPr>
        <w:t>Междуреченский, Кондинский район, Ханты-Мансийский автономный округ – Югра, Тюменская область,</w:t>
      </w:r>
      <w:r>
        <w:rPr>
          <w:rFonts w:asciiTheme="minorHAnsi" w:hAnsiTheme="minorHAnsi"/>
          <w:sz w:val="24"/>
          <w:lang w:val="ru-RU"/>
        </w:rPr>
        <w:t xml:space="preserve"> </w:t>
      </w:r>
      <w:r w:rsidRPr="008954B4">
        <w:rPr>
          <w:sz w:val="24"/>
        </w:rPr>
        <w:t>628200</w:t>
      </w:r>
      <w:r w:rsidRPr="008954B4">
        <w:rPr>
          <w:rFonts w:ascii="Calibri" w:hAnsi="Calibri"/>
          <w:sz w:val="24"/>
          <w:lang w:val="ru-RU"/>
        </w:rPr>
        <w:t>.</w:t>
      </w:r>
      <w:r w:rsidRPr="008954B4">
        <w:rPr>
          <w:sz w:val="24"/>
        </w:rPr>
        <w:t xml:space="preserve"> </w:t>
      </w:r>
    </w:p>
    <w:sectPr w:rsidR="003D299A" w:rsidRPr="008954B4" w:rsidSect="005875C0">
      <w:headerReference w:type="even" r:id="rId19"/>
      <w:headerReference w:type="default" r:id="rId2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E0E" w:rsidRDefault="00034E0E">
      <w:r>
        <w:separator/>
      </w:r>
    </w:p>
  </w:endnote>
  <w:endnote w:type="continuationSeparator" w:id="0">
    <w:p w:rsidR="00034E0E" w:rsidRDefault="0003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E0E" w:rsidRDefault="00034E0E">
      <w:r>
        <w:separator/>
      </w:r>
    </w:p>
  </w:footnote>
  <w:footnote w:type="continuationSeparator" w:id="0">
    <w:p w:rsidR="00034E0E" w:rsidRDefault="00034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0E" w:rsidRDefault="00034E0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34E0E" w:rsidRDefault="00034E0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034E0E" w:rsidRDefault="00034E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F1B">
          <w:rPr>
            <w:noProof/>
          </w:rPr>
          <w:t>4</w:t>
        </w:r>
        <w:r>
          <w:fldChar w:fldCharType="end"/>
        </w:r>
      </w:p>
    </w:sdtContent>
  </w:sdt>
  <w:p w:rsidR="00034E0E" w:rsidRDefault="00034E0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4E0E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3419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5C0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299A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87F1B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3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0E50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6AF9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0B7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12C"/>
    <w:rsid w:val="00F822B2"/>
    <w:rsid w:val="00F82D8E"/>
    <w:rsid w:val="00F82EBD"/>
    <w:rsid w:val="00F862D9"/>
    <w:rsid w:val="00F86ACD"/>
    <w:rsid w:val="00F87207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97B6C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776"/>
    <w:rsid w:val="00FC2FE5"/>
    <w:rsid w:val="00FC32E5"/>
    <w:rsid w:val="00FC3BAD"/>
    <w:rsid w:val="00FC3C23"/>
    <w:rsid w:val="00FC44D0"/>
    <w:rsid w:val="00FC5C4D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14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dry@admkonda.ru" TargetMode="External"/><Relationship Id="rId18" Type="http://schemas.openxmlformats.org/officeDocument/2006/relationships/hyperlink" Target="https://admkonda.ru/ms-ruk-npr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926&amp;n=249206&amp;dst=100162&amp;field=134&amp;date=30.06.2023" TargetMode="External"/><Relationship Id="rId17" Type="http://schemas.openxmlformats.org/officeDocument/2006/relationships/hyperlink" Target="https://admkonda.ru/munitcipal-naya-sluzhba-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konda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926&amp;n=249206&amp;dst=100157&amp;field=134&amp;date=30.06.20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9620&amp;dst=100225&amp;field=134&amp;date=30.06.2023" TargetMode="External"/><Relationship Id="rId10" Type="http://schemas.openxmlformats.org/officeDocument/2006/relationships/hyperlink" Target="https://login.consultant.ru/link/?req=doc&amp;base=LAW&amp;n=449620&amp;dst=100092&amp;field=134&amp;date=30.06.2023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49620&amp;dst=100224&amp;field=134&amp;date=30.06.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CD1A-5F33-4896-B0FE-90222D01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2787</Words>
  <Characters>22615</Characters>
  <Application>Microsoft Office Word</Application>
  <DocSecurity>0</DocSecurity>
  <Lines>188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7</cp:revision>
  <cp:lastPrinted>2025-02-07T05:14:00Z</cp:lastPrinted>
  <dcterms:created xsi:type="dcterms:W3CDTF">2025-02-05T08:49:00Z</dcterms:created>
  <dcterms:modified xsi:type="dcterms:W3CDTF">2025-02-07T05:15:00Z</dcterms:modified>
</cp:coreProperties>
</file>