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2173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2173F" w:rsidRDefault="00782CF2" w:rsidP="00F93EAF">
            <w:pPr>
              <w:rPr>
                <w:color w:val="000000"/>
                <w:sz w:val="28"/>
                <w:szCs w:val="28"/>
              </w:rPr>
            </w:pPr>
            <w:r w:rsidRPr="00C2173F">
              <w:rPr>
                <w:color w:val="000000"/>
                <w:sz w:val="28"/>
                <w:szCs w:val="28"/>
              </w:rPr>
              <w:t>от</w:t>
            </w:r>
            <w:r w:rsidR="00757F92" w:rsidRPr="00C2173F">
              <w:rPr>
                <w:color w:val="000000"/>
                <w:sz w:val="28"/>
                <w:szCs w:val="28"/>
              </w:rPr>
              <w:t xml:space="preserve"> 20</w:t>
            </w:r>
            <w:r w:rsidR="00272BFD" w:rsidRPr="00C2173F">
              <w:rPr>
                <w:color w:val="000000"/>
                <w:sz w:val="28"/>
                <w:szCs w:val="28"/>
              </w:rPr>
              <w:t xml:space="preserve"> августа</w:t>
            </w:r>
            <w:r w:rsidR="00CD75BE" w:rsidRPr="00C2173F">
              <w:rPr>
                <w:color w:val="000000"/>
                <w:sz w:val="28"/>
                <w:szCs w:val="28"/>
              </w:rPr>
              <w:t xml:space="preserve"> </w:t>
            </w:r>
            <w:r w:rsidR="00287578" w:rsidRPr="00C2173F">
              <w:rPr>
                <w:color w:val="000000"/>
                <w:sz w:val="28"/>
                <w:szCs w:val="28"/>
              </w:rPr>
              <w:t>202</w:t>
            </w:r>
            <w:r w:rsidR="00145A57" w:rsidRPr="00C2173F">
              <w:rPr>
                <w:color w:val="000000"/>
                <w:sz w:val="28"/>
                <w:szCs w:val="28"/>
              </w:rPr>
              <w:t>5</w:t>
            </w:r>
            <w:r w:rsidR="005C66B5" w:rsidRPr="00C2173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2173F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2173F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2173F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C2173F">
              <w:rPr>
                <w:color w:val="000000"/>
                <w:sz w:val="28"/>
                <w:szCs w:val="28"/>
              </w:rPr>
              <w:t xml:space="preserve">№ </w:t>
            </w:r>
            <w:r w:rsidR="00C2173F" w:rsidRPr="00C2173F">
              <w:rPr>
                <w:color w:val="000000"/>
                <w:sz w:val="28"/>
                <w:szCs w:val="28"/>
              </w:rPr>
              <w:t>573</w:t>
            </w:r>
            <w:r w:rsidR="00403BC8" w:rsidRPr="00C2173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C2173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173F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2173F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C2173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2173F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C2173F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C2173F" w:rsidTr="004944A0">
        <w:tc>
          <w:tcPr>
            <w:tcW w:w="5778" w:type="dxa"/>
          </w:tcPr>
          <w:p w:rsidR="00C2173F" w:rsidRPr="00C2173F" w:rsidRDefault="00C2173F" w:rsidP="00C217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73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рейтинга управляющих </w:t>
            </w:r>
          </w:p>
          <w:p w:rsidR="00C2173F" w:rsidRPr="00C2173F" w:rsidRDefault="00C2173F" w:rsidP="00C217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7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осуществляющих деятельность </w:t>
            </w:r>
          </w:p>
          <w:p w:rsidR="00C2173F" w:rsidRPr="00C2173F" w:rsidRDefault="00C2173F" w:rsidP="00C217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73F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многоквартирными домами </w:t>
            </w:r>
          </w:p>
          <w:p w:rsidR="00C2173F" w:rsidRPr="00C2173F" w:rsidRDefault="00C2173F" w:rsidP="00C217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73F">
              <w:rPr>
                <w:rFonts w:ascii="Times New Roman" w:hAnsi="Times New Roman" w:cs="Times New Roman"/>
                <w:sz w:val="28"/>
                <w:szCs w:val="28"/>
              </w:rPr>
              <w:t>на территории пгт. Междуреченский</w:t>
            </w:r>
          </w:p>
          <w:p w:rsidR="00B91D2D" w:rsidRPr="00C2173F" w:rsidRDefault="00C2173F" w:rsidP="00C217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jc w:val="both"/>
              <w:rPr>
                <w:sz w:val="28"/>
                <w:szCs w:val="28"/>
              </w:rPr>
            </w:pPr>
            <w:r w:rsidRPr="00C2173F"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2025 года</w:t>
            </w:r>
          </w:p>
        </w:tc>
      </w:tr>
    </w:tbl>
    <w:p w:rsidR="00B91D2D" w:rsidRPr="00C2173F" w:rsidRDefault="00B91D2D" w:rsidP="00C2173F">
      <w:pPr>
        <w:ind w:right="34" w:firstLine="709"/>
        <w:jc w:val="both"/>
        <w:rPr>
          <w:sz w:val="28"/>
          <w:szCs w:val="28"/>
          <w:lang w:eastAsia="en-US"/>
        </w:rPr>
      </w:pPr>
    </w:p>
    <w:p w:rsidR="00C2173F" w:rsidRPr="00C2173F" w:rsidRDefault="00C2173F" w:rsidP="00C2173F">
      <w:pPr>
        <w:ind w:firstLine="709"/>
        <w:jc w:val="both"/>
        <w:rPr>
          <w:sz w:val="28"/>
          <w:szCs w:val="28"/>
        </w:rPr>
      </w:pPr>
      <w:proofErr w:type="gramStart"/>
      <w:r w:rsidRPr="00C2173F">
        <w:rPr>
          <w:sz w:val="28"/>
          <w:szCs w:val="28"/>
        </w:rPr>
        <w:t>На основании приказа Службы жилищного и</w:t>
      </w:r>
      <w:r>
        <w:rPr>
          <w:sz w:val="28"/>
          <w:szCs w:val="28"/>
        </w:rPr>
        <w:t xml:space="preserve"> строительного надзора Ханты-Мансийского автономного округа – Югры от 07 декабря </w:t>
      </w:r>
      <w:r w:rsidRPr="00C2173F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               </w:t>
      </w:r>
      <w:r w:rsidRPr="00C2173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2173F">
        <w:rPr>
          <w:sz w:val="28"/>
          <w:szCs w:val="28"/>
        </w:rPr>
        <w:t xml:space="preserve">101-О «О </w:t>
      </w:r>
      <w:proofErr w:type="spellStart"/>
      <w:r w:rsidRPr="00C2173F">
        <w:rPr>
          <w:sz w:val="28"/>
          <w:szCs w:val="28"/>
        </w:rPr>
        <w:t>рейтинговании</w:t>
      </w:r>
      <w:proofErr w:type="spellEnd"/>
      <w:r w:rsidRPr="00C2173F">
        <w:rPr>
          <w:sz w:val="28"/>
          <w:szCs w:val="28"/>
        </w:rPr>
        <w:t xml:space="preserve"> управляющих организаций, осуществляющих деятельность по управлению многоквартирными домами на территории Ханты</w:t>
      </w:r>
      <w:r>
        <w:rPr>
          <w:sz w:val="28"/>
          <w:szCs w:val="28"/>
        </w:rPr>
        <w:t xml:space="preserve">-Мансийского автономного округа – </w:t>
      </w:r>
      <w:r w:rsidRPr="00C2173F">
        <w:rPr>
          <w:sz w:val="28"/>
          <w:szCs w:val="28"/>
        </w:rPr>
        <w:t xml:space="preserve">Югры», на основании результатов </w:t>
      </w:r>
      <w:proofErr w:type="spellStart"/>
      <w:r w:rsidRPr="00C2173F">
        <w:rPr>
          <w:sz w:val="28"/>
          <w:szCs w:val="28"/>
        </w:rPr>
        <w:t>рейтингования</w:t>
      </w:r>
      <w:proofErr w:type="spellEnd"/>
      <w:r w:rsidRPr="00C2173F">
        <w:rPr>
          <w:sz w:val="28"/>
          <w:szCs w:val="28"/>
        </w:rPr>
        <w:t xml:space="preserve"> управляющих организаций за первое полугодие 2025 года, </w:t>
      </w:r>
      <w:r>
        <w:rPr>
          <w:sz w:val="28"/>
          <w:szCs w:val="28"/>
        </w:rPr>
        <w:t xml:space="preserve">                 </w:t>
      </w:r>
      <w:r w:rsidRPr="00C2173F">
        <w:rPr>
          <w:sz w:val="28"/>
          <w:szCs w:val="28"/>
        </w:rPr>
        <w:t>в целях информирования жителей многоквартирных домов городского поселения Междуреченский о деятельности управляющих организаций</w:t>
      </w:r>
      <w:r w:rsidRPr="00C2173F">
        <w:rPr>
          <w:b/>
          <w:color w:val="000000"/>
          <w:sz w:val="28"/>
          <w:szCs w:val="28"/>
        </w:rPr>
        <w:t>:</w:t>
      </w:r>
      <w:proofErr w:type="gramEnd"/>
    </w:p>
    <w:p w:rsidR="00C2173F" w:rsidRPr="00C2173F" w:rsidRDefault="00C2173F" w:rsidP="00C217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3F">
        <w:rPr>
          <w:rFonts w:ascii="Times New Roman" w:hAnsi="Times New Roman" w:cs="Times New Roman"/>
          <w:sz w:val="28"/>
          <w:szCs w:val="28"/>
        </w:rPr>
        <w:t>1. Утвердить рейтинг управляющих организаций, осуществляющих деятельность по управлению многоквартирными домами на территории городского поселения Междуреченский за первое полугодие 2025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C2173F">
        <w:rPr>
          <w:rFonts w:ascii="Times New Roman" w:hAnsi="Times New Roman" w:cs="Times New Roman"/>
          <w:sz w:val="28"/>
          <w:szCs w:val="28"/>
        </w:rPr>
        <w:t>.</w:t>
      </w:r>
    </w:p>
    <w:p w:rsidR="00C2173F" w:rsidRDefault="00C2173F" w:rsidP="00C217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73F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 w:rsidRPr="00C2173F">
        <w:rPr>
          <w:sz w:val="28"/>
          <w:szCs w:val="28"/>
        </w:rPr>
        <w:t xml:space="preserve"> распоряжение и приложе</w:t>
      </w:r>
      <w:r>
        <w:rPr>
          <w:sz w:val="28"/>
          <w:szCs w:val="28"/>
        </w:rPr>
        <w:t xml:space="preserve">ние к нему на официальном </w:t>
      </w:r>
      <w:r w:rsidRPr="00796710">
        <w:rPr>
          <w:sz w:val="28"/>
          <w:szCs w:val="28"/>
        </w:rPr>
        <w:t>сайте органов местного сам</w:t>
      </w:r>
      <w:r>
        <w:rPr>
          <w:sz w:val="28"/>
          <w:szCs w:val="28"/>
        </w:rPr>
        <w:t xml:space="preserve">оуправления Кондинского района </w:t>
      </w:r>
      <w:r w:rsidRPr="00C2173F">
        <w:rPr>
          <w:sz w:val="28"/>
          <w:szCs w:val="28"/>
        </w:rPr>
        <w:t>в информационно-телекоммуникационной сети Интернет (www.adm</w:t>
      </w:r>
      <w:proofErr w:type="spellStart"/>
      <w:r w:rsidRPr="00C2173F">
        <w:rPr>
          <w:sz w:val="28"/>
          <w:szCs w:val="28"/>
          <w:lang w:val="en-US"/>
        </w:rPr>
        <w:t>konda</w:t>
      </w:r>
      <w:proofErr w:type="spellEnd"/>
      <w:r w:rsidRPr="00C2173F">
        <w:rPr>
          <w:sz w:val="28"/>
          <w:szCs w:val="28"/>
        </w:rPr>
        <w:t>.</w:t>
      </w:r>
      <w:proofErr w:type="spellStart"/>
      <w:r w:rsidRPr="00C2173F">
        <w:rPr>
          <w:sz w:val="28"/>
          <w:szCs w:val="28"/>
          <w:lang w:val="en-US"/>
        </w:rPr>
        <w:t>ru</w:t>
      </w:r>
      <w:proofErr w:type="spellEnd"/>
      <w:r w:rsidRPr="00C217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173F" w:rsidRPr="00C2173F" w:rsidRDefault="00C2173F" w:rsidP="00C217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М.А. Минину. </w:t>
      </w:r>
    </w:p>
    <w:p w:rsidR="00E41545" w:rsidRDefault="00E41545" w:rsidP="00C2173F">
      <w:pPr>
        <w:ind w:firstLine="709"/>
        <w:jc w:val="both"/>
        <w:rPr>
          <w:color w:val="000000"/>
          <w:sz w:val="28"/>
          <w:szCs w:val="28"/>
        </w:rPr>
      </w:pPr>
    </w:p>
    <w:p w:rsidR="00C2173F" w:rsidRPr="00C2173F" w:rsidRDefault="00C2173F" w:rsidP="00C2173F">
      <w:pPr>
        <w:ind w:firstLine="709"/>
        <w:jc w:val="both"/>
        <w:rPr>
          <w:color w:val="000000"/>
          <w:sz w:val="28"/>
          <w:szCs w:val="28"/>
        </w:rPr>
      </w:pPr>
    </w:p>
    <w:p w:rsidR="00AA3AE1" w:rsidRPr="00C2173F" w:rsidRDefault="00AA3AE1" w:rsidP="00C2173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C2173F" w:rsidTr="00936E49">
        <w:tc>
          <w:tcPr>
            <w:tcW w:w="4785" w:type="dxa"/>
          </w:tcPr>
          <w:p w:rsidR="00B75BF6" w:rsidRPr="00C2173F" w:rsidRDefault="0058313B" w:rsidP="0058313B">
            <w:pPr>
              <w:jc w:val="both"/>
              <w:rPr>
                <w:sz w:val="28"/>
                <w:szCs w:val="28"/>
              </w:rPr>
            </w:pPr>
            <w:r w:rsidRPr="00C2173F">
              <w:rPr>
                <w:sz w:val="28"/>
                <w:szCs w:val="28"/>
              </w:rPr>
              <w:t>Г</w:t>
            </w:r>
            <w:r w:rsidR="00B75BF6" w:rsidRPr="00C2173F">
              <w:rPr>
                <w:sz w:val="28"/>
                <w:szCs w:val="28"/>
              </w:rPr>
              <w:t>лав</w:t>
            </w:r>
            <w:r w:rsidRPr="00C2173F">
              <w:rPr>
                <w:sz w:val="28"/>
                <w:szCs w:val="28"/>
              </w:rPr>
              <w:t>а</w:t>
            </w:r>
            <w:r w:rsidR="00B75BF6" w:rsidRPr="00C2173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C2173F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C2173F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C2173F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C2173F" w:rsidRDefault="00C2173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C546A0" w:rsidRDefault="00C546A0">
      <w:pPr>
        <w:rPr>
          <w:color w:val="000000"/>
          <w:sz w:val="16"/>
        </w:rPr>
      </w:pPr>
    </w:p>
    <w:p w:rsidR="00183F3C" w:rsidRDefault="00006B41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C546A0" w:rsidRDefault="00C546A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546A0" w:rsidSect="00C546A0">
          <w:headerReference w:type="even" r:id="rId10"/>
          <w:headerReference w:type="defaul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C546A0">
      <w:pPr>
        <w:shd w:val="clear" w:color="auto" w:fill="FFFFFF"/>
        <w:autoSpaceDE w:val="0"/>
        <w:autoSpaceDN w:val="0"/>
        <w:adjustRightInd w:val="0"/>
        <w:ind w:left="10206"/>
      </w:pPr>
      <w:bookmarkStart w:id="0" w:name="_GoBack"/>
      <w:bookmarkEnd w:id="0"/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C546A0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C546A0">
      <w:pPr>
        <w:ind w:left="10206"/>
      </w:pPr>
      <w:r>
        <w:t xml:space="preserve">от </w:t>
      </w:r>
      <w:r w:rsidR="00757F92">
        <w:t>20</w:t>
      </w:r>
      <w:r w:rsidR="00272BFD">
        <w:t>.08</w:t>
      </w:r>
      <w:r w:rsidR="00006B41">
        <w:t>.</w:t>
      </w:r>
      <w:r>
        <w:t>202</w:t>
      </w:r>
      <w:r w:rsidR="00145A57">
        <w:t>5</w:t>
      </w:r>
      <w:r>
        <w:t xml:space="preserve"> № </w:t>
      </w:r>
      <w:r w:rsidR="00C2173F">
        <w:t>573</w:t>
      </w:r>
      <w:r>
        <w:t>-р</w:t>
      </w:r>
    </w:p>
    <w:p w:rsidR="00936E49" w:rsidRPr="00C546A0" w:rsidRDefault="00936E49" w:rsidP="00936E49">
      <w:pPr>
        <w:jc w:val="center"/>
        <w:outlineLvl w:val="0"/>
        <w:rPr>
          <w:bCs/>
          <w:lang w:eastAsia="en-US"/>
        </w:rPr>
      </w:pPr>
    </w:p>
    <w:p w:rsidR="00C2173F" w:rsidRPr="00C546A0" w:rsidRDefault="00C546A0" w:rsidP="00C2173F">
      <w:pPr>
        <w:jc w:val="center"/>
      </w:pPr>
      <w:r>
        <w:t>Р</w:t>
      </w:r>
      <w:r w:rsidRPr="00C546A0">
        <w:t>ейтинг управляющих организаций, осуществляющих деятельность по управлению многоквартирными домами на территории городского поселения Междуреченский за первое полугодие 2025 года</w:t>
      </w:r>
    </w:p>
    <w:p w:rsidR="00C546A0" w:rsidRPr="00C546A0" w:rsidRDefault="00C546A0" w:rsidP="00C2173F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22"/>
        <w:gridCol w:w="3923"/>
        <w:gridCol w:w="3780"/>
        <w:gridCol w:w="3051"/>
        <w:gridCol w:w="1744"/>
        <w:gridCol w:w="1708"/>
      </w:tblGrid>
      <w:tr w:rsidR="00C2173F" w:rsidRPr="00C546A0" w:rsidTr="00C546A0">
        <w:trPr>
          <w:trHeight w:val="68"/>
        </w:trPr>
        <w:tc>
          <w:tcPr>
            <w:tcW w:w="242" w:type="pct"/>
          </w:tcPr>
          <w:p w:rsidR="00C2173F" w:rsidRPr="00C546A0" w:rsidRDefault="00C546A0" w:rsidP="00C546A0">
            <w:pPr>
              <w:jc w:val="center"/>
            </w:pPr>
            <w:r>
              <w:t>№</w:t>
            </w:r>
            <w:r w:rsidR="00C2173F" w:rsidRPr="00C546A0">
              <w:t xml:space="preserve">, </w:t>
            </w:r>
            <w:proofErr w:type="gramStart"/>
            <w:r w:rsidR="00C2173F" w:rsidRPr="00C546A0">
              <w:t>п</w:t>
            </w:r>
            <w:proofErr w:type="gramEnd"/>
            <w:r w:rsidR="00C2173F" w:rsidRPr="00C546A0">
              <w:t>/п</w:t>
            </w:r>
          </w:p>
        </w:tc>
        <w:tc>
          <w:tcPr>
            <w:tcW w:w="1314" w:type="pct"/>
          </w:tcPr>
          <w:p w:rsidR="00C2173F" w:rsidRPr="00C546A0" w:rsidRDefault="00C2173F" w:rsidP="00C546A0">
            <w:pPr>
              <w:jc w:val="center"/>
            </w:pPr>
            <w:r w:rsidRPr="00C546A0">
              <w:t>Наименование управляющей организации</w:t>
            </w:r>
          </w:p>
        </w:tc>
        <w:tc>
          <w:tcPr>
            <w:tcW w:w="1266" w:type="pct"/>
          </w:tcPr>
          <w:p w:rsidR="00C546A0" w:rsidRDefault="00C2173F" w:rsidP="008E790D">
            <w:pPr>
              <w:jc w:val="center"/>
            </w:pPr>
            <w:proofErr w:type="gramStart"/>
            <w:r w:rsidRPr="00C546A0">
              <w:t>Оценка ис</w:t>
            </w:r>
            <w:r w:rsidR="00C546A0">
              <w:t>полнительными органами Ханты-Мансийского автономного округа – Югры</w:t>
            </w:r>
            <w:r w:rsidRPr="00C546A0">
              <w:t xml:space="preserve"> (</w:t>
            </w:r>
            <w:r w:rsidR="00C546A0" w:rsidRPr="00C546A0">
              <w:t>Служба жилищного</w:t>
            </w:r>
            <w:proofErr w:type="gramEnd"/>
          </w:p>
          <w:p w:rsidR="00C546A0" w:rsidRDefault="00C546A0" w:rsidP="008E790D">
            <w:pPr>
              <w:jc w:val="center"/>
            </w:pPr>
            <w:r w:rsidRPr="00C546A0">
              <w:t>и строительного надзора Ханты-Мансийского автономного</w:t>
            </w:r>
          </w:p>
          <w:p w:rsidR="00C546A0" w:rsidRDefault="00C546A0" w:rsidP="008E790D">
            <w:pPr>
              <w:jc w:val="center"/>
            </w:pPr>
            <w:r w:rsidRPr="00C546A0">
              <w:t>округа – Югры</w:t>
            </w:r>
            <w:r>
              <w:t>,</w:t>
            </w:r>
            <w:r w:rsidR="00C2173F" w:rsidRPr="00C546A0">
              <w:t xml:space="preserve"> </w:t>
            </w:r>
            <w:r>
              <w:t>Д</w:t>
            </w:r>
            <w:r w:rsidRPr="00C546A0">
              <w:t>епартаме</w:t>
            </w:r>
            <w:r>
              <w:t>нт строительства и архитектуры Х</w:t>
            </w:r>
            <w:r w:rsidRPr="00C546A0">
              <w:t>анты-</w:t>
            </w:r>
            <w:r>
              <w:t>Мансийского автономного округа – Ю</w:t>
            </w:r>
            <w:r w:rsidRPr="00C546A0">
              <w:t>гры</w:t>
            </w:r>
            <w:r w:rsidR="00C2173F" w:rsidRPr="00C546A0">
              <w:t xml:space="preserve">, </w:t>
            </w:r>
            <w:r>
              <w:t>Д</w:t>
            </w:r>
            <w:r w:rsidRPr="00C546A0">
              <w:t xml:space="preserve">епартамент жилищно-коммунального комплекса и энергетики </w:t>
            </w:r>
            <w:r w:rsidRPr="00C546A0">
              <w:t>Ханты-Мансийского автономного</w:t>
            </w:r>
          </w:p>
          <w:p w:rsidR="00C2173F" w:rsidRPr="00C546A0" w:rsidRDefault="00C546A0" w:rsidP="008E790D">
            <w:pPr>
              <w:jc w:val="center"/>
            </w:pPr>
            <w:r w:rsidRPr="00C546A0">
              <w:t>округа – Югры</w:t>
            </w:r>
            <w:r w:rsidR="00C2173F" w:rsidRPr="00C546A0">
              <w:t>),</w:t>
            </w:r>
          </w:p>
          <w:p w:rsidR="00C2173F" w:rsidRPr="00C546A0" w:rsidRDefault="00C2173F" w:rsidP="008E790D">
            <w:pPr>
              <w:jc w:val="center"/>
            </w:pPr>
            <w:r w:rsidRPr="00C546A0">
              <w:t>Х</w:t>
            </w:r>
          </w:p>
        </w:tc>
        <w:tc>
          <w:tcPr>
            <w:tcW w:w="1022" w:type="pct"/>
          </w:tcPr>
          <w:p w:rsidR="00C546A0" w:rsidRDefault="00C2173F" w:rsidP="00C546A0">
            <w:pPr>
              <w:jc w:val="center"/>
            </w:pPr>
            <w:r w:rsidRPr="00C546A0">
              <w:t xml:space="preserve">Результаты опроса жителей и членов Общественного совета </w:t>
            </w:r>
          </w:p>
          <w:p w:rsidR="00C2173F" w:rsidRPr="00C546A0" w:rsidRDefault="00C2173F" w:rsidP="00C546A0">
            <w:pPr>
              <w:jc w:val="center"/>
            </w:pPr>
            <w:r w:rsidRPr="00C546A0">
              <w:t>по вопросам ЖКХ,</w:t>
            </w:r>
          </w:p>
          <w:p w:rsidR="00C2173F" w:rsidRPr="00C546A0" w:rsidRDefault="00C2173F" w:rsidP="00C546A0">
            <w:pPr>
              <w:jc w:val="center"/>
            </w:pPr>
            <w:r w:rsidRPr="00C546A0">
              <w:rPr>
                <w:lang w:val="en-US"/>
              </w:rPr>
              <w:t>Y</w:t>
            </w:r>
          </w:p>
        </w:tc>
        <w:tc>
          <w:tcPr>
            <w:tcW w:w="584" w:type="pct"/>
          </w:tcPr>
          <w:p w:rsidR="00C2173F" w:rsidRPr="00C546A0" w:rsidRDefault="00C2173F" w:rsidP="00C546A0">
            <w:pPr>
              <w:jc w:val="center"/>
            </w:pPr>
            <w:r w:rsidRPr="00C546A0">
              <w:t>Итоговый балл</w:t>
            </w:r>
            <w:r w:rsidR="00C546A0">
              <w:t>,</w:t>
            </w:r>
          </w:p>
          <w:p w:rsidR="00C2173F" w:rsidRPr="00C546A0" w:rsidRDefault="00C2173F" w:rsidP="00C546A0">
            <w:pPr>
              <w:jc w:val="center"/>
            </w:pPr>
            <w:r w:rsidRPr="00C546A0">
              <w:rPr>
                <w:lang w:val="en-US"/>
              </w:rPr>
              <w:t>Z</w:t>
            </w:r>
            <w:r w:rsidRPr="00C546A0">
              <w:t>=Х+</w:t>
            </w:r>
            <w:r w:rsidRPr="00C546A0">
              <w:rPr>
                <w:lang w:val="en-US"/>
              </w:rPr>
              <w:t>Y</w:t>
            </w:r>
          </w:p>
        </w:tc>
        <w:tc>
          <w:tcPr>
            <w:tcW w:w="572" w:type="pct"/>
          </w:tcPr>
          <w:p w:rsidR="00C2173F" w:rsidRPr="00C546A0" w:rsidRDefault="00C2173F" w:rsidP="00C546A0">
            <w:pPr>
              <w:jc w:val="center"/>
            </w:pPr>
            <w:r w:rsidRPr="00C546A0">
              <w:t>Место в рейтинге</w:t>
            </w:r>
          </w:p>
        </w:tc>
      </w:tr>
      <w:tr w:rsidR="00C2173F" w:rsidRPr="00C546A0" w:rsidTr="00C546A0">
        <w:trPr>
          <w:trHeight w:val="68"/>
        </w:trPr>
        <w:tc>
          <w:tcPr>
            <w:tcW w:w="242" w:type="pct"/>
          </w:tcPr>
          <w:p w:rsidR="00C2173F" w:rsidRPr="00C546A0" w:rsidRDefault="00C2173F" w:rsidP="00C546A0">
            <w:pPr>
              <w:jc w:val="center"/>
            </w:pPr>
            <w:r w:rsidRPr="00C546A0">
              <w:t>1</w:t>
            </w:r>
            <w:r w:rsidR="00C546A0">
              <w:t>.</w:t>
            </w:r>
          </w:p>
        </w:tc>
        <w:tc>
          <w:tcPr>
            <w:tcW w:w="1314" w:type="pct"/>
          </w:tcPr>
          <w:p w:rsidR="00C2173F" w:rsidRPr="00C546A0" w:rsidRDefault="00C546A0" w:rsidP="00C546A0">
            <w:r>
              <w:t>Общество с ограниченной ответственностью</w:t>
            </w:r>
            <w:r w:rsidR="001A5F34">
              <w:t xml:space="preserve"> «Югра </w:t>
            </w:r>
            <w:proofErr w:type="spellStart"/>
            <w:r w:rsidR="00C2173F" w:rsidRPr="00C546A0">
              <w:t>Ж</w:t>
            </w:r>
            <w:r w:rsidR="001A5F34" w:rsidRPr="00C546A0">
              <w:t>илстрой</w:t>
            </w:r>
            <w:proofErr w:type="spellEnd"/>
            <w:r w:rsidR="00C2173F" w:rsidRPr="00C546A0">
              <w:t>»</w:t>
            </w:r>
          </w:p>
        </w:tc>
        <w:tc>
          <w:tcPr>
            <w:tcW w:w="1266" w:type="pct"/>
          </w:tcPr>
          <w:p w:rsidR="00C2173F" w:rsidRPr="00C546A0" w:rsidRDefault="00C2173F" w:rsidP="00C546A0">
            <w:pPr>
              <w:jc w:val="center"/>
            </w:pPr>
            <w:proofErr w:type="gramStart"/>
            <w:r w:rsidRPr="00C546A0">
              <w:t>Менее расчетного</w:t>
            </w:r>
            <w:proofErr w:type="gramEnd"/>
            <w:r w:rsidRPr="00C546A0">
              <w:t xml:space="preserve"> минимума</w:t>
            </w:r>
          </w:p>
        </w:tc>
        <w:tc>
          <w:tcPr>
            <w:tcW w:w="1022" w:type="pct"/>
          </w:tcPr>
          <w:p w:rsidR="00C2173F" w:rsidRPr="00C546A0" w:rsidRDefault="00C2173F" w:rsidP="00C546A0">
            <w:pPr>
              <w:jc w:val="center"/>
            </w:pPr>
            <w:r w:rsidRPr="00C546A0">
              <w:t>11</w:t>
            </w:r>
          </w:p>
        </w:tc>
        <w:tc>
          <w:tcPr>
            <w:tcW w:w="584" w:type="pct"/>
          </w:tcPr>
          <w:p w:rsidR="00C2173F" w:rsidRPr="00C546A0" w:rsidRDefault="00C2173F" w:rsidP="00C546A0">
            <w:pPr>
              <w:jc w:val="center"/>
            </w:pPr>
            <w:r w:rsidRPr="00C546A0">
              <w:t>11</w:t>
            </w:r>
          </w:p>
        </w:tc>
        <w:tc>
          <w:tcPr>
            <w:tcW w:w="572" w:type="pct"/>
          </w:tcPr>
          <w:p w:rsidR="00C2173F" w:rsidRPr="00C546A0" w:rsidRDefault="00C2173F" w:rsidP="00C546A0">
            <w:pPr>
              <w:jc w:val="center"/>
            </w:pPr>
            <w:r w:rsidRPr="00C546A0">
              <w:t>1</w:t>
            </w:r>
          </w:p>
        </w:tc>
      </w:tr>
      <w:tr w:rsidR="00C2173F" w:rsidRPr="00C546A0" w:rsidTr="00C546A0">
        <w:trPr>
          <w:trHeight w:val="68"/>
        </w:trPr>
        <w:tc>
          <w:tcPr>
            <w:tcW w:w="242" w:type="pct"/>
          </w:tcPr>
          <w:p w:rsidR="00C2173F" w:rsidRPr="00C546A0" w:rsidRDefault="00C2173F" w:rsidP="00C546A0">
            <w:pPr>
              <w:jc w:val="center"/>
            </w:pPr>
            <w:r w:rsidRPr="00C546A0">
              <w:t>2</w:t>
            </w:r>
            <w:r w:rsidR="00C546A0">
              <w:t>.</w:t>
            </w:r>
          </w:p>
        </w:tc>
        <w:tc>
          <w:tcPr>
            <w:tcW w:w="1314" w:type="pct"/>
          </w:tcPr>
          <w:p w:rsidR="00C2173F" w:rsidRPr="00C546A0" w:rsidRDefault="00C546A0" w:rsidP="00C546A0">
            <w:r>
              <w:t>Индивидуальный предприниматель</w:t>
            </w:r>
            <w:r w:rsidR="00C2173F" w:rsidRPr="00C546A0">
              <w:t xml:space="preserve"> Б</w:t>
            </w:r>
            <w:r>
              <w:t>ольшакова</w:t>
            </w:r>
          </w:p>
        </w:tc>
        <w:tc>
          <w:tcPr>
            <w:tcW w:w="1266" w:type="pct"/>
          </w:tcPr>
          <w:p w:rsidR="00C2173F" w:rsidRPr="00C546A0" w:rsidRDefault="00C2173F" w:rsidP="00C546A0">
            <w:pPr>
              <w:jc w:val="center"/>
            </w:pPr>
            <w:proofErr w:type="gramStart"/>
            <w:r w:rsidRPr="00C546A0">
              <w:t>Менее расчетного</w:t>
            </w:r>
            <w:proofErr w:type="gramEnd"/>
            <w:r w:rsidRPr="00C546A0">
              <w:t xml:space="preserve"> минимума</w:t>
            </w:r>
          </w:p>
        </w:tc>
        <w:tc>
          <w:tcPr>
            <w:tcW w:w="1022" w:type="pct"/>
          </w:tcPr>
          <w:p w:rsidR="00C2173F" w:rsidRPr="00C546A0" w:rsidRDefault="00C2173F" w:rsidP="00C546A0">
            <w:pPr>
              <w:jc w:val="center"/>
            </w:pPr>
            <w:r w:rsidRPr="00C546A0">
              <w:t>9</w:t>
            </w:r>
          </w:p>
        </w:tc>
        <w:tc>
          <w:tcPr>
            <w:tcW w:w="584" w:type="pct"/>
          </w:tcPr>
          <w:p w:rsidR="00C2173F" w:rsidRPr="00C546A0" w:rsidRDefault="00C2173F" w:rsidP="00C546A0">
            <w:pPr>
              <w:jc w:val="center"/>
            </w:pPr>
            <w:r w:rsidRPr="00C546A0">
              <w:t>9</w:t>
            </w:r>
          </w:p>
        </w:tc>
        <w:tc>
          <w:tcPr>
            <w:tcW w:w="572" w:type="pct"/>
          </w:tcPr>
          <w:p w:rsidR="00C2173F" w:rsidRPr="00C546A0" w:rsidRDefault="00C2173F" w:rsidP="00C546A0">
            <w:pPr>
              <w:jc w:val="center"/>
            </w:pPr>
            <w:r w:rsidRPr="00C546A0">
              <w:t>2</w:t>
            </w:r>
          </w:p>
        </w:tc>
      </w:tr>
    </w:tbl>
    <w:p w:rsidR="00C2173F" w:rsidRDefault="00C2173F" w:rsidP="00C2173F">
      <w:pPr>
        <w:rPr>
          <w:sz w:val="20"/>
          <w:szCs w:val="28"/>
        </w:rPr>
      </w:pPr>
    </w:p>
    <w:p w:rsidR="00C2173F" w:rsidRDefault="00C2173F" w:rsidP="00C2173F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C2173F" w:rsidRDefault="00C2173F" w:rsidP="00C2173F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665F4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6F" w:rsidRDefault="0068226F">
      <w:r>
        <w:separator/>
      </w:r>
    </w:p>
  </w:endnote>
  <w:endnote w:type="continuationSeparator" w:id="0">
    <w:p w:rsidR="0068226F" w:rsidRDefault="0068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6F" w:rsidRDefault="0068226F">
      <w:r>
        <w:separator/>
      </w:r>
    </w:p>
  </w:footnote>
  <w:footnote w:type="continuationSeparator" w:id="0">
    <w:p w:rsidR="0068226F" w:rsidRDefault="0068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4A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5F34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5F4A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90D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73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46A0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2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173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2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17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9D76-D027-4F26-AD7F-79808ACA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2025-01-14T04:04:00Z</cp:lastPrinted>
  <dcterms:created xsi:type="dcterms:W3CDTF">2025-08-20T10:41:00Z</dcterms:created>
  <dcterms:modified xsi:type="dcterms:W3CDTF">2025-08-20T10:42:00Z</dcterms:modified>
</cp:coreProperties>
</file>