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9D5EA8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360804">
              <w:rPr>
                <w:color w:val="000000"/>
                <w:sz w:val="28"/>
                <w:szCs w:val="28"/>
              </w:rPr>
              <w:t>18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9D5EA8">
              <w:rPr>
                <w:color w:val="000000"/>
                <w:sz w:val="28"/>
                <w:szCs w:val="28"/>
              </w:rPr>
              <w:t>сентября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8D568A" w:rsidRPr="00EF5100">
              <w:rPr>
                <w:color w:val="000000"/>
                <w:sz w:val="28"/>
                <w:szCs w:val="28"/>
              </w:rPr>
              <w:t>5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74434B">
              <w:rPr>
                <w:color w:val="000000"/>
                <w:sz w:val="28"/>
                <w:szCs w:val="28"/>
              </w:rPr>
              <w:t>630</w:t>
            </w:r>
            <w:r w:rsidR="00403BC8" w:rsidRPr="00EF510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пгт.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Pr="00EF510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F5100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EF5100" w:rsidTr="008D7C68">
        <w:tc>
          <w:tcPr>
            <w:tcW w:w="5778" w:type="dxa"/>
          </w:tcPr>
          <w:p w:rsidR="0074434B" w:rsidRDefault="0074434B" w:rsidP="0074434B">
            <w:pPr>
              <w:rPr>
                <w:color w:val="000000"/>
                <w:sz w:val="28"/>
                <w:szCs w:val="28"/>
              </w:rPr>
            </w:pPr>
            <w:r w:rsidRPr="0074434B">
              <w:rPr>
                <w:color w:val="000000"/>
                <w:sz w:val="28"/>
                <w:szCs w:val="28"/>
              </w:rPr>
              <w:t xml:space="preserve">Об утверждении плана мероприятий </w:t>
            </w:r>
          </w:p>
          <w:p w:rsidR="0074434B" w:rsidRPr="0074434B" w:rsidRDefault="0074434B" w:rsidP="0074434B">
            <w:pPr>
              <w:rPr>
                <w:color w:val="000000"/>
                <w:sz w:val="28"/>
                <w:szCs w:val="28"/>
              </w:rPr>
            </w:pPr>
            <w:r w:rsidRPr="0074434B">
              <w:rPr>
                <w:color w:val="000000"/>
                <w:sz w:val="28"/>
                <w:szCs w:val="28"/>
              </w:rPr>
              <w:t xml:space="preserve">по празднованию 200-летия со дня рождения М.Е. Салтыкова-Щедрина </w:t>
            </w:r>
          </w:p>
          <w:p w:rsidR="00174172" w:rsidRPr="00EF5100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74434B" w:rsidRPr="0074434B" w:rsidRDefault="0074434B" w:rsidP="0074434B">
      <w:pPr>
        <w:ind w:firstLine="709"/>
        <w:jc w:val="both"/>
        <w:rPr>
          <w:color w:val="000000"/>
          <w:sz w:val="28"/>
          <w:szCs w:val="28"/>
        </w:rPr>
      </w:pPr>
      <w:r w:rsidRPr="0074434B">
        <w:rPr>
          <w:color w:val="000000"/>
          <w:sz w:val="28"/>
          <w:szCs w:val="28"/>
        </w:rPr>
        <w:t>Во исполнени</w:t>
      </w:r>
      <w:r w:rsidR="00532796">
        <w:rPr>
          <w:color w:val="000000"/>
          <w:sz w:val="28"/>
          <w:szCs w:val="28"/>
        </w:rPr>
        <w:t>е</w:t>
      </w:r>
      <w:bookmarkStart w:id="0" w:name="_GoBack"/>
      <w:bookmarkEnd w:id="0"/>
      <w:r w:rsidRPr="0074434B">
        <w:rPr>
          <w:color w:val="000000"/>
          <w:sz w:val="28"/>
          <w:szCs w:val="28"/>
        </w:rPr>
        <w:t xml:space="preserve"> пункта 3 Указа Президента Российской Федерации </w:t>
      </w:r>
      <w:r>
        <w:rPr>
          <w:color w:val="000000"/>
          <w:sz w:val="28"/>
          <w:szCs w:val="28"/>
        </w:rPr>
        <w:t xml:space="preserve">                            </w:t>
      </w:r>
      <w:r w:rsidRPr="0074434B">
        <w:rPr>
          <w:color w:val="000000"/>
          <w:sz w:val="28"/>
          <w:szCs w:val="28"/>
        </w:rPr>
        <w:t xml:space="preserve">от 10 марта 2025 года № 134 «О праздновании 200-летия со дня рождения </w:t>
      </w:r>
      <w:r>
        <w:rPr>
          <w:color w:val="000000"/>
          <w:sz w:val="28"/>
          <w:szCs w:val="28"/>
        </w:rPr>
        <w:t xml:space="preserve">                     М.Е.</w:t>
      </w:r>
      <w:r w:rsidRPr="0074434B">
        <w:rPr>
          <w:color w:val="000000"/>
          <w:sz w:val="28"/>
          <w:szCs w:val="28"/>
        </w:rPr>
        <w:t>Салтыкова-Щедрина», с целью обеспечения подготовки и проведения юбилейных мероприятий:</w:t>
      </w:r>
    </w:p>
    <w:p w:rsidR="0074434B" w:rsidRPr="0074434B" w:rsidRDefault="0074434B" w:rsidP="007443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74434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</w:t>
      </w:r>
      <w:r w:rsidRPr="0074434B">
        <w:rPr>
          <w:color w:val="000000"/>
          <w:sz w:val="28"/>
          <w:szCs w:val="28"/>
        </w:rPr>
        <w:t>лан мероприятий по празднованию 200-летия со дня рождения М.Е. Салтыкова-Щедрина (приложение).</w:t>
      </w:r>
    </w:p>
    <w:p w:rsidR="0074434B" w:rsidRPr="0074434B" w:rsidRDefault="0074434B" w:rsidP="007443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4434B">
        <w:rPr>
          <w:color w:val="000000"/>
          <w:sz w:val="28"/>
          <w:szCs w:val="28"/>
        </w:rPr>
        <w:t>Ответственным исполнителям обеспечить выполнение плана мероприятий по празднованию 200-летия со дня рождения М.Е. Салтыкова-Щедрина.</w:t>
      </w:r>
    </w:p>
    <w:p w:rsidR="0074434B" w:rsidRPr="0074434B" w:rsidRDefault="0074434B" w:rsidP="007443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4434B">
        <w:rPr>
          <w:color w:val="000000"/>
          <w:sz w:val="28"/>
          <w:szCs w:val="28"/>
        </w:rPr>
        <w:t xml:space="preserve">Распоряжение разместить на официальном </w:t>
      </w:r>
      <w:r>
        <w:rPr>
          <w:color w:val="000000"/>
          <w:sz w:val="28"/>
          <w:szCs w:val="28"/>
        </w:rPr>
        <w:t>сайте органов местного самоуправления Кондинского района.</w:t>
      </w:r>
    </w:p>
    <w:p w:rsidR="0074434B" w:rsidRPr="00C25275" w:rsidRDefault="0074434B" w:rsidP="0074434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C25275">
        <w:rPr>
          <w:sz w:val="28"/>
          <w:szCs w:val="28"/>
        </w:rPr>
        <w:t>Контроль за выполнением распоряжения возложить на заместителя главы района Д.В. Бабушкина.</w:t>
      </w:r>
    </w:p>
    <w:p w:rsidR="00174172" w:rsidRDefault="0074434B" w:rsidP="007443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74172" w:rsidRDefault="00174172">
      <w:pPr>
        <w:rPr>
          <w:color w:val="000000"/>
          <w:sz w:val="28"/>
          <w:szCs w:val="28"/>
        </w:rPr>
      </w:pPr>
    </w:p>
    <w:p w:rsidR="00EF5100" w:rsidRPr="00EF5100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EF5100" w:rsidTr="00936E49">
        <w:tc>
          <w:tcPr>
            <w:tcW w:w="4785" w:type="dxa"/>
          </w:tcPr>
          <w:p w:rsidR="00B75BF6" w:rsidRPr="00EF5100" w:rsidRDefault="0058313B" w:rsidP="0058313B">
            <w:pPr>
              <w:jc w:val="both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Г</w:t>
            </w:r>
            <w:r w:rsidR="00B75BF6" w:rsidRPr="00EF5100">
              <w:rPr>
                <w:sz w:val="28"/>
                <w:szCs w:val="28"/>
              </w:rPr>
              <w:t>лав</w:t>
            </w:r>
            <w:r w:rsidRPr="00EF5100">
              <w:rPr>
                <w:sz w:val="28"/>
                <w:szCs w:val="28"/>
              </w:rPr>
              <w:t>а</w:t>
            </w:r>
            <w:r w:rsidR="00EF5100">
              <w:rPr>
                <w:sz w:val="28"/>
                <w:szCs w:val="28"/>
              </w:rPr>
              <w:t xml:space="preserve"> </w:t>
            </w:r>
            <w:r w:rsidR="00B75BF6" w:rsidRPr="00EF5100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EF5100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EF5100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74434B" w:rsidRDefault="0074434B">
      <w:pPr>
        <w:rPr>
          <w:color w:val="000000"/>
          <w:sz w:val="16"/>
        </w:rPr>
      </w:pPr>
    </w:p>
    <w:p w:rsidR="0074434B" w:rsidRDefault="0074434B">
      <w:pPr>
        <w:rPr>
          <w:color w:val="000000"/>
          <w:sz w:val="16"/>
        </w:rPr>
      </w:pPr>
    </w:p>
    <w:p w:rsidR="0074434B" w:rsidRDefault="0074434B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74434B" w:rsidRDefault="0074434B">
      <w:pPr>
        <w:rPr>
          <w:color w:val="000000"/>
          <w:sz w:val="16"/>
        </w:rPr>
      </w:pPr>
    </w:p>
    <w:p w:rsidR="00AA2ECF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74434B" w:rsidRDefault="0074434B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74434B" w:rsidSect="00BE3099">
          <w:headerReference w:type="even" r:id="rId9"/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A2ECF" w:rsidRPr="00953EC8" w:rsidRDefault="00AA2ECF" w:rsidP="0074434B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AA2ECF" w:rsidRPr="00953EC8" w:rsidRDefault="00AA2ECF" w:rsidP="0074434B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C04AD3" w:rsidP="0074434B">
      <w:pPr>
        <w:tabs>
          <w:tab w:val="left" w:pos="10206"/>
        </w:tabs>
        <w:ind w:left="10206"/>
      </w:pPr>
      <w:r>
        <w:t>от</w:t>
      </w:r>
      <w:r w:rsidR="00EF5100">
        <w:t xml:space="preserve"> </w:t>
      </w:r>
      <w:r w:rsidR="009D5EA8">
        <w:t>18</w:t>
      </w:r>
      <w:r w:rsidR="007F09A0">
        <w:t>.0</w:t>
      </w:r>
      <w:r w:rsidR="009D5EA8">
        <w:t>9</w:t>
      </w:r>
      <w:r w:rsidR="007F09A0">
        <w:t>.2025</w:t>
      </w:r>
      <w:r w:rsidR="00EF5100">
        <w:t xml:space="preserve"> </w:t>
      </w:r>
      <w:r w:rsidR="00AA2ECF">
        <w:t>№</w:t>
      </w:r>
      <w:r w:rsidR="00174172">
        <w:t xml:space="preserve"> </w:t>
      </w:r>
      <w:r w:rsidR="0074434B">
        <w:t>630</w:t>
      </w:r>
      <w:r w:rsidR="00AA2ECF">
        <w:t>-р</w:t>
      </w:r>
    </w:p>
    <w:p w:rsidR="0074434B" w:rsidRDefault="0074434B" w:rsidP="0074434B">
      <w:pPr>
        <w:tabs>
          <w:tab w:val="left" w:pos="4962"/>
        </w:tabs>
        <w:ind w:left="4962"/>
        <w:jc w:val="right"/>
      </w:pPr>
    </w:p>
    <w:p w:rsidR="0074434B" w:rsidRDefault="0074434B" w:rsidP="0074434B">
      <w:pPr>
        <w:jc w:val="center"/>
        <w:rPr>
          <w:sz w:val="28"/>
          <w:szCs w:val="28"/>
        </w:rPr>
      </w:pPr>
      <w:r w:rsidRPr="00A25CF1">
        <w:rPr>
          <w:sz w:val="28"/>
          <w:szCs w:val="28"/>
        </w:rPr>
        <w:t>План мероприятий</w:t>
      </w:r>
      <w:r>
        <w:rPr>
          <w:sz w:val="28"/>
          <w:szCs w:val="28"/>
        </w:rPr>
        <w:t xml:space="preserve"> по</w:t>
      </w:r>
      <w:r w:rsidRPr="00A25CF1">
        <w:rPr>
          <w:sz w:val="28"/>
          <w:szCs w:val="28"/>
        </w:rPr>
        <w:t xml:space="preserve"> празднованию 200-летия со дня рождения М.Е. Салтыкова-Щедрина</w:t>
      </w:r>
    </w:p>
    <w:p w:rsidR="0074434B" w:rsidRDefault="0074434B" w:rsidP="0074434B">
      <w:pPr>
        <w:jc w:val="center"/>
        <w:rPr>
          <w:b/>
        </w:rPr>
      </w:pPr>
    </w:p>
    <w:tbl>
      <w:tblPr>
        <w:tblStyle w:val="ab"/>
        <w:tblW w:w="15276" w:type="dxa"/>
        <w:tblLook w:val="04A0" w:firstRow="1" w:lastRow="0" w:firstColumn="1" w:lastColumn="0" w:noHBand="0" w:noVBand="1"/>
      </w:tblPr>
      <w:tblGrid>
        <w:gridCol w:w="675"/>
        <w:gridCol w:w="6521"/>
        <w:gridCol w:w="2551"/>
        <w:gridCol w:w="5529"/>
      </w:tblGrid>
      <w:tr w:rsidR="0074434B" w:rsidRPr="0074434B" w:rsidTr="0074434B">
        <w:tc>
          <w:tcPr>
            <w:tcW w:w="675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№ п/п</w:t>
            </w:r>
          </w:p>
        </w:tc>
        <w:tc>
          <w:tcPr>
            <w:tcW w:w="6521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1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5529" w:type="dxa"/>
            <w:noWrap/>
          </w:tcPr>
          <w:p w:rsidR="0074434B" w:rsidRPr="0074434B" w:rsidRDefault="0074434B" w:rsidP="0074434B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Ответственный исполнитель/</w:t>
            </w:r>
          </w:p>
          <w:p w:rsidR="0074434B" w:rsidRPr="0074434B" w:rsidRDefault="0074434B" w:rsidP="0074434B">
            <w:pPr>
              <w:jc w:val="center"/>
              <w:rPr>
                <w:b/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соисполнители</w:t>
            </w:r>
          </w:p>
        </w:tc>
      </w:tr>
      <w:tr w:rsidR="0074434B" w:rsidRPr="0074434B" w:rsidTr="0074434B">
        <w:trPr>
          <w:trHeight w:val="820"/>
        </w:trPr>
        <w:tc>
          <w:tcPr>
            <w:tcW w:w="675" w:type="dxa"/>
            <w:noWrap/>
          </w:tcPr>
          <w:p w:rsidR="0074434B" w:rsidRPr="0074434B" w:rsidRDefault="0074434B" w:rsidP="0074434B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  <w:noWrap/>
          </w:tcPr>
          <w:p w:rsidR="0074434B" w:rsidRPr="0074434B" w:rsidRDefault="0074434B" w:rsidP="0074434B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Уроки-игра по произведениям М.Е. Салтыкова-Щедрина</w:t>
            </w:r>
          </w:p>
        </w:tc>
        <w:tc>
          <w:tcPr>
            <w:tcW w:w="2551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Январь 2026 года</w:t>
            </w:r>
          </w:p>
        </w:tc>
        <w:tc>
          <w:tcPr>
            <w:tcW w:w="5529" w:type="dxa"/>
            <w:noWrap/>
          </w:tcPr>
          <w:p w:rsidR="0074434B" w:rsidRPr="0074434B" w:rsidRDefault="0074434B" w:rsidP="0074434B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Отдел культуры администрации</w:t>
            </w:r>
          </w:p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Кондинского района</w:t>
            </w:r>
          </w:p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(</w:t>
            </w:r>
            <w:r w:rsidR="00A75E13" w:rsidRPr="00A75E13">
              <w:rPr>
                <w:sz w:val="28"/>
                <w:szCs w:val="28"/>
              </w:rPr>
              <w:t>муниципальное учреждение культуры «Кондинская межпоселенческая централизованная библиотечная система»</w:t>
            </w:r>
            <w:r w:rsidRPr="0074434B">
              <w:rPr>
                <w:sz w:val="28"/>
                <w:szCs w:val="28"/>
              </w:rPr>
              <w:t>)</w:t>
            </w:r>
          </w:p>
        </w:tc>
      </w:tr>
      <w:tr w:rsidR="0074434B" w:rsidRPr="0074434B" w:rsidTr="0074434B">
        <w:trPr>
          <w:trHeight w:val="1276"/>
        </w:trPr>
        <w:tc>
          <w:tcPr>
            <w:tcW w:w="675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noWrap/>
          </w:tcPr>
          <w:p w:rsidR="0074434B" w:rsidRPr="0074434B" w:rsidRDefault="0074434B" w:rsidP="0074434B">
            <w:pPr>
              <w:shd w:val="clear" w:color="auto" w:fill="FFFFFF"/>
              <w:jc w:val="both"/>
              <w:outlineLvl w:val="0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Литературный ринг «Золотое перо сатиры»</w:t>
            </w:r>
          </w:p>
        </w:tc>
        <w:tc>
          <w:tcPr>
            <w:tcW w:w="2551" w:type="dxa"/>
            <w:noWrap/>
          </w:tcPr>
          <w:p w:rsidR="0074434B" w:rsidRPr="0074434B" w:rsidRDefault="0074434B" w:rsidP="0074434B">
            <w:pPr>
              <w:shd w:val="clear" w:color="auto" w:fill="FFFFFF"/>
              <w:jc w:val="center"/>
              <w:outlineLvl w:val="0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Январь 2026 года</w:t>
            </w:r>
          </w:p>
        </w:tc>
        <w:tc>
          <w:tcPr>
            <w:tcW w:w="5529" w:type="dxa"/>
            <w:noWrap/>
          </w:tcPr>
          <w:p w:rsidR="0074434B" w:rsidRPr="0074434B" w:rsidRDefault="0074434B" w:rsidP="0074434B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Отдел культуры администрации</w:t>
            </w:r>
          </w:p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Кондинского района</w:t>
            </w:r>
          </w:p>
          <w:p w:rsidR="0074434B" w:rsidRPr="0074434B" w:rsidRDefault="00A75E13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(</w:t>
            </w:r>
            <w:r w:rsidRPr="00A75E13">
              <w:rPr>
                <w:sz w:val="28"/>
                <w:szCs w:val="28"/>
              </w:rPr>
              <w:t>муниципальное учреждение культуры «Кондинская межпоселенческая централизованная библиотечная система»</w:t>
            </w:r>
            <w:r w:rsidRPr="0074434B">
              <w:rPr>
                <w:sz w:val="28"/>
                <w:szCs w:val="28"/>
              </w:rPr>
              <w:t>)</w:t>
            </w:r>
          </w:p>
        </w:tc>
      </w:tr>
      <w:tr w:rsidR="0074434B" w:rsidRPr="0074434B" w:rsidTr="0074434B">
        <w:tc>
          <w:tcPr>
            <w:tcW w:w="675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noWrap/>
          </w:tcPr>
          <w:p w:rsidR="0074434B" w:rsidRPr="0074434B" w:rsidRDefault="0074434B" w:rsidP="0074434B">
            <w:pPr>
              <w:jc w:val="both"/>
              <w:rPr>
                <w:sz w:val="28"/>
                <w:szCs w:val="28"/>
              </w:rPr>
            </w:pPr>
            <w:r w:rsidRPr="0074434B">
              <w:rPr>
                <w:rFonts w:eastAsia="Calibri"/>
                <w:sz w:val="28"/>
                <w:szCs w:val="28"/>
              </w:rPr>
              <w:t>Литературный вечер «Сатиры смелый властелин», посвященный празднованию 200-летия со дня рождения М.Е. Салтыкова-Щедрина</w:t>
            </w:r>
          </w:p>
        </w:tc>
        <w:tc>
          <w:tcPr>
            <w:tcW w:w="2551" w:type="dxa"/>
            <w:noWrap/>
          </w:tcPr>
          <w:p w:rsidR="0074434B" w:rsidRPr="0074434B" w:rsidRDefault="0074434B" w:rsidP="0074434B">
            <w:pPr>
              <w:shd w:val="clear" w:color="auto" w:fill="FFFFFF"/>
              <w:spacing w:after="135"/>
              <w:jc w:val="center"/>
              <w:outlineLvl w:val="0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Январь 2026 года</w:t>
            </w:r>
          </w:p>
        </w:tc>
        <w:tc>
          <w:tcPr>
            <w:tcW w:w="5529" w:type="dxa"/>
            <w:noWrap/>
          </w:tcPr>
          <w:p w:rsidR="0074434B" w:rsidRPr="0074434B" w:rsidRDefault="0074434B" w:rsidP="0074434B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Отдел культуры администрации</w:t>
            </w:r>
          </w:p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Кондинского района</w:t>
            </w:r>
          </w:p>
          <w:p w:rsidR="0074434B" w:rsidRPr="0074434B" w:rsidRDefault="00A75E13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(</w:t>
            </w:r>
            <w:r w:rsidRPr="00A75E13">
              <w:rPr>
                <w:sz w:val="28"/>
                <w:szCs w:val="28"/>
              </w:rPr>
              <w:t>муниципальное учреждение культуры «Кондинская межпоселенческая централизованная библиотечная система»</w:t>
            </w:r>
            <w:r w:rsidRPr="0074434B">
              <w:rPr>
                <w:sz w:val="28"/>
                <w:szCs w:val="28"/>
              </w:rPr>
              <w:t>)</w:t>
            </w:r>
          </w:p>
        </w:tc>
      </w:tr>
      <w:tr w:rsidR="0074434B" w:rsidRPr="0074434B" w:rsidTr="0074434B">
        <w:tc>
          <w:tcPr>
            <w:tcW w:w="675" w:type="dxa"/>
            <w:noWrap/>
          </w:tcPr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noWrap/>
          </w:tcPr>
          <w:p w:rsidR="0074434B" w:rsidRPr="0074434B" w:rsidRDefault="0074434B" w:rsidP="0074434B">
            <w:pPr>
              <w:jc w:val="both"/>
              <w:rPr>
                <w:rFonts w:eastAsia="Calibri"/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Кофейный вечер для ветеранских организаций Кондинского района, посвященный празднованию 200-летия со дня рождения М.Е. Салтыкова - Щедрина</w:t>
            </w:r>
          </w:p>
        </w:tc>
        <w:tc>
          <w:tcPr>
            <w:tcW w:w="2551" w:type="dxa"/>
            <w:noWrap/>
          </w:tcPr>
          <w:p w:rsidR="0074434B" w:rsidRPr="0074434B" w:rsidRDefault="0074434B" w:rsidP="0074434B">
            <w:pPr>
              <w:shd w:val="clear" w:color="auto" w:fill="FFFFFF"/>
              <w:spacing w:after="135"/>
              <w:jc w:val="center"/>
              <w:outlineLvl w:val="0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Март 2026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529" w:type="dxa"/>
            <w:noWrap/>
          </w:tcPr>
          <w:p w:rsidR="0074434B" w:rsidRPr="0074434B" w:rsidRDefault="0074434B" w:rsidP="0074434B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Отдел культуры администрации</w:t>
            </w:r>
          </w:p>
          <w:p w:rsidR="0074434B" w:rsidRPr="0074434B" w:rsidRDefault="0074434B" w:rsidP="0074434B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>Кондинского района</w:t>
            </w:r>
          </w:p>
          <w:p w:rsidR="0074434B" w:rsidRPr="0074434B" w:rsidRDefault="0074434B" w:rsidP="00A75E13">
            <w:pPr>
              <w:jc w:val="center"/>
              <w:rPr>
                <w:sz w:val="28"/>
                <w:szCs w:val="28"/>
              </w:rPr>
            </w:pPr>
            <w:r w:rsidRPr="0074434B">
              <w:rPr>
                <w:sz w:val="28"/>
                <w:szCs w:val="28"/>
              </w:rPr>
              <w:t xml:space="preserve"> (</w:t>
            </w:r>
            <w:r w:rsidR="00A75E13">
              <w:rPr>
                <w:sz w:val="28"/>
                <w:szCs w:val="28"/>
              </w:rPr>
              <w:t>м</w:t>
            </w:r>
            <w:r w:rsidRPr="0074434B">
              <w:rPr>
                <w:sz w:val="28"/>
                <w:szCs w:val="28"/>
              </w:rPr>
              <w:t>униципальное учреждение культуры «Районный Дворец культуры и искусств «Конда»)</w:t>
            </w:r>
          </w:p>
        </w:tc>
      </w:tr>
    </w:tbl>
    <w:p w:rsidR="0074434B" w:rsidRDefault="0074434B" w:rsidP="0074434B">
      <w:pPr>
        <w:tabs>
          <w:tab w:val="left" w:pos="4962"/>
        </w:tabs>
        <w:jc w:val="center"/>
        <w:rPr>
          <w:sz w:val="28"/>
          <w:szCs w:val="28"/>
        </w:rPr>
      </w:pPr>
    </w:p>
    <w:sectPr w:rsidR="0074434B" w:rsidSect="0074434B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E7" w:rsidRDefault="007C7AE7">
      <w:r>
        <w:separator/>
      </w:r>
    </w:p>
  </w:endnote>
  <w:endnote w:type="continuationSeparator" w:id="0">
    <w:p w:rsidR="007C7AE7" w:rsidRDefault="007C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E7" w:rsidRDefault="007C7AE7">
      <w:r>
        <w:separator/>
      </w:r>
    </w:p>
  </w:footnote>
  <w:footnote w:type="continuationSeparator" w:id="0">
    <w:p w:rsidR="007C7AE7" w:rsidRDefault="007C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796">
          <w:rPr>
            <w:noProof/>
          </w:rPr>
          <w:t>2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3ECA"/>
    <w:multiLevelType w:val="hybridMultilevel"/>
    <w:tmpl w:val="D0AAACCA"/>
    <w:lvl w:ilvl="0" w:tplc="32682E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E00B414">
      <w:start w:val="1"/>
      <w:numFmt w:val="lowerLetter"/>
      <w:lvlText w:val="%2."/>
      <w:lvlJc w:val="left"/>
      <w:pPr>
        <w:ind w:left="1222" w:hanging="360"/>
      </w:pPr>
    </w:lvl>
    <w:lvl w:ilvl="2" w:tplc="E57E9310">
      <w:start w:val="1"/>
      <w:numFmt w:val="lowerRoman"/>
      <w:lvlText w:val="%3."/>
      <w:lvlJc w:val="right"/>
      <w:pPr>
        <w:ind w:left="1942" w:hanging="180"/>
      </w:pPr>
    </w:lvl>
    <w:lvl w:ilvl="3" w:tplc="4D5E9C74">
      <w:start w:val="1"/>
      <w:numFmt w:val="decimal"/>
      <w:lvlText w:val="%4."/>
      <w:lvlJc w:val="left"/>
      <w:pPr>
        <w:ind w:left="2662" w:hanging="360"/>
      </w:pPr>
    </w:lvl>
    <w:lvl w:ilvl="4" w:tplc="7750D04C">
      <w:start w:val="1"/>
      <w:numFmt w:val="lowerLetter"/>
      <w:lvlText w:val="%5."/>
      <w:lvlJc w:val="left"/>
      <w:pPr>
        <w:ind w:left="3382" w:hanging="360"/>
      </w:pPr>
    </w:lvl>
    <w:lvl w:ilvl="5" w:tplc="7C180D42">
      <w:start w:val="1"/>
      <w:numFmt w:val="lowerRoman"/>
      <w:lvlText w:val="%6."/>
      <w:lvlJc w:val="right"/>
      <w:pPr>
        <w:ind w:left="4102" w:hanging="180"/>
      </w:pPr>
    </w:lvl>
    <w:lvl w:ilvl="6" w:tplc="DB54BD8A">
      <w:start w:val="1"/>
      <w:numFmt w:val="decimal"/>
      <w:lvlText w:val="%7."/>
      <w:lvlJc w:val="left"/>
      <w:pPr>
        <w:ind w:left="4822" w:hanging="360"/>
      </w:pPr>
    </w:lvl>
    <w:lvl w:ilvl="7" w:tplc="C774473C">
      <w:start w:val="1"/>
      <w:numFmt w:val="lowerLetter"/>
      <w:lvlText w:val="%8."/>
      <w:lvlJc w:val="left"/>
      <w:pPr>
        <w:ind w:left="5542" w:hanging="360"/>
      </w:pPr>
    </w:lvl>
    <w:lvl w:ilvl="8" w:tplc="3828AE0E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1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34"/>
  </w:num>
  <w:num w:numId="5">
    <w:abstractNumId w:val="32"/>
  </w:num>
  <w:num w:numId="6">
    <w:abstractNumId w:val="25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18"/>
  </w:num>
  <w:num w:numId="14">
    <w:abstractNumId w:val="15"/>
  </w:num>
  <w:num w:numId="15">
    <w:abstractNumId w:val="4"/>
  </w:num>
  <w:num w:numId="16">
    <w:abstractNumId w:val="20"/>
  </w:num>
  <w:num w:numId="17">
    <w:abstractNumId w:val="22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6"/>
  </w:num>
  <w:num w:numId="23">
    <w:abstractNumId w:val="13"/>
  </w:num>
  <w:num w:numId="24">
    <w:abstractNumId w:val="11"/>
  </w:num>
  <w:num w:numId="25">
    <w:abstractNumId w:val="24"/>
  </w:num>
  <w:num w:numId="26">
    <w:abstractNumId w:val="28"/>
  </w:num>
  <w:num w:numId="27">
    <w:abstractNumId w:val="2"/>
  </w:num>
  <w:num w:numId="28">
    <w:abstractNumId w:val="1"/>
  </w:num>
  <w:num w:numId="29">
    <w:abstractNumId w:val="19"/>
  </w:num>
  <w:num w:numId="30">
    <w:abstractNumId w:val="31"/>
  </w:num>
  <w:num w:numId="31">
    <w:abstractNumId w:val="10"/>
  </w:num>
  <w:num w:numId="32">
    <w:abstractNumId w:val="36"/>
  </w:num>
  <w:num w:numId="33">
    <w:abstractNumId w:val="17"/>
  </w:num>
  <w:num w:numId="34">
    <w:abstractNumId w:val="27"/>
  </w:num>
  <w:num w:numId="35">
    <w:abstractNumId w:val="2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298B"/>
    <w:rsid w:val="00244703"/>
    <w:rsid w:val="00244E5F"/>
    <w:rsid w:val="00246134"/>
    <w:rsid w:val="00246648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2796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34B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E0AD4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5E13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5427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86A6-59FF-4ADD-8785-E3175923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2024-04-10T05:30:00Z</cp:lastPrinted>
  <dcterms:created xsi:type="dcterms:W3CDTF">2025-09-18T10:37:00Z</dcterms:created>
  <dcterms:modified xsi:type="dcterms:W3CDTF">2025-09-18T10:41:00Z</dcterms:modified>
</cp:coreProperties>
</file>