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4B3085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9pt;height:54.4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C71B1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71B1A" w:rsidRDefault="00782CF2" w:rsidP="0046404A">
            <w:pPr>
              <w:rPr>
                <w:color w:val="000000"/>
                <w:sz w:val="28"/>
                <w:szCs w:val="28"/>
              </w:rPr>
            </w:pPr>
            <w:r w:rsidRPr="00C71B1A">
              <w:rPr>
                <w:color w:val="000000"/>
                <w:sz w:val="28"/>
                <w:szCs w:val="28"/>
              </w:rPr>
              <w:t>от</w:t>
            </w:r>
            <w:r w:rsidR="00B31CB7" w:rsidRPr="00C71B1A">
              <w:rPr>
                <w:color w:val="000000"/>
                <w:sz w:val="28"/>
                <w:szCs w:val="28"/>
              </w:rPr>
              <w:t xml:space="preserve"> </w:t>
            </w:r>
            <w:r w:rsidR="0046404A">
              <w:rPr>
                <w:color w:val="000000"/>
                <w:sz w:val="28"/>
                <w:szCs w:val="28"/>
              </w:rPr>
              <w:t>22</w:t>
            </w:r>
            <w:r w:rsidR="00D606DB" w:rsidRPr="00C71B1A">
              <w:rPr>
                <w:color w:val="000000"/>
                <w:sz w:val="28"/>
                <w:szCs w:val="28"/>
              </w:rPr>
              <w:t xml:space="preserve"> </w:t>
            </w:r>
            <w:r w:rsidR="0046404A">
              <w:rPr>
                <w:color w:val="000000"/>
                <w:sz w:val="28"/>
                <w:szCs w:val="28"/>
              </w:rPr>
              <w:t xml:space="preserve">декабря </w:t>
            </w:r>
            <w:r w:rsidR="00287578" w:rsidRPr="00C71B1A">
              <w:rPr>
                <w:color w:val="000000"/>
                <w:sz w:val="28"/>
                <w:szCs w:val="28"/>
              </w:rPr>
              <w:t>202</w:t>
            </w:r>
            <w:r w:rsidR="002020A4" w:rsidRPr="00C71B1A">
              <w:rPr>
                <w:color w:val="000000"/>
                <w:sz w:val="28"/>
                <w:szCs w:val="28"/>
              </w:rPr>
              <w:t>5</w:t>
            </w:r>
            <w:r w:rsidR="005C66B5" w:rsidRPr="00C71B1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71B1A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71B1A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71B1A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C71B1A">
              <w:rPr>
                <w:color w:val="000000"/>
                <w:sz w:val="28"/>
                <w:szCs w:val="28"/>
              </w:rPr>
              <w:t xml:space="preserve">№ </w:t>
            </w:r>
            <w:r w:rsidR="004B3085">
              <w:rPr>
                <w:color w:val="000000"/>
                <w:sz w:val="28"/>
                <w:szCs w:val="28"/>
              </w:rPr>
              <w:t>856</w:t>
            </w:r>
            <w:r w:rsidRPr="00C71B1A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C71B1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71B1A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71B1A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C71B1A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71B1A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C71B1A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C71B1A" w:rsidTr="008D7C68">
        <w:tc>
          <w:tcPr>
            <w:tcW w:w="5778" w:type="dxa"/>
          </w:tcPr>
          <w:p w:rsidR="004B3085" w:rsidRPr="009B1BBA" w:rsidRDefault="004B3085" w:rsidP="004B3085">
            <w:pPr>
              <w:rPr>
                <w:sz w:val="28"/>
                <w:szCs w:val="28"/>
              </w:rPr>
            </w:pPr>
            <w:r w:rsidRPr="009B1BBA">
              <w:rPr>
                <w:sz w:val="28"/>
                <w:szCs w:val="28"/>
              </w:rPr>
              <w:t xml:space="preserve">О плане мероприятий («дорожной карте») </w:t>
            </w:r>
          </w:p>
          <w:p w:rsidR="004B3085" w:rsidRPr="009B1BBA" w:rsidRDefault="004B3085" w:rsidP="004B3085">
            <w:pPr>
              <w:rPr>
                <w:sz w:val="28"/>
                <w:szCs w:val="28"/>
              </w:rPr>
            </w:pPr>
            <w:r w:rsidRPr="009B1BBA">
              <w:rPr>
                <w:sz w:val="28"/>
                <w:szCs w:val="28"/>
              </w:rPr>
              <w:t xml:space="preserve">по развитию добровольчества (волонтерства) </w:t>
            </w:r>
          </w:p>
          <w:p w:rsidR="007A1698" w:rsidRDefault="004B3085" w:rsidP="004B3085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9B1BBA">
              <w:rPr>
                <w:sz w:val="28"/>
                <w:szCs w:val="28"/>
              </w:rPr>
              <w:t>в Кондинском районе на 202</w:t>
            </w:r>
            <w:r>
              <w:rPr>
                <w:sz w:val="28"/>
                <w:szCs w:val="28"/>
              </w:rPr>
              <w:t>6</w:t>
            </w:r>
            <w:r w:rsidRPr="009B1BBA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30</w:t>
            </w:r>
            <w:r w:rsidRPr="009B1BBA">
              <w:rPr>
                <w:sz w:val="28"/>
                <w:szCs w:val="28"/>
              </w:rPr>
              <w:t xml:space="preserve"> годы</w:t>
            </w:r>
          </w:p>
          <w:p w:rsidR="004B3085" w:rsidRPr="00C71B1A" w:rsidRDefault="004B3085" w:rsidP="004B3085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4B3085" w:rsidRPr="009B1BBA" w:rsidRDefault="004B3085" w:rsidP="004B3085">
      <w:pPr>
        <w:ind w:firstLine="709"/>
        <w:jc w:val="both"/>
        <w:rPr>
          <w:sz w:val="28"/>
          <w:szCs w:val="28"/>
        </w:rPr>
      </w:pPr>
      <w:r w:rsidRPr="009B1BBA">
        <w:rPr>
          <w:sz w:val="28"/>
          <w:szCs w:val="28"/>
        </w:rPr>
        <w:t>Во исполнение Федерального закона от 11 августа 1995 года № 135-ФЗ «О благотворительной деятельности и добровольчестве (волонтерстве)»,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9B1BBA">
        <w:rPr>
          <w:sz w:val="28"/>
          <w:szCs w:val="28"/>
        </w:rPr>
        <w:t>целях развития добровольчества (волонтерства) в Кондинском районе:</w:t>
      </w:r>
    </w:p>
    <w:p w:rsidR="004B3085" w:rsidRDefault="004B3085" w:rsidP="004B3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1BBA">
        <w:rPr>
          <w:sz w:val="28"/>
          <w:szCs w:val="28"/>
        </w:rPr>
        <w:t>Утвердить план мероприятий («дорожную карту») по развитию добровольчества (волонтерства) в Кондинском районе на 202</w:t>
      </w:r>
      <w:r>
        <w:rPr>
          <w:sz w:val="28"/>
          <w:szCs w:val="28"/>
        </w:rPr>
        <w:t>6</w:t>
      </w:r>
      <w:r w:rsidRPr="009B1BBA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9B1BBA">
        <w:rPr>
          <w:sz w:val="28"/>
          <w:szCs w:val="28"/>
        </w:rPr>
        <w:t xml:space="preserve"> годы (приложение).</w:t>
      </w:r>
    </w:p>
    <w:p w:rsidR="004B3085" w:rsidRPr="009B1BBA" w:rsidRDefault="004B3085" w:rsidP="004B3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1BBA">
        <w:rPr>
          <w:sz w:val="28"/>
          <w:szCs w:val="28"/>
        </w:rPr>
        <w:t>. Признать утратившим</w:t>
      </w:r>
      <w:r>
        <w:rPr>
          <w:sz w:val="28"/>
          <w:szCs w:val="28"/>
        </w:rPr>
        <w:t xml:space="preserve"> силу распоряжение</w:t>
      </w:r>
      <w:r w:rsidRPr="009B1BBA">
        <w:rPr>
          <w:sz w:val="28"/>
          <w:szCs w:val="28"/>
        </w:rPr>
        <w:t xml:space="preserve"> администрации Кондинского района</w:t>
      </w:r>
      <w:r>
        <w:rPr>
          <w:sz w:val="28"/>
          <w:szCs w:val="28"/>
        </w:rPr>
        <w:t xml:space="preserve"> </w:t>
      </w:r>
      <w:r w:rsidRPr="009B1BBA">
        <w:rPr>
          <w:sz w:val="28"/>
          <w:szCs w:val="28"/>
        </w:rPr>
        <w:t>от 22 декабря 2020 года № 640-р «</w:t>
      </w:r>
      <w:r w:rsidRPr="00C2175C">
        <w:rPr>
          <w:sz w:val="28"/>
          <w:szCs w:val="28"/>
        </w:rPr>
        <w:t xml:space="preserve">О плане мероприятий («дорожной карте») по развитию добровольчества (волонтерства) в Кондинском районе </w:t>
      </w:r>
      <w:r w:rsidR="000803B1">
        <w:rPr>
          <w:sz w:val="28"/>
          <w:szCs w:val="28"/>
        </w:rPr>
        <w:t xml:space="preserve">                     </w:t>
      </w:r>
      <w:bookmarkStart w:id="0" w:name="_GoBack"/>
      <w:bookmarkEnd w:id="0"/>
      <w:r w:rsidRPr="00C2175C">
        <w:rPr>
          <w:sz w:val="28"/>
          <w:szCs w:val="28"/>
        </w:rPr>
        <w:t>на 2021-2025 годы</w:t>
      </w:r>
      <w:r w:rsidRPr="009B1BBA">
        <w:rPr>
          <w:sz w:val="28"/>
          <w:szCs w:val="28"/>
        </w:rPr>
        <w:t>».</w:t>
      </w:r>
    </w:p>
    <w:p w:rsidR="004B3085" w:rsidRPr="00AA2A26" w:rsidRDefault="004B3085" w:rsidP="004B3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1BBA">
        <w:rPr>
          <w:sz w:val="28"/>
          <w:szCs w:val="28"/>
        </w:rPr>
        <w:t xml:space="preserve">. </w:t>
      </w:r>
      <w:r w:rsidRPr="00AA2A26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4B3085" w:rsidRPr="00AA2A26" w:rsidRDefault="004B3085" w:rsidP="004B30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2A26">
        <w:rPr>
          <w:sz w:val="28"/>
          <w:szCs w:val="28"/>
        </w:rPr>
        <w:t>. Распоряжение вступает в силу после его подписания.</w:t>
      </w:r>
    </w:p>
    <w:p w:rsidR="004B3085" w:rsidRPr="00AA2A26" w:rsidRDefault="004B3085" w:rsidP="004B3085">
      <w:pPr>
        <w:ind w:firstLine="709"/>
        <w:jc w:val="both"/>
        <w:rPr>
          <w:sz w:val="28"/>
          <w:szCs w:val="28"/>
        </w:rPr>
      </w:pPr>
    </w:p>
    <w:p w:rsidR="005E6C14" w:rsidRPr="00C71B1A" w:rsidRDefault="005E6C14">
      <w:pPr>
        <w:rPr>
          <w:color w:val="000000"/>
          <w:sz w:val="28"/>
          <w:szCs w:val="28"/>
        </w:rPr>
      </w:pPr>
    </w:p>
    <w:p w:rsidR="00C71B1A" w:rsidRPr="00C71B1A" w:rsidRDefault="00C71B1A">
      <w:pPr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C71B1A" w:rsidTr="00096CCB">
        <w:tc>
          <w:tcPr>
            <w:tcW w:w="1873" w:type="pct"/>
          </w:tcPr>
          <w:p w:rsidR="00BC258C" w:rsidRPr="00C71B1A" w:rsidRDefault="00BC258C" w:rsidP="00F246F6">
            <w:pPr>
              <w:rPr>
                <w:sz w:val="28"/>
                <w:szCs w:val="28"/>
              </w:rPr>
            </w:pPr>
            <w:r w:rsidRPr="00C71B1A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C71B1A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1B1A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C71B1A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C71B1A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C71B1A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C71B1A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71B1A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4B3085" w:rsidRDefault="004B3085">
      <w:pPr>
        <w:rPr>
          <w:color w:val="000000"/>
          <w:sz w:val="16"/>
        </w:rPr>
      </w:pPr>
    </w:p>
    <w:p w:rsidR="00183F3C" w:rsidRDefault="007A1698" w:rsidP="0066712B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2020A4">
        <w:rPr>
          <w:color w:val="000000"/>
          <w:sz w:val="16"/>
        </w:rPr>
        <w:t>5</w:t>
      </w:r>
    </w:p>
    <w:p w:rsidR="004B3085" w:rsidRDefault="004B3085" w:rsidP="0019344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B3085" w:rsidSect="00B8281F">
          <w:headerReference w:type="even" r:id="rId9"/>
          <w:headerReference w:type="default" r:id="rId10"/>
          <w:pgSz w:w="11906" w:h="16838" w:code="9"/>
          <w:pgMar w:top="1134" w:right="567" w:bottom="1077" w:left="1701" w:header="709" w:footer="709" w:gutter="0"/>
          <w:cols w:space="708"/>
          <w:titlePg/>
          <w:docGrid w:linePitch="360"/>
        </w:sectPr>
      </w:pPr>
    </w:p>
    <w:p w:rsidR="00193449" w:rsidRPr="00953EC8" w:rsidRDefault="00193449" w:rsidP="004B308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93449" w:rsidRPr="00953EC8" w:rsidRDefault="00193449" w:rsidP="004B308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193449" w:rsidRDefault="0010499D" w:rsidP="004B3085">
      <w:pPr>
        <w:tabs>
          <w:tab w:val="left" w:pos="10206"/>
        </w:tabs>
        <w:ind w:left="10206"/>
      </w:pPr>
      <w:r>
        <w:t xml:space="preserve">от </w:t>
      </w:r>
      <w:r w:rsidR="00A723F2">
        <w:t>2</w:t>
      </w:r>
      <w:r w:rsidR="0046404A">
        <w:t>2</w:t>
      </w:r>
      <w:r w:rsidR="005E6C14">
        <w:t>.</w:t>
      </w:r>
      <w:r w:rsidR="00FC2384">
        <w:t>1</w:t>
      </w:r>
      <w:r w:rsidR="0046404A">
        <w:t>2</w:t>
      </w:r>
      <w:r w:rsidR="005E6C14">
        <w:t xml:space="preserve">.2025 № </w:t>
      </w:r>
      <w:r w:rsidR="004B3085">
        <w:t>856</w:t>
      </w:r>
      <w:r w:rsidR="00193449">
        <w:t>-р</w:t>
      </w:r>
    </w:p>
    <w:p w:rsidR="004B3085" w:rsidRPr="004B3085" w:rsidRDefault="004B3085" w:rsidP="004B3085">
      <w:pPr>
        <w:tabs>
          <w:tab w:val="left" w:pos="4962"/>
        </w:tabs>
      </w:pPr>
    </w:p>
    <w:p w:rsidR="004B3085" w:rsidRPr="004B3085" w:rsidRDefault="004B3085" w:rsidP="004B3085">
      <w:pPr>
        <w:jc w:val="center"/>
        <w:rPr>
          <w:bCs/>
        </w:rPr>
      </w:pPr>
      <w:r w:rsidRPr="004B3085">
        <w:rPr>
          <w:bCs/>
        </w:rPr>
        <w:t>План мероприятий («дорожная карта»)</w:t>
      </w:r>
    </w:p>
    <w:p w:rsidR="004B3085" w:rsidRPr="004B3085" w:rsidRDefault="004B3085" w:rsidP="004B3085">
      <w:pPr>
        <w:jc w:val="center"/>
      </w:pPr>
      <w:r w:rsidRPr="004B3085">
        <w:t>по развитию добровольчества (волонтерства) в Кондинском районе на 2026-2030 годы</w:t>
      </w:r>
    </w:p>
    <w:p w:rsidR="004B3085" w:rsidRPr="004B3085" w:rsidRDefault="004B3085" w:rsidP="004B3085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262"/>
        <w:gridCol w:w="4676"/>
        <w:gridCol w:w="2553"/>
        <w:gridCol w:w="3678"/>
      </w:tblGrid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Мероприятия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Срок реализации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Результат</w:t>
            </w:r>
          </w:p>
        </w:tc>
      </w:tr>
      <w:tr w:rsidR="004B3085" w:rsidRPr="004B3085" w:rsidTr="004B3085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I. Организационно-правовое сопровождение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Внесение изменений в планы работы (включение мероприятий по развитию добровольческой деятельности)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Органы местного самоуправления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Правовые акты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Рассмотрение вопросов развития добровольчества на заседаниях общественных советов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района,</w:t>
            </w:r>
          </w:p>
          <w:p w:rsid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муниципальный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Создание постоянно действующей площадки для взаимодействия добровольцев с органами местного самоуправления в целях содействия развитию направлений добровольчества</w:t>
            </w:r>
          </w:p>
        </w:tc>
      </w:tr>
      <w:tr w:rsidR="004B3085" w:rsidRPr="004B3085" w:rsidTr="004B3085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II. Реализация механизмов по поддержке и развитию добровольчества (волонтерства)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Участие в реализации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единого календарного плана всероссийских, межрегиональных и региональных мероприятий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области добровольчества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Управление образования </w:t>
            </w:r>
          </w:p>
          <w:p w:rsidR="004B3085" w:rsidRP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</w:p>
          <w:p w:rsid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культуры а</w:t>
            </w:r>
            <w:r>
              <w:rPr>
                <w:rFonts w:eastAsia="Calibri"/>
                <w:sz w:val="22"/>
                <w:szCs w:val="22"/>
              </w:rPr>
              <w:t xml:space="preserve">дминистрации </w:t>
            </w:r>
          </w:p>
          <w:p w:rsidR="004B3085" w:rsidRP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Кондинского района,</w:t>
            </w:r>
          </w:p>
          <w:p w:rsidR="004B3085" w:rsidRP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физической культуры и спорта а</w:t>
            </w:r>
            <w:r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</w:p>
          <w:p w:rsid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отдел молодежной политики администрации Кондинского района; </w:t>
            </w:r>
          </w:p>
          <w:p w:rsidR="004B3085" w:rsidRPr="004B3085" w:rsidRDefault="004B3085" w:rsidP="004B3085">
            <w:pPr>
              <w:ind w:left="-108" w:right="-109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волонтерские объединения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Развитие добровольческой деятельности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Ведение системы учета волонтеров (добровольцев), выдача волонтерских книжек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Создание единой базы волонтеров, волонтерских (добровольческих) объединений Кондинского района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Организация проведения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и участие в семинарах, тренингах, «круглых столах»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 сфере добровольчества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(при условии благоприятной эпидемиологической ситуации)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Управление образования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</w:p>
          <w:p w:rsid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культуры а</w:t>
            </w:r>
            <w:r>
              <w:rPr>
                <w:rFonts w:eastAsia="Calibri"/>
                <w:sz w:val="22"/>
                <w:szCs w:val="22"/>
              </w:rPr>
              <w:t xml:space="preserve">дминистрации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Кондинского района,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физической культуры и спорта а</w:t>
            </w:r>
            <w:r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</w:t>
            </w:r>
            <w:r>
              <w:rPr>
                <w:rFonts w:eastAsia="Calibri"/>
                <w:sz w:val="22"/>
                <w:szCs w:val="22"/>
              </w:rPr>
              <w:t>министрации Кондинского района,</w:t>
            </w:r>
          </w:p>
          <w:p w:rsidR="004B3085" w:rsidRDefault="004B3085" w:rsidP="004B3085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волонтерские объединения </w:t>
            </w:r>
          </w:p>
          <w:p w:rsidR="004B3085" w:rsidRPr="004B3085" w:rsidRDefault="004B3085" w:rsidP="004B3085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4B3085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Распространение лучших практик добровольчества, создание волонтерских (добровольческих) объединений, в том числе на предприятиях, в учреждениях Кондинского района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Разработка и реализация мер поощрения граждан за участие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добровольческой деятельности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Управление образования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администрации Кондинского района;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отдел культуры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администрации Кондинского района;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физической культуры и спорта администрации Кондинского района;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Мотивация населения Кондинского района к участию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волонтерской (добровольческой) деятельности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2.5.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Проведение слета волонтеров Кондинского района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4"/>
              <w:rPr>
                <w:rFonts w:ascii="Times New Roman" w:eastAsia="Calibri" w:hAnsi="Times New Roman"/>
                <w:sz w:val="22"/>
                <w:szCs w:val="22"/>
              </w:rPr>
            </w:pPr>
            <w:r w:rsidRPr="004B3085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Создание</w:t>
            </w:r>
            <w:r w:rsidRPr="004B3085">
              <w:rPr>
                <w:rFonts w:ascii="Times New Roman" w:eastAsia="Calibri" w:hAnsi="Times New Roman"/>
                <w:sz w:val="22"/>
                <w:szCs w:val="22"/>
              </w:rPr>
              <w:t xml:space="preserve"> единого поля взаимодействия для представителей волонтерских объединений Кондинского района;</w:t>
            </w:r>
          </w:p>
          <w:p w:rsidR="004B3085" w:rsidRPr="004B3085" w:rsidRDefault="004B3085" w:rsidP="00053583">
            <w:pPr>
              <w:pStyle w:val="a4"/>
              <w:rPr>
                <w:rFonts w:ascii="Times New Roman" w:eastAsia="Calibri" w:hAnsi="Times New Roman"/>
                <w:sz w:val="22"/>
                <w:szCs w:val="22"/>
              </w:rPr>
            </w:pPr>
            <w:r w:rsidRPr="004B3085">
              <w:rPr>
                <w:rFonts w:ascii="Times New Roman" w:eastAsia="Calibri" w:hAnsi="Times New Roman"/>
                <w:sz w:val="22"/>
                <w:szCs w:val="22"/>
              </w:rPr>
              <w:t>создание условий для обмена опытом работы;</w:t>
            </w:r>
          </w:p>
          <w:p w:rsidR="004B3085" w:rsidRPr="004B3085" w:rsidRDefault="004B3085" w:rsidP="00053583">
            <w:pPr>
              <w:pStyle w:val="a4"/>
              <w:rPr>
                <w:rFonts w:ascii="Times New Roman" w:eastAsia="Calibri" w:hAnsi="Times New Roman"/>
                <w:sz w:val="22"/>
                <w:szCs w:val="22"/>
              </w:rPr>
            </w:pPr>
            <w:r w:rsidRPr="004B3085">
              <w:rPr>
                <w:rFonts w:ascii="Times New Roman" w:eastAsia="Calibri" w:hAnsi="Times New Roman"/>
                <w:sz w:val="22"/>
                <w:szCs w:val="22"/>
              </w:rPr>
              <w:t>методическое обеспечение деятельности волонтерских объединений;</w:t>
            </w:r>
            <w:r w:rsidRPr="004B3085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4B3085">
              <w:rPr>
                <w:rFonts w:ascii="Times New Roman" w:eastAsia="Calibri" w:hAnsi="Times New Roman"/>
                <w:sz w:val="22"/>
                <w:szCs w:val="22"/>
              </w:rPr>
              <w:t>формирование банка данных лидеров волонтерских объединений Кондинского района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2.6.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Проведение конкурса по выявлению лучшей волонтерской практики Кондинского района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4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4B3085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Выявление</w:t>
            </w:r>
            <w:r w:rsidRPr="004B3085">
              <w:rPr>
                <w:rFonts w:ascii="Times New Roman" w:eastAsia="Calibri" w:hAnsi="Times New Roman"/>
                <w:sz w:val="22"/>
                <w:szCs w:val="22"/>
              </w:rPr>
              <w:t xml:space="preserve"> лидеров волонтерского (добровольческого) движения </w:t>
            </w:r>
          </w:p>
          <w:p w:rsidR="004B3085" w:rsidRPr="004B3085" w:rsidRDefault="004B3085" w:rsidP="00053583">
            <w:pPr>
              <w:pStyle w:val="a4"/>
              <w:rPr>
                <w:rFonts w:ascii="Times New Roman" w:eastAsia="Calibri" w:hAnsi="Times New Roman"/>
                <w:sz w:val="22"/>
                <w:szCs w:val="22"/>
              </w:rPr>
            </w:pPr>
            <w:r w:rsidRPr="004B3085">
              <w:rPr>
                <w:rFonts w:ascii="Times New Roman" w:eastAsia="Calibri" w:hAnsi="Times New Roman"/>
                <w:sz w:val="22"/>
                <w:szCs w:val="22"/>
              </w:rPr>
              <w:t>Кондинского района;</w:t>
            </w:r>
          </w:p>
          <w:p w:rsidR="004B3085" w:rsidRPr="004B3085" w:rsidRDefault="004B3085" w:rsidP="00053583">
            <w:pPr>
              <w:pStyle w:val="a4"/>
              <w:rPr>
                <w:rFonts w:ascii="Times New Roman" w:eastAsia="Calibri" w:hAnsi="Times New Roman"/>
                <w:sz w:val="22"/>
                <w:szCs w:val="22"/>
              </w:rPr>
            </w:pPr>
            <w:r w:rsidRPr="004B3085">
              <w:rPr>
                <w:rFonts w:ascii="Times New Roman" w:eastAsia="Calibri" w:hAnsi="Times New Roman"/>
                <w:sz w:val="22"/>
                <w:szCs w:val="22"/>
              </w:rPr>
              <w:t>тиражирование лучших волонтерских практик</w:t>
            </w:r>
          </w:p>
        </w:tc>
      </w:tr>
      <w:tr w:rsidR="004B3085" w:rsidRPr="004B3085" w:rsidTr="004B3085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III. </w:t>
            </w:r>
            <w:r w:rsidRPr="004B3085">
              <w:rPr>
                <w:rFonts w:eastAsia="Calibri"/>
                <w:bCs/>
                <w:sz w:val="22"/>
                <w:szCs w:val="22"/>
              </w:rPr>
              <w:t>Развитие основных направлений волонтерской (добровольческой) деятельности, в том числе: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Волонтеры общественной безопасности</w:t>
            </w:r>
          </w:p>
        </w:tc>
        <w:tc>
          <w:tcPr>
            <w:tcW w:w="1575" w:type="pct"/>
            <w:vMerge w:val="restart"/>
            <w:shd w:val="clear" w:color="auto" w:fill="auto"/>
          </w:tcPr>
          <w:p w:rsidR="000803B1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</w:t>
            </w:r>
            <w:r w:rsidR="000803B1"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</w:p>
          <w:p w:rsidR="000803B1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волонтерские объединения </w:t>
            </w:r>
          </w:p>
          <w:p w:rsidR="004B3085" w:rsidRPr="004B3085" w:rsidRDefault="000803B1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Кондинского района,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общественные организации, предприятия, организации, учреждения и ведомства, расположенные в Кондинском районе</w:t>
            </w:r>
            <w:r w:rsidR="000803B1">
              <w:rPr>
                <w:rFonts w:eastAsia="Calibri"/>
                <w:sz w:val="22"/>
                <w:szCs w:val="22"/>
              </w:rPr>
              <w:t>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муниципальный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Профилактика правонарушений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3.2.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Волонтеры-медики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Работа в сфере здравоохранения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3.3.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Волонтеры Победы 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Патриотическое воспитание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3.4.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Волонтеры </w:t>
            </w:r>
          </w:p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«серебряного возраста» 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Решение социальных, культурных, экономических, экологических проблем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с применением собственных знаний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и умений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3.5.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Семейное волонтерство (добровольчество)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Совместная деятельность семьи в сфере добровольчества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3.6.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Социальное волонтерство (добровольчество)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Решение социальных проблем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3.7.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bCs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Событийное волонтерство (добровольчество)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Добровольческая деятельность </w:t>
            </w:r>
          </w:p>
          <w:p w:rsidR="004B3085" w:rsidRPr="004B3085" w:rsidRDefault="004B3085" w:rsidP="00053583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на спортивных, социокультурных, образовательных и иных мероприятиях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3.8.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Корпоративное волонтерство (добровольчество)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803B1">
            <w:pPr>
              <w:pStyle w:val="afc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Поощрение и поддержка коммерческими (не коммерческими) учреждениями и организациями безвозмездного участия своих работников в жизни местного сообщества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3.9.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Культурно-досуговое волонтерство (добровольчество)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Сохранение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и продвижение культурного достояния, формирование культурной идентичности, популяризация культурной сферы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3.10.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Экологическое волонтерство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Сохранение окружающей среды, решение экологических задач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3.11.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Профориентационное волонтерство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Содействие созданию единого профориентационного пространства. Содействие в выборе профессий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3.12.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pStyle w:val="afc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Медиа-волонтерство</w:t>
            </w:r>
          </w:p>
        </w:tc>
        <w:tc>
          <w:tcPr>
            <w:tcW w:w="1575" w:type="pct"/>
            <w:vMerge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течение всего периода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Популяризация </w:t>
            </w:r>
          </w:p>
          <w:p w:rsidR="000803B1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и продвижение волонтерства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 средствах массовой информации,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 сети «Интернет»,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в социальных сетях.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Информационная поддержка и помощь организаторам волонтерской деятельности</w:t>
            </w:r>
          </w:p>
        </w:tc>
      </w:tr>
      <w:tr w:rsidR="004B3085" w:rsidRPr="004B3085" w:rsidTr="004B3085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I</w:t>
            </w:r>
            <w:r w:rsidRPr="004B3085">
              <w:rPr>
                <w:rFonts w:eastAsia="Calibri"/>
                <w:sz w:val="22"/>
                <w:szCs w:val="22"/>
                <w:lang w:val="en-US"/>
              </w:rPr>
              <w:t>V</w:t>
            </w:r>
            <w:r w:rsidRPr="004B3085">
              <w:rPr>
                <w:rFonts w:eastAsia="Calibri"/>
                <w:sz w:val="22"/>
                <w:szCs w:val="22"/>
              </w:rPr>
              <w:t>. Информационно-методическое обеспечение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4.1.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Участие в реализации программ подготовки и повышения квалификации добровольцев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и представителей социально ориентированных некоммерческих организаций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Управление образования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а</w:t>
            </w:r>
            <w:r w:rsidR="000803B1">
              <w:rPr>
                <w:rFonts w:eastAsia="Calibri"/>
                <w:sz w:val="22"/>
                <w:szCs w:val="22"/>
              </w:rPr>
              <w:t>дминистрации Кондинского района</w:t>
            </w:r>
          </w:p>
          <w:p w:rsidR="000803B1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отдел культуры администрации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Кондинского района</w:t>
            </w:r>
            <w:r w:rsidR="000803B1">
              <w:rPr>
                <w:rFonts w:eastAsia="Calibri"/>
                <w:sz w:val="22"/>
                <w:szCs w:val="22"/>
              </w:rPr>
              <w:t>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физической культуры и спорта а</w:t>
            </w:r>
            <w:r w:rsidR="000803B1"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администрации Конд</w:t>
            </w:r>
            <w:r w:rsidR="000803B1">
              <w:rPr>
                <w:rFonts w:eastAsia="Calibri"/>
                <w:sz w:val="22"/>
                <w:szCs w:val="22"/>
              </w:rPr>
              <w:t>инского района,</w:t>
            </w:r>
          </w:p>
          <w:p w:rsidR="000803B1" w:rsidRDefault="004B3085" w:rsidP="000803B1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волонтерские объединения </w:t>
            </w:r>
          </w:p>
          <w:p w:rsidR="004B3085" w:rsidRPr="004B3085" w:rsidRDefault="004B3085" w:rsidP="000803B1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803B1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Создание условий для распространения лучших практик организации добровольческой деятельности и ее поддержки, повышение квалификации добровольцев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4.2.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Размещение информации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о работе волонтеров (добровольцев) на официальном сайте органов местного самоуправления Кондинского района, в информационно-телекоммуникационной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сети «Интернет»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</w:t>
            </w:r>
            <w:r w:rsidR="000803B1">
              <w:rPr>
                <w:rFonts w:eastAsia="Calibri"/>
                <w:sz w:val="22"/>
                <w:szCs w:val="22"/>
              </w:rPr>
              <w:t>дминистрации Кондинского района,</w:t>
            </w:r>
            <w:r w:rsidRPr="004B308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волонтерские объединения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803B1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Повышение значимости добровольческой деятельности, сопровождение и анонсирование волонтерских мероприятий</w:t>
            </w:r>
          </w:p>
        </w:tc>
      </w:tr>
      <w:tr w:rsidR="004B3085" w:rsidRPr="004B3085" w:rsidTr="004B3085">
        <w:trPr>
          <w:trHeight w:val="68"/>
        </w:trPr>
        <w:tc>
          <w:tcPr>
            <w:tcW w:w="227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4.3.</w:t>
            </w:r>
          </w:p>
        </w:tc>
        <w:tc>
          <w:tcPr>
            <w:tcW w:w="1099" w:type="pct"/>
            <w:shd w:val="clear" w:color="auto" w:fill="auto"/>
          </w:tcPr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Популяризация </w:t>
            </w:r>
          </w:p>
          <w:p w:rsidR="004B3085" w:rsidRPr="004B3085" w:rsidRDefault="004B3085" w:rsidP="00053583">
            <w:pPr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АИС «Добровольцы России»</w:t>
            </w:r>
          </w:p>
        </w:tc>
        <w:tc>
          <w:tcPr>
            <w:tcW w:w="1575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Отдел молодежной политики ад</w:t>
            </w:r>
            <w:r w:rsidR="000803B1">
              <w:rPr>
                <w:rFonts w:eastAsia="Calibri"/>
                <w:sz w:val="22"/>
                <w:szCs w:val="22"/>
              </w:rPr>
              <w:t>министрации Кондинского района,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 xml:space="preserve">волонтерские объединения 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Кондинского района</w:t>
            </w:r>
            <w:r w:rsidR="000803B1">
              <w:rPr>
                <w:rFonts w:eastAsia="Calibri"/>
                <w:sz w:val="22"/>
                <w:szCs w:val="22"/>
              </w:rPr>
              <w:t>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муниципальный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Кондинского района</w:t>
            </w:r>
          </w:p>
        </w:tc>
        <w:tc>
          <w:tcPr>
            <w:tcW w:w="860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2026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2027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2028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2029 года,</w:t>
            </w:r>
          </w:p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до 31 декабря 2030 года</w:t>
            </w:r>
          </w:p>
        </w:tc>
        <w:tc>
          <w:tcPr>
            <w:tcW w:w="1239" w:type="pct"/>
            <w:shd w:val="clear" w:color="auto" w:fill="auto"/>
          </w:tcPr>
          <w:p w:rsidR="004B3085" w:rsidRPr="004B3085" w:rsidRDefault="004B3085" w:rsidP="00053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B3085">
              <w:rPr>
                <w:rFonts w:eastAsia="Calibri"/>
                <w:sz w:val="22"/>
                <w:szCs w:val="22"/>
              </w:rPr>
              <w:t>Популяризация добровольчества</w:t>
            </w:r>
          </w:p>
        </w:tc>
      </w:tr>
    </w:tbl>
    <w:p w:rsidR="004B3085" w:rsidRPr="005A5C7B" w:rsidRDefault="004B3085" w:rsidP="004B3085">
      <w:pPr>
        <w:rPr>
          <w:color w:val="000000"/>
          <w:sz w:val="16"/>
        </w:rPr>
      </w:pPr>
    </w:p>
    <w:p w:rsidR="004B3085" w:rsidRDefault="004B3085" w:rsidP="004B3085">
      <w:pPr>
        <w:tabs>
          <w:tab w:val="left" w:pos="4962"/>
        </w:tabs>
      </w:pPr>
    </w:p>
    <w:sectPr w:rsidR="004B3085" w:rsidSect="004B3085">
      <w:pgSz w:w="16838" w:h="11906" w:orient="landscape" w:code="9"/>
      <w:pgMar w:top="1701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6B" w:rsidRDefault="0019726B">
      <w:r>
        <w:separator/>
      </w:r>
    </w:p>
  </w:endnote>
  <w:endnote w:type="continuationSeparator" w:id="0">
    <w:p w:rsidR="0019726B" w:rsidRDefault="0019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6B" w:rsidRDefault="0019726B">
      <w:r>
        <w:separator/>
      </w:r>
    </w:p>
  </w:footnote>
  <w:footnote w:type="continuationSeparator" w:id="0">
    <w:p w:rsidR="0019726B" w:rsidRDefault="0019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803B1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03B1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6B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0F11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04A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085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004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3BC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23F2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6F8D"/>
    <w:rsid w:val="00E5763E"/>
    <w:rsid w:val="00E57FA5"/>
    <w:rsid w:val="00E61244"/>
    <w:rsid w:val="00E6163A"/>
    <w:rsid w:val="00E622BF"/>
    <w:rsid w:val="00E62A54"/>
    <w:rsid w:val="00E63C13"/>
    <w:rsid w:val="00E64774"/>
    <w:rsid w:val="00E649B6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3CA9"/>
    <w:rsid w:val="00FB402F"/>
    <w:rsid w:val="00FB477B"/>
    <w:rsid w:val="00FB4DD3"/>
    <w:rsid w:val="00FB6B35"/>
    <w:rsid w:val="00FC0DC2"/>
    <w:rsid w:val="00FC2384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1FE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uiPriority w:val="99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uiPriority w:val="99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4B30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E203-2F00-45F2-BCE9-9AC11541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2015-02-09T09:34:00Z</cp:lastPrinted>
  <dcterms:created xsi:type="dcterms:W3CDTF">2025-12-22T10:21:00Z</dcterms:created>
  <dcterms:modified xsi:type="dcterms:W3CDTF">2025-12-22T10:21:00Z</dcterms:modified>
</cp:coreProperties>
</file>