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83" w:rsidRPr="00E912CB" w:rsidRDefault="004842D6" w:rsidP="00E91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42D6" w:rsidRPr="00E912CB" w:rsidRDefault="004842D6" w:rsidP="00E91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CB">
        <w:rPr>
          <w:rFonts w:ascii="Times New Roman" w:hAnsi="Times New Roman" w:cs="Times New Roman"/>
          <w:b/>
          <w:sz w:val="28"/>
          <w:szCs w:val="28"/>
        </w:rPr>
        <w:t>перед избирателями о деятельности за 2023 год</w:t>
      </w:r>
    </w:p>
    <w:p w:rsidR="004842D6" w:rsidRPr="00E912CB" w:rsidRDefault="004842D6" w:rsidP="00E91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CB">
        <w:rPr>
          <w:rFonts w:ascii="Times New Roman" w:hAnsi="Times New Roman" w:cs="Times New Roman"/>
          <w:b/>
          <w:sz w:val="28"/>
          <w:szCs w:val="28"/>
        </w:rPr>
        <w:t>депутата Думы Кондинского района</w:t>
      </w:r>
    </w:p>
    <w:p w:rsidR="004842D6" w:rsidRDefault="004842D6" w:rsidP="00E91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2CB">
        <w:rPr>
          <w:rFonts w:ascii="Times New Roman" w:hAnsi="Times New Roman" w:cs="Times New Roman"/>
          <w:b/>
          <w:sz w:val="28"/>
          <w:szCs w:val="28"/>
        </w:rPr>
        <w:t>Поливцевой</w:t>
      </w:r>
      <w:proofErr w:type="spellEnd"/>
      <w:r w:rsidRPr="00E912CB">
        <w:rPr>
          <w:rFonts w:ascii="Times New Roman" w:hAnsi="Times New Roman" w:cs="Times New Roman"/>
          <w:b/>
          <w:sz w:val="28"/>
          <w:szCs w:val="28"/>
        </w:rPr>
        <w:t xml:space="preserve"> Ольги Юрьевны.</w:t>
      </w:r>
    </w:p>
    <w:p w:rsidR="00E912CB" w:rsidRPr="00E912CB" w:rsidRDefault="00E912CB" w:rsidP="00E91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D6" w:rsidRPr="00E912CB" w:rsidRDefault="004842D6" w:rsidP="00E912C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как депутат Думы Кондинского района приняла участие в 4 заседаниях Думы Кондинского района, в 4 заседаниях Фракции ВПП «Единая Россия» в Думе Кондинского района. Рассмотрено 46 вопросов повестки заседаний Думы Кондинского района. Участвовала в четырех заочных голосованиях, на которых были рассмотрены и приняты ряд проектов решений. С октября по декабрь 2023 года участвовала в 1 заседании комиссии по социальным вопросам. </w:t>
      </w:r>
    </w:p>
    <w:p w:rsidR="004842D6" w:rsidRPr="00E912CB" w:rsidRDefault="004842D6" w:rsidP="00E912C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За 2023 год как депутат Совета депутатов сельского поселения Леуши приняла участие в 22 заседаниях. По результатам заседаний  рассмотрено 72 вопроса: по изменению в устав – 4, по бюджету, налогам и финансам – 27, по социальной политике – 5. </w:t>
      </w:r>
    </w:p>
    <w:p w:rsidR="004842D6" w:rsidRDefault="004842D6" w:rsidP="00D9163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2CB">
        <w:rPr>
          <w:rFonts w:ascii="Times New Roman" w:hAnsi="Times New Roman" w:cs="Times New Roman"/>
          <w:sz w:val="28"/>
          <w:szCs w:val="28"/>
        </w:rPr>
        <w:t>В течени</w:t>
      </w:r>
      <w:r w:rsidR="00D91631">
        <w:rPr>
          <w:rFonts w:ascii="Times New Roman" w:hAnsi="Times New Roman" w:cs="Times New Roman"/>
          <w:sz w:val="28"/>
          <w:szCs w:val="28"/>
        </w:rPr>
        <w:t>е</w:t>
      </w:r>
      <w:r w:rsidRPr="00E912CB">
        <w:rPr>
          <w:rFonts w:ascii="Times New Roman" w:hAnsi="Times New Roman" w:cs="Times New Roman"/>
          <w:sz w:val="28"/>
          <w:szCs w:val="28"/>
        </w:rPr>
        <w:t xml:space="preserve"> 2023 года велась работа с избирателями. Вопросы поступали в устной форме, а также путем телефонной связи и электронной почты. </w:t>
      </w:r>
      <w:r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проведено </w:t>
      </w:r>
      <w:r w:rsidR="00E912CB" w:rsidRPr="00E912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 приемов граждан, количество принятых жителей</w:t>
      </w:r>
      <w:r w:rsidR="00E912CB"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</w:t>
      </w:r>
      <w:r w:rsidR="00D91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2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1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2CB" w:rsidRPr="00E912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12C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912CB" w:rsidRPr="00E912CB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Pr="00E912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2CB" w:rsidRDefault="00E912CB" w:rsidP="00E912C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года принимала активное участие в различных мероприятиях, проводимых в с.п. Леуши. Участвовала в публичных слушаниях, проводимых органами местного самоуправления. </w:t>
      </w:r>
    </w:p>
    <w:p w:rsidR="00E912CB" w:rsidRPr="00E912CB" w:rsidRDefault="00E912CB" w:rsidP="00E912C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Участвовала в благотворительных акциях, проводимых на территории Кондинского района, таких как формирование гуманитарной помощи для участников СВО, корм для собак и кошек питомника в п. Междуреченский. </w:t>
      </w:r>
    </w:p>
    <w:sectPr w:rsidR="00E912CB" w:rsidRPr="00E9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2D6"/>
    <w:rsid w:val="00091C83"/>
    <w:rsid w:val="004842D6"/>
    <w:rsid w:val="00D91631"/>
    <w:rsid w:val="00E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C1AA-6318-4A35-BA04-20C4A3F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1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Поливцев</dc:creator>
  <cp:keywords/>
  <dc:description/>
  <cp:lastModifiedBy>Медвиги Дарья Викторовна</cp:lastModifiedBy>
  <cp:revision>4</cp:revision>
  <dcterms:created xsi:type="dcterms:W3CDTF">2024-02-01T16:13:00Z</dcterms:created>
  <dcterms:modified xsi:type="dcterms:W3CDTF">2024-02-02T03:37:00Z</dcterms:modified>
</cp:coreProperties>
</file>