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D8C" w:rsidRPr="00807D8C" w:rsidRDefault="00807D8C" w:rsidP="00807D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ОПЕРАТИВНАЯ ИНФОРМАЦИЯ о результатах рассмотрения вопросов на очередном заседании Думы </w:t>
      </w:r>
      <w:proofErr w:type="spellStart"/>
      <w:r w:rsidRPr="00807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Кондинского</w:t>
      </w:r>
      <w:proofErr w:type="spellEnd"/>
      <w:r w:rsidRPr="00807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«04» июля 2019 года</w:t>
      </w:r>
    </w:p>
    <w:p w:rsidR="00807D8C" w:rsidRPr="00807D8C" w:rsidRDefault="00807D8C" w:rsidP="00807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Очередное заседание Думы </w:t>
      </w:r>
      <w:proofErr w:type="spellStart"/>
      <w:r w:rsidRPr="00807D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807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proofErr w:type="gramStart"/>
      <w:r w:rsidRPr="00807D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состоялось  04</w:t>
      </w:r>
      <w:proofErr w:type="gramEnd"/>
      <w:r w:rsidRPr="00807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2019  года в </w:t>
      </w:r>
      <w:proofErr w:type="spellStart"/>
      <w:r w:rsidRPr="00807D8C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807D8C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Междуреченский.</w:t>
      </w:r>
    </w:p>
    <w:p w:rsidR="00807D8C" w:rsidRPr="00807D8C" w:rsidRDefault="00807D8C" w:rsidP="00807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заседании приняли участие 19 депутатов. Отсутствовал по уважительной причине 1 депутат: </w:t>
      </w:r>
      <w:proofErr w:type="spellStart"/>
      <w:r w:rsidRPr="00807D8C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Н.А.Балашов</w:t>
      </w:r>
      <w:proofErr w:type="spellEnd"/>
      <w:r w:rsidRPr="00807D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7D8C" w:rsidRPr="00807D8C" w:rsidRDefault="00807D8C" w:rsidP="00807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Поступила 1 доверенность: </w:t>
      </w:r>
      <w:proofErr w:type="spellStart"/>
      <w:r w:rsidRPr="00807D8C">
        <w:rPr>
          <w:rFonts w:ascii="Times New Roman" w:eastAsia="Times New Roman" w:hAnsi="Times New Roman" w:cs="Times New Roman"/>
          <w:sz w:val="24"/>
          <w:szCs w:val="24"/>
          <w:lang w:eastAsia="ru-RU"/>
        </w:rPr>
        <w:t>СН.А.Балашов</w:t>
      </w:r>
      <w:proofErr w:type="spellEnd"/>
      <w:r w:rsidRPr="00807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доверил право голоса </w:t>
      </w:r>
      <w:proofErr w:type="spellStart"/>
      <w:r w:rsidRPr="00807D8C">
        <w:rPr>
          <w:rFonts w:ascii="Times New Roman" w:eastAsia="Times New Roman" w:hAnsi="Times New Roman" w:cs="Times New Roman"/>
          <w:sz w:val="24"/>
          <w:szCs w:val="24"/>
          <w:lang w:eastAsia="ru-RU"/>
        </w:rPr>
        <w:t>С.Ю.Мокроусову</w:t>
      </w:r>
      <w:proofErr w:type="spellEnd"/>
      <w:r w:rsidRPr="00807D8C">
        <w:rPr>
          <w:rFonts w:ascii="Times New Roman" w:eastAsia="Times New Roman" w:hAnsi="Times New Roman" w:cs="Times New Roman"/>
          <w:sz w:val="24"/>
          <w:szCs w:val="24"/>
          <w:lang w:eastAsia="ru-RU"/>
        </w:rPr>
        <w:t>. Итого, 20 голосов. Кворум для проведения заседания и принятия всех решений по повестке заседания имеется.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"/>
        <w:gridCol w:w="3154"/>
        <w:gridCol w:w="1914"/>
        <w:gridCol w:w="367"/>
        <w:gridCol w:w="842"/>
        <w:gridCol w:w="1520"/>
        <w:gridCol w:w="1245"/>
      </w:tblGrid>
      <w:tr w:rsidR="00807D8C" w:rsidRPr="00807D8C" w:rsidTr="00807D8C">
        <w:trPr>
          <w:tblHeader/>
          <w:tblCellSpacing w:w="0" w:type="dxa"/>
        </w:trPr>
        <w:tc>
          <w:tcPr>
            <w:tcW w:w="4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88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</w:tc>
        <w:tc>
          <w:tcPr>
            <w:tcW w:w="4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807D8C" w:rsidRPr="00807D8C" w:rsidTr="00807D8C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807D8C" w:rsidRPr="00807D8C" w:rsidTr="00807D8C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07D8C" w:rsidRPr="00807D8C" w:rsidTr="00807D8C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повестке заседания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принята с учетом изменений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7D8C" w:rsidRPr="00807D8C" w:rsidTr="00807D8C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11 декабря 2018 года № </w:t>
            </w:r>
            <w:proofErr w:type="gramStart"/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  «</w:t>
            </w:r>
            <w:proofErr w:type="gramEnd"/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бюджете муниципального образования </w:t>
            </w:r>
            <w:proofErr w:type="spellStart"/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на 2019 год и на плановый период 2020 и 2021 годов»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7D8C" w:rsidRPr="00807D8C" w:rsidTr="00807D8C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21 апреля 2011 года № 81 «Об утверждении Положения о размерах и условиях оплаты труда выборных должностных лиц, осуществляющих свои полномочия на постоянной основе и муниципальных служащих органов местного самоуправления </w:t>
            </w:r>
            <w:proofErr w:type="spellStart"/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снят</w:t>
            </w:r>
          </w:p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повестки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7D8C" w:rsidRPr="00807D8C" w:rsidTr="00807D8C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признании безнадежной к взысканию задолженности и ее списании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7D8C" w:rsidRPr="00807D8C" w:rsidTr="00807D8C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предложений о разграничении имущества, находящегося в собственности </w:t>
            </w:r>
            <w:proofErr w:type="spellStart"/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передаваемого в собственность вновь образованным городским и сельским поселениям </w:t>
            </w:r>
            <w:proofErr w:type="spellStart"/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7D8C" w:rsidRPr="00807D8C" w:rsidTr="00807D8C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Плана работы Думы </w:t>
            </w:r>
            <w:proofErr w:type="spellStart"/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3 квартал 2019 года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7D8C" w:rsidRPr="00807D8C" w:rsidTr="00807D8C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изменения в решение Думы </w:t>
            </w:r>
            <w:proofErr w:type="spellStart"/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17 мая 2016 года № 120 «Об утверждении Положения об управлении жилищно-коммунального хозяйства администрации </w:t>
            </w:r>
            <w:proofErr w:type="spellStart"/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7D8C" w:rsidRPr="00807D8C" w:rsidTr="00807D8C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работе филиала КУ ХМАО – Югры «Бюро </w:t>
            </w:r>
            <w:proofErr w:type="spellStart"/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</w:t>
            </w:r>
            <w:proofErr w:type="spellEnd"/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судебной  экспертизы</w:t>
            </w:r>
            <w:proofErr w:type="gramEnd"/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в </w:t>
            </w:r>
            <w:proofErr w:type="spellStart"/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Кондинском</w:t>
            </w:r>
            <w:proofErr w:type="spellEnd"/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заслушана в форме информационного доклада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7D8C" w:rsidRPr="00807D8C" w:rsidTr="00807D8C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содержании и оборудовании вертолетных площадок в удаленных населенных пунктах </w:t>
            </w:r>
            <w:proofErr w:type="spellStart"/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заслушана в форме информационного доклада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7D8C" w:rsidRPr="00807D8C" w:rsidTr="00807D8C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перспективе развития </w:t>
            </w:r>
            <w:proofErr w:type="spellStart"/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рыбодобычи</w:t>
            </w:r>
            <w:proofErr w:type="spellEnd"/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ее переработки в </w:t>
            </w:r>
            <w:proofErr w:type="spellStart"/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Кондинском</w:t>
            </w:r>
            <w:proofErr w:type="spellEnd"/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районе.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заслушана в форме информационного доклада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7D8C" w:rsidRPr="00807D8C" w:rsidTr="00807D8C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формировании резервного запаса.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Вынесено протокольное поручение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D8C" w:rsidRPr="00807D8C" w:rsidRDefault="00807D8C" w:rsidP="00807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07D8C" w:rsidRPr="00807D8C" w:rsidRDefault="00807D8C" w:rsidP="00807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04 </w:t>
      </w:r>
      <w:proofErr w:type="gramStart"/>
      <w:r w:rsidRPr="00807D8C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  2019</w:t>
      </w:r>
      <w:proofErr w:type="gramEnd"/>
      <w:r w:rsidRPr="00807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Думой </w:t>
      </w:r>
      <w:proofErr w:type="spellStart"/>
      <w:r w:rsidRPr="00807D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807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5 решений Думы </w:t>
      </w:r>
      <w:proofErr w:type="spellStart"/>
      <w:r w:rsidRPr="00807D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807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 27.10.2015 (начало работы Думы </w:t>
      </w:r>
      <w:proofErr w:type="spellStart"/>
      <w:r w:rsidRPr="00807D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807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533 решения.</w:t>
      </w:r>
    </w:p>
    <w:p w:rsidR="00807D8C" w:rsidRPr="00807D8C" w:rsidRDefault="00807D8C" w:rsidP="00807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отделом по организации деятельности Думы </w:t>
      </w:r>
      <w:proofErr w:type="spellStart"/>
      <w:r w:rsidRPr="00807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807D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04.07.2019</w:t>
      </w:r>
    </w:p>
    <w:p w:rsidR="00780C02" w:rsidRDefault="00780C02">
      <w:bookmarkStart w:id="0" w:name="_GoBack"/>
      <w:bookmarkEnd w:id="0"/>
    </w:p>
    <w:sectPr w:rsidR="00780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894"/>
    <w:rsid w:val="00780C02"/>
    <w:rsid w:val="00807D8C"/>
    <w:rsid w:val="00AB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A7D33-6D3F-4101-B038-1B9CB8579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7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7D8C"/>
    <w:rPr>
      <w:b/>
      <w:bCs/>
    </w:rPr>
  </w:style>
  <w:style w:type="character" w:styleId="a5">
    <w:name w:val="Emphasis"/>
    <w:basedOn w:val="a0"/>
    <w:uiPriority w:val="20"/>
    <w:qFormat/>
    <w:rsid w:val="00807D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Коровин Сергей Михайлович</dc:creator>
  <cp:keywords/>
  <dc:description/>
  <cp:lastModifiedBy>Коровин Сергей Михайлович</cp:lastModifiedBy>
  <cp:revision>3</cp:revision>
  <dcterms:created xsi:type="dcterms:W3CDTF">2025-09-03T10:09:00Z</dcterms:created>
  <dcterms:modified xsi:type="dcterms:W3CDTF">2025-09-03T10:09:00Z</dcterms:modified>
</cp:coreProperties>
</file>