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36" w:rsidRPr="00FF4836" w:rsidRDefault="00FF4836" w:rsidP="00FF4836">
      <w:pPr>
        <w:spacing w:after="0"/>
        <w:rPr>
          <w:rFonts w:ascii="Times New Roman" w:hAnsi="Times New Roman" w:cs="Times New Roman"/>
          <w:sz w:val="28"/>
          <w:szCs w:val="28"/>
        </w:rPr>
      </w:pPr>
    </w:p>
    <w:p w:rsidR="00FF4836" w:rsidRPr="00FF4836" w:rsidRDefault="00FF4836" w:rsidP="00FF4836">
      <w:pPr>
        <w:spacing w:after="0"/>
        <w:jc w:val="center"/>
        <w:rPr>
          <w:rFonts w:ascii="Times New Roman" w:hAnsi="Times New Roman" w:cs="Times New Roman"/>
          <w:b/>
          <w:sz w:val="28"/>
          <w:szCs w:val="28"/>
        </w:rPr>
      </w:pP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ОТЧЕТ</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 xml:space="preserve">О ДЕЯТЕЛЬНОСТИ ПОСТОЯННОЙ КОМИССИИ </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 xml:space="preserve">ПО ВОПРОСАМ ПРОМЫШЛЕННОСТИ, СЕЛЬСКОГО ХОЗЯЙСТВА, СВЯЗИ, СТРОИТЕЛЬСТВА, ЖИЛИЩНО-КОММУНАЛЬНОГО ХОЗЯЙСТВА, БЫТОВОГО ОБСЛУЖИВАНИЯ, </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 xml:space="preserve">ПРИРОДНЫХ РЕСУРСОВ И ТОРГОВЛИ </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ДУМЫ КОНДИНСКОГО РАЙОНА ПЯТОГО СОЗЫВА</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ЗА 201</w:t>
      </w:r>
      <w:r w:rsidR="00F37491">
        <w:rPr>
          <w:rFonts w:ascii="Times New Roman" w:hAnsi="Times New Roman" w:cs="Times New Roman"/>
          <w:b/>
          <w:sz w:val="28"/>
          <w:szCs w:val="28"/>
        </w:rPr>
        <w:t>5</w:t>
      </w:r>
      <w:r w:rsidRPr="00FF4836">
        <w:rPr>
          <w:rFonts w:ascii="Times New Roman" w:hAnsi="Times New Roman" w:cs="Times New Roman"/>
          <w:b/>
          <w:sz w:val="28"/>
          <w:szCs w:val="28"/>
        </w:rPr>
        <w:t xml:space="preserve"> ГОД</w:t>
      </w:r>
    </w:p>
    <w:p w:rsidR="00FF4836" w:rsidRPr="00FF4836" w:rsidRDefault="00FF4836" w:rsidP="00FF4836">
      <w:pPr>
        <w:spacing w:after="0"/>
        <w:jc w:val="center"/>
        <w:rPr>
          <w:rFonts w:ascii="Times New Roman" w:hAnsi="Times New Roman" w:cs="Times New Roman"/>
          <w:b/>
          <w:sz w:val="28"/>
          <w:szCs w:val="28"/>
        </w:rPr>
      </w:pPr>
    </w:p>
    <w:p w:rsidR="00FF4836" w:rsidRDefault="00FF4836" w:rsidP="00FF4836">
      <w:pPr>
        <w:spacing w:after="0" w:line="0" w:lineRule="atLeast"/>
        <w:ind w:firstLine="567"/>
        <w:jc w:val="both"/>
        <w:rPr>
          <w:rFonts w:ascii="Times New Roman" w:hAnsi="Times New Roman" w:cs="Times New Roman"/>
          <w:sz w:val="28"/>
          <w:szCs w:val="28"/>
        </w:rPr>
      </w:pPr>
      <w:proofErr w:type="gramStart"/>
      <w:r w:rsidRPr="00FF4836">
        <w:rPr>
          <w:rFonts w:ascii="Times New Roman" w:hAnsi="Times New Roman" w:cs="Times New Roman"/>
          <w:sz w:val="28"/>
          <w:szCs w:val="28"/>
        </w:rPr>
        <w:t xml:space="preserve">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пятого созыва образована из числа депутатов Думы Кондинского </w:t>
      </w:r>
      <w:r w:rsidR="003C72E2">
        <w:rPr>
          <w:rFonts w:ascii="Times New Roman" w:hAnsi="Times New Roman" w:cs="Times New Roman"/>
          <w:sz w:val="28"/>
          <w:szCs w:val="28"/>
        </w:rPr>
        <w:t xml:space="preserve">района на срок её полномочий </w:t>
      </w:r>
      <w:r w:rsidRPr="00FF4836">
        <w:rPr>
          <w:rFonts w:ascii="Times New Roman" w:hAnsi="Times New Roman" w:cs="Times New Roman"/>
          <w:sz w:val="28"/>
          <w:szCs w:val="28"/>
        </w:rPr>
        <w:t>для предварительного рассмотрения и подго</w:t>
      </w:r>
      <w:r w:rsidR="003C72E2">
        <w:rPr>
          <w:rFonts w:ascii="Times New Roman" w:hAnsi="Times New Roman" w:cs="Times New Roman"/>
          <w:sz w:val="28"/>
          <w:szCs w:val="28"/>
        </w:rPr>
        <w:t>товки вопросов, относящихся</w:t>
      </w:r>
      <w:r w:rsidRPr="00FF4836">
        <w:rPr>
          <w:rFonts w:ascii="Times New Roman" w:hAnsi="Times New Roman" w:cs="Times New Roman"/>
          <w:sz w:val="28"/>
          <w:szCs w:val="28"/>
        </w:rPr>
        <w:t xml:space="preserve"> к ведению районной Думы, а также для содействия проведению в жизнь решений вышестоящих государственных органов, предприятий, учреждений и организаций всех</w:t>
      </w:r>
      <w:proofErr w:type="gramEnd"/>
      <w:r w:rsidRPr="00FF4836">
        <w:rPr>
          <w:rFonts w:ascii="Times New Roman" w:hAnsi="Times New Roman" w:cs="Times New Roman"/>
          <w:sz w:val="28"/>
          <w:szCs w:val="28"/>
        </w:rPr>
        <w:t xml:space="preserve"> форм собственности. Постоянная комиссия осуществля</w:t>
      </w:r>
      <w:r w:rsidR="003C72E2">
        <w:rPr>
          <w:rFonts w:ascii="Times New Roman" w:hAnsi="Times New Roman" w:cs="Times New Roman"/>
          <w:sz w:val="28"/>
          <w:szCs w:val="28"/>
        </w:rPr>
        <w:t>ла</w:t>
      </w:r>
      <w:r w:rsidRPr="00FF4836">
        <w:rPr>
          <w:rFonts w:ascii="Times New Roman" w:hAnsi="Times New Roman" w:cs="Times New Roman"/>
          <w:sz w:val="28"/>
          <w:szCs w:val="28"/>
        </w:rPr>
        <w:t xml:space="preserve"> свои функции непрерывно, как во время заседания районной Думы, так  и в период между ними.</w:t>
      </w:r>
    </w:p>
    <w:p w:rsidR="003C72E2" w:rsidRPr="009C5978" w:rsidRDefault="003C72E2" w:rsidP="003C72E2">
      <w:pPr>
        <w:spacing w:line="0" w:lineRule="atLeast"/>
        <w:ind w:firstLine="567"/>
        <w:jc w:val="both"/>
        <w:rPr>
          <w:rFonts w:ascii="Times New Roman" w:hAnsi="Times New Roman" w:cs="Times New Roman"/>
          <w:sz w:val="28"/>
          <w:szCs w:val="28"/>
        </w:rPr>
      </w:pPr>
      <w:proofErr w:type="gramStart"/>
      <w:r w:rsidRPr="009C5978">
        <w:rPr>
          <w:rFonts w:ascii="Times New Roman" w:hAnsi="Times New Roman" w:cs="Times New Roman"/>
          <w:sz w:val="28"/>
          <w:szCs w:val="28"/>
        </w:rPr>
        <w:t xml:space="preserve">Постоянная комиссия </w:t>
      </w:r>
      <w:r w:rsidRPr="00FF4836">
        <w:rPr>
          <w:rFonts w:ascii="Times New Roman" w:hAnsi="Times New Roman" w:cs="Times New Roman"/>
          <w:sz w:val="28"/>
          <w:szCs w:val="28"/>
        </w:rPr>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w:t>
      </w:r>
      <w:r w:rsidRPr="009C5978">
        <w:rPr>
          <w:rFonts w:ascii="Times New Roman" w:hAnsi="Times New Roman" w:cs="Times New Roman"/>
          <w:sz w:val="28"/>
          <w:szCs w:val="28"/>
        </w:rPr>
        <w:t>,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создана  для подготовки и предварительного рассмотрения вопросов, относящихся к ведению Думы, осуществления контрольных полномочий,      а также для содействия реализации</w:t>
      </w:r>
      <w:proofErr w:type="gramEnd"/>
      <w:r w:rsidRPr="009C5978">
        <w:rPr>
          <w:rFonts w:ascii="Times New Roman" w:hAnsi="Times New Roman" w:cs="Times New Roman"/>
          <w:sz w:val="28"/>
          <w:szCs w:val="28"/>
        </w:rPr>
        <w:t xml:space="preserve"> решений Думы, из числа депутатов Думы, является постоянно действующим органом Думы Кондинского района, осуществляет свои функции непрерывно, как во время сессии Думы, так и в период между ними.</w:t>
      </w:r>
    </w:p>
    <w:p w:rsidR="003C72E2" w:rsidRPr="00A916E0" w:rsidRDefault="003C72E2" w:rsidP="003C72E2">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В</w:t>
      </w:r>
      <w:r w:rsidRPr="00A916E0">
        <w:rPr>
          <w:rFonts w:ascii="Times New Roman" w:hAnsi="Times New Roman" w:cs="Times New Roman"/>
          <w:sz w:val="28"/>
          <w:szCs w:val="28"/>
        </w:rPr>
        <w:t xml:space="preserve"> своей деятельности комисси</w:t>
      </w:r>
      <w:r>
        <w:rPr>
          <w:rFonts w:ascii="Times New Roman" w:hAnsi="Times New Roman" w:cs="Times New Roman"/>
          <w:sz w:val="28"/>
          <w:szCs w:val="28"/>
        </w:rPr>
        <w:t>и</w:t>
      </w:r>
      <w:r w:rsidRPr="00A916E0">
        <w:rPr>
          <w:rFonts w:ascii="Times New Roman" w:hAnsi="Times New Roman" w:cs="Times New Roman"/>
          <w:sz w:val="28"/>
          <w:szCs w:val="28"/>
        </w:rPr>
        <w:t xml:space="preserve"> руководств</w:t>
      </w:r>
      <w:r>
        <w:rPr>
          <w:rFonts w:ascii="Times New Roman" w:hAnsi="Times New Roman" w:cs="Times New Roman"/>
          <w:sz w:val="28"/>
          <w:szCs w:val="28"/>
        </w:rPr>
        <w:t>овались</w:t>
      </w:r>
      <w:r w:rsidRPr="00A916E0">
        <w:rPr>
          <w:rFonts w:ascii="Times New Roman" w:hAnsi="Times New Roman" w:cs="Times New Roman"/>
          <w:sz w:val="28"/>
          <w:szCs w:val="28"/>
        </w:rPr>
        <w:t xml:space="preserve"> законодательством Российской Федерации, другими законодательными актами, а также законодательством Ханты-Мансийского автономного округа - </w:t>
      </w:r>
      <w:proofErr w:type="spellStart"/>
      <w:r w:rsidRPr="00A916E0">
        <w:rPr>
          <w:rFonts w:ascii="Times New Roman" w:hAnsi="Times New Roman" w:cs="Times New Roman"/>
          <w:sz w:val="28"/>
          <w:szCs w:val="28"/>
        </w:rPr>
        <w:t>Югры</w:t>
      </w:r>
      <w:proofErr w:type="spellEnd"/>
      <w:r w:rsidRPr="00A916E0">
        <w:rPr>
          <w:rFonts w:ascii="Times New Roman" w:hAnsi="Times New Roman" w:cs="Times New Roman"/>
          <w:sz w:val="28"/>
          <w:szCs w:val="28"/>
        </w:rPr>
        <w:t>, уставом Кондинского района, решениями ра</w:t>
      </w:r>
      <w:r>
        <w:rPr>
          <w:rFonts w:ascii="Times New Roman" w:hAnsi="Times New Roman" w:cs="Times New Roman"/>
          <w:sz w:val="28"/>
          <w:szCs w:val="28"/>
        </w:rPr>
        <w:t>йонной Думы</w:t>
      </w:r>
      <w:r w:rsidRPr="00A916E0">
        <w:rPr>
          <w:rFonts w:ascii="Times New Roman" w:hAnsi="Times New Roman" w:cs="Times New Roman"/>
          <w:sz w:val="28"/>
          <w:szCs w:val="28"/>
        </w:rPr>
        <w:t xml:space="preserve">  и </w:t>
      </w:r>
      <w:r>
        <w:rPr>
          <w:rFonts w:ascii="Times New Roman" w:hAnsi="Times New Roman" w:cs="Times New Roman"/>
          <w:sz w:val="28"/>
          <w:szCs w:val="28"/>
        </w:rPr>
        <w:t>положения</w:t>
      </w:r>
      <w:r w:rsidRPr="00A916E0">
        <w:rPr>
          <w:rFonts w:ascii="Times New Roman" w:hAnsi="Times New Roman" w:cs="Times New Roman"/>
          <w:sz w:val="28"/>
          <w:szCs w:val="28"/>
        </w:rPr>
        <w:t>м</w:t>
      </w:r>
      <w:r>
        <w:rPr>
          <w:rFonts w:ascii="Times New Roman" w:hAnsi="Times New Roman" w:cs="Times New Roman"/>
          <w:sz w:val="28"/>
          <w:szCs w:val="28"/>
        </w:rPr>
        <w:t>и о данных комиссиях</w:t>
      </w:r>
      <w:r w:rsidRPr="00A916E0">
        <w:rPr>
          <w:rFonts w:ascii="Times New Roman" w:hAnsi="Times New Roman" w:cs="Times New Roman"/>
          <w:sz w:val="28"/>
          <w:szCs w:val="28"/>
        </w:rPr>
        <w:t>.</w:t>
      </w:r>
    </w:p>
    <w:p w:rsidR="003C72E2" w:rsidRPr="00FF4836" w:rsidRDefault="003C72E2" w:rsidP="00FF4836">
      <w:pPr>
        <w:spacing w:after="0" w:line="0" w:lineRule="atLeast"/>
        <w:ind w:firstLine="567"/>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b/>
          <w:sz w:val="28"/>
          <w:szCs w:val="28"/>
        </w:rPr>
      </w:pPr>
      <w:r w:rsidRPr="00FF4836">
        <w:rPr>
          <w:rFonts w:ascii="Times New Roman" w:hAnsi="Times New Roman" w:cs="Times New Roman"/>
          <w:b/>
          <w:sz w:val="28"/>
          <w:szCs w:val="28"/>
        </w:rPr>
        <w:t>СОСТАВ КОМИССИИ</w:t>
      </w:r>
      <w:r w:rsidR="003C72E2">
        <w:rPr>
          <w:rFonts w:ascii="Times New Roman" w:hAnsi="Times New Roman" w:cs="Times New Roman"/>
          <w:b/>
          <w:sz w:val="28"/>
          <w:szCs w:val="28"/>
        </w:rPr>
        <w:t xml:space="preserve"> Думы Кондинского района пятого созыва</w:t>
      </w:r>
      <w:r w:rsidRPr="00FF4836">
        <w:rPr>
          <w:rFonts w:ascii="Times New Roman" w:hAnsi="Times New Roman" w:cs="Times New Roman"/>
          <w:b/>
          <w:sz w:val="28"/>
          <w:szCs w:val="28"/>
        </w:rPr>
        <w:t xml:space="preserve">: </w:t>
      </w:r>
    </w:p>
    <w:p w:rsidR="00FF4836" w:rsidRPr="00FF4836" w:rsidRDefault="00FF4836" w:rsidP="00FF4836">
      <w:pPr>
        <w:spacing w:after="0" w:line="0" w:lineRule="atLeast"/>
        <w:jc w:val="both"/>
        <w:rPr>
          <w:rFonts w:ascii="Times New Roman" w:hAnsi="Times New Roman" w:cs="Times New Roman"/>
          <w:sz w:val="28"/>
          <w:szCs w:val="28"/>
        </w:rPr>
      </w:pPr>
    </w:p>
    <w:tbl>
      <w:tblPr>
        <w:tblW w:w="0" w:type="auto"/>
        <w:tblLook w:val="04A0"/>
      </w:tblPr>
      <w:tblGrid>
        <w:gridCol w:w="668"/>
        <w:gridCol w:w="3220"/>
        <w:gridCol w:w="5683"/>
      </w:tblGrid>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1.</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roofErr w:type="spellStart"/>
            <w:r w:rsidRPr="00FF4836">
              <w:rPr>
                <w:rFonts w:ascii="Times New Roman" w:hAnsi="Times New Roman" w:cs="Times New Roman"/>
                <w:sz w:val="28"/>
                <w:szCs w:val="28"/>
              </w:rPr>
              <w:t>Рыбьяков</w:t>
            </w:r>
            <w:proofErr w:type="spellEnd"/>
            <w:r w:rsidRPr="00FF4836">
              <w:rPr>
                <w:rFonts w:ascii="Times New Roman" w:hAnsi="Times New Roman" w:cs="Times New Roman"/>
                <w:sz w:val="28"/>
                <w:szCs w:val="28"/>
              </w:rPr>
              <w:t xml:space="preserve"> </w:t>
            </w:r>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Юрий Сергеевич</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председатель Комиссии;</w:t>
            </w: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2.</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roofErr w:type="spellStart"/>
            <w:r w:rsidRPr="00FF4836">
              <w:rPr>
                <w:rFonts w:ascii="Times New Roman" w:hAnsi="Times New Roman" w:cs="Times New Roman"/>
                <w:sz w:val="28"/>
                <w:szCs w:val="28"/>
              </w:rPr>
              <w:t>Сильнягина</w:t>
            </w:r>
            <w:proofErr w:type="spellEnd"/>
            <w:r w:rsidRPr="00FF4836">
              <w:rPr>
                <w:rFonts w:ascii="Times New Roman" w:hAnsi="Times New Roman" w:cs="Times New Roman"/>
                <w:sz w:val="28"/>
                <w:szCs w:val="28"/>
              </w:rPr>
              <w:t xml:space="preserve"> </w:t>
            </w:r>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Татьяна Васильевна</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секретарь Комиссии;</w:t>
            </w: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3.</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roofErr w:type="spellStart"/>
            <w:r w:rsidRPr="00FF4836">
              <w:rPr>
                <w:rFonts w:ascii="Times New Roman" w:hAnsi="Times New Roman" w:cs="Times New Roman"/>
                <w:sz w:val="28"/>
                <w:szCs w:val="28"/>
              </w:rPr>
              <w:t>Моталина</w:t>
            </w:r>
            <w:proofErr w:type="spellEnd"/>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Людмила Ефимовна</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член Комиссии;</w:t>
            </w: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4.</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Веретенников</w:t>
            </w:r>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Валерий Владимирович</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член Комиссии.</w:t>
            </w:r>
          </w:p>
        </w:tc>
      </w:tr>
    </w:tbl>
    <w:p w:rsidR="00FF4836" w:rsidRDefault="00FF4836" w:rsidP="00FF4836">
      <w:pPr>
        <w:spacing w:after="0" w:line="0" w:lineRule="atLeast"/>
        <w:jc w:val="both"/>
        <w:rPr>
          <w:rFonts w:ascii="Times New Roman" w:hAnsi="Times New Roman" w:cs="Times New Roman"/>
          <w:sz w:val="28"/>
          <w:szCs w:val="28"/>
        </w:rPr>
      </w:pPr>
    </w:p>
    <w:p w:rsidR="003C72E2" w:rsidRPr="00FF4836" w:rsidRDefault="003C72E2" w:rsidP="003C72E2">
      <w:pPr>
        <w:spacing w:after="0" w:line="0" w:lineRule="atLeast"/>
        <w:jc w:val="both"/>
        <w:rPr>
          <w:rFonts w:ascii="Times New Roman" w:hAnsi="Times New Roman" w:cs="Times New Roman"/>
          <w:b/>
          <w:sz w:val="28"/>
          <w:szCs w:val="28"/>
        </w:rPr>
      </w:pPr>
      <w:r w:rsidRPr="00FF4836">
        <w:rPr>
          <w:rFonts w:ascii="Times New Roman" w:hAnsi="Times New Roman" w:cs="Times New Roman"/>
          <w:b/>
          <w:sz w:val="28"/>
          <w:szCs w:val="28"/>
        </w:rPr>
        <w:t>СОСТАВ КОМИССИИ</w:t>
      </w:r>
      <w:r>
        <w:rPr>
          <w:rFonts w:ascii="Times New Roman" w:hAnsi="Times New Roman" w:cs="Times New Roman"/>
          <w:b/>
          <w:sz w:val="28"/>
          <w:szCs w:val="28"/>
        </w:rPr>
        <w:t xml:space="preserve"> Думы Кондинского района, </w:t>
      </w:r>
      <w:r w:rsidRPr="003C72E2">
        <w:rPr>
          <w:rFonts w:ascii="Times New Roman" w:hAnsi="Times New Roman" w:cs="Times New Roman"/>
          <w:b/>
          <w:sz w:val="28"/>
          <w:szCs w:val="28"/>
        </w:rPr>
        <w:t>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w:t>
      </w:r>
      <w:r w:rsidRPr="00FF4836">
        <w:rPr>
          <w:rFonts w:ascii="Times New Roman" w:hAnsi="Times New Roman" w:cs="Times New Roman"/>
          <w:b/>
          <w:sz w:val="28"/>
          <w:szCs w:val="28"/>
        </w:rPr>
        <w:t xml:space="preserve"> </w:t>
      </w:r>
    </w:p>
    <w:p w:rsidR="003C72E2" w:rsidRPr="00FF4836" w:rsidRDefault="003C72E2" w:rsidP="003C72E2">
      <w:pPr>
        <w:spacing w:after="0" w:line="0" w:lineRule="atLeast"/>
        <w:jc w:val="both"/>
        <w:rPr>
          <w:rFonts w:ascii="Times New Roman" w:hAnsi="Times New Roman" w:cs="Times New Roman"/>
          <w:sz w:val="28"/>
          <w:szCs w:val="28"/>
        </w:rPr>
      </w:pPr>
    </w:p>
    <w:tbl>
      <w:tblPr>
        <w:tblW w:w="0" w:type="auto"/>
        <w:tblLook w:val="04A0"/>
      </w:tblPr>
      <w:tblGrid>
        <w:gridCol w:w="668"/>
        <w:gridCol w:w="3220"/>
        <w:gridCol w:w="5683"/>
      </w:tblGrid>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1.</w:t>
            </w:r>
          </w:p>
        </w:tc>
        <w:tc>
          <w:tcPr>
            <w:tcW w:w="3220" w:type="dxa"/>
            <w:shd w:val="clear" w:color="auto" w:fill="auto"/>
          </w:tcPr>
          <w:p w:rsidR="003C72E2" w:rsidRPr="00FF4836" w:rsidRDefault="003C72E2" w:rsidP="00DF2445">
            <w:pPr>
              <w:spacing w:after="0" w:line="0" w:lineRule="atLeast"/>
              <w:rPr>
                <w:rFonts w:ascii="Times New Roman" w:hAnsi="Times New Roman" w:cs="Times New Roman"/>
                <w:sz w:val="28"/>
                <w:szCs w:val="28"/>
              </w:rPr>
            </w:pPr>
            <w:r>
              <w:rPr>
                <w:rFonts w:ascii="Times New Roman" w:hAnsi="Times New Roman" w:cs="Times New Roman"/>
                <w:sz w:val="28"/>
                <w:szCs w:val="28"/>
              </w:rPr>
              <w:t>Дерябин Сергей Александрович</w:t>
            </w: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p w:rsidR="003C72E2" w:rsidRPr="00FF4836" w:rsidRDefault="003C72E2" w:rsidP="00DF2445">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председатель Комиссии;</w:t>
            </w: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p>
        </w:tc>
        <w:tc>
          <w:tcPr>
            <w:tcW w:w="3220" w:type="dxa"/>
            <w:shd w:val="clear" w:color="auto" w:fill="auto"/>
          </w:tcPr>
          <w:p w:rsidR="003C72E2" w:rsidRPr="00FF4836" w:rsidRDefault="003C72E2" w:rsidP="00DF2445">
            <w:pPr>
              <w:spacing w:after="0" w:line="0" w:lineRule="atLeast"/>
              <w:rPr>
                <w:rFonts w:ascii="Times New Roman" w:hAnsi="Times New Roman" w:cs="Times New Roman"/>
                <w:sz w:val="28"/>
                <w:szCs w:val="28"/>
              </w:rPr>
            </w:pP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2.</w:t>
            </w:r>
          </w:p>
        </w:tc>
        <w:tc>
          <w:tcPr>
            <w:tcW w:w="3220" w:type="dxa"/>
            <w:shd w:val="clear" w:color="auto" w:fill="auto"/>
          </w:tcPr>
          <w:p w:rsidR="003C72E2" w:rsidRPr="00FF4836" w:rsidRDefault="003C72E2" w:rsidP="00DF2445">
            <w:pPr>
              <w:spacing w:after="0" w:line="0" w:lineRule="atLeast"/>
              <w:rPr>
                <w:rFonts w:ascii="Times New Roman" w:hAnsi="Times New Roman" w:cs="Times New Roman"/>
                <w:sz w:val="28"/>
                <w:szCs w:val="28"/>
              </w:rPr>
            </w:pPr>
            <w:r>
              <w:rPr>
                <w:rFonts w:ascii="Times New Roman" w:hAnsi="Times New Roman" w:cs="Times New Roman"/>
                <w:sz w:val="28"/>
                <w:szCs w:val="28"/>
              </w:rPr>
              <w:t>Худяков Александр Александрович</w:t>
            </w: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p w:rsidR="003C72E2" w:rsidRPr="00FF4836" w:rsidRDefault="003C72E2" w:rsidP="00DF2445">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секретарь Комиссии;</w:t>
            </w: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p>
        </w:tc>
        <w:tc>
          <w:tcPr>
            <w:tcW w:w="3220" w:type="dxa"/>
            <w:shd w:val="clear" w:color="auto" w:fill="auto"/>
          </w:tcPr>
          <w:p w:rsidR="003C72E2" w:rsidRPr="00FF4836" w:rsidRDefault="003C72E2" w:rsidP="00DF2445">
            <w:pPr>
              <w:spacing w:after="0" w:line="0" w:lineRule="atLeast"/>
              <w:rPr>
                <w:rFonts w:ascii="Times New Roman" w:hAnsi="Times New Roman" w:cs="Times New Roman"/>
                <w:sz w:val="28"/>
                <w:szCs w:val="28"/>
              </w:rPr>
            </w:pP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3.</w:t>
            </w:r>
          </w:p>
        </w:tc>
        <w:tc>
          <w:tcPr>
            <w:tcW w:w="3220" w:type="dxa"/>
            <w:shd w:val="clear" w:color="auto" w:fill="auto"/>
          </w:tcPr>
          <w:p w:rsidR="003C72E2" w:rsidRPr="00FF4836" w:rsidRDefault="003C72E2" w:rsidP="00DF2445">
            <w:pPr>
              <w:spacing w:after="0" w:line="0" w:lineRule="atLeast"/>
              <w:rPr>
                <w:rFonts w:ascii="Times New Roman" w:hAnsi="Times New Roman" w:cs="Times New Roman"/>
                <w:sz w:val="28"/>
                <w:szCs w:val="28"/>
              </w:rPr>
            </w:pPr>
            <w:r>
              <w:rPr>
                <w:rFonts w:ascii="Times New Roman" w:hAnsi="Times New Roman" w:cs="Times New Roman"/>
                <w:sz w:val="28"/>
                <w:szCs w:val="28"/>
              </w:rPr>
              <w:t>Моисеев Владимир Александрович</w:t>
            </w: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p w:rsidR="003C72E2" w:rsidRPr="00FF4836" w:rsidRDefault="003C72E2" w:rsidP="00DF2445">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член Комиссии;</w:t>
            </w: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p>
        </w:tc>
        <w:tc>
          <w:tcPr>
            <w:tcW w:w="3220" w:type="dxa"/>
            <w:shd w:val="clear" w:color="auto" w:fill="auto"/>
          </w:tcPr>
          <w:p w:rsidR="003C72E2" w:rsidRPr="00FF4836" w:rsidRDefault="003C72E2" w:rsidP="00DF2445">
            <w:pPr>
              <w:spacing w:after="0" w:line="0" w:lineRule="atLeast"/>
              <w:rPr>
                <w:rFonts w:ascii="Times New Roman" w:hAnsi="Times New Roman" w:cs="Times New Roman"/>
                <w:sz w:val="28"/>
                <w:szCs w:val="28"/>
              </w:rPr>
            </w:pP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4.</w:t>
            </w:r>
          </w:p>
        </w:tc>
        <w:tc>
          <w:tcPr>
            <w:tcW w:w="3220" w:type="dxa"/>
            <w:shd w:val="clear" w:color="auto" w:fill="auto"/>
          </w:tcPr>
          <w:p w:rsidR="003C72E2" w:rsidRPr="00FF4836" w:rsidRDefault="003C72E2" w:rsidP="00DF2445">
            <w:pPr>
              <w:spacing w:after="0" w:line="0" w:lineRule="atLeast"/>
              <w:rPr>
                <w:rFonts w:ascii="Times New Roman" w:hAnsi="Times New Roman" w:cs="Times New Roman"/>
                <w:sz w:val="28"/>
                <w:szCs w:val="28"/>
              </w:rPr>
            </w:pPr>
            <w:r>
              <w:rPr>
                <w:rFonts w:ascii="Times New Roman" w:hAnsi="Times New Roman" w:cs="Times New Roman"/>
                <w:sz w:val="28"/>
                <w:szCs w:val="28"/>
              </w:rPr>
              <w:t>Гусельников Владимир</w:t>
            </w:r>
            <w:r w:rsidRPr="00FF4836">
              <w:rPr>
                <w:rFonts w:ascii="Times New Roman" w:hAnsi="Times New Roman" w:cs="Times New Roman"/>
                <w:sz w:val="28"/>
                <w:szCs w:val="28"/>
              </w:rPr>
              <w:t xml:space="preserve"> Владимирович</w:t>
            </w: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p w:rsidR="003C72E2" w:rsidRPr="00FF4836" w:rsidRDefault="003C72E2" w:rsidP="00DF2445">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член Комиссии.</w:t>
            </w: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p>
        </w:tc>
        <w:tc>
          <w:tcPr>
            <w:tcW w:w="3220" w:type="dxa"/>
            <w:shd w:val="clear" w:color="auto" w:fill="auto"/>
          </w:tcPr>
          <w:p w:rsidR="003C72E2" w:rsidRDefault="003C72E2" w:rsidP="00DF2445">
            <w:pPr>
              <w:spacing w:after="0" w:line="0" w:lineRule="atLeast"/>
              <w:rPr>
                <w:rFonts w:ascii="Times New Roman" w:hAnsi="Times New Roman" w:cs="Times New Roman"/>
                <w:sz w:val="28"/>
                <w:szCs w:val="28"/>
              </w:rPr>
            </w:pPr>
          </w:p>
        </w:tc>
        <w:tc>
          <w:tcPr>
            <w:tcW w:w="5683" w:type="dxa"/>
            <w:shd w:val="clear" w:color="auto" w:fill="auto"/>
          </w:tcPr>
          <w:p w:rsidR="003C72E2" w:rsidRPr="00FF4836" w:rsidRDefault="003C72E2" w:rsidP="00DF2445">
            <w:pPr>
              <w:spacing w:after="0" w:line="0" w:lineRule="atLeast"/>
              <w:jc w:val="both"/>
              <w:rPr>
                <w:rFonts w:ascii="Times New Roman" w:hAnsi="Times New Roman" w:cs="Times New Roman"/>
                <w:sz w:val="28"/>
                <w:szCs w:val="28"/>
              </w:rPr>
            </w:pPr>
          </w:p>
        </w:tc>
      </w:tr>
      <w:tr w:rsidR="003C72E2" w:rsidRPr="00FF4836" w:rsidTr="00DF2445">
        <w:tc>
          <w:tcPr>
            <w:tcW w:w="668" w:type="dxa"/>
            <w:shd w:val="clear" w:color="auto" w:fill="auto"/>
          </w:tcPr>
          <w:p w:rsidR="003C72E2" w:rsidRPr="00FF4836" w:rsidRDefault="003C72E2" w:rsidP="00DF2445">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3220" w:type="dxa"/>
            <w:shd w:val="clear" w:color="auto" w:fill="auto"/>
          </w:tcPr>
          <w:p w:rsidR="003C72E2" w:rsidRDefault="003C72E2" w:rsidP="00DF2445">
            <w:pPr>
              <w:spacing w:after="0" w:line="0" w:lineRule="atLeast"/>
              <w:rPr>
                <w:rFonts w:ascii="Times New Roman" w:hAnsi="Times New Roman" w:cs="Times New Roman"/>
                <w:sz w:val="28"/>
                <w:szCs w:val="28"/>
              </w:rPr>
            </w:pPr>
            <w:r>
              <w:rPr>
                <w:rFonts w:ascii="Times New Roman" w:hAnsi="Times New Roman" w:cs="Times New Roman"/>
                <w:sz w:val="28"/>
                <w:szCs w:val="28"/>
              </w:rPr>
              <w:t>Решетников Александр Витальевич</w:t>
            </w:r>
          </w:p>
        </w:tc>
        <w:tc>
          <w:tcPr>
            <w:tcW w:w="5683" w:type="dxa"/>
            <w:shd w:val="clear" w:color="auto" w:fill="auto"/>
          </w:tcPr>
          <w:p w:rsidR="003C72E2" w:rsidRDefault="003C72E2" w:rsidP="00DF2445">
            <w:pPr>
              <w:spacing w:after="0" w:line="0" w:lineRule="atLeast"/>
              <w:jc w:val="both"/>
              <w:rPr>
                <w:rFonts w:ascii="Times New Roman" w:hAnsi="Times New Roman" w:cs="Times New Roman"/>
                <w:sz w:val="28"/>
                <w:szCs w:val="28"/>
              </w:rPr>
            </w:pPr>
          </w:p>
          <w:p w:rsidR="003C72E2" w:rsidRPr="00FF4836" w:rsidRDefault="003C72E2" w:rsidP="00DF2445">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член Комиссии</w:t>
            </w:r>
            <w:r>
              <w:rPr>
                <w:rFonts w:ascii="Times New Roman" w:hAnsi="Times New Roman" w:cs="Times New Roman"/>
                <w:sz w:val="28"/>
                <w:szCs w:val="28"/>
              </w:rPr>
              <w:t>.</w:t>
            </w:r>
          </w:p>
        </w:tc>
      </w:tr>
    </w:tbl>
    <w:p w:rsidR="003C72E2" w:rsidRDefault="003C72E2" w:rsidP="00FF4836">
      <w:pPr>
        <w:spacing w:after="0" w:line="0" w:lineRule="atLeast"/>
        <w:jc w:val="both"/>
        <w:rPr>
          <w:rFonts w:ascii="Times New Roman" w:hAnsi="Times New Roman" w:cs="Times New Roman"/>
          <w:sz w:val="28"/>
          <w:szCs w:val="28"/>
        </w:rPr>
      </w:pPr>
    </w:p>
    <w:p w:rsidR="003C72E2" w:rsidRPr="00FF4836" w:rsidRDefault="003C72E2"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b/>
          <w:sz w:val="28"/>
          <w:szCs w:val="28"/>
        </w:rPr>
      </w:pPr>
      <w:r w:rsidRPr="00FF4836">
        <w:rPr>
          <w:rFonts w:ascii="Times New Roman" w:hAnsi="Times New Roman" w:cs="Times New Roman"/>
          <w:b/>
          <w:sz w:val="28"/>
          <w:szCs w:val="28"/>
        </w:rPr>
        <w:t>ВОПРОСЫ ВЕДЕНИЯ И ПОЛНОМОЧИЯ КОМИССИИ</w:t>
      </w:r>
      <w:r w:rsidR="0020533E">
        <w:rPr>
          <w:rFonts w:ascii="Times New Roman" w:hAnsi="Times New Roman" w:cs="Times New Roman"/>
          <w:b/>
          <w:sz w:val="28"/>
          <w:szCs w:val="28"/>
        </w:rPr>
        <w:t xml:space="preserve"> Думы Кондинского района пятого созыва</w:t>
      </w:r>
      <w:r w:rsidRPr="00FF4836">
        <w:rPr>
          <w:rFonts w:ascii="Times New Roman" w:hAnsi="Times New Roman" w:cs="Times New Roman"/>
          <w:b/>
          <w:sz w:val="28"/>
          <w:szCs w:val="28"/>
        </w:rPr>
        <w:t xml:space="preserve">: </w:t>
      </w:r>
    </w:p>
    <w:p w:rsidR="00FF4836" w:rsidRPr="00FF4836" w:rsidRDefault="00FF4836" w:rsidP="00FF4836">
      <w:pPr>
        <w:pStyle w:val="a3"/>
        <w:numPr>
          <w:ilvl w:val="0"/>
          <w:numId w:val="1"/>
        </w:numPr>
        <w:tabs>
          <w:tab w:val="left" w:pos="42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FF4836" w:rsidRPr="00FF4836" w:rsidRDefault="00FF4836" w:rsidP="00FF4836">
      <w:pPr>
        <w:pStyle w:val="a3"/>
        <w:numPr>
          <w:ilvl w:val="0"/>
          <w:numId w:val="1"/>
        </w:numPr>
        <w:tabs>
          <w:tab w:val="left" w:pos="56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 xml:space="preserve">Утверждение схем территориального планирования Кондинского района и внесение изменений в такую схему. </w:t>
      </w:r>
    </w:p>
    <w:p w:rsidR="00FF4836" w:rsidRPr="00FF4836" w:rsidRDefault="00FF4836" w:rsidP="00FF4836">
      <w:pPr>
        <w:pStyle w:val="a3"/>
        <w:numPr>
          <w:ilvl w:val="0"/>
          <w:numId w:val="1"/>
        </w:numPr>
        <w:tabs>
          <w:tab w:val="left" w:pos="56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Утверждение в соответствии с документами территориального планирования Кондинского района программы комплексного развития систем коммунальной инфраструктуры.</w:t>
      </w:r>
    </w:p>
    <w:p w:rsidR="00FF4836" w:rsidRPr="00FF4836" w:rsidRDefault="00FF4836" w:rsidP="00FF4836">
      <w:pPr>
        <w:pStyle w:val="a3"/>
        <w:numPr>
          <w:ilvl w:val="0"/>
          <w:numId w:val="1"/>
        </w:numPr>
        <w:tabs>
          <w:tab w:val="left" w:pos="70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 xml:space="preserve">Утверждение инвестиционных программ организаций коммунального комплекса по развитию систем коммунальной инфраструктуры. </w:t>
      </w:r>
    </w:p>
    <w:p w:rsidR="00FF4836" w:rsidRPr="00FF4836" w:rsidRDefault="00FF4836" w:rsidP="00FF4836">
      <w:pPr>
        <w:pStyle w:val="a3"/>
        <w:numPr>
          <w:ilvl w:val="0"/>
          <w:numId w:val="1"/>
        </w:numPr>
        <w:tabs>
          <w:tab w:val="left" w:pos="70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lastRenderedPageBreak/>
        <w:t xml:space="preserve">Осуществление </w:t>
      </w:r>
      <w:proofErr w:type="gramStart"/>
      <w:r w:rsidRPr="00FF4836">
        <w:rPr>
          <w:rFonts w:ascii="Times New Roman" w:hAnsi="Times New Roman" w:cs="Times New Roman"/>
          <w:sz w:val="28"/>
          <w:szCs w:val="28"/>
        </w:rPr>
        <w:t>контроля за</w:t>
      </w:r>
      <w:proofErr w:type="gramEnd"/>
      <w:r w:rsidRPr="00FF483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организация в границах Кондинского района </w:t>
      </w:r>
      <w:proofErr w:type="spellStart"/>
      <w:r w:rsidRPr="00FF4836">
        <w:rPr>
          <w:rFonts w:ascii="Times New Roman" w:hAnsi="Times New Roman" w:cs="Times New Roman"/>
          <w:sz w:val="28"/>
          <w:szCs w:val="28"/>
        </w:rPr>
        <w:t>электро</w:t>
      </w:r>
      <w:proofErr w:type="spellEnd"/>
      <w:r w:rsidRPr="00FF4836">
        <w:rPr>
          <w:rFonts w:ascii="Times New Roman" w:hAnsi="Times New Roman" w:cs="Times New Roman"/>
          <w:sz w:val="28"/>
          <w:szCs w:val="28"/>
        </w:rPr>
        <w:t xml:space="preserve"> - и газоснабжения поселений в пределах полномочий, установленных законодательством Российской Федерации;</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proofErr w:type="gramStart"/>
      <w:r w:rsidRPr="00FF4836">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Кондинского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Кондинского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F4836">
          <w:rPr>
            <w:rFonts w:ascii="Times New Roman" w:hAnsi="Times New Roman" w:cs="Times New Roman"/>
            <w:sz w:val="28"/>
            <w:szCs w:val="28"/>
          </w:rPr>
          <w:t>законодательством</w:t>
        </w:r>
      </w:hyperlink>
      <w:r w:rsidRPr="00FF4836">
        <w:rPr>
          <w:rFonts w:ascii="Times New Roman" w:hAnsi="Times New Roman" w:cs="Times New Roman"/>
          <w:sz w:val="28"/>
          <w:szCs w:val="28"/>
        </w:rPr>
        <w:t xml:space="preserve"> Российской Федерации;</w:t>
      </w:r>
      <w:proofErr w:type="gramEnd"/>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bookmarkStart w:id="0" w:name="sub_150106"/>
      <w:r w:rsidRPr="00FF4836">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Кондинского района;</w:t>
      </w:r>
    </w:p>
    <w:bookmarkEnd w:id="0"/>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организация мероприятий </w:t>
      </w:r>
      <w:proofErr w:type="spellStart"/>
      <w:r w:rsidRPr="00FF4836">
        <w:rPr>
          <w:rFonts w:ascii="Times New Roman" w:hAnsi="Times New Roman" w:cs="Times New Roman"/>
          <w:sz w:val="28"/>
          <w:szCs w:val="28"/>
        </w:rPr>
        <w:t>межпоселенческого</w:t>
      </w:r>
      <w:proofErr w:type="spellEnd"/>
      <w:r w:rsidRPr="00FF4836">
        <w:rPr>
          <w:rFonts w:ascii="Times New Roman" w:hAnsi="Times New Roman" w:cs="Times New Roman"/>
          <w:sz w:val="28"/>
          <w:szCs w:val="28"/>
        </w:rPr>
        <w:t xml:space="preserve"> характера                          по охране окружающей среды;</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организация утилизации и переработки бытовых и промышленных отходов;</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утверждение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Кондинского района, резервирование и изъятие, в том числе путем выкупа, земельных участков        в границах Кондинского района для муниципальных нужд;</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Кондинского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 w:history="1">
        <w:r w:rsidRPr="00FF4836">
          <w:rPr>
            <w:rFonts w:ascii="Times New Roman" w:hAnsi="Times New Roman" w:cs="Times New Roman"/>
            <w:sz w:val="28"/>
            <w:szCs w:val="28"/>
          </w:rPr>
          <w:t>Федеральным законом</w:t>
        </w:r>
      </w:hyperlink>
      <w:r w:rsidRPr="00FF4836">
        <w:rPr>
          <w:rFonts w:ascii="Times New Roman" w:hAnsi="Times New Roman" w:cs="Times New Roman"/>
          <w:sz w:val="28"/>
          <w:szCs w:val="28"/>
        </w:rPr>
        <w:t xml:space="preserve"> от 13 марта 2006 года № 38-ФЗ                «О рекламе»;</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содержание на территории Кондинского района </w:t>
      </w:r>
      <w:proofErr w:type="spellStart"/>
      <w:r w:rsidRPr="00FF4836">
        <w:rPr>
          <w:rFonts w:ascii="Times New Roman" w:hAnsi="Times New Roman" w:cs="Times New Roman"/>
          <w:sz w:val="28"/>
          <w:szCs w:val="28"/>
        </w:rPr>
        <w:t>межпоселенческих</w:t>
      </w:r>
      <w:proofErr w:type="spellEnd"/>
      <w:r w:rsidRPr="00FF4836">
        <w:rPr>
          <w:rFonts w:ascii="Times New Roman" w:hAnsi="Times New Roman" w:cs="Times New Roman"/>
          <w:sz w:val="28"/>
          <w:szCs w:val="28"/>
        </w:rPr>
        <w:t xml:space="preserve"> мест захоронения, </w:t>
      </w:r>
      <w:bookmarkStart w:id="1" w:name="sub_150118"/>
      <w:r w:rsidRPr="00FF4836">
        <w:rPr>
          <w:rFonts w:ascii="Times New Roman" w:hAnsi="Times New Roman" w:cs="Times New Roman"/>
          <w:sz w:val="28"/>
          <w:szCs w:val="28"/>
        </w:rPr>
        <w:t>организация ритуальных услуг;</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создание условий для обеспечения поселений, входящих в состав Кондинского района, услугами связи, общественного питания, торговли                   и бытового обслуживания;</w:t>
      </w:r>
    </w:p>
    <w:bookmarkEnd w:id="1"/>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lastRenderedPageBreak/>
        <w:t xml:space="preserve">осуществление в пределах, установленных </w:t>
      </w:r>
      <w:hyperlink r:id="rId8" w:history="1">
        <w:r w:rsidRPr="00FF4836">
          <w:rPr>
            <w:rFonts w:ascii="Times New Roman" w:hAnsi="Times New Roman" w:cs="Times New Roman"/>
            <w:sz w:val="28"/>
            <w:szCs w:val="28"/>
          </w:rPr>
          <w:t>водным законодательством</w:t>
        </w:r>
      </w:hyperlink>
      <w:r w:rsidRPr="00FF4836">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осуществление муниципального лесного контроля;</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иные вопросы местного значения в пределах полномочий Комиссии.</w:t>
      </w:r>
    </w:p>
    <w:p w:rsidR="00FF4836" w:rsidRDefault="00FF4836" w:rsidP="00FF4836">
      <w:pPr>
        <w:numPr>
          <w:ilvl w:val="0"/>
          <w:numId w:val="1"/>
        </w:numPr>
        <w:tabs>
          <w:tab w:val="left" w:pos="700"/>
        </w:tabs>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Иные вопросы, отнесенные к её ведению в пределах полномочий Думы района, определенных федеральными законами, Уставом (Основным законом) Ханты-Мансийского автономного округа – Югры, законами Ханты-Мансийского автономного округа - Югры и Уставом Кондинского района.</w:t>
      </w:r>
    </w:p>
    <w:p w:rsidR="0020533E" w:rsidRDefault="0020533E" w:rsidP="0020533E">
      <w:pPr>
        <w:tabs>
          <w:tab w:val="left" w:pos="700"/>
        </w:tabs>
        <w:spacing w:after="0" w:line="0" w:lineRule="atLeast"/>
        <w:ind w:left="720"/>
        <w:jc w:val="both"/>
        <w:rPr>
          <w:rFonts w:ascii="Times New Roman" w:hAnsi="Times New Roman" w:cs="Times New Roman"/>
          <w:sz w:val="28"/>
          <w:szCs w:val="28"/>
        </w:rPr>
      </w:pPr>
    </w:p>
    <w:p w:rsidR="0020533E" w:rsidRDefault="0020533E" w:rsidP="0020533E">
      <w:pPr>
        <w:tabs>
          <w:tab w:val="left" w:pos="700"/>
        </w:tabs>
        <w:spacing w:after="0" w:line="0" w:lineRule="atLeast"/>
        <w:ind w:left="720"/>
        <w:jc w:val="both"/>
        <w:rPr>
          <w:rFonts w:ascii="Times New Roman" w:hAnsi="Times New Roman" w:cs="Times New Roman"/>
          <w:b/>
          <w:sz w:val="28"/>
          <w:szCs w:val="28"/>
        </w:rPr>
      </w:pPr>
      <w:r w:rsidRPr="00FF4836">
        <w:rPr>
          <w:rFonts w:ascii="Times New Roman" w:hAnsi="Times New Roman" w:cs="Times New Roman"/>
          <w:b/>
          <w:sz w:val="28"/>
          <w:szCs w:val="28"/>
        </w:rPr>
        <w:t>ВОПРОСЫ ВЕДЕНИЯ И ПОЛНОМОЧИЯ КОМИССИИ</w:t>
      </w:r>
      <w:r>
        <w:rPr>
          <w:rFonts w:ascii="Times New Roman" w:hAnsi="Times New Roman" w:cs="Times New Roman"/>
          <w:b/>
          <w:sz w:val="28"/>
          <w:szCs w:val="28"/>
        </w:rPr>
        <w:t xml:space="preserve"> Думы Кондинского района, </w:t>
      </w:r>
      <w:r w:rsidRPr="003C72E2">
        <w:rPr>
          <w:rFonts w:ascii="Times New Roman" w:hAnsi="Times New Roman" w:cs="Times New Roman"/>
          <w:b/>
          <w:sz w:val="28"/>
          <w:szCs w:val="28"/>
        </w:rPr>
        <w:t>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1) организаци</w:t>
      </w:r>
      <w:r>
        <w:rPr>
          <w:rFonts w:ascii="Times New Roman" w:hAnsi="Times New Roman"/>
          <w:sz w:val="28"/>
          <w:szCs w:val="28"/>
        </w:rPr>
        <w:t>я</w:t>
      </w:r>
      <w:r w:rsidRPr="00B15A06">
        <w:rPr>
          <w:rFonts w:ascii="Times New Roman" w:hAnsi="Times New Roman"/>
          <w:sz w:val="28"/>
          <w:szCs w:val="28"/>
        </w:rPr>
        <w:t xml:space="preserve"> в границах муниципального района </w:t>
      </w:r>
      <w:proofErr w:type="spellStart"/>
      <w:r w:rsidRPr="00B15A06">
        <w:rPr>
          <w:rFonts w:ascii="Times New Roman" w:hAnsi="Times New Roman"/>
          <w:sz w:val="28"/>
          <w:szCs w:val="28"/>
        </w:rPr>
        <w:t>электр</w:t>
      </w:r>
      <w:proofErr w:type="gramStart"/>
      <w:r w:rsidRPr="00B15A06">
        <w:rPr>
          <w:rFonts w:ascii="Times New Roman" w:hAnsi="Times New Roman"/>
          <w:sz w:val="28"/>
          <w:szCs w:val="28"/>
        </w:rPr>
        <w:t>о</w:t>
      </w:r>
      <w:proofErr w:type="spellEnd"/>
      <w:r w:rsidRPr="00B15A06">
        <w:rPr>
          <w:rFonts w:ascii="Times New Roman" w:hAnsi="Times New Roman"/>
          <w:sz w:val="28"/>
          <w:szCs w:val="28"/>
        </w:rPr>
        <w:t>-</w:t>
      </w:r>
      <w:proofErr w:type="gramEnd"/>
      <w:r w:rsidRPr="00B15A06">
        <w:rPr>
          <w:rFonts w:ascii="Times New Roman" w:hAnsi="Times New Roman"/>
          <w:sz w:val="28"/>
          <w:szCs w:val="28"/>
        </w:rPr>
        <w:t xml:space="preserve">                         и газоснабжения поселений, в пределах полномочий установленных законодательством Российской Федерации;</w:t>
      </w:r>
    </w:p>
    <w:p w:rsidR="0020533E" w:rsidRPr="00B15A06" w:rsidRDefault="0020533E" w:rsidP="0020533E">
      <w:pPr>
        <w:spacing w:after="0" w:line="0" w:lineRule="atLeast"/>
        <w:ind w:firstLine="720"/>
        <w:jc w:val="both"/>
        <w:rPr>
          <w:rFonts w:ascii="Times New Roman" w:hAnsi="Times New Roman"/>
          <w:sz w:val="28"/>
          <w:szCs w:val="28"/>
        </w:rPr>
      </w:pPr>
      <w:proofErr w:type="gramStart"/>
      <w:r>
        <w:rPr>
          <w:rFonts w:ascii="Times New Roman" w:hAnsi="Times New Roman"/>
          <w:sz w:val="28"/>
          <w:szCs w:val="28"/>
        </w:rPr>
        <w:t>2) дорожная</w:t>
      </w:r>
      <w:r w:rsidRPr="00B15A06">
        <w:rPr>
          <w:rFonts w:ascii="Times New Roman" w:hAnsi="Times New Roman"/>
          <w:sz w:val="28"/>
          <w:szCs w:val="28"/>
        </w:rPr>
        <w:t xml:space="preserve"> деятельность</w:t>
      </w:r>
      <w:r>
        <w:rPr>
          <w:rFonts w:ascii="Times New Roman" w:hAnsi="Times New Roman"/>
          <w:sz w:val="28"/>
          <w:szCs w:val="28"/>
        </w:rPr>
        <w:t xml:space="preserve"> </w:t>
      </w:r>
      <w:r w:rsidRPr="00B15A06">
        <w:rPr>
          <w:rFonts w:ascii="Times New Roman" w:hAnsi="Times New Roman"/>
          <w:sz w:val="28"/>
          <w:szCs w:val="28"/>
        </w:rPr>
        <w:t>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15A06">
        <w:rPr>
          <w:rFonts w:ascii="Times New Roman" w:hAnsi="Times New Roman"/>
          <w:sz w:val="28"/>
          <w:szCs w:val="28"/>
        </w:rPr>
        <w:t xml:space="preserve"> Федерации;</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3) создание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4) организаци</w:t>
      </w:r>
      <w:r>
        <w:rPr>
          <w:rFonts w:ascii="Times New Roman" w:hAnsi="Times New Roman"/>
          <w:sz w:val="28"/>
          <w:szCs w:val="28"/>
        </w:rPr>
        <w:t>я</w:t>
      </w:r>
      <w:r w:rsidRPr="00B15A06">
        <w:rPr>
          <w:rFonts w:ascii="Times New Roman" w:hAnsi="Times New Roman"/>
          <w:sz w:val="28"/>
          <w:szCs w:val="28"/>
        </w:rPr>
        <w:t xml:space="preserve"> мероприятий </w:t>
      </w:r>
      <w:proofErr w:type="spellStart"/>
      <w:r w:rsidRPr="00B15A06">
        <w:rPr>
          <w:rFonts w:ascii="Times New Roman" w:hAnsi="Times New Roman"/>
          <w:sz w:val="28"/>
          <w:szCs w:val="28"/>
        </w:rPr>
        <w:t>межпоселенческого</w:t>
      </w:r>
      <w:proofErr w:type="spellEnd"/>
      <w:r w:rsidRPr="00B15A06">
        <w:rPr>
          <w:rFonts w:ascii="Times New Roman" w:hAnsi="Times New Roman"/>
          <w:sz w:val="28"/>
          <w:szCs w:val="28"/>
        </w:rPr>
        <w:t xml:space="preserve"> характера по охране окружающей среды;</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 xml:space="preserve">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lastRenderedPageBreak/>
        <w:t xml:space="preserve">6) утверждение схем территориального планирования Кондинского района, утверждением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обеспечением градостроительной деятельности, осуществляемой на территории Кондинского района, резервированием и изъятием земельных участков в границах Кондинского района для муниципальных нужд; </w:t>
      </w:r>
    </w:p>
    <w:p w:rsidR="0020533E" w:rsidRPr="00B15A06" w:rsidRDefault="0020533E" w:rsidP="0020533E">
      <w:pPr>
        <w:spacing w:after="0" w:line="0" w:lineRule="atLeast"/>
        <w:ind w:firstLine="720"/>
        <w:jc w:val="both"/>
        <w:rPr>
          <w:rFonts w:ascii="Times New Roman" w:hAnsi="Times New Roman"/>
          <w:b/>
          <w:sz w:val="28"/>
          <w:szCs w:val="28"/>
        </w:rPr>
      </w:pPr>
      <w:r w:rsidRPr="00B15A06">
        <w:rPr>
          <w:rFonts w:ascii="Times New Roman" w:hAnsi="Times New Roman"/>
          <w:sz w:val="28"/>
          <w:szCs w:val="28"/>
        </w:rPr>
        <w:t xml:space="preserve">7) утверждение схемы размещения рекламных конструкций, выдачи разрешений на установку и эксплуатацию рекламных конструкций                       на территории муниципального образования, аннулированием таких разрешений, выдачей </w:t>
      </w:r>
      <w:proofErr w:type="gramStart"/>
      <w:r w:rsidRPr="00B15A06">
        <w:rPr>
          <w:rFonts w:ascii="Times New Roman" w:hAnsi="Times New Roman"/>
          <w:sz w:val="28"/>
          <w:szCs w:val="28"/>
        </w:rPr>
        <w:t>предписаний</w:t>
      </w:r>
      <w:proofErr w:type="gramEnd"/>
      <w:r w:rsidRPr="00B15A06">
        <w:rPr>
          <w:rFonts w:ascii="Times New Roman" w:hAnsi="Times New Roman"/>
          <w:sz w:val="28"/>
          <w:szCs w:val="28"/>
        </w:rPr>
        <w:t xml:space="preserve">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 xml:space="preserve">8) содержание на территории муниципального района </w:t>
      </w:r>
      <w:proofErr w:type="spellStart"/>
      <w:r w:rsidRPr="00B15A06">
        <w:rPr>
          <w:rFonts w:ascii="Times New Roman" w:hAnsi="Times New Roman"/>
          <w:sz w:val="28"/>
          <w:szCs w:val="28"/>
        </w:rPr>
        <w:t>межпоселенческих</w:t>
      </w:r>
      <w:proofErr w:type="spellEnd"/>
      <w:r w:rsidRPr="00B15A06">
        <w:rPr>
          <w:rFonts w:ascii="Times New Roman" w:hAnsi="Times New Roman"/>
          <w:sz w:val="28"/>
          <w:szCs w:val="28"/>
        </w:rPr>
        <w:t xml:space="preserve"> мест захоронения, организацией ритуальных услуг;</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10) создание условий для развития сельскохозяйственного производства в поселениях, расширением рынка сельскохозяйственной продукции, сырья и продовольствия, содействием развитию малого                       и среднего предпринимательства</w:t>
      </w:r>
      <w:r w:rsidRPr="00B15A06">
        <w:rPr>
          <w:rFonts w:ascii="Times New Roman" w:hAnsi="Times New Roman"/>
          <w:bCs/>
          <w:sz w:val="28"/>
          <w:szCs w:val="28"/>
        </w:rPr>
        <w:t>, оказанием поддержки социально ориентированным некоммерческим организациям, благотворительной деятельностью и добровольчеством</w:t>
      </w:r>
      <w:r w:rsidRPr="00B15A06">
        <w:rPr>
          <w:rFonts w:ascii="Times New Roman" w:hAnsi="Times New Roman"/>
          <w:sz w:val="28"/>
          <w:szCs w:val="28"/>
        </w:rPr>
        <w:t>;</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11) осуществление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12) обеспечение выполнения работ, необходимых для создания искусственных земельных участков для нужд муниципального района,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13) осуществление муниципального лесного контроля;</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t xml:space="preserve">14) присвоение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изменением, аннулированием таких наименований, размещением информации                           в государственном адресном реестре; </w:t>
      </w:r>
    </w:p>
    <w:p w:rsidR="0020533E" w:rsidRPr="00B15A06" w:rsidRDefault="0020533E" w:rsidP="0020533E">
      <w:pPr>
        <w:spacing w:after="0" w:line="0" w:lineRule="atLeast"/>
        <w:ind w:firstLine="720"/>
        <w:jc w:val="both"/>
        <w:rPr>
          <w:rFonts w:ascii="Times New Roman" w:hAnsi="Times New Roman"/>
          <w:sz w:val="28"/>
          <w:szCs w:val="28"/>
        </w:rPr>
      </w:pPr>
      <w:r w:rsidRPr="00B15A06">
        <w:rPr>
          <w:rFonts w:ascii="Times New Roman" w:hAnsi="Times New Roman"/>
          <w:sz w:val="28"/>
          <w:szCs w:val="28"/>
        </w:rPr>
        <w:lastRenderedPageBreak/>
        <w:t>15) осуществл</w:t>
      </w:r>
      <w:r>
        <w:rPr>
          <w:rFonts w:ascii="Times New Roman" w:hAnsi="Times New Roman"/>
          <w:sz w:val="28"/>
          <w:szCs w:val="28"/>
        </w:rPr>
        <w:t>ение</w:t>
      </w:r>
      <w:r w:rsidRPr="00B15A06">
        <w:rPr>
          <w:rFonts w:ascii="Times New Roman" w:hAnsi="Times New Roman"/>
          <w:sz w:val="28"/>
          <w:szCs w:val="28"/>
        </w:rPr>
        <w:t xml:space="preserve"> муниципального земельного контроля                        на межселенной территории Кондинского района;</w:t>
      </w:r>
    </w:p>
    <w:p w:rsidR="0020533E" w:rsidRPr="00B15A06" w:rsidRDefault="0020533E" w:rsidP="0020533E">
      <w:pPr>
        <w:spacing w:after="0" w:line="0" w:lineRule="atLeast"/>
        <w:ind w:firstLine="720"/>
        <w:jc w:val="both"/>
        <w:rPr>
          <w:rFonts w:ascii="Times New Roman" w:hAnsi="Times New Roman"/>
          <w:sz w:val="28"/>
          <w:szCs w:val="28"/>
        </w:rPr>
      </w:pPr>
      <w:r>
        <w:rPr>
          <w:rFonts w:ascii="Times New Roman" w:hAnsi="Times New Roman"/>
          <w:sz w:val="28"/>
          <w:szCs w:val="28"/>
        </w:rPr>
        <w:t>16) организация</w:t>
      </w:r>
      <w:r w:rsidRPr="00B15A06">
        <w:rPr>
          <w:rFonts w:ascii="Times New Roman" w:hAnsi="Times New Roman"/>
          <w:sz w:val="28"/>
          <w:szCs w:val="28"/>
        </w:rPr>
        <w:t xml:space="preserve">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утверждением карты-плана территории;</w:t>
      </w:r>
    </w:p>
    <w:p w:rsidR="0020533E" w:rsidRPr="00B15A06" w:rsidRDefault="0020533E" w:rsidP="0020533E">
      <w:pPr>
        <w:tabs>
          <w:tab w:val="left" w:pos="1260"/>
        </w:tabs>
        <w:spacing w:after="0" w:line="0" w:lineRule="atLeast"/>
        <w:ind w:firstLine="720"/>
        <w:jc w:val="both"/>
        <w:rPr>
          <w:rFonts w:ascii="Times New Roman" w:hAnsi="Times New Roman"/>
          <w:sz w:val="28"/>
          <w:szCs w:val="28"/>
        </w:rPr>
      </w:pPr>
      <w:r w:rsidRPr="00B15A06">
        <w:rPr>
          <w:rFonts w:ascii="Times New Roman" w:hAnsi="Times New Roman"/>
          <w:sz w:val="28"/>
          <w:szCs w:val="28"/>
        </w:rPr>
        <w:t xml:space="preserve">17) утверждение в соответствии с документами территориального </w:t>
      </w:r>
      <w:proofErr w:type="gramStart"/>
      <w:r w:rsidRPr="000462A4">
        <w:rPr>
          <w:rFonts w:ascii="Times New Roman" w:hAnsi="Times New Roman"/>
          <w:sz w:val="28"/>
          <w:szCs w:val="28"/>
        </w:rPr>
        <w:t xml:space="preserve">планирования муниципальных образований </w:t>
      </w:r>
      <w:hyperlink w:anchor="sub_205" w:history="1">
        <w:r w:rsidRPr="0020533E">
          <w:rPr>
            <w:rStyle w:val="a4"/>
            <w:rFonts w:ascii="Times New Roman" w:hAnsi="Times New Roman"/>
            <w:color w:val="auto"/>
            <w:sz w:val="28"/>
            <w:szCs w:val="28"/>
            <w:u w:val="none"/>
          </w:rPr>
          <w:t>программы комплексного развития</w:t>
        </w:r>
      </w:hyperlink>
      <w:r w:rsidRPr="000462A4">
        <w:rPr>
          <w:rFonts w:ascii="Times New Roman" w:hAnsi="Times New Roman"/>
          <w:sz w:val="28"/>
          <w:szCs w:val="28"/>
        </w:rPr>
        <w:t xml:space="preserve"> систем коммунальной</w:t>
      </w:r>
      <w:proofErr w:type="gramEnd"/>
      <w:r w:rsidRPr="000462A4">
        <w:rPr>
          <w:rFonts w:ascii="Times New Roman" w:hAnsi="Times New Roman"/>
          <w:sz w:val="28"/>
          <w:szCs w:val="28"/>
        </w:rPr>
        <w:t xml:space="preserve"> инфраструктуры, утверждением </w:t>
      </w:r>
      <w:hyperlink w:anchor="sub_206" w:history="1">
        <w:r w:rsidRPr="0020533E">
          <w:rPr>
            <w:rStyle w:val="a4"/>
            <w:rFonts w:ascii="Times New Roman" w:hAnsi="Times New Roman"/>
            <w:color w:val="auto"/>
            <w:sz w:val="28"/>
            <w:szCs w:val="28"/>
            <w:u w:val="none"/>
          </w:rPr>
          <w:t>инвестиционных программ</w:t>
        </w:r>
      </w:hyperlink>
      <w:r w:rsidRPr="000462A4">
        <w:rPr>
          <w:rFonts w:ascii="Times New Roman" w:hAnsi="Times New Roman"/>
          <w:sz w:val="28"/>
          <w:szCs w:val="28"/>
        </w:rPr>
        <w:t xml:space="preserve"> организаций коммунального комплекса                       </w:t>
      </w:r>
      <w:r w:rsidRPr="00B15A06">
        <w:rPr>
          <w:rFonts w:ascii="Times New Roman" w:hAnsi="Times New Roman"/>
          <w:sz w:val="28"/>
          <w:szCs w:val="28"/>
        </w:rPr>
        <w:t>по развитию систем коммунальной инфраструктуры.</w:t>
      </w:r>
    </w:p>
    <w:p w:rsidR="0020533E" w:rsidRPr="00B15A06" w:rsidRDefault="0020533E" w:rsidP="0020533E">
      <w:pPr>
        <w:tabs>
          <w:tab w:val="left" w:pos="1260"/>
        </w:tabs>
        <w:spacing w:after="0" w:line="0" w:lineRule="atLeast"/>
        <w:ind w:firstLine="720"/>
        <w:jc w:val="both"/>
        <w:rPr>
          <w:rFonts w:ascii="Times New Roman" w:hAnsi="Times New Roman"/>
          <w:sz w:val="28"/>
          <w:szCs w:val="28"/>
        </w:rPr>
      </w:pPr>
      <w:r w:rsidRPr="00B15A06">
        <w:rPr>
          <w:rFonts w:ascii="Times New Roman" w:hAnsi="Times New Roman"/>
          <w:sz w:val="28"/>
        </w:rPr>
        <w:t xml:space="preserve">2. Иные вопросы, отнесенные к её ведению в пределах полномочий Думы, определенных федеральными законами, законами Ханты-Мансийского автономного округа - </w:t>
      </w:r>
      <w:proofErr w:type="spellStart"/>
      <w:r w:rsidRPr="00B15A06">
        <w:rPr>
          <w:rFonts w:ascii="Times New Roman" w:hAnsi="Times New Roman"/>
          <w:sz w:val="28"/>
        </w:rPr>
        <w:t>Югры</w:t>
      </w:r>
      <w:proofErr w:type="spellEnd"/>
      <w:r w:rsidRPr="00B15A06">
        <w:rPr>
          <w:rFonts w:ascii="Times New Roman" w:hAnsi="Times New Roman"/>
          <w:sz w:val="28"/>
        </w:rPr>
        <w:t xml:space="preserve"> и Уставом Кондинского района.</w:t>
      </w:r>
    </w:p>
    <w:p w:rsidR="0020533E" w:rsidRPr="00FF4836" w:rsidRDefault="0020533E" w:rsidP="0020533E">
      <w:pPr>
        <w:tabs>
          <w:tab w:val="left" w:pos="700"/>
        </w:tabs>
        <w:spacing w:after="0" w:line="0" w:lineRule="atLeast"/>
        <w:ind w:left="720"/>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p>
    <w:tbl>
      <w:tblPr>
        <w:tblW w:w="10031" w:type="dxa"/>
        <w:tblLayout w:type="fixed"/>
        <w:tblLook w:val="01E0"/>
      </w:tblPr>
      <w:tblGrid>
        <w:gridCol w:w="528"/>
        <w:gridCol w:w="3000"/>
        <w:gridCol w:w="3810"/>
        <w:gridCol w:w="2693"/>
      </w:tblGrid>
      <w:tr w:rsidR="00E534CE" w:rsidRPr="00FF4836" w:rsidTr="00282862">
        <w:tc>
          <w:tcPr>
            <w:tcW w:w="10031" w:type="dxa"/>
            <w:gridSpan w:val="4"/>
            <w:tcBorders>
              <w:top w:val="single" w:sz="4" w:space="0" w:color="auto"/>
              <w:left w:val="single" w:sz="4" w:space="0" w:color="auto"/>
              <w:bottom w:val="single" w:sz="4" w:space="0" w:color="auto"/>
              <w:right w:val="single" w:sz="4" w:space="0" w:color="auto"/>
            </w:tcBorders>
            <w:shd w:val="clear" w:color="auto" w:fill="DDD9C3"/>
          </w:tcPr>
          <w:p w:rsidR="00E534CE" w:rsidRPr="00FF4836" w:rsidRDefault="00E534CE" w:rsidP="0020533E">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201</w:t>
            </w:r>
            <w:r>
              <w:rPr>
                <w:rFonts w:ascii="Times New Roman" w:hAnsi="Times New Roman" w:cs="Times New Roman"/>
                <w:b/>
                <w:sz w:val="28"/>
                <w:szCs w:val="28"/>
              </w:rPr>
              <w:t>5</w:t>
            </w:r>
            <w:r w:rsidRPr="00FF4836">
              <w:rPr>
                <w:rFonts w:ascii="Times New Roman" w:hAnsi="Times New Roman" w:cs="Times New Roman"/>
                <w:b/>
                <w:sz w:val="28"/>
                <w:szCs w:val="28"/>
              </w:rPr>
              <w:t xml:space="preserve"> год</w:t>
            </w: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p>
        </w:tc>
        <w:tc>
          <w:tcPr>
            <w:tcW w:w="3810" w:type="dxa"/>
            <w:shd w:val="clear" w:color="auto" w:fill="auto"/>
          </w:tcPr>
          <w:p w:rsidR="0020533E" w:rsidRPr="0020533E" w:rsidRDefault="007C6CF7" w:rsidP="00FF4836">
            <w:pPr>
              <w:spacing w:after="0"/>
              <w:rPr>
                <w:rFonts w:ascii="Times New Roman" w:hAnsi="Times New Roman" w:cs="Times New Roman"/>
                <w:sz w:val="20"/>
                <w:szCs w:val="20"/>
              </w:rPr>
            </w:pPr>
            <w:r>
              <w:rPr>
                <w:rFonts w:ascii="Times New Roman" w:hAnsi="Times New Roman" w:cs="Times New Roman"/>
                <w:sz w:val="20"/>
                <w:szCs w:val="20"/>
              </w:rPr>
              <w:t>До 27.10.2015</w:t>
            </w:r>
          </w:p>
        </w:tc>
        <w:tc>
          <w:tcPr>
            <w:tcW w:w="2693" w:type="dxa"/>
          </w:tcPr>
          <w:p w:rsidR="0020533E" w:rsidRPr="0020533E" w:rsidRDefault="007C6CF7" w:rsidP="00FF4836">
            <w:pPr>
              <w:spacing w:after="0"/>
              <w:rPr>
                <w:rFonts w:ascii="Times New Roman" w:hAnsi="Times New Roman" w:cs="Times New Roman"/>
                <w:sz w:val="20"/>
                <w:szCs w:val="20"/>
              </w:rPr>
            </w:pPr>
            <w:r>
              <w:rPr>
                <w:rFonts w:ascii="Times New Roman" w:hAnsi="Times New Roman" w:cs="Times New Roman"/>
                <w:sz w:val="20"/>
                <w:szCs w:val="20"/>
              </w:rPr>
              <w:t>После 27.10.2015</w:t>
            </w: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000" w:type="dxa"/>
            <w:shd w:val="clear" w:color="auto" w:fill="auto"/>
          </w:tcPr>
          <w:p w:rsidR="0020533E" w:rsidRPr="00FF4836" w:rsidRDefault="0020533E" w:rsidP="00DF2445">
            <w:pPr>
              <w:spacing w:after="0"/>
              <w:rPr>
                <w:rFonts w:ascii="Times New Roman" w:hAnsi="Times New Roman" w:cs="Times New Roman"/>
                <w:b/>
                <w:sz w:val="28"/>
                <w:szCs w:val="28"/>
              </w:rPr>
            </w:pPr>
            <w:r w:rsidRPr="00FF4836">
              <w:rPr>
                <w:rFonts w:ascii="Times New Roman" w:hAnsi="Times New Roman" w:cs="Times New Roman"/>
                <w:b/>
                <w:sz w:val="28"/>
                <w:szCs w:val="28"/>
              </w:rPr>
              <w:t>Количество заседаний</w:t>
            </w:r>
          </w:p>
        </w:tc>
        <w:tc>
          <w:tcPr>
            <w:tcW w:w="3810" w:type="dxa"/>
            <w:shd w:val="clear" w:color="auto" w:fill="auto"/>
          </w:tcPr>
          <w:p w:rsidR="0020533E" w:rsidRPr="0020533E" w:rsidRDefault="00E534CE" w:rsidP="00DF2445">
            <w:pPr>
              <w:spacing w:after="0"/>
              <w:rPr>
                <w:rFonts w:ascii="Times New Roman" w:hAnsi="Times New Roman" w:cs="Times New Roman"/>
                <w:sz w:val="20"/>
                <w:szCs w:val="20"/>
              </w:rPr>
            </w:pPr>
            <w:r>
              <w:rPr>
                <w:rFonts w:ascii="Times New Roman" w:hAnsi="Times New Roman" w:cs="Times New Roman"/>
                <w:sz w:val="20"/>
                <w:szCs w:val="20"/>
              </w:rPr>
              <w:t>4</w:t>
            </w:r>
          </w:p>
        </w:tc>
        <w:tc>
          <w:tcPr>
            <w:tcW w:w="2693" w:type="dxa"/>
          </w:tcPr>
          <w:p w:rsidR="0020533E" w:rsidRPr="0020533E" w:rsidRDefault="00E534CE" w:rsidP="00DF2445">
            <w:pPr>
              <w:spacing w:after="0"/>
              <w:rPr>
                <w:rFonts w:ascii="Times New Roman" w:hAnsi="Times New Roman" w:cs="Times New Roman"/>
                <w:sz w:val="20"/>
                <w:szCs w:val="20"/>
              </w:rPr>
            </w:pPr>
            <w:r>
              <w:rPr>
                <w:rFonts w:ascii="Times New Roman" w:hAnsi="Times New Roman" w:cs="Times New Roman"/>
                <w:sz w:val="20"/>
                <w:szCs w:val="20"/>
              </w:rPr>
              <w:t>2</w:t>
            </w:r>
          </w:p>
        </w:tc>
      </w:tr>
      <w:tr w:rsidR="0020533E" w:rsidRPr="00FF4836" w:rsidTr="00282862">
        <w:tc>
          <w:tcPr>
            <w:tcW w:w="528" w:type="dxa"/>
            <w:shd w:val="clear" w:color="auto" w:fill="auto"/>
          </w:tcPr>
          <w:p w:rsidR="0020533E" w:rsidRPr="00282862" w:rsidRDefault="0020533E" w:rsidP="00FF4836">
            <w:pPr>
              <w:spacing w:after="0"/>
              <w:jc w:val="center"/>
              <w:rPr>
                <w:rFonts w:ascii="Times New Roman" w:hAnsi="Times New Roman" w:cs="Times New Roman"/>
                <w:sz w:val="16"/>
                <w:szCs w:val="16"/>
              </w:rPr>
            </w:pPr>
          </w:p>
        </w:tc>
        <w:tc>
          <w:tcPr>
            <w:tcW w:w="3000" w:type="dxa"/>
            <w:shd w:val="clear" w:color="auto" w:fill="auto"/>
          </w:tcPr>
          <w:p w:rsidR="0020533E" w:rsidRPr="00282862" w:rsidRDefault="0020533E" w:rsidP="00FF4836">
            <w:pPr>
              <w:spacing w:after="0"/>
              <w:rPr>
                <w:rFonts w:ascii="Times New Roman" w:hAnsi="Times New Roman" w:cs="Times New Roman"/>
                <w:b/>
                <w:sz w:val="16"/>
                <w:szCs w:val="16"/>
              </w:rPr>
            </w:pPr>
          </w:p>
        </w:tc>
        <w:tc>
          <w:tcPr>
            <w:tcW w:w="3810" w:type="dxa"/>
            <w:shd w:val="clear" w:color="auto" w:fill="auto"/>
          </w:tcPr>
          <w:p w:rsidR="0020533E" w:rsidRPr="00282862" w:rsidRDefault="0020533E" w:rsidP="00FF4836">
            <w:pPr>
              <w:spacing w:after="0"/>
              <w:rPr>
                <w:rFonts w:ascii="Times New Roman" w:hAnsi="Times New Roman" w:cs="Times New Roman"/>
                <w:b/>
                <w:sz w:val="16"/>
                <w:szCs w:val="16"/>
              </w:rPr>
            </w:pPr>
          </w:p>
        </w:tc>
        <w:tc>
          <w:tcPr>
            <w:tcW w:w="2693" w:type="dxa"/>
          </w:tcPr>
          <w:p w:rsidR="0020533E" w:rsidRPr="00282862" w:rsidRDefault="0020533E" w:rsidP="00FF4836">
            <w:pPr>
              <w:spacing w:after="0"/>
              <w:rPr>
                <w:rFonts w:ascii="Times New Roman" w:hAnsi="Times New Roman" w:cs="Times New Roman"/>
                <w:b/>
                <w:sz w:val="16"/>
                <w:szCs w:val="16"/>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2.</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Количество рассмотренных вопросов</w:t>
            </w:r>
          </w:p>
        </w:tc>
        <w:tc>
          <w:tcPr>
            <w:tcW w:w="3810" w:type="dxa"/>
            <w:shd w:val="clear" w:color="auto" w:fill="auto"/>
          </w:tcPr>
          <w:p w:rsidR="0020533E" w:rsidRPr="0020533E" w:rsidRDefault="00E534CE" w:rsidP="00FF4836">
            <w:pPr>
              <w:spacing w:after="0"/>
              <w:rPr>
                <w:rFonts w:ascii="Times New Roman" w:hAnsi="Times New Roman" w:cs="Times New Roman"/>
                <w:sz w:val="20"/>
                <w:szCs w:val="20"/>
              </w:rPr>
            </w:pPr>
            <w:r>
              <w:rPr>
                <w:rFonts w:ascii="Times New Roman" w:hAnsi="Times New Roman" w:cs="Times New Roman"/>
                <w:sz w:val="20"/>
                <w:szCs w:val="20"/>
              </w:rPr>
              <w:t>11</w:t>
            </w:r>
          </w:p>
        </w:tc>
        <w:tc>
          <w:tcPr>
            <w:tcW w:w="2693" w:type="dxa"/>
          </w:tcPr>
          <w:p w:rsidR="0020533E" w:rsidRPr="0020533E" w:rsidRDefault="00E534CE" w:rsidP="00FF4836">
            <w:pPr>
              <w:spacing w:after="0"/>
              <w:rPr>
                <w:rFonts w:ascii="Times New Roman" w:hAnsi="Times New Roman" w:cs="Times New Roman"/>
                <w:sz w:val="20"/>
                <w:szCs w:val="20"/>
              </w:rPr>
            </w:pPr>
            <w:r>
              <w:rPr>
                <w:rFonts w:ascii="Times New Roman" w:hAnsi="Times New Roman" w:cs="Times New Roman"/>
                <w:sz w:val="20"/>
                <w:szCs w:val="20"/>
              </w:rPr>
              <w:t>3</w:t>
            </w:r>
          </w:p>
        </w:tc>
      </w:tr>
      <w:tr w:rsidR="0020533E" w:rsidRPr="00FF4836" w:rsidTr="00282862">
        <w:tc>
          <w:tcPr>
            <w:tcW w:w="528" w:type="dxa"/>
            <w:shd w:val="clear" w:color="auto" w:fill="auto"/>
          </w:tcPr>
          <w:p w:rsidR="0020533E" w:rsidRPr="00282862" w:rsidRDefault="0020533E" w:rsidP="00FF4836">
            <w:pPr>
              <w:spacing w:after="0"/>
              <w:jc w:val="center"/>
              <w:rPr>
                <w:rFonts w:ascii="Times New Roman" w:hAnsi="Times New Roman" w:cs="Times New Roman"/>
                <w:sz w:val="16"/>
                <w:szCs w:val="16"/>
              </w:rPr>
            </w:pPr>
          </w:p>
        </w:tc>
        <w:tc>
          <w:tcPr>
            <w:tcW w:w="3000" w:type="dxa"/>
            <w:shd w:val="clear" w:color="auto" w:fill="auto"/>
          </w:tcPr>
          <w:p w:rsidR="0020533E" w:rsidRPr="00282862" w:rsidRDefault="0020533E" w:rsidP="00FF4836">
            <w:pPr>
              <w:spacing w:after="0"/>
              <w:rPr>
                <w:rFonts w:ascii="Times New Roman" w:hAnsi="Times New Roman" w:cs="Times New Roman"/>
                <w:sz w:val="16"/>
                <w:szCs w:val="16"/>
              </w:rPr>
            </w:pPr>
          </w:p>
        </w:tc>
        <w:tc>
          <w:tcPr>
            <w:tcW w:w="3810" w:type="dxa"/>
            <w:shd w:val="clear" w:color="auto" w:fill="auto"/>
          </w:tcPr>
          <w:p w:rsidR="0020533E" w:rsidRPr="00282862" w:rsidRDefault="0020533E" w:rsidP="00FF4836">
            <w:pPr>
              <w:spacing w:after="0"/>
              <w:rPr>
                <w:rFonts w:ascii="Times New Roman" w:hAnsi="Times New Roman" w:cs="Times New Roman"/>
                <w:b/>
                <w:sz w:val="16"/>
                <w:szCs w:val="16"/>
              </w:rPr>
            </w:pPr>
          </w:p>
        </w:tc>
        <w:tc>
          <w:tcPr>
            <w:tcW w:w="2693" w:type="dxa"/>
          </w:tcPr>
          <w:p w:rsidR="0020533E" w:rsidRPr="00282862" w:rsidRDefault="0020533E" w:rsidP="00FF4836">
            <w:pPr>
              <w:spacing w:after="0"/>
              <w:rPr>
                <w:rFonts w:ascii="Times New Roman" w:hAnsi="Times New Roman" w:cs="Times New Roman"/>
                <w:b/>
                <w:sz w:val="16"/>
                <w:szCs w:val="16"/>
              </w:rPr>
            </w:pPr>
          </w:p>
        </w:tc>
      </w:tr>
      <w:tr w:rsidR="0020533E" w:rsidRPr="00FF4836" w:rsidTr="00282862">
        <w:trPr>
          <w:trHeight w:val="6958"/>
        </w:trPr>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lastRenderedPageBreak/>
              <w:t>3.</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Рассматриваемые вопросы</w:t>
            </w:r>
          </w:p>
        </w:tc>
        <w:tc>
          <w:tcPr>
            <w:tcW w:w="3810" w:type="dxa"/>
            <w:shd w:val="clear" w:color="auto" w:fill="auto"/>
          </w:tcPr>
          <w:p w:rsidR="0020533E" w:rsidRPr="00282862" w:rsidRDefault="0020533E" w:rsidP="00282862">
            <w:pPr>
              <w:spacing w:after="0" w:line="0" w:lineRule="atLeast"/>
              <w:ind w:right="-5" w:firstLine="252"/>
              <w:jc w:val="both"/>
              <w:rPr>
                <w:rFonts w:ascii="Times New Roman" w:hAnsi="Times New Roman" w:cs="Times New Roman"/>
                <w:sz w:val="20"/>
                <w:szCs w:val="20"/>
              </w:rPr>
            </w:pPr>
            <w:r w:rsidRPr="00282862">
              <w:rPr>
                <w:rFonts w:ascii="Times New Roman" w:hAnsi="Times New Roman" w:cs="Times New Roman"/>
                <w:sz w:val="20"/>
                <w:szCs w:val="20"/>
              </w:rPr>
              <w:t>На заседании Комиссии за отчетный период были рассмотрены следующие вопросы:</w:t>
            </w:r>
          </w:p>
          <w:p w:rsidR="007C6CF7" w:rsidRPr="00282862" w:rsidRDefault="007C6CF7" w:rsidP="00282862">
            <w:pPr>
              <w:spacing w:after="0" w:line="0" w:lineRule="atLeast"/>
              <w:ind w:right="-5" w:firstLine="252"/>
              <w:jc w:val="both"/>
              <w:rPr>
                <w:rFonts w:ascii="Times New Roman" w:hAnsi="Times New Roman" w:cs="Times New Roman"/>
                <w:sz w:val="20"/>
                <w:szCs w:val="20"/>
              </w:rPr>
            </w:pPr>
            <w:r w:rsidRPr="00282862">
              <w:rPr>
                <w:rFonts w:ascii="Times New Roman" w:hAnsi="Times New Roman" w:cs="Times New Roman"/>
                <w:sz w:val="20"/>
                <w:szCs w:val="20"/>
              </w:rPr>
              <w:t>-Об утверждении Положения об управлении  жилищно-коммунального хозяйства администрации Кондинского района.</w:t>
            </w:r>
          </w:p>
          <w:p w:rsidR="007C6CF7" w:rsidRPr="00282862" w:rsidRDefault="00282862" w:rsidP="00282862">
            <w:pPr>
              <w:spacing w:after="0" w:line="0" w:lineRule="atLeast"/>
              <w:ind w:right="-5" w:firstLine="252"/>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7C6CF7" w:rsidRPr="00282862">
              <w:rPr>
                <w:rFonts w:ascii="Times New Roman" w:eastAsia="Calibri" w:hAnsi="Times New Roman" w:cs="Times New Roman"/>
                <w:sz w:val="20"/>
                <w:szCs w:val="20"/>
              </w:rPr>
              <w:t>Об отчете постоянной комиссии Думы Кондинского района пятого созыва по вопросам промышленности, связи, строительства, ЖКХ, бытового обслуживания, природных ресурсов и торговли за 2014 год.</w:t>
            </w:r>
          </w:p>
          <w:p w:rsidR="007C6CF7" w:rsidRPr="00282862" w:rsidRDefault="00282862" w:rsidP="00282862">
            <w:pPr>
              <w:spacing w:after="0" w:line="0" w:lineRule="atLeast"/>
              <w:ind w:right="-5" w:firstLine="252"/>
              <w:jc w:val="both"/>
              <w:rPr>
                <w:rFonts w:ascii="Times New Roman" w:hAnsi="Times New Roman" w:cs="Times New Roman"/>
                <w:sz w:val="20"/>
                <w:szCs w:val="20"/>
              </w:rPr>
            </w:pPr>
            <w:r>
              <w:rPr>
                <w:rFonts w:ascii="Times New Roman" w:hAnsi="Times New Roman" w:cs="Times New Roman"/>
                <w:sz w:val="20"/>
                <w:szCs w:val="20"/>
              </w:rPr>
              <w:t>-</w:t>
            </w:r>
            <w:r w:rsidR="007C6CF7" w:rsidRPr="00282862">
              <w:rPr>
                <w:rFonts w:ascii="Times New Roman" w:hAnsi="Times New Roman" w:cs="Times New Roman"/>
                <w:sz w:val="20"/>
                <w:szCs w:val="20"/>
              </w:rPr>
              <w:t xml:space="preserve">О капитальном ремонте улицы Гагарина </w:t>
            </w:r>
            <w:proofErr w:type="spellStart"/>
            <w:r w:rsidR="007C6CF7" w:rsidRPr="00282862">
              <w:rPr>
                <w:rFonts w:ascii="Times New Roman" w:hAnsi="Times New Roman" w:cs="Times New Roman"/>
                <w:sz w:val="20"/>
                <w:szCs w:val="20"/>
              </w:rPr>
              <w:t>пгт</w:t>
            </w:r>
            <w:proofErr w:type="gramStart"/>
            <w:r w:rsidR="007C6CF7" w:rsidRPr="00282862">
              <w:rPr>
                <w:rFonts w:ascii="Times New Roman" w:hAnsi="Times New Roman" w:cs="Times New Roman"/>
                <w:sz w:val="20"/>
                <w:szCs w:val="20"/>
              </w:rPr>
              <w:t>.К</w:t>
            </w:r>
            <w:proofErr w:type="gramEnd"/>
            <w:r w:rsidR="007C6CF7" w:rsidRPr="00282862">
              <w:rPr>
                <w:rFonts w:ascii="Times New Roman" w:hAnsi="Times New Roman" w:cs="Times New Roman"/>
                <w:sz w:val="20"/>
                <w:szCs w:val="20"/>
              </w:rPr>
              <w:t>уминский</w:t>
            </w:r>
            <w:proofErr w:type="spellEnd"/>
            <w:r>
              <w:rPr>
                <w:rFonts w:ascii="Times New Roman" w:hAnsi="Times New Roman" w:cs="Times New Roman"/>
                <w:sz w:val="20"/>
                <w:szCs w:val="20"/>
              </w:rPr>
              <w:t>.</w:t>
            </w:r>
          </w:p>
          <w:p w:rsidR="007C6CF7" w:rsidRPr="00282862" w:rsidRDefault="00282862" w:rsidP="00282862">
            <w:pPr>
              <w:spacing w:after="0" w:line="0" w:lineRule="atLeast"/>
              <w:ind w:right="-5" w:firstLine="252"/>
              <w:jc w:val="both"/>
              <w:rPr>
                <w:rFonts w:ascii="Times New Roman" w:hAnsi="Times New Roman" w:cs="Times New Roman"/>
                <w:sz w:val="20"/>
                <w:szCs w:val="20"/>
              </w:rPr>
            </w:pPr>
            <w:r>
              <w:rPr>
                <w:rFonts w:ascii="Times New Roman" w:eastAsia="Calibri" w:hAnsi="Times New Roman" w:cs="Times New Roman"/>
                <w:sz w:val="20"/>
                <w:szCs w:val="20"/>
              </w:rPr>
              <w:t>-</w:t>
            </w:r>
            <w:r w:rsidRPr="00282862">
              <w:rPr>
                <w:rFonts w:ascii="Times New Roman" w:eastAsia="Calibri" w:hAnsi="Times New Roman" w:cs="Times New Roman"/>
                <w:sz w:val="20"/>
                <w:szCs w:val="20"/>
              </w:rPr>
              <w:t>О соблюдении температурных графиков ресурсно-снабжающими организациями</w:t>
            </w:r>
            <w:r w:rsidRPr="00282862">
              <w:rPr>
                <w:rFonts w:ascii="Times New Roman" w:hAnsi="Times New Roman" w:cs="Times New Roman"/>
                <w:sz w:val="20"/>
                <w:szCs w:val="20"/>
              </w:rPr>
              <w:t>.</w:t>
            </w:r>
          </w:p>
          <w:p w:rsidR="00282862" w:rsidRPr="00282862" w:rsidRDefault="00282862" w:rsidP="00282862">
            <w:pPr>
              <w:spacing w:after="0" w:line="0" w:lineRule="atLeast"/>
              <w:ind w:right="-5" w:firstLine="252"/>
              <w:jc w:val="both"/>
              <w:rPr>
                <w:rFonts w:ascii="Times New Roman" w:hAnsi="Times New Roman" w:cs="Times New Roman"/>
                <w:sz w:val="20"/>
                <w:szCs w:val="20"/>
              </w:rPr>
            </w:pPr>
            <w:r>
              <w:rPr>
                <w:rFonts w:ascii="Times New Roman" w:eastAsia="Calibri" w:hAnsi="Times New Roman" w:cs="Times New Roman"/>
                <w:sz w:val="20"/>
                <w:szCs w:val="20"/>
              </w:rPr>
              <w:t>-</w:t>
            </w:r>
            <w:r w:rsidRPr="00282862">
              <w:rPr>
                <w:rFonts w:ascii="Times New Roman" w:eastAsia="Calibri" w:hAnsi="Times New Roman" w:cs="Times New Roman"/>
                <w:sz w:val="20"/>
                <w:szCs w:val="20"/>
              </w:rPr>
              <w:t>О внесении изменений в решение Думы Кондинского района                  от 23 октября 2013 года № 395 «Об утверждении Положения об  отделе по опеке и попечительству администрации Кондинского района».</w:t>
            </w:r>
          </w:p>
          <w:p w:rsidR="00282862" w:rsidRPr="00282862" w:rsidRDefault="00282862" w:rsidP="00282862">
            <w:pPr>
              <w:spacing w:after="0" w:line="0" w:lineRule="atLeast"/>
              <w:ind w:right="-5" w:firstLine="252"/>
              <w:jc w:val="both"/>
              <w:rPr>
                <w:rFonts w:ascii="Times New Roman" w:hAnsi="Times New Roman" w:cs="Times New Roman"/>
                <w:sz w:val="20"/>
                <w:szCs w:val="20"/>
              </w:rPr>
            </w:pPr>
            <w:r w:rsidRPr="00282862">
              <w:rPr>
                <w:rFonts w:ascii="Times New Roman" w:hAnsi="Times New Roman" w:cs="Times New Roman"/>
                <w:sz w:val="20"/>
                <w:szCs w:val="20"/>
              </w:rPr>
              <w:t>-О внесении изменений в решение Думы Кондинского района                  от 29 декабря 2014 года № 521 «Об утверждении Положения об  отделе физической культуры и спорта администрации Кондинского района».</w:t>
            </w:r>
          </w:p>
          <w:p w:rsidR="00282862" w:rsidRPr="00282862" w:rsidRDefault="00282862" w:rsidP="00282862">
            <w:pPr>
              <w:spacing w:after="0" w:line="0" w:lineRule="atLeast"/>
              <w:ind w:right="-5" w:firstLine="252"/>
              <w:jc w:val="both"/>
              <w:rPr>
                <w:rFonts w:ascii="Times New Roman" w:hAnsi="Times New Roman" w:cs="Times New Roman"/>
                <w:sz w:val="20"/>
                <w:szCs w:val="20"/>
              </w:rPr>
            </w:pPr>
            <w:r w:rsidRPr="00282862">
              <w:rPr>
                <w:rFonts w:ascii="Times New Roman" w:hAnsi="Times New Roman" w:cs="Times New Roman"/>
                <w:sz w:val="20"/>
                <w:szCs w:val="20"/>
              </w:rPr>
              <w:t xml:space="preserve">-Об обращении заведующих МКДОУ ДС «Золотая рыбка» и МКДОУ ДС «Теремок» </w:t>
            </w:r>
            <w:proofErr w:type="spellStart"/>
            <w:r w:rsidRPr="00282862">
              <w:rPr>
                <w:rFonts w:ascii="Times New Roman" w:hAnsi="Times New Roman" w:cs="Times New Roman"/>
                <w:sz w:val="20"/>
                <w:szCs w:val="20"/>
              </w:rPr>
              <w:t>п</w:t>
            </w:r>
            <w:proofErr w:type="gramStart"/>
            <w:r w:rsidRPr="00282862">
              <w:rPr>
                <w:rFonts w:ascii="Times New Roman" w:hAnsi="Times New Roman" w:cs="Times New Roman"/>
                <w:sz w:val="20"/>
                <w:szCs w:val="20"/>
              </w:rPr>
              <w:t>.К</w:t>
            </w:r>
            <w:proofErr w:type="gramEnd"/>
            <w:r w:rsidRPr="00282862">
              <w:rPr>
                <w:rFonts w:ascii="Times New Roman" w:hAnsi="Times New Roman" w:cs="Times New Roman"/>
                <w:sz w:val="20"/>
                <w:szCs w:val="20"/>
              </w:rPr>
              <w:t>ондинское</w:t>
            </w:r>
            <w:proofErr w:type="spellEnd"/>
            <w:r w:rsidRPr="00282862">
              <w:rPr>
                <w:rFonts w:ascii="Times New Roman" w:hAnsi="Times New Roman" w:cs="Times New Roman"/>
                <w:sz w:val="20"/>
                <w:szCs w:val="20"/>
              </w:rPr>
              <w:t>.</w:t>
            </w:r>
          </w:p>
          <w:p w:rsidR="00282862" w:rsidRPr="00282862" w:rsidRDefault="00282862" w:rsidP="00282862">
            <w:pPr>
              <w:spacing w:after="0" w:line="0" w:lineRule="atLeast"/>
              <w:ind w:right="-5" w:firstLine="252"/>
              <w:jc w:val="both"/>
              <w:rPr>
                <w:rFonts w:ascii="Times New Roman" w:hAnsi="Times New Roman" w:cs="Times New Roman"/>
                <w:sz w:val="20"/>
                <w:szCs w:val="20"/>
              </w:rPr>
            </w:pPr>
            <w:r w:rsidRPr="00282862">
              <w:rPr>
                <w:rFonts w:ascii="Times New Roman" w:hAnsi="Times New Roman" w:cs="Times New Roman"/>
                <w:sz w:val="20"/>
                <w:szCs w:val="20"/>
              </w:rPr>
              <w:t>-О соблюдении температурных графиков ресурсно-снабжающими организациями.</w:t>
            </w:r>
          </w:p>
          <w:p w:rsidR="00282862" w:rsidRPr="00282862" w:rsidRDefault="00282862" w:rsidP="00282862">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282862">
              <w:rPr>
                <w:rFonts w:ascii="Times New Roman" w:hAnsi="Times New Roman" w:cs="Times New Roman"/>
                <w:sz w:val="20"/>
                <w:szCs w:val="20"/>
              </w:rPr>
              <w:t>-Информация о деятельности администрации Кондинского района  за 2014 год и 1 квартал 2015 года в рамках реализации муниципальной программы:</w:t>
            </w:r>
          </w:p>
          <w:p w:rsidR="00282862" w:rsidRPr="00282862" w:rsidRDefault="00282862" w:rsidP="00282862">
            <w:pPr>
              <w:tabs>
                <w:tab w:val="left" w:pos="566"/>
                <w:tab w:val="left" w:pos="6056"/>
              </w:tabs>
              <w:spacing w:after="0" w:line="0" w:lineRule="atLeast"/>
              <w:jc w:val="both"/>
              <w:rPr>
                <w:rFonts w:ascii="Times New Roman" w:hAnsi="Times New Roman" w:cs="Times New Roman"/>
                <w:sz w:val="20"/>
                <w:szCs w:val="20"/>
              </w:rPr>
            </w:pPr>
            <w:r w:rsidRPr="00282862">
              <w:rPr>
                <w:rFonts w:ascii="Times New Roman" w:hAnsi="Times New Roman" w:cs="Times New Roman"/>
                <w:sz w:val="20"/>
                <w:szCs w:val="20"/>
              </w:rPr>
              <w:t xml:space="preserve">«Защита населения и территорий от чрезвычайных ситуаций, обеспечение пожарной безопасности в </w:t>
            </w:r>
            <w:proofErr w:type="spellStart"/>
            <w:r w:rsidRPr="00282862">
              <w:rPr>
                <w:rFonts w:ascii="Times New Roman" w:hAnsi="Times New Roman" w:cs="Times New Roman"/>
                <w:sz w:val="20"/>
                <w:szCs w:val="20"/>
              </w:rPr>
              <w:t>Кондинском</w:t>
            </w:r>
            <w:proofErr w:type="spellEnd"/>
            <w:r w:rsidRPr="00282862">
              <w:rPr>
                <w:rFonts w:ascii="Times New Roman" w:hAnsi="Times New Roman" w:cs="Times New Roman"/>
                <w:sz w:val="20"/>
                <w:szCs w:val="20"/>
              </w:rPr>
              <w:t xml:space="preserve"> районе на 2014-2020 годы».</w:t>
            </w:r>
          </w:p>
          <w:p w:rsidR="00282862" w:rsidRPr="00282862" w:rsidRDefault="00282862" w:rsidP="00282862">
            <w:pPr>
              <w:spacing w:after="0" w:line="0" w:lineRule="atLeast"/>
              <w:ind w:right="-5" w:firstLine="252"/>
              <w:jc w:val="both"/>
              <w:rPr>
                <w:rFonts w:ascii="Times New Roman" w:hAnsi="Times New Roman" w:cs="Times New Roman"/>
                <w:sz w:val="20"/>
                <w:szCs w:val="20"/>
              </w:rPr>
            </w:pPr>
            <w:r w:rsidRPr="00282862">
              <w:rPr>
                <w:rFonts w:ascii="Times New Roman" w:hAnsi="Times New Roman" w:cs="Times New Roman"/>
                <w:sz w:val="20"/>
                <w:szCs w:val="20"/>
              </w:rPr>
              <w:t xml:space="preserve">-О формировании ставок земельного налога по </w:t>
            </w:r>
            <w:proofErr w:type="spellStart"/>
            <w:r w:rsidRPr="00282862">
              <w:rPr>
                <w:rFonts w:ascii="Times New Roman" w:hAnsi="Times New Roman" w:cs="Times New Roman"/>
                <w:sz w:val="20"/>
                <w:szCs w:val="20"/>
              </w:rPr>
              <w:t>Кондинскому</w:t>
            </w:r>
            <w:proofErr w:type="spellEnd"/>
            <w:r w:rsidRPr="00282862">
              <w:rPr>
                <w:rFonts w:ascii="Times New Roman" w:hAnsi="Times New Roman" w:cs="Times New Roman"/>
                <w:sz w:val="20"/>
                <w:szCs w:val="20"/>
              </w:rPr>
              <w:t xml:space="preserve"> району на 2015 год по межселенным территориям и поселениям.</w:t>
            </w:r>
          </w:p>
          <w:p w:rsidR="00282862" w:rsidRPr="00282862" w:rsidRDefault="00282862" w:rsidP="00282862">
            <w:pPr>
              <w:spacing w:after="0" w:line="0" w:lineRule="atLeast"/>
              <w:ind w:right="-5" w:firstLine="252"/>
              <w:jc w:val="both"/>
              <w:rPr>
                <w:rFonts w:ascii="Times New Roman" w:hAnsi="Times New Roman" w:cs="Times New Roman"/>
                <w:sz w:val="20"/>
                <w:szCs w:val="20"/>
              </w:rPr>
            </w:pPr>
            <w:r w:rsidRPr="00282862">
              <w:rPr>
                <w:rFonts w:ascii="Times New Roman" w:hAnsi="Times New Roman" w:cs="Times New Roman"/>
                <w:sz w:val="20"/>
                <w:szCs w:val="20"/>
              </w:rPr>
              <w:t xml:space="preserve">-О рассмотрении </w:t>
            </w:r>
            <w:proofErr w:type="gramStart"/>
            <w:r w:rsidRPr="00282862">
              <w:rPr>
                <w:rFonts w:ascii="Times New Roman" w:hAnsi="Times New Roman" w:cs="Times New Roman"/>
                <w:sz w:val="20"/>
                <w:szCs w:val="20"/>
              </w:rPr>
              <w:t>обращения председателя Думы города Сургута</w:t>
            </w:r>
            <w:proofErr w:type="gramEnd"/>
            <w:r w:rsidRPr="00282862">
              <w:rPr>
                <w:rFonts w:ascii="Times New Roman" w:hAnsi="Times New Roman" w:cs="Times New Roman"/>
                <w:sz w:val="20"/>
                <w:szCs w:val="20"/>
              </w:rPr>
              <w:t xml:space="preserve"> о необходимости законодательной инициативы о продлении срока бесплатной приватизации жилых помещений, предоставленных по договорам социального найма.</w:t>
            </w:r>
          </w:p>
          <w:p w:rsidR="0020533E" w:rsidRPr="0020533E" w:rsidRDefault="0020533E" w:rsidP="00FF4836">
            <w:pPr>
              <w:spacing w:after="0"/>
              <w:ind w:right="-5" w:firstLine="252"/>
              <w:jc w:val="both"/>
              <w:rPr>
                <w:rFonts w:ascii="Times New Roman" w:hAnsi="Times New Roman" w:cs="Times New Roman"/>
                <w:sz w:val="20"/>
                <w:szCs w:val="20"/>
              </w:rPr>
            </w:pPr>
          </w:p>
        </w:tc>
        <w:tc>
          <w:tcPr>
            <w:tcW w:w="2693" w:type="dxa"/>
          </w:tcPr>
          <w:p w:rsidR="007C6CF7" w:rsidRPr="007C6CF7" w:rsidRDefault="007C6CF7" w:rsidP="007C6CF7">
            <w:pPr>
              <w:spacing w:after="0" w:line="0" w:lineRule="atLeast"/>
              <w:ind w:right="-6" w:firstLine="249"/>
              <w:jc w:val="both"/>
              <w:rPr>
                <w:rFonts w:ascii="Times New Roman" w:hAnsi="Times New Roman" w:cs="Times New Roman"/>
                <w:sz w:val="20"/>
                <w:szCs w:val="20"/>
              </w:rPr>
            </w:pPr>
            <w:r w:rsidRPr="007C6CF7">
              <w:rPr>
                <w:rFonts w:ascii="Times New Roman" w:hAnsi="Times New Roman" w:cs="Times New Roman"/>
                <w:sz w:val="20"/>
                <w:szCs w:val="20"/>
              </w:rPr>
              <w:t>На заседании Комиссии за отчетный период были рассмотрены следующие вопросы:</w:t>
            </w:r>
          </w:p>
          <w:p w:rsidR="007C6CF7" w:rsidRPr="007C6CF7" w:rsidRDefault="007C6CF7" w:rsidP="007C6CF7">
            <w:pPr>
              <w:spacing w:after="0" w:line="0" w:lineRule="atLeast"/>
              <w:ind w:right="-6" w:firstLine="249"/>
              <w:jc w:val="both"/>
              <w:rPr>
                <w:rFonts w:ascii="Times New Roman" w:hAnsi="Times New Roman" w:cs="Times New Roman"/>
                <w:bCs/>
                <w:sz w:val="20"/>
                <w:szCs w:val="20"/>
              </w:rPr>
            </w:pPr>
            <w:r>
              <w:rPr>
                <w:rFonts w:ascii="Times New Roman" w:eastAsia="Calibri" w:hAnsi="Times New Roman" w:cs="Times New Roman"/>
                <w:bCs/>
                <w:sz w:val="20"/>
                <w:szCs w:val="20"/>
              </w:rPr>
              <w:t>-</w:t>
            </w:r>
            <w:r w:rsidRPr="007C6CF7">
              <w:rPr>
                <w:rFonts w:ascii="Times New Roman" w:eastAsia="Calibri" w:hAnsi="Times New Roman" w:cs="Times New Roman"/>
                <w:bCs/>
                <w:sz w:val="20"/>
                <w:szCs w:val="20"/>
              </w:rPr>
              <w:t>Об избрании председателя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p>
          <w:p w:rsidR="007C6CF7" w:rsidRDefault="007C6CF7" w:rsidP="007C6CF7">
            <w:pPr>
              <w:spacing w:after="0" w:line="0" w:lineRule="atLeast"/>
              <w:ind w:right="-6" w:firstLine="249"/>
              <w:jc w:val="both"/>
              <w:rPr>
                <w:rFonts w:ascii="Times New Roman" w:hAnsi="Times New Roman" w:cs="Times New Roman"/>
                <w:bCs/>
                <w:sz w:val="20"/>
                <w:szCs w:val="20"/>
              </w:rPr>
            </w:pPr>
            <w:r>
              <w:rPr>
                <w:rFonts w:ascii="Times New Roman" w:hAnsi="Times New Roman" w:cs="Times New Roman"/>
                <w:bCs/>
                <w:sz w:val="20"/>
                <w:szCs w:val="20"/>
              </w:rPr>
              <w:t>-</w:t>
            </w:r>
            <w:r w:rsidRPr="007C6CF7">
              <w:rPr>
                <w:rFonts w:ascii="Times New Roman" w:hAnsi="Times New Roman" w:cs="Times New Roman"/>
                <w:bCs/>
                <w:sz w:val="20"/>
                <w:szCs w:val="20"/>
              </w:rPr>
              <w:t>Об избрании секретаря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p>
          <w:p w:rsidR="007C6CF7" w:rsidRPr="007C6CF7" w:rsidRDefault="007C6CF7" w:rsidP="007C6CF7">
            <w:pPr>
              <w:spacing w:after="0" w:line="0" w:lineRule="atLeast"/>
              <w:ind w:right="-6" w:firstLine="249"/>
              <w:jc w:val="both"/>
              <w:rPr>
                <w:rFonts w:ascii="Times New Roman" w:hAnsi="Times New Roman" w:cs="Times New Roman"/>
                <w:sz w:val="20"/>
                <w:szCs w:val="20"/>
              </w:rPr>
            </w:pPr>
            <w:r w:rsidRPr="007C6CF7">
              <w:rPr>
                <w:rFonts w:ascii="Times New Roman" w:hAnsi="Times New Roman" w:cs="Times New Roman"/>
                <w:bCs/>
                <w:sz w:val="20"/>
                <w:szCs w:val="20"/>
              </w:rPr>
              <w:t>-</w:t>
            </w:r>
            <w:r w:rsidRPr="007C6CF7">
              <w:rPr>
                <w:rFonts w:ascii="Times New Roman" w:eastAsia="Calibri" w:hAnsi="Times New Roman" w:cs="Times New Roman"/>
                <w:sz w:val="20"/>
                <w:szCs w:val="20"/>
              </w:rPr>
              <w:t>Информация о</w:t>
            </w:r>
            <w:r w:rsidRPr="007C6CF7">
              <w:rPr>
                <w:rFonts w:ascii="Times New Roman" w:eastAsia="Calibri" w:hAnsi="Times New Roman" w:cs="Times New Roman"/>
                <w:bCs/>
                <w:sz w:val="20"/>
                <w:szCs w:val="20"/>
              </w:rPr>
              <w:t xml:space="preserve"> компенсации убытков предприятиям жилищно-коммунального хозяйства Кондинского района, об обеспечении поселений Кондинского района топливом для работы котельных,                 о критической ситуации в сфере жилищно-коммунального хозяйства                 в поселениях Кондинского района.</w:t>
            </w:r>
          </w:p>
          <w:p w:rsidR="007C6CF7" w:rsidRPr="0020533E" w:rsidRDefault="007C6CF7" w:rsidP="007C6CF7">
            <w:pPr>
              <w:spacing w:after="0"/>
              <w:ind w:right="-5" w:firstLine="252"/>
              <w:jc w:val="both"/>
              <w:rPr>
                <w:rFonts w:ascii="Times New Roman" w:hAnsi="Times New Roman" w:cs="Times New Roman"/>
                <w:sz w:val="20"/>
                <w:szCs w:val="20"/>
              </w:rPr>
            </w:pPr>
          </w:p>
          <w:p w:rsidR="0020533E" w:rsidRPr="0020533E" w:rsidRDefault="0020533E" w:rsidP="00FF4836">
            <w:pPr>
              <w:spacing w:after="0"/>
              <w:ind w:right="-5" w:firstLine="252"/>
              <w:jc w:val="both"/>
              <w:rPr>
                <w:rFonts w:ascii="Times New Roman" w:hAnsi="Times New Roman" w:cs="Times New Roman"/>
                <w:sz w:val="20"/>
                <w:szCs w:val="20"/>
              </w:rPr>
            </w:pPr>
          </w:p>
        </w:tc>
      </w:tr>
      <w:tr w:rsidR="0020533E" w:rsidRPr="00FF4836" w:rsidTr="00282862">
        <w:tc>
          <w:tcPr>
            <w:tcW w:w="528" w:type="dxa"/>
            <w:shd w:val="clear" w:color="auto" w:fill="auto"/>
          </w:tcPr>
          <w:p w:rsidR="0020533E" w:rsidRPr="00282862" w:rsidRDefault="0020533E" w:rsidP="00FF4836">
            <w:pPr>
              <w:spacing w:after="0"/>
              <w:jc w:val="center"/>
              <w:rPr>
                <w:rFonts w:ascii="Times New Roman" w:hAnsi="Times New Roman" w:cs="Times New Roman"/>
                <w:sz w:val="16"/>
                <w:szCs w:val="16"/>
              </w:rPr>
            </w:pPr>
          </w:p>
        </w:tc>
        <w:tc>
          <w:tcPr>
            <w:tcW w:w="3000" w:type="dxa"/>
            <w:shd w:val="clear" w:color="auto" w:fill="auto"/>
          </w:tcPr>
          <w:p w:rsidR="0020533E" w:rsidRPr="00282862" w:rsidRDefault="0020533E" w:rsidP="00FF4836">
            <w:pPr>
              <w:spacing w:after="0"/>
              <w:rPr>
                <w:rFonts w:ascii="Times New Roman" w:hAnsi="Times New Roman" w:cs="Times New Roman"/>
                <w:b/>
                <w:sz w:val="16"/>
                <w:szCs w:val="16"/>
              </w:rPr>
            </w:pPr>
          </w:p>
        </w:tc>
        <w:tc>
          <w:tcPr>
            <w:tcW w:w="3810" w:type="dxa"/>
            <w:shd w:val="clear" w:color="auto" w:fill="auto"/>
          </w:tcPr>
          <w:p w:rsidR="0020533E" w:rsidRPr="00282862" w:rsidRDefault="0020533E" w:rsidP="00FF4836">
            <w:pPr>
              <w:spacing w:after="0"/>
              <w:ind w:right="-5"/>
              <w:jc w:val="both"/>
              <w:rPr>
                <w:rFonts w:ascii="Times New Roman" w:hAnsi="Times New Roman" w:cs="Times New Roman"/>
                <w:sz w:val="16"/>
                <w:szCs w:val="16"/>
              </w:rPr>
            </w:pPr>
          </w:p>
        </w:tc>
        <w:tc>
          <w:tcPr>
            <w:tcW w:w="2693" w:type="dxa"/>
          </w:tcPr>
          <w:p w:rsidR="0020533E" w:rsidRPr="00282862" w:rsidRDefault="0020533E" w:rsidP="00FF4836">
            <w:pPr>
              <w:spacing w:after="0"/>
              <w:ind w:right="-5"/>
              <w:jc w:val="both"/>
              <w:rPr>
                <w:rFonts w:ascii="Times New Roman" w:hAnsi="Times New Roman" w:cs="Times New Roman"/>
                <w:sz w:val="16"/>
                <w:szCs w:val="16"/>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4.</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Рекомендовано проектов к рассмотрению Думой Кондинского района</w:t>
            </w:r>
          </w:p>
        </w:tc>
        <w:tc>
          <w:tcPr>
            <w:tcW w:w="3810" w:type="dxa"/>
            <w:shd w:val="clear" w:color="auto" w:fill="auto"/>
          </w:tcPr>
          <w:p w:rsidR="0020533E" w:rsidRPr="0020533E" w:rsidRDefault="00E534CE" w:rsidP="00FF4836">
            <w:pPr>
              <w:spacing w:after="0"/>
              <w:jc w:val="both"/>
              <w:rPr>
                <w:rFonts w:ascii="Times New Roman" w:hAnsi="Times New Roman" w:cs="Times New Roman"/>
                <w:sz w:val="20"/>
                <w:szCs w:val="20"/>
              </w:rPr>
            </w:pPr>
            <w:r>
              <w:rPr>
                <w:rFonts w:ascii="Times New Roman" w:hAnsi="Times New Roman" w:cs="Times New Roman"/>
                <w:sz w:val="20"/>
                <w:szCs w:val="20"/>
              </w:rPr>
              <w:t>3</w:t>
            </w:r>
          </w:p>
          <w:p w:rsidR="0020533E" w:rsidRPr="0020533E" w:rsidRDefault="0020533E" w:rsidP="00FF4836">
            <w:pPr>
              <w:spacing w:after="0"/>
              <w:jc w:val="both"/>
              <w:rPr>
                <w:rFonts w:ascii="Times New Roman" w:hAnsi="Times New Roman" w:cs="Times New Roman"/>
                <w:sz w:val="20"/>
                <w:szCs w:val="20"/>
              </w:rPr>
            </w:pPr>
          </w:p>
        </w:tc>
        <w:tc>
          <w:tcPr>
            <w:tcW w:w="2693" w:type="dxa"/>
          </w:tcPr>
          <w:p w:rsidR="0020533E" w:rsidRPr="0020533E" w:rsidRDefault="00E534CE" w:rsidP="00FF4836">
            <w:pPr>
              <w:spacing w:after="0"/>
              <w:jc w:val="both"/>
              <w:rPr>
                <w:rFonts w:ascii="Times New Roman" w:hAnsi="Times New Roman" w:cs="Times New Roman"/>
                <w:sz w:val="20"/>
                <w:szCs w:val="20"/>
              </w:rPr>
            </w:pPr>
            <w:r>
              <w:rPr>
                <w:rFonts w:ascii="Times New Roman" w:hAnsi="Times New Roman" w:cs="Times New Roman"/>
                <w:sz w:val="20"/>
                <w:szCs w:val="20"/>
              </w:rPr>
              <w:t>-</w:t>
            </w: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p>
        </w:tc>
        <w:tc>
          <w:tcPr>
            <w:tcW w:w="3810" w:type="dxa"/>
            <w:shd w:val="clear" w:color="auto" w:fill="auto"/>
          </w:tcPr>
          <w:p w:rsidR="0020533E" w:rsidRPr="0020533E" w:rsidRDefault="0020533E" w:rsidP="00FF4836">
            <w:pPr>
              <w:spacing w:after="0"/>
              <w:rPr>
                <w:rFonts w:ascii="Times New Roman" w:hAnsi="Times New Roman" w:cs="Times New Roman"/>
                <w:sz w:val="20"/>
                <w:szCs w:val="20"/>
              </w:rPr>
            </w:pPr>
          </w:p>
        </w:tc>
        <w:tc>
          <w:tcPr>
            <w:tcW w:w="2693" w:type="dxa"/>
          </w:tcPr>
          <w:p w:rsidR="0020533E" w:rsidRPr="0020533E" w:rsidRDefault="0020533E" w:rsidP="00FF4836">
            <w:pPr>
              <w:spacing w:after="0"/>
              <w:rPr>
                <w:rFonts w:ascii="Times New Roman" w:hAnsi="Times New Roman" w:cs="Times New Roman"/>
                <w:sz w:val="20"/>
                <w:szCs w:val="20"/>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5.</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Количество рассмотренных информационных вопросов</w:t>
            </w:r>
            <w:r w:rsidR="00E534CE">
              <w:rPr>
                <w:rFonts w:ascii="Times New Roman" w:hAnsi="Times New Roman" w:cs="Times New Roman"/>
                <w:b/>
                <w:sz w:val="28"/>
                <w:szCs w:val="28"/>
              </w:rPr>
              <w:t>/процедурных вопросов</w:t>
            </w:r>
          </w:p>
        </w:tc>
        <w:tc>
          <w:tcPr>
            <w:tcW w:w="3810" w:type="dxa"/>
            <w:shd w:val="clear" w:color="auto" w:fill="auto"/>
          </w:tcPr>
          <w:p w:rsidR="0020533E" w:rsidRPr="0020533E" w:rsidRDefault="00E534CE" w:rsidP="00FF4836">
            <w:pPr>
              <w:spacing w:after="0"/>
              <w:jc w:val="both"/>
              <w:rPr>
                <w:rFonts w:ascii="Times New Roman" w:hAnsi="Times New Roman" w:cs="Times New Roman"/>
                <w:sz w:val="20"/>
                <w:szCs w:val="20"/>
              </w:rPr>
            </w:pPr>
            <w:r>
              <w:rPr>
                <w:rFonts w:ascii="Times New Roman" w:hAnsi="Times New Roman" w:cs="Times New Roman"/>
                <w:sz w:val="20"/>
                <w:szCs w:val="20"/>
              </w:rPr>
              <w:t>8</w:t>
            </w:r>
          </w:p>
          <w:p w:rsidR="0020533E" w:rsidRPr="0020533E" w:rsidRDefault="0020533E" w:rsidP="00FF4836">
            <w:pPr>
              <w:spacing w:after="0"/>
              <w:jc w:val="both"/>
              <w:rPr>
                <w:rFonts w:ascii="Times New Roman" w:hAnsi="Times New Roman" w:cs="Times New Roman"/>
                <w:sz w:val="20"/>
                <w:szCs w:val="20"/>
              </w:rPr>
            </w:pPr>
          </w:p>
        </w:tc>
        <w:tc>
          <w:tcPr>
            <w:tcW w:w="2693" w:type="dxa"/>
          </w:tcPr>
          <w:p w:rsidR="0020533E" w:rsidRPr="0020533E" w:rsidRDefault="00E534CE" w:rsidP="00FF4836">
            <w:pPr>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информационный</w:t>
            </w:r>
            <w:proofErr w:type="gramEnd"/>
            <w:r>
              <w:rPr>
                <w:rFonts w:ascii="Times New Roman" w:hAnsi="Times New Roman" w:cs="Times New Roman"/>
                <w:sz w:val="20"/>
                <w:szCs w:val="20"/>
              </w:rPr>
              <w:t>, 2 процедурных вопроса</w:t>
            </w: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p>
        </w:tc>
        <w:tc>
          <w:tcPr>
            <w:tcW w:w="3810" w:type="dxa"/>
            <w:shd w:val="clear" w:color="auto" w:fill="auto"/>
          </w:tcPr>
          <w:p w:rsidR="0020533E" w:rsidRPr="0020533E" w:rsidRDefault="0020533E" w:rsidP="00FF4836">
            <w:pPr>
              <w:spacing w:after="0"/>
              <w:rPr>
                <w:rFonts w:ascii="Times New Roman" w:hAnsi="Times New Roman" w:cs="Times New Roman"/>
                <w:sz w:val="20"/>
                <w:szCs w:val="20"/>
              </w:rPr>
            </w:pPr>
          </w:p>
        </w:tc>
        <w:tc>
          <w:tcPr>
            <w:tcW w:w="2693" w:type="dxa"/>
          </w:tcPr>
          <w:p w:rsidR="0020533E" w:rsidRPr="0020533E" w:rsidRDefault="0020533E" w:rsidP="00FF4836">
            <w:pPr>
              <w:spacing w:after="0"/>
              <w:rPr>
                <w:rFonts w:ascii="Times New Roman" w:hAnsi="Times New Roman" w:cs="Times New Roman"/>
                <w:sz w:val="20"/>
                <w:szCs w:val="20"/>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6.</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Рекомендации по внесению изменений в проекты решений Думы и организации работы Думы</w:t>
            </w:r>
          </w:p>
        </w:tc>
        <w:tc>
          <w:tcPr>
            <w:tcW w:w="3810" w:type="dxa"/>
            <w:shd w:val="clear" w:color="auto" w:fill="auto"/>
          </w:tcPr>
          <w:p w:rsidR="0020533E" w:rsidRPr="0020533E" w:rsidRDefault="0020533E"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Рекомендаций по внесению изменений в проекты решений Думы нет.</w:t>
            </w:r>
          </w:p>
          <w:p w:rsidR="0020533E" w:rsidRPr="0020533E" w:rsidRDefault="0020533E"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По итогам рассмотрения информационных вопросов членами постоянной Комиссии оформлены протокольные поручения. </w:t>
            </w:r>
          </w:p>
        </w:tc>
        <w:tc>
          <w:tcPr>
            <w:tcW w:w="2693" w:type="dxa"/>
          </w:tcPr>
          <w:p w:rsidR="0020533E" w:rsidRPr="0020533E" w:rsidRDefault="00E534CE"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По итогам рассмотрения информационных вопросов членами постоянной Комиссии оформлены протокольные поручения.</w:t>
            </w: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p>
        </w:tc>
        <w:tc>
          <w:tcPr>
            <w:tcW w:w="3810" w:type="dxa"/>
            <w:shd w:val="clear" w:color="auto" w:fill="auto"/>
          </w:tcPr>
          <w:p w:rsidR="0020533E" w:rsidRPr="0020533E" w:rsidRDefault="0020533E" w:rsidP="00FF4836">
            <w:pPr>
              <w:spacing w:after="0"/>
              <w:jc w:val="both"/>
              <w:rPr>
                <w:rFonts w:ascii="Times New Roman" w:hAnsi="Times New Roman" w:cs="Times New Roman"/>
                <w:sz w:val="20"/>
                <w:szCs w:val="20"/>
              </w:rPr>
            </w:pPr>
          </w:p>
        </w:tc>
        <w:tc>
          <w:tcPr>
            <w:tcW w:w="2693" w:type="dxa"/>
          </w:tcPr>
          <w:p w:rsidR="0020533E" w:rsidRPr="0020533E" w:rsidRDefault="0020533E" w:rsidP="00FF4836">
            <w:pPr>
              <w:spacing w:after="0"/>
              <w:jc w:val="both"/>
              <w:rPr>
                <w:rFonts w:ascii="Times New Roman" w:hAnsi="Times New Roman" w:cs="Times New Roman"/>
                <w:sz w:val="20"/>
                <w:szCs w:val="20"/>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7.</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Протокольные поручения, вынесенные на заседание Думы Кондинского района</w:t>
            </w:r>
          </w:p>
        </w:tc>
        <w:tc>
          <w:tcPr>
            <w:tcW w:w="3810" w:type="dxa"/>
            <w:shd w:val="clear" w:color="auto" w:fill="auto"/>
          </w:tcPr>
          <w:p w:rsidR="0020533E" w:rsidRPr="00A230B6" w:rsidRDefault="0020533E" w:rsidP="00A230B6">
            <w:pPr>
              <w:spacing w:after="0" w:line="0" w:lineRule="atLeast"/>
              <w:ind w:firstLine="252"/>
              <w:jc w:val="both"/>
              <w:rPr>
                <w:rFonts w:ascii="Times New Roman" w:hAnsi="Times New Roman" w:cs="Times New Roman"/>
                <w:sz w:val="20"/>
                <w:szCs w:val="20"/>
              </w:rPr>
            </w:pPr>
            <w:r w:rsidRPr="00A230B6">
              <w:rPr>
                <w:rFonts w:ascii="Times New Roman" w:hAnsi="Times New Roman" w:cs="Times New Roman"/>
                <w:sz w:val="20"/>
                <w:szCs w:val="20"/>
              </w:rPr>
              <w:t xml:space="preserve">Вынесено  </w:t>
            </w:r>
            <w:r w:rsidR="001478A4">
              <w:rPr>
                <w:rFonts w:ascii="Times New Roman" w:hAnsi="Times New Roman" w:cs="Times New Roman"/>
                <w:sz w:val="20"/>
                <w:szCs w:val="20"/>
              </w:rPr>
              <w:t>10</w:t>
            </w:r>
            <w:r w:rsidR="009B76FF">
              <w:rPr>
                <w:rFonts w:ascii="Times New Roman" w:hAnsi="Times New Roman" w:cs="Times New Roman"/>
                <w:sz w:val="20"/>
                <w:szCs w:val="20"/>
              </w:rPr>
              <w:t xml:space="preserve"> </w:t>
            </w:r>
            <w:r w:rsidRPr="00A230B6">
              <w:rPr>
                <w:rFonts w:ascii="Times New Roman" w:hAnsi="Times New Roman" w:cs="Times New Roman"/>
                <w:sz w:val="20"/>
                <w:szCs w:val="20"/>
              </w:rPr>
              <w:t>протокольных поручений</w:t>
            </w:r>
            <w:r w:rsidR="00E534CE" w:rsidRPr="00A230B6">
              <w:rPr>
                <w:rFonts w:ascii="Times New Roman" w:hAnsi="Times New Roman" w:cs="Times New Roman"/>
                <w:sz w:val="20"/>
                <w:szCs w:val="20"/>
              </w:rPr>
              <w:t>:</w:t>
            </w:r>
          </w:p>
          <w:p w:rsidR="00A230B6" w:rsidRPr="00A230B6" w:rsidRDefault="00E534CE" w:rsidP="00A230B6">
            <w:pPr>
              <w:tabs>
                <w:tab w:val="left" w:pos="0"/>
              </w:tabs>
              <w:spacing w:after="0" w:line="0" w:lineRule="atLeast"/>
              <w:jc w:val="both"/>
              <w:rPr>
                <w:rFonts w:ascii="Times New Roman" w:hAnsi="Times New Roman" w:cs="Times New Roman"/>
                <w:sz w:val="20"/>
                <w:szCs w:val="20"/>
              </w:rPr>
            </w:pPr>
            <w:r w:rsidRPr="00A230B6">
              <w:rPr>
                <w:rFonts w:ascii="Times New Roman" w:hAnsi="Times New Roman" w:cs="Times New Roman"/>
                <w:sz w:val="20"/>
                <w:szCs w:val="20"/>
              </w:rPr>
              <w:t>-</w:t>
            </w:r>
            <w:r w:rsidR="00A230B6" w:rsidRPr="00A230B6">
              <w:rPr>
                <w:rFonts w:ascii="Times New Roman" w:hAnsi="Times New Roman" w:cs="Times New Roman"/>
                <w:sz w:val="20"/>
                <w:szCs w:val="20"/>
              </w:rPr>
              <w:t xml:space="preserve"> Ад</w:t>
            </w:r>
            <w:r w:rsidR="009B76FF">
              <w:rPr>
                <w:rFonts w:ascii="Times New Roman" w:hAnsi="Times New Roman" w:cs="Times New Roman"/>
                <w:sz w:val="20"/>
                <w:szCs w:val="20"/>
              </w:rPr>
              <w:t>министрации Кондинского района и</w:t>
            </w:r>
            <w:r w:rsidR="00A230B6" w:rsidRPr="00A230B6">
              <w:rPr>
                <w:rFonts w:ascii="Times New Roman" w:hAnsi="Times New Roman" w:cs="Times New Roman"/>
                <w:sz w:val="20"/>
                <w:szCs w:val="20"/>
              </w:rPr>
              <w:t>зучить вопрос выделения кредитов предприятиям ЖКХ для закупа древесного топлива,  также как и по нефти</w:t>
            </w:r>
            <w:proofErr w:type="gramStart"/>
            <w:r w:rsidR="00A230B6" w:rsidRPr="00A230B6">
              <w:rPr>
                <w:rFonts w:ascii="Times New Roman" w:hAnsi="Times New Roman" w:cs="Times New Roman"/>
                <w:sz w:val="20"/>
                <w:szCs w:val="20"/>
              </w:rPr>
              <w:t xml:space="preserve"> </w:t>
            </w:r>
            <w:r w:rsidR="00A230B6">
              <w:rPr>
                <w:rFonts w:ascii="Times New Roman" w:hAnsi="Times New Roman" w:cs="Times New Roman"/>
                <w:b/>
                <w:sz w:val="20"/>
                <w:szCs w:val="20"/>
              </w:rPr>
              <w:t>.</w:t>
            </w:r>
            <w:proofErr w:type="gramEnd"/>
            <w:r w:rsidR="00A230B6" w:rsidRPr="00A230B6">
              <w:rPr>
                <w:rFonts w:ascii="Times New Roman" w:hAnsi="Times New Roman" w:cs="Times New Roman"/>
                <w:sz w:val="20"/>
                <w:szCs w:val="20"/>
              </w:rPr>
              <w:t xml:space="preserve"> </w:t>
            </w:r>
          </w:p>
          <w:p w:rsidR="00A230B6" w:rsidRPr="00A230B6" w:rsidRDefault="009B76FF" w:rsidP="009B76FF">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w:t>
            </w:r>
            <w:r w:rsidR="00A230B6" w:rsidRPr="00A230B6">
              <w:rPr>
                <w:rFonts w:ascii="Times New Roman" w:hAnsi="Times New Roman" w:cs="Times New Roman"/>
                <w:sz w:val="20"/>
                <w:szCs w:val="20"/>
              </w:rPr>
              <w:t>Администрации Кондинского района включить в реестр дополнительной потребности на 2015 год экономически обоснованные убытки предприятия ООО «Спектр-Л» в сумме 7,5 млн</w:t>
            </w:r>
            <w:proofErr w:type="gramStart"/>
            <w:r w:rsidR="00A230B6" w:rsidRPr="00A230B6">
              <w:rPr>
                <w:rFonts w:ascii="Times New Roman" w:hAnsi="Times New Roman" w:cs="Times New Roman"/>
                <w:sz w:val="20"/>
                <w:szCs w:val="20"/>
              </w:rPr>
              <w:t>.р</w:t>
            </w:r>
            <w:proofErr w:type="gramEnd"/>
            <w:r w:rsidR="00A230B6" w:rsidRPr="00A230B6">
              <w:rPr>
                <w:rFonts w:ascii="Times New Roman" w:hAnsi="Times New Roman" w:cs="Times New Roman"/>
                <w:sz w:val="20"/>
                <w:szCs w:val="20"/>
              </w:rPr>
              <w:t>ублей и решить вопрос с выплатой при поступлении сверхплановых доходных источников        в бюджет Кондинского района</w:t>
            </w:r>
            <w:r w:rsidR="00A230B6">
              <w:rPr>
                <w:rFonts w:ascii="Times New Roman" w:hAnsi="Times New Roman" w:cs="Times New Roman"/>
                <w:b/>
                <w:sz w:val="20"/>
                <w:szCs w:val="20"/>
              </w:rPr>
              <w:t>.</w:t>
            </w:r>
            <w:r w:rsidR="00A230B6" w:rsidRPr="00A230B6">
              <w:rPr>
                <w:rFonts w:ascii="Times New Roman" w:hAnsi="Times New Roman" w:cs="Times New Roman"/>
                <w:sz w:val="20"/>
                <w:szCs w:val="20"/>
              </w:rPr>
              <w:t xml:space="preserve">  </w:t>
            </w:r>
          </w:p>
          <w:p w:rsidR="00A230B6" w:rsidRPr="00A230B6" w:rsidRDefault="009B76FF" w:rsidP="009B76FF">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w:t>
            </w:r>
            <w:r w:rsidR="00A230B6" w:rsidRPr="00A230B6">
              <w:rPr>
                <w:rFonts w:ascii="Times New Roman" w:hAnsi="Times New Roman" w:cs="Times New Roman"/>
                <w:sz w:val="20"/>
                <w:szCs w:val="20"/>
              </w:rPr>
              <w:t xml:space="preserve">Администрации Кондинского района подготовить письмо                    в Правительство Ханты-Мансийского автономного округа - </w:t>
            </w:r>
            <w:proofErr w:type="spellStart"/>
            <w:r w:rsidR="00A230B6" w:rsidRPr="00A230B6">
              <w:rPr>
                <w:rFonts w:ascii="Times New Roman" w:hAnsi="Times New Roman" w:cs="Times New Roman"/>
                <w:sz w:val="20"/>
                <w:szCs w:val="20"/>
              </w:rPr>
              <w:t>Югры</w:t>
            </w:r>
            <w:proofErr w:type="spellEnd"/>
            <w:r w:rsidR="00A230B6" w:rsidRPr="00A230B6">
              <w:rPr>
                <w:rFonts w:ascii="Times New Roman" w:hAnsi="Times New Roman" w:cs="Times New Roman"/>
                <w:sz w:val="20"/>
                <w:szCs w:val="20"/>
              </w:rPr>
              <w:t xml:space="preserve">                   о возможности строительства дороги  на Верхнюю Тавду</w:t>
            </w:r>
            <w:r w:rsidR="00A230B6">
              <w:rPr>
                <w:rFonts w:ascii="Times New Roman" w:hAnsi="Times New Roman" w:cs="Times New Roman"/>
                <w:sz w:val="20"/>
                <w:szCs w:val="20"/>
              </w:rPr>
              <w:t>;</w:t>
            </w:r>
          </w:p>
          <w:p w:rsidR="00A230B6" w:rsidRPr="00A230B6" w:rsidRDefault="009B76FF" w:rsidP="009B76FF">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w:t>
            </w:r>
            <w:r w:rsidR="00A230B6" w:rsidRPr="00A230B6">
              <w:rPr>
                <w:rFonts w:ascii="Times New Roman" w:hAnsi="Times New Roman" w:cs="Times New Roman"/>
                <w:sz w:val="20"/>
                <w:szCs w:val="20"/>
              </w:rPr>
              <w:t>Администрации Кондинского района ежемесячно, в течение отопительного сезона, на заседаниях Думы Кондинского района докладывать о соблюдении температурных графиков ресурсно-снабжающими организациями</w:t>
            </w:r>
            <w:r w:rsidR="00A230B6">
              <w:rPr>
                <w:rFonts w:ascii="Times New Roman" w:hAnsi="Times New Roman" w:cs="Times New Roman"/>
                <w:sz w:val="20"/>
                <w:szCs w:val="20"/>
              </w:rPr>
              <w:t>.</w:t>
            </w:r>
          </w:p>
          <w:p w:rsidR="00A230B6" w:rsidRPr="009B76FF" w:rsidRDefault="009B76FF" w:rsidP="009B76FF">
            <w:pPr>
              <w:spacing w:after="0" w:line="0" w:lineRule="atLeast"/>
              <w:jc w:val="both"/>
              <w:rPr>
                <w:rFonts w:ascii="Times New Roman" w:eastAsia="Calibri" w:hAnsi="Times New Roman" w:cs="Times New Roman"/>
                <w:sz w:val="20"/>
                <w:szCs w:val="20"/>
              </w:rPr>
            </w:pPr>
            <w:r w:rsidRPr="009B76FF">
              <w:rPr>
                <w:rFonts w:ascii="Times New Roman" w:hAnsi="Times New Roman" w:cs="Times New Roman"/>
                <w:sz w:val="20"/>
                <w:szCs w:val="20"/>
              </w:rPr>
              <w:t>-</w:t>
            </w:r>
            <w:r w:rsidR="00A230B6" w:rsidRPr="009B76FF">
              <w:rPr>
                <w:rFonts w:ascii="Times New Roman" w:eastAsia="Calibri" w:hAnsi="Times New Roman" w:cs="Times New Roman"/>
                <w:sz w:val="20"/>
                <w:szCs w:val="20"/>
              </w:rPr>
              <w:t>Администрации Кондинского района на очередное совместное заседание постоянных комиссий Думы Кондинского района, в мае 2015 года, подготовить вопрос о подготовке к отопительному сезону 2015-2016 годов, в том числе по объектам социальной сферы</w:t>
            </w:r>
            <w:r w:rsidRPr="009B76FF">
              <w:rPr>
                <w:rFonts w:ascii="Times New Roman" w:eastAsia="Calibri" w:hAnsi="Times New Roman" w:cs="Times New Roman"/>
                <w:sz w:val="20"/>
                <w:szCs w:val="20"/>
              </w:rPr>
              <w:t>.</w:t>
            </w:r>
          </w:p>
          <w:p w:rsidR="00A230B6" w:rsidRPr="009B76FF" w:rsidRDefault="009B76FF" w:rsidP="009B76FF">
            <w:pPr>
              <w:spacing w:after="0" w:line="0" w:lineRule="atLeast"/>
              <w:jc w:val="both"/>
              <w:rPr>
                <w:rFonts w:ascii="Times New Roman" w:eastAsia="Calibri" w:hAnsi="Times New Roman" w:cs="Times New Roman"/>
                <w:sz w:val="20"/>
                <w:szCs w:val="20"/>
              </w:rPr>
            </w:pPr>
            <w:r w:rsidRPr="009B76FF">
              <w:rPr>
                <w:rFonts w:ascii="Times New Roman" w:eastAsia="Calibri" w:hAnsi="Times New Roman" w:cs="Times New Roman"/>
                <w:b/>
                <w:sz w:val="20"/>
                <w:szCs w:val="20"/>
              </w:rPr>
              <w:t>-</w:t>
            </w:r>
            <w:r w:rsidR="00A230B6" w:rsidRPr="009B76FF">
              <w:rPr>
                <w:rFonts w:ascii="Times New Roman" w:eastAsia="Calibri" w:hAnsi="Times New Roman" w:cs="Times New Roman"/>
                <w:sz w:val="20"/>
                <w:szCs w:val="20"/>
              </w:rPr>
              <w:t xml:space="preserve">Прошу администрацию городского поселения Междуреченский на очередное заседание Думы Кондинского района, в мае 2015 года, подготовить информацию об организации ритуальных услуг и содержании мест захоронения                             в </w:t>
            </w:r>
            <w:proofErr w:type="spellStart"/>
            <w:r w:rsidR="00A230B6" w:rsidRPr="009B76FF">
              <w:rPr>
                <w:rFonts w:ascii="Times New Roman" w:eastAsia="Calibri" w:hAnsi="Times New Roman" w:cs="Times New Roman"/>
                <w:sz w:val="20"/>
                <w:szCs w:val="20"/>
              </w:rPr>
              <w:t>пгт</w:t>
            </w:r>
            <w:proofErr w:type="gramStart"/>
            <w:r w:rsidR="00A230B6" w:rsidRPr="009B76FF">
              <w:rPr>
                <w:rFonts w:ascii="Times New Roman" w:eastAsia="Calibri" w:hAnsi="Times New Roman" w:cs="Times New Roman"/>
                <w:sz w:val="20"/>
                <w:szCs w:val="20"/>
              </w:rPr>
              <w:t>.М</w:t>
            </w:r>
            <w:proofErr w:type="gramEnd"/>
            <w:r w:rsidR="00A230B6" w:rsidRPr="009B76FF">
              <w:rPr>
                <w:rFonts w:ascii="Times New Roman" w:eastAsia="Calibri" w:hAnsi="Times New Roman" w:cs="Times New Roman"/>
                <w:sz w:val="20"/>
                <w:szCs w:val="20"/>
              </w:rPr>
              <w:t>еждуреченский</w:t>
            </w:r>
            <w:proofErr w:type="spellEnd"/>
            <w:r w:rsidR="001478A4">
              <w:rPr>
                <w:rFonts w:ascii="Times New Roman" w:eastAsia="Calibri" w:hAnsi="Times New Roman" w:cs="Times New Roman"/>
                <w:b/>
                <w:sz w:val="20"/>
                <w:szCs w:val="20"/>
              </w:rPr>
              <w:t>.</w:t>
            </w:r>
          </w:p>
          <w:p w:rsidR="00A230B6" w:rsidRPr="009B76FF" w:rsidRDefault="009B76FF" w:rsidP="009B76FF">
            <w:pPr>
              <w:spacing w:after="0" w:line="0" w:lineRule="atLeast"/>
              <w:jc w:val="both"/>
              <w:rPr>
                <w:rFonts w:ascii="Times New Roman" w:eastAsia="Calibri" w:hAnsi="Times New Roman" w:cs="Times New Roman"/>
                <w:sz w:val="20"/>
                <w:szCs w:val="20"/>
              </w:rPr>
            </w:pPr>
            <w:r w:rsidRPr="009B76FF">
              <w:rPr>
                <w:rFonts w:ascii="Times New Roman" w:eastAsia="Calibri" w:hAnsi="Times New Roman" w:cs="Times New Roman"/>
                <w:b/>
                <w:sz w:val="20"/>
                <w:szCs w:val="20"/>
              </w:rPr>
              <w:lastRenderedPageBreak/>
              <w:t>-</w:t>
            </w:r>
            <w:r w:rsidR="00A230B6" w:rsidRPr="009B76FF">
              <w:rPr>
                <w:rFonts w:ascii="Times New Roman" w:eastAsia="Calibri" w:hAnsi="Times New Roman" w:cs="Times New Roman"/>
                <w:sz w:val="20"/>
                <w:szCs w:val="20"/>
              </w:rPr>
              <w:t>Аппарату Думы Кондинского района</w:t>
            </w:r>
            <w:r w:rsidR="00A230B6" w:rsidRPr="009B76FF">
              <w:rPr>
                <w:rFonts w:ascii="Times New Roman" w:eastAsia="Calibri" w:hAnsi="Times New Roman" w:cs="Times New Roman"/>
                <w:b/>
                <w:sz w:val="20"/>
                <w:szCs w:val="20"/>
              </w:rPr>
              <w:t xml:space="preserve"> </w:t>
            </w:r>
            <w:r w:rsidR="00A230B6" w:rsidRPr="009B76FF">
              <w:rPr>
                <w:rFonts w:ascii="Times New Roman" w:eastAsia="Calibri" w:hAnsi="Times New Roman" w:cs="Times New Roman"/>
                <w:sz w:val="20"/>
                <w:szCs w:val="20"/>
              </w:rPr>
              <w:t xml:space="preserve">на очередное заседание Думы Кондинского района, в мае 2015 года, пригласить представителя КУ Ханты-Мансийского автономного округа – </w:t>
            </w:r>
            <w:proofErr w:type="spellStart"/>
            <w:r w:rsidR="00A230B6" w:rsidRPr="009B76FF">
              <w:rPr>
                <w:rFonts w:ascii="Times New Roman" w:eastAsia="Calibri" w:hAnsi="Times New Roman" w:cs="Times New Roman"/>
                <w:sz w:val="20"/>
                <w:szCs w:val="20"/>
              </w:rPr>
              <w:t>Югры</w:t>
            </w:r>
            <w:proofErr w:type="spellEnd"/>
            <w:r w:rsidR="00A230B6" w:rsidRPr="009B76FF">
              <w:rPr>
                <w:rFonts w:ascii="Times New Roman" w:eastAsia="Calibri" w:hAnsi="Times New Roman" w:cs="Times New Roman"/>
                <w:sz w:val="20"/>
                <w:szCs w:val="20"/>
              </w:rPr>
              <w:t xml:space="preserve"> «Бюро судебной медицинской экспертизы» для рассмотрения информации об организации работы морга и ритуального зала в </w:t>
            </w:r>
            <w:proofErr w:type="spellStart"/>
            <w:r w:rsidR="00A230B6" w:rsidRPr="009B76FF">
              <w:rPr>
                <w:rFonts w:ascii="Times New Roman" w:eastAsia="Calibri" w:hAnsi="Times New Roman" w:cs="Times New Roman"/>
                <w:sz w:val="20"/>
                <w:szCs w:val="20"/>
              </w:rPr>
              <w:t>пгт</w:t>
            </w:r>
            <w:proofErr w:type="gramStart"/>
            <w:r w:rsidR="00A230B6" w:rsidRPr="009B76FF">
              <w:rPr>
                <w:rFonts w:ascii="Times New Roman" w:eastAsia="Calibri" w:hAnsi="Times New Roman" w:cs="Times New Roman"/>
                <w:sz w:val="20"/>
                <w:szCs w:val="20"/>
              </w:rPr>
              <w:t>.М</w:t>
            </w:r>
            <w:proofErr w:type="gramEnd"/>
            <w:r w:rsidR="00A230B6" w:rsidRPr="009B76FF">
              <w:rPr>
                <w:rFonts w:ascii="Times New Roman" w:eastAsia="Calibri" w:hAnsi="Times New Roman" w:cs="Times New Roman"/>
                <w:sz w:val="20"/>
                <w:szCs w:val="20"/>
              </w:rPr>
              <w:t>еждуреченский</w:t>
            </w:r>
            <w:proofErr w:type="spellEnd"/>
            <w:r w:rsidR="00A230B6" w:rsidRPr="009B76FF">
              <w:rPr>
                <w:rFonts w:ascii="Times New Roman" w:eastAsia="Calibri" w:hAnsi="Times New Roman" w:cs="Times New Roman"/>
                <w:sz w:val="20"/>
                <w:szCs w:val="20"/>
              </w:rPr>
              <w:t xml:space="preserve">. </w:t>
            </w:r>
          </w:p>
          <w:p w:rsidR="00E534CE" w:rsidRPr="009B76FF" w:rsidRDefault="009B76FF" w:rsidP="009B76FF">
            <w:pPr>
              <w:spacing w:after="0" w:line="0" w:lineRule="atLeast"/>
              <w:jc w:val="both"/>
              <w:rPr>
                <w:rFonts w:ascii="Times New Roman" w:hAnsi="Times New Roman" w:cs="Times New Roman"/>
                <w:bCs/>
                <w:sz w:val="20"/>
                <w:szCs w:val="20"/>
              </w:rPr>
            </w:pPr>
            <w:r w:rsidRPr="009B76FF">
              <w:rPr>
                <w:rFonts w:ascii="Times New Roman" w:hAnsi="Times New Roman" w:cs="Times New Roman"/>
                <w:bCs/>
                <w:sz w:val="20"/>
                <w:szCs w:val="20"/>
              </w:rPr>
              <w:t>-</w:t>
            </w:r>
            <w:r w:rsidR="00A230B6" w:rsidRPr="009B76FF">
              <w:rPr>
                <w:rFonts w:ascii="Times New Roman" w:eastAsia="Calibri" w:hAnsi="Times New Roman" w:cs="Times New Roman"/>
                <w:bCs/>
                <w:sz w:val="20"/>
                <w:szCs w:val="20"/>
              </w:rPr>
              <w:t xml:space="preserve">Администрации Кондинского района провести совещание совместно с администрацией поселения с приглашением депутатов Думы района и на июньском заседании доложить о мерах, которые планируется принять для решения этой проблемы </w:t>
            </w:r>
            <w:r w:rsidR="00A230B6" w:rsidRPr="009B76FF">
              <w:rPr>
                <w:rFonts w:ascii="Times New Roman" w:hAnsi="Times New Roman" w:cs="Times New Roman"/>
                <w:bCs/>
                <w:sz w:val="20"/>
                <w:szCs w:val="20"/>
              </w:rPr>
              <w:t xml:space="preserve">(захоронение и </w:t>
            </w:r>
            <w:proofErr w:type="spellStart"/>
            <w:r w:rsidR="00A230B6" w:rsidRPr="009B76FF">
              <w:rPr>
                <w:rFonts w:ascii="Times New Roman" w:hAnsi="Times New Roman" w:cs="Times New Roman"/>
                <w:bCs/>
                <w:sz w:val="20"/>
                <w:szCs w:val="20"/>
              </w:rPr>
              <w:t>ритульные</w:t>
            </w:r>
            <w:proofErr w:type="spellEnd"/>
            <w:r w:rsidR="00A230B6" w:rsidRPr="009B76FF">
              <w:rPr>
                <w:rFonts w:ascii="Times New Roman" w:hAnsi="Times New Roman" w:cs="Times New Roman"/>
                <w:bCs/>
                <w:sz w:val="20"/>
                <w:szCs w:val="20"/>
              </w:rPr>
              <w:t xml:space="preserve"> услуги).</w:t>
            </w:r>
          </w:p>
          <w:p w:rsidR="00A230B6" w:rsidRPr="009B76FF" w:rsidRDefault="009B76FF" w:rsidP="009B76FF">
            <w:pPr>
              <w:spacing w:after="0" w:line="0" w:lineRule="atLeast"/>
              <w:jc w:val="both"/>
              <w:rPr>
                <w:rFonts w:ascii="Times New Roman" w:hAnsi="Times New Roman" w:cs="Times New Roman"/>
                <w:bCs/>
                <w:sz w:val="20"/>
                <w:szCs w:val="20"/>
              </w:rPr>
            </w:pPr>
            <w:r w:rsidRPr="009B76FF">
              <w:rPr>
                <w:rFonts w:ascii="Times New Roman" w:hAnsi="Times New Roman" w:cs="Times New Roman"/>
                <w:bCs/>
                <w:sz w:val="20"/>
                <w:szCs w:val="20"/>
              </w:rPr>
              <w:t>-</w:t>
            </w:r>
            <w:r w:rsidR="00A230B6" w:rsidRPr="009B76FF">
              <w:rPr>
                <w:rFonts w:ascii="Times New Roman" w:hAnsi="Times New Roman" w:cs="Times New Roman"/>
                <w:bCs/>
                <w:sz w:val="20"/>
                <w:szCs w:val="20"/>
              </w:rPr>
              <w:t>На очередном совместном заседании постоянных комиссий Думы Кондинского района в июне 2015 года заслушать вопрос о подготовке к отопительному сезону 2015-2016 годов объектов социальной сферы Кондинского района.</w:t>
            </w:r>
          </w:p>
          <w:p w:rsidR="00A230B6" w:rsidRPr="009B76FF" w:rsidRDefault="009B76FF" w:rsidP="009B76FF">
            <w:pPr>
              <w:spacing w:after="0" w:line="0" w:lineRule="atLeast"/>
              <w:jc w:val="both"/>
              <w:rPr>
                <w:rFonts w:ascii="Times New Roman" w:hAnsi="Times New Roman" w:cs="Times New Roman"/>
                <w:sz w:val="20"/>
                <w:szCs w:val="20"/>
              </w:rPr>
            </w:pPr>
            <w:r w:rsidRPr="009B76FF">
              <w:rPr>
                <w:rFonts w:ascii="Times New Roman" w:hAnsi="Times New Roman" w:cs="Times New Roman"/>
                <w:bCs/>
                <w:sz w:val="20"/>
                <w:szCs w:val="20"/>
              </w:rPr>
              <w:t>-</w:t>
            </w:r>
            <w:r w:rsidR="00A230B6" w:rsidRPr="009B76FF">
              <w:rPr>
                <w:rFonts w:ascii="Times New Roman" w:hAnsi="Times New Roman" w:cs="Times New Roman"/>
                <w:bCs/>
                <w:sz w:val="20"/>
                <w:szCs w:val="20"/>
              </w:rPr>
              <w:t xml:space="preserve">Администрации Кондинского района рассмотреть вопрос о выделении  средств на ремонт и содержание </w:t>
            </w:r>
            <w:proofErr w:type="spellStart"/>
            <w:r w:rsidR="00A230B6" w:rsidRPr="009B76FF">
              <w:rPr>
                <w:rFonts w:ascii="Times New Roman" w:hAnsi="Times New Roman" w:cs="Times New Roman"/>
                <w:bCs/>
                <w:sz w:val="20"/>
                <w:szCs w:val="20"/>
              </w:rPr>
              <w:t>внутрипоселковых</w:t>
            </w:r>
            <w:proofErr w:type="spellEnd"/>
            <w:r w:rsidR="00A230B6" w:rsidRPr="009B76FF">
              <w:rPr>
                <w:rFonts w:ascii="Times New Roman" w:hAnsi="Times New Roman" w:cs="Times New Roman"/>
                <w:bCs/>
                <w:sz w:val="20"/>
                <w:szCs w:val="20"/>
              </w:rPr>
              <w:t xml:space="preserve"> дорог в с</w:t>
            </w:r>
            <w:proofErr w:type="gramStart"/>
            <w:r w:rsidR="00A230B6" w:rsidRPr="009B76FF">
              <w:rPr>
                <w:rFonts w:ascii="Times New Roman" w:hAnsi="Times New Roman" w:cs="Times New Roman"/>
                <w:bCs/>
                <w:sz w:val="20"/>
                <w:szCs w:val="20"/>
              </w:rPr>
              <w:t>.Я</w:t>
            </w:r>
            <w:proofErr w:type="gramEnd"/>
            <w:r w:rsidR="00A230B6" w:rsidRPr="009B76FF">
              <w:rPr>
                <w:rFonts w:ascii="Times New Roman" w:hAnsi="Times New Roman" w:cs="Times New Roman"/>
                <w:bCs/>
                <w:sz w:val="20"/>
                <w:szCs w:val="20"/>
              </w:rPr>
              <w:t xml:space="preserve">мки, </w:t>
            </w:r>
            <w:proofErr w:type="spellStart"/>
            <w:r w:rsidR="00A230B6" w:rsidRPr="009B76FF">
              <w:rPr>
                <w:rFonts w:ascii="Times New Roman" w:hAnsi="Times New Roman" w:cs="Times New Roman"/>
                <w:bCs/>
                <w:sz w:val="20"/>
                <w:szCs w:val="20"/>
              </w:rPr>
              <w:t>д.Юмас</w:t>
            </w:r>
            <w:proofErr w:type="spellEnd"/>
            <w:r w:rsidR="00A230B6" w:rsidRPr="009B76FF">
              <w:rPr>
                <w:rFonts w:ascii="Times New Roman" w:hAnsi="Times New Roman" w:cs="Times New Roman"/>
                <w:bCs/>
                <w:sz w:val="20"/>
                <w:szCs w:val="20"/>
              </w:rPr>
              <w:t xml:space="preserve"> и о</w:t>
            </w:r>
            <w:r w:rsidR="00A230B6" w:rsidRPr="009B76FF">
              <w:rPr>
                <w:rFonts w:ascii="Times New Roman" w:hAnsi="Times New Roman" w:cs="Times New Roman"/>
                <w:sz w:val="20"/>
                <w:szCs w:val="20"/>
              </w:rPr>
              <w:t xml:space="preserve">б организации  движения рейсового автобуса по маршруту </w:t>
            </w:r>
            <w:proofErr w:type="spellStart"/>
            <w:r w:rsidR="00A230B6" w:rsidRPr="009B76FF">
              <w:rPr>
                <w:rFonts w:ascii="Times New Roman" w:hAnsi="Times New Roman" w:cs="Times New Roman"/>
                <w:sz w:val="20"/>
                <w:szCs w:val="20"/>
              </w:rPr>
              <w:t>д.Юмас</w:t>
            </w:r>
            <w:proofErr w:type="spellEnd"/>
            <w:r w:rsidR="00A230B6" w:rsidRPr="009B76FF">
              <w:rPr>
                <w:rFonts w:ascii="Times New Roman" w:hAnsi="Times New Roman" w:cs="Times New Roman"/>
                <w:sz w:val="20"/>
                <w:szCs w:val="20"/>
              </w:rPr>
              <w:t xml:space="preserve"> - с.Ямки в летний период.</w:t>
            </w:r>
          </w:p>
          <w:p w:rsidR="0020533E" w:rsidRPr="0020533E" w:rsidRDefault="0020533E" w:rsidP="00FF4836">
            <w:pPr>
              <w:tabs>
                <w:tab w:val="left" w:pos="720"/>
              </w:tabs>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 </w:t>
            </w:r>
          </w:p>
        </w:tc>
        <w:tc>
          <w:tcPr>
            <w:tcW w:w="2693" w:type="dxa"/>
          </w:tcPr>
          <w:p w:rsidR="00E534CE" w:rsidRDefault="00E534CE" w:rsidP="00E534CE">
            <w:pPr>
              <w:spacing w:after="0" w:line="0" w:lineRule="atLeast"/>
              <w:ind w:firstLine="249"/>
              <w:jc w:val="both"/>
              <w:rPr>
                <w:rFonts w:ascii="Times New Roman" w:hAnsi="Times New Roman" w:cs="Times New Roman"/>
                <w:sz w:val="20"/>
                <w:szCs w:val="20"/>
              </w:rPr>
            </w:pPr>
            <w:r w:rsidRPr="0020533E">
              <w:rPr>
                <w:rFonts w:ascii="Times New Roman" w:hAnsi="Times New Roman" w:cs="Times New Roman"/>
                <w:sz w:val="20"/>
                <w:szCs w:val="20"/>
              </w:rPr>
              <w:lastRenderedPageBreak/>
              <w:t>Вынесено</w:t>
            </w:r>
            <w:r>
              <w:rPr>
                <w:rFonts w:ascii="Times New Roman" w:hAnsi="Times New Roman" w:cs="Times New Roman"/>
                <w:sz w:val="20"/>
                <w:szCs w:val="20"/>
              </w:rPr>
              <w:t xml:space="preserve"> 2</w:t>
            </w:r>
            <w:r w:rsidRPr="0020533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протокольных</w:t>
            </w:r>
            <w:proofErr w:type="gramEnd"/>
            <w:r>
              <w:rPr>
                <w:rFonts w:ascii="Times New Roman" w:hAnsi="Times New Roman" w:cs="Times New Roman"/>
                <w:sz w:val="20"/>
                <w:szCs w:val="20"/>
              </w:rPr>
              <w:t xml:space="preserve"> поручения:</w:t>
            </w:r>
          </w:p>
          <w:p w:rsidR="0020533E" w:rsidRDefault="00E534CE" w:rsidP="00E534CE">
            <w:pPr>
              <w:spacing w:after="0" w:line="0" w:lineRule="atLeast"/>
              <w:ind w:firstLine="249"/>
              <w:jc w:val="both"/>
              <w:rPr>
                <w:rFonts w:ascii="Times New Roman" w:hAnsi="Times New Roman" w:cs="Times New Roman"/>
                <w:bCs/>
                <w:sz w:val="20"/>
                <w:szCs w:val="20"/>
              </w:rPr>
            </w:pPr>
            <w:r>
              <w:rPr>
                <w:rFonts w:ascii="Times New Roman" w:hAnsi="Times New Roman" w:cs="Times New Roman"/>
                <w:bCs/>
                <w:sz w:val="20"/>
                <w:szCs w:val="20"/>
              </w:rPr>
              <w:t>-А</w:t>
            </w:r>
            <w:r w:rsidRPr="00E534CE">
              <w:rPr>
                <w:rFonts w:ascii="Times New Roman" w:eastAsia="Calibri" w:hAnsi="Times New Roman" w:cs="Times New Roman"/>
                <w:bCs/>
                <w:sz w:val="20"/>
                <w:szCs w:val="20"/>
              </w:rPr>
              <w:t xml:space="preserve">дминистрации Кондинского района подготовить отчет о компенсации убытков предприятиям ЖКХ Кондинского района, об обеспечении поселений Кондинского района топливом для работы котельных, о критической ситуации в сфере ЖКХ в </w:t>
            </w:r>
            <w:proofErr w:type="spellStart"/>
            <w:r w:rsidRPr="00E534CE">
              <w:rPr>
                <w:rFonts w:ascii="Times New Roman" w:eastAsia="Calibri" w:hAnsi="Times New Roman" w:cs="Times New Roman"/>
                <w:bCs/>
                <w:sz w:val="20"/>
                <w:szCs w:val="20"/>
              </w:rPr>
              <w:t>пгт</w:t>
            </w:r>
            <w:proofErr w:type="gramStart"/>
            <w:r w:rsidRPr="00E534CE">
              <w:rPr>
                <w:rFonts w:ascii="Times New Roman" w:eastAsia="Calibri" w:hAnsi="Times New Roman" w:cs="Times New Roman"/>
                <w:bCs/>
                <w:sz w:val="20"/>
                <w:szCs w:val="20"/>
              </w:rPr>
              <w:t>.К</w:t>
            </w:r>
            <w:proofErr w:type="gramEnd"/>
            <w:r w:rsidRPr="00E534CE">
              <w:rPr>
                <w:rFonts w:ascii="Times New Roman" w:eastAsia="Calibri" w:hAnsi="Times New Roman" w:cs="Times New Roman"/>
                <w:bCs/>
                <w:sz w:val="20"/>
                <w:szCs w:val="20"/>
              </w:rPr>
              <w:t>уминский</w:t>
            </w:r>
            <w:proofErr w:type="spellEnd"/>
            <w:r>
              <w:rPr>
                <w:rFonts w:ascii="Times New Roman" w:hAnsi="Times New Roman" w:cs="Times New Roman"/>
                <w:bCs/>
                <w:sz w:val="20"/>
                <w:szCs w:val="20"/>
              </w:rPr>
              <w:t>.</w:t>
            </w:r>
          </w:p>
          <w:p w:rsidR="00E534CE" w:rsidRDefault="00E534CE" w:rsidP="00E534CE">
            <w:pPr>
              <w:spacing w:after="0" w:line="0" w:lineRule="atLeast"/>
              <w:ind w:firstLine="249"/>
              <w:jc w:val="both"/>
              <w:rPr>
                <w:rFonts w:ascii="Times New Roman" w:hAnsi="Times New Roman" w:cs="Times New Roman"/>
                <w:sz w:val="20"/>
                <w:szCs w:val="20"/>
              </w:rPr>
            </w:pPr>
            <w:r>
              <w:rPr>
                <w:rFonts w:ascii="Times New Roman" w:hAnsi="Times New Roman" w:cs="Times New Roman"/>
                <w:bCs/>
                <w:sz w:val="20"/>
                <w:szCs w:val="20"/>
              </w:rPr>
              <w:t>-</w:t>
            </w:r>
            <w:r w:rsidRPr="00E534CE">
              <w:rPr>
                <w:rFonts w:ascii="Times New Roman" w:hAnsi="Times New Roman" w:cs="Times New Roman"/>
                <w:sz w:val="20"/>
                <w:szCs w:val="20"/>
              </w:rPr>
              <w:t>Администрации Кондинского района: создать комиссию с участием глав поселений, депутатов Думы Кондинского района для разработки в срок до 01.03.2016 Плана мероприятий по списанию неэффективных затрат предприятий ЖКХ Кондинского района; Пересмотреть существующий порядок возмещения убытков предприятиям ЖКХ Кондинского района в срок до 10.02.2016</w:t>
            </w:r>
            <w:r>
              <w:rPr>
                <w:rFonts w:ascii="Times New Roman" w:hAnsi="Times New Roman" w:cs="Times New Roman"/>
                <w:sz w:val="20"/>
                <w:szCs w:val="20"/>
              </w:rPr>
              <w:t>.</w:t>
            </w:r>
          </w:p>
          <w:p w:rsidR="007C6CF7" w:rsidRDefault="007C6CF7" w:rsidP="00E534CE">
            <w:pPr>
              <w:spacing w:after="0" w:line="0" w:lineRule="atLeast"/>
              <w:ind w:firstLine="249"/>
              <w:jc w:val="both"/>
              <w:rPr>
                <w:rFonts w:ascii="Times New Roman" w:hAnsi="Times New Roman" w:cs="Times New Roman"/>
                <w:i/>
                <w:sz w:val="20"/>
                <w:szCs w:val="20"/>
              </w:rPr>
            </w:pPr>
          </w:p>
          <w:p w:rsidR="009B76FF" w:rsidRPr="009B76FF" w:rsidRDefault="009B76FF" w:rsidP="00E534CE">
            <w:pPr>
              <w:spacing w:after="0" w:line="0" w:lineRule="atLeast"/>
              <w:ind w:firstLine="249"/>
              <w:jc w:val="both"/>
              <w:rPr>
                <w:rFonts w:ascii="Times New Roman" w:hAnsi="Times New Roman" w:cs="Times New Roman"/>
                <w:i/>
                <w:sz w:val="20"/>
                <w:szCs w:val="20"/>
              </w:rPr>
            </w:pPr>
            <w:r w:rsidRPr="009B76FF">
              <w:rPr>
                <w:rFonts w:ascii="Times New Roman" w:hAnsi="Times New Roman" w:cs="Times New Roman"/>
                <w:i/>
                <w:sz w:val="20"/>
                <w:szCs w:val="20"/>
              </w:rPr>
              <w:t>1 протокольное поручение дано комиссии:</w:t>
            </w:r>
          </w:p>
          <w:p w:rsidR="009B76FF" w:rsidRPr="009B76FF" w:rsidRDefault="009B76FF" w:rsidP="009B76FF">
            <w:pPr>
              <w:spacing w:after="0" w:line="0" w:lineRule="atLeast"/>
              <w:ind w:firstLine="249"/>
              <w:jc w:val="both"/>
              <w:rPr>
                <w:rFonts w:ascii="Times New Roman" w:hAnsi="Times New Roman" w:cs="Times New Roman"/>
                <w:i/>
                <w:sz w:val="20"/>
                <w:szCs w:val="20"/>
              </w:rPr>
            </w:pPr>
            <w:r w:rsidRPr="009B76FF">
              <w:rPr>
                <w:rFonts w:ascii="Times New Roman" w:hAnsi="Times New Roman" w:cs="Times New Roman"/>
                <w:bCs/>
                <w:i/>
                <w:sz w:val="20"/>
                <w:szCs w:val="20"/>
              </w:rPr>
              <w:t xml:space="preserve">Поручить постоянной комиссия по вопросам промышленности, сельского хозяйства, связи, строительства, ЖКХ, бытового обслуживания, природных ресурсов и торговли в Думе </w:t>
            </w:r>
            <w:r w:rsidRPr="009B76FF">
              <w:rPr>
                <w:rFonts w:ascii="Times New Roman" w:hAnsi="Times New Roman" w:cs="Times New Roman"/>
                <w:bCs/>
                <w:i/>
                <w:sz w:val="20"/>
                <w:szCs w:val="20"/>
              </w:rPr>
              <w:lastRenderedPageBreak/>
              <w:t xml:space="preserve">Кондинского района, совместно с руководством завода МДФ, сформулировать обращение в Правительство Ханты-Мансийского автономного </w:t>
            </w:r>
            <w:proofErr w:type="spellStart"/>
            <w:r w:rsidRPr="009B76FF">
              <w:rPr>
                <w:rFonts w:ascii="Times New Roman" w:hAnsi="Times New Roman" w:cs="Times New Roman"/>
                <w:bCs/>
                <w:i/>
                <w:sz w:val="20"/>
                <w:szCs w:val="20"/>
              </w:rPr>
              <w:t>округа-Югры</w:t>
            </w:r>
            <w:proofErr w:type="spellEnd"/>
            <w:r w:rsidRPr="009B76FF">
              <w:rPr>
                <w:rFonts w:ascii="Times New Roman" w:hAnsi="Times New Roman" w:cs="Times New Roman"/>
                <w:bCs/>
                <w:i/>
                <w:sz w:val="20"/>
                <w:szCs w:val="20"/>
              </w:rPr>
              <w:t xml:space="preserve"> по вопросу концепции развития ООО «Завод МДФ». Данное обращение направить в Правительство </w:t>
            </w:r>
            <w:proofErr w:type="spellStart"/>
            <w:r w:rsidRPr="009B76FF">
              <w:rPr>
                <w:rFonts w:ascii="Times New Roman" w:hAnsi="Times New Roman" w:cs="Times New Roman"/>
                <w:bCs/>
                <w:i/>
                <w:sz w:val="20"/>
                <w:szCs w:val="20"/>
              </w:rPr>
              <w:t>ХМАО-Югры</w:t>
            </w:r>
            <w:proofErr w:type="spellEnd"/>
            <w:r w:rsidRPr="009B76FF">
              <w:rPr>
                <w:rFonts w:ascii="Times New Roman" w:hAnsi="Times New Roman" w:cs="Times New Roman"/>
                <w:bCs/>
                <w:i/>
                <w:sz w:val="20"/>
                <w:szCs w:val="20"/>
              </w:rPr>
              <w:t xml:space="preserve"> в срок до 30.10.2015 года, согласовав с депутатами Думы Кондинского района</w:t>
            </w:r>
            <w:r>
              <w:rPr>
                <w:rFonts w:ascii="Times New Roman" w:hAnsi="Times New Roman" w:cs="Times New Roman"/>
                <w:bCs/>
                <w:i/>
                <w:sz w:val="20"/>
                <w:szCs w:val="20"/>
              </w:rPr>
              <w:t>.</w:t>
            </w:r>
          </w:p>
          <w:p w:rsidR="009B76FF" w:rsidRPr="00E534CE" w:rsidRDefault="009B76FF" w:rsidP="00E534CE">
            <w:pPr>
              <w:spacing w:after="0" w:line="0" w:lineRule="atLeast"/>
              <w:ind w:firstLine="249"/>
              <w:jc w:val="both"/>
              <w:rPr>
                <w:rFonts w:ascii="Times New Roman" w:hAnsi="Times New Roman" w:cs="Times New Roman"/>
                <w:sz w:val="20"/>
                <w:szCs w:val="20"/>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p>
        </w:tc>
        <w:tc>
          <w:tcPr>
            <w:tcW w:w="3810" w:type="dxa"/>
            <w:shd w:val="clear" w:color="auto" w:fill="auto"/>
          </w:tcPr>
          <w:p w:rsidR="0020533E" w:rsidRPr="0020533E" w:rsidRDefault="0020533E" w:rsidP="00FF4836">
            <w:pPr>
              <w:spacing w:after="0"/>
              <w:rPr>
                <w:rFonts w:ascii="Times New Roman" w:hAnsi="Times New Roman" w:cs="Times New Roman"/>
                <w:sz w:val="20"/>
                <w:szCs w:val="20"/>
              </w:rPr>
            </w:pPr>
          </w:p>
        </w:tc>
        <w:tc>
          <w:tcPr>
            <w:tcW w:w="2693" w:type="dxa"/>
          </w:tcPr>
          <w:p w:rsidR="0020533E" w:rsidRPr="0020533E" w:rsidRDefault="0020533E" w:rsidP="00FF4836">
            <w:pPr>
              <w:spacing w:after="0"/>
              <w:rPr>
                <w:rFonts w:ascii="Times New Roman" w:hAnsi="Times New Roman" w:cs="Times New Roman"/>
                <w:sz w:val="20"/>
                <w:szCs w:val="20"/>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8.</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Разработка предложений для рассмотрения Думой Кондинского района</w:t>
            </w:r>
          </w:p>
        </w:tc>
        <w:tc>
          <w:tcPr>
            <w:tcW w:w="3810" w:type="dxa"/>
            <w:shd w:val="clear" w:color="auto" w:fill="auto"/>
          </w:tcPr>
          <w:p w:rsidR="0020533E" w:rsidRPr="0020533E" w:rsidRDefault="0020533E" w:rsidP="00FF4836">
            <w:pPr>
              <w:spacing w:after="0"/>
              <w:jc w:val="both"/>
              <w:rPr>
                <w:rFonts w:ascii="Times New Roman" w:hAnsi="Times New Roman" w:cs="Times New Roman"/>
                <w:sz w:val="20"/>
                <w:szCs w:val="20"/>
              </w:rPr>
            </w:pPr>
            <w:r w:rsidRPr="0020533E">
              <w:rPr>
                <w:rFonts w:ascii="Times New Roman" w:hAnsi="Times New Roman" w:cs="Times New Roman"/>
                <w:sz w:val="20"/>
                <w:szCs w:val="20"/>
              </w:rPr>
              <w:t>-</w:t>
            </w:r>
          </w:p>
        </w:tc>
        <w:tc>
          <w:tcPr>
            <w:tcW w:w="2693" w:type="dxa"/>
          </w:tcPr>
          <w:p w:rsidR="0020533E" w:rsidRPr="0020533E" w:rsidRDefault="009B76FF" w:rsidP="00FF4836">
            <w:pPr>
              <w:spacing w:after="0"/>
              <w:jc w:val="both"/>
              <w:rPr>
                <w:rFonts w:ascii="Times New Roman" w:hAnsi="Times New Roman" w:cs="Times New Roman"/>
                <w:sz w:val="20"/>
                <w:szCs w:val="20"/>
              </w:rPr>
            </w:pPr>
            <w:r>
              <w:rPr>
                <w:rFonts w:ascii="Times New Roman" w:hAnsi="Times New Roman" w:cs="Times New Roman"/>
                <w:sz w:val="20"/>
                <w:szCs w:val="20"/>
              </w:rPr>
              <w:t>-</w:t>
            </w: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p>
        </w:tc>
        <w:tc>
          <w:tcPr>
            <w:tcW w:w="3810" w:type="dxa"/>
            <w:shd w:val="clear" w:color="auto" w:fill="auto"/>
          </w:tcPr>
          <w:p w:rsidR="0020533E" w:rsidRPr="0020533E" w:rsidRDefault="0020533E" w:rsidP="00FF4836">
            <w:pPr>
              <w:spacing w:after="0"/>
              <w:jc w:val="both"/>
              <w:rPr>
                <w:rFonts w:ascii="Times New Roman" w:hAnsi="Times New Roman" w:cs="Times New Roman"/>
                <w:sz w:val="20"/>
                <w:szCs w:val="20"/>
              </w:rPr>
            </w:pPr>
          </w:p>
        </w:tc>
        <w:tc>
          <w:tcPr>
            <w:tcW w:w="2693" w:type="dxa"/>
          </w:tcPr>
          <w:p w:rsidR="0020533E" w:rsidRPr="0020533E" w:rsidRDefault="0020533E" w:rsidP="00FF4836">
            <w:pPr>
              <w:spacing w:after="0"/>
              <w:jc w:val="both"/>
              <w:rPr>
                <w:rFonts w:ascii="Times New Roman" w:hAnsi="Times New Roman" w:cs="Times New Roman"/>
                <w:sz w:val="20"/>
                <w:szCs w:val="20"/>
              </w:rPr>
            </w:pP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9.</w:t>
            </w: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Подготовка заключений по вопросам, внесенным на рассмотрение Думы Кондинского района</w:t>
            </w:r>
          </w:p>
        </w:tc>
        <w:tc>
          <w:tcPr>
            <w:tcW w:w="3810" w:type="dxa"/>
            <w:shd w:val="clear" w:color="auto" w:fill="auto"/>
          </w:tcPr>
          <w:p w:rsidR="0020533E" w:rsidRPr="0020533E" w:rsidRDefault="0020533E" w:rsidP="00FF4836">
            <w:pPr>
              <w:spacing w:after="0"/>
              <w:rPr>
                <w:rFonts w:ascii="Times New Roman" w:hAnsi="Times New Roman" w:cs="Times New Roman"/>
                <w:sz w:val="20"/>
                <w:szCs w:val="20"/>
              </w:rPr>
            </w:pPr>
            <w:r w:rsidRPr="0020533E">
              <w:rPr>
                <w:rFonts w:ascii="Times New Roman" w:hAnsi="Times New Roman" w:cs="Times New Roman"/>
                <w:sz w:val="20"/>
                <w:szCs w:val="20"/>
              </w:rPr>
              <w:t>-</w:t>
            </w:r>
          </w:p>
        </w:tc>
        <w:tc>
          <w:tcPr>
            <w:tcW w:w="2693" w:type="dxa"/>
          </w:tcPr>
          <w:p w:rsidR="0020533E" w:rsidRPr="0020533E" w:rsidRDefault="009B76FF" w:rsidP="00FF4836">
            <w:pPr>
              <w:spacing w:after="0"/>
              <w:rPr>
                <w:rFonts w:ascii="Times New Roman" w:hAnsi="Times New Roman" w:cs="Times New Roman"/>
                <w:sz w:val="20"/>
                <w:szCs w:val="20"/>
              </w:rPr>
            </w:pPr>
            <w:r>
              <w:rPr>
                <w:rFonts w:ascii="Times New Roman" w:hAnsi="Times New Roman" w:cs="Times New Roman"/>
                <w:sz w:val="20"/>
                <w:szCs w:val="20"/>
              </w:rPr>
              <w:t>-</w:t>
            </w:r>
          </w:p>
        </w:tc>
      </w:tr>
      <w:tr w:rsidR="0020533E" w:rsidRPr="00FF4836" w:rsidTr="00282862">
        <w:tc>
          <w:tcPr>
            <w:tcW w:w="528" w:type="dxa"/>
            <w:shd w:val="clear" w:color="auto" w:fill="auto"/>
          </w:tcPr>
          <w:p w:rsidR="0020533E" w:rsidRPr="00FF4836" w:rsidRDefault="0020533E" w:rsidP="00FF4836">
            <w:pPr>
              <w:spacing w:after="0"/>
              <w:jc w:val="center"/>
              <w:rPr>
                <w:rFonts w:ascii="Times New Roman" w:hAnsi="Times New Roman" w:cs="Times New Roman"/>
                <w:sz w:val="28"/>
                <w:szCs w:val="28"/>
              </w:rPr>
            </w:pPr>
          </w:p>
        </w:tc>
        <w:tc>
          <w:tcPr>
            <w:tcW w:w="3000" w:type="dxa"/>
            <w:shd w:val="clear" w:color="auto" w:fill="auto"/>
          </w:tcPr>
          <w:p w:rsidR="0020533E" w:rsidRPr="00FF4836" w:rsidRDefault="0020533E" w:rsidP="00FF4836">
            <w:pPr>
              <w:spacing w:after="0"/>
              <w:rPr>
                <w:rFonts w:ascii="Times New Roman" w:hAnsi="Times New Roman" w:cs="Times New Roman"/>
                <w:b/>
                <w:sz w:val="28"/>
                <w:szCs w:val="28"/>
              </w:rPr>
            </w:pPr>
          </w:p>
        </w:tc>
        <w:tc>
          <w:tcPr>
            <w:tcW w:w="3810" w:type="dxa"/>
            <w:shd w:val="clear" w:color="auto" w:fill="auto"/>
          </w:tcPr>
          <w:p w:rsidR="0020533E" w:rsidRPr="0020533E" w:rsidRDefault="0020533E" w:rsidP="00FF4836">
            <w:pPr>
              <w:spacing w:after="0"/>
              <w:rPr>
                <w:rFonts w:ascii="Times New Roman" w:hAnsi="Times New Roman" w:cs="Times New Roman"/>
                <w:sz w:val="20"/>
                <w:szCs w:val="20"/>
              </w:rPr>
            </w:pPr>
          </w:p>
        </w:tc>
        <w:tc>
          <w:tcPr>
            <w:tcW w:w="2693" w:type="dxa"/>
          </w:tcPr>
          <w:p w:rsidR="0020533E" w:rsidRPr="0020533E" w:rsidRDefault="0020533E" w:rsidP="00FF4836">
            <w:pPr>
              <w:spacing w:after="0"/>
              <w:rPr>
                <w:rFonts w:ascii="Times New Roman" w:hAnsi="Times New Roman" w:cs="Times New Roman"/>
                <w:sz w:val="20"/>
                <w:szCs w:val="20"/>
              </w:rPr>
            </w:pP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10.</w:t>
            </w: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Сопровождение заседаний комиссии должностными лицами Думы Кондинского района</w:t>
            </w:r>
          </w:p>
        </w:tc>
        <w:tc>
          <w:tcPr>
            <w:tcW w:w="3810" w:type="dxa"/>
            <w:shd w:val="clear" w:color="auto" w:fill="auto"/>
          </w:tcPr>
          <w:p w:rsidR="009B76FF" w:rsidRPr="0020533E" w:rsidRDefault="009B76FF" w:rsidP="00FF4836">
            <w:pPr>
              <w:spacing w:after="0"/>
              <w:jc w:val="both"/>
              <w:rPr>
                <w:rFonts w:ascii="Times New Roman" w:hAnsi="Times New Roman" w:cs="Times New Roman"/>
                <w:sz w:val="20"/>
                <w:szCs w:val="20"/>
              </w:rPr>
            </w:pPr>
            <w:r w:rsidRPr="0020533E">
              <w:rPr>
                <w:rFonts w:ascii="Times New Roman" w:hAnsi="Times New Roman" w:cs="Times New Roman"/>
                <w:sz w:val="20"/>
                <w:szCs w:val="20"/>
              </w:rPr>
              <w:t>постоянно</w:t>
            </w:r>
          </w:p>
        </w:tc>
        <w:tc>
          <w:tcPr>
            <w:tcW w:w="2693" w:type="dxa"/>
          </w:tcPr>
          <w:p w:rsidR="009B76FF" w:rsidRPr="0020533E" w:rsidRDefault="009B76FF" w:rsidP="00DF2445">
            <w:pPr>
              <w:spacing w:after="0"/>
              <w:jc w:val="both"/>
              <w:rPr>
                <w:rFonts w:ascii="Times New Roman" w:hAnsi="Times New Roman" w:cs="Times New Roman"/>
                <w:sz w:val="20"/>
                <w:szCs w:val="20"/>
              </w:rPr>
            </w:pPr>
            <w:r w:rsidRPr="0020533E">
              <w:rPr>
                <w:rFonts w:ascii="Times New Roman" w:hAnsi="Times New Roman" w:cs="Times New Roman"/>
                <w:sz w:val="20"/>
                <w:szCs w:val="20"/>
              </w:rPr>
              <w:t>постоянно</w:t>
            </w: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p>
        </w:tc>
        <w:tc>
          <w:tcPr>
            <w:tcW w:w="3810" w:type="dxa"/>
            <w:shd w:val="clear" w:color="auto" w:fill="auto"/>
          </w:tcPr>
          <w:p w:rsidR="009B76FF" w:rsidRPr="0020533E" w:rsidRDefault="009B76FF" w:rsidP="00FF4836">
            <w:pPr>
              <w:spacing w:after="0"/>
              <w:jc w:val="both"/>
              <w:rPr>
                <w:rFonts w:ascii="Times New Roman" w:hAnsi="Times New Roman" w:cs="Times New Roman"/>
                <w:sz w:val="20"/>
                <w:szCs w:val="20"/>
              </w:rPr>
            </w:pPr>
          </w:p>
        </w:tc>
        <w:tc>
          <w:tcPr>
            <w:tcW w:w="2693" w:type="dxa"/>
          </w:tcPr>
          <w:p w:rsidR="009B76FF" w:rsidRPr="0020533E" w:rsidRDefault="009B76FF" w:rsidP="00FF4836">
            <w:pPr>
              <w:spacing w:after="0"/>
              <w:jc w:val="both"/>
              <w:rPr>
                <w:rFonts w:ascii="Times New Roman" w:hAnsi="Times New Roman" w:cs="Times New Roman"/>
                <w:sz w:val="20"/>
                <w:szCs w:val="20"/>
              </w:rPr>
            </w:pP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lastRenderedPageBreak/>
              <w:t>11.</w:t>
            </w: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Участие должностных лиц администрации Кондинского района</w:t>
            </w:r>
          </w:p>
        </w:tc>
        <w:tc>
          <w:tcPr>
            <w:tcW w:w="3810" w:type="dxa"/>
            <w:shd w:val="clear" w:color="auto" w:fill="auto"/>
          </w:tcPr>
          <w:p w:rsidR="009B76FF" w:rsidRPr="0020533E" w:rsidRDefault="009B76FF" w:rsidP="00FF4836">
            <w:pPr>
              <w:spacing w:after="0"/>
              <w:jc w:val="both"/>
              <w:rPr>
                <w:rFonts w:ascii="Times New Roman" w:hAnsi="Times New Roman" w:cs="Times New Roman"/>
                <w:sz w:val="20"/>
                <w:szCs w:val="20"/>
              </w:rPr>
            </w:pPr>
            <w:r w:rsidRPr="0020533E">
              <w:rPr>
                <w:rFonts w:ascii="Times New Roman" w:hAnsi="Times New Roman" w:cs="Times New Roman"/>
                <w:sz w:val="20"/>
                <w:szCs w:val="20"/>
              </w:rPr>
              <w:t>постоянно</w:t>
            </w:r>
          </w:p>
        </w:tc>
        <w:tc>
          <w:tcPr>
            <w:tcW w:w="2693" w:type="dxa"/>
          </w:tcPr>
          <w:p w:rsidR="009B76FF" w:rsidRPr="0020533E" w:rsidRDefault="009B76FF" w:rsidP="00DF2445">
            <w:pPr>
              <w:spacing w:after="0"/>
              <w:jc w:val="both"/>
              <w:rPr>
                <w:rFonts w:ascii="Times New Roman" w:hAnsi="Times New Roman" w:cs="Times New Roman"/>
                <w:sz w:val="20"/>
                <w:szCs w:val="20"/>
              </w:rPr>
            </w:pPr>
            <w:r w:rsidRPr="0020533E">
              <w:rPr>
                <w:rFonts w:ascii="Times New Roman" w:hAnsi="Times New Roman" w:cs="Times New Roman"/>
                <w:sz w:val="20"/>
                <w:szCs w:val="20"/>
              </w:rPr>
              <w:t>постоянно</w:t>
            </w: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p>
        </w:tc>
        <w:tc>
          <w:tcPr>
            <w:tcW w:w="3810" w:type="dxa"/>
            <w:shd w:val="clear" w:color="auto" w:fill="auto"/>
          </w:tcPr>
          <w:p w:rsidR="009B76FF" w:rsidRPr="0020533E" w:rsidRDefault="009B76FF" w:rsidP="00FF4836">
            <w:pPr>
              <w:spacing w:after="0"/>
              <w:jc w:val="both"/>
              <w:rPr>
                <w:rFonts w:ascii="Times New Roman" w:hAnsi="Times New Roman" w:cs="Times New Roman"/>
                <w:sz w:val="20"/>
                <w:szCs w:val="20"/>
              </w:rPr>
            </w:pPr>
          </w:p>
        </w:tc>
        <w:tc>
          <w:tcPr>
            <w:tcW w:w="2693" w:type="dxa"/>
          </w:tcPr>
          <w:p w:rsidR="009B76FF" w:rsidRPr="0020533E" w:rsidRDefault="009B76FF" w:rsidP="00FF4836">
            <w:pPr>
              <w:spacing w:after="0"/>
              <w:jc w:val="both"/>
              <w:rPr>
                <w:rFonts w:ascii="Times New Roman" w:hAnsi="Times New Roman" w:cs="Times New Roman"/>
                <w:sz w:val="20"/>
                <w:szCs w:val="20"/>
              </w:rPr>
            </w:pP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12.</w:t>
            </w: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Участие членов других постоянных комиссий Думы Кондинского района</w:t>
            </w:r>
          </w:p>
        </w:tc>
        <w:tc>
          <w:tcPr>
            <w:tcW w:w="3810" w:type="dxa"/>
            <w:shd w:val="clear" w:color="auto" w:fill="auto"/>
          </w:tcPr>
          <w:p w:rsidR="009B76FF" w:rsidRPr="0020533E" w:rsidRDefault="009B76FF"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1. </w:t>
            </w:r>
            <w:proofErr w:type="spellStart"/>
            <w:r>
              <w:rPr>
                <w:rFonts w:ascii="Times New Roman" w:hAnsi="Times New Roman" w:cs="Times New Roman"/>
                <w:sz w:val="20"/>
                <w:szCs w:val="20"/>
              </w:rPr>
              <w:t>А.А.Кошманов</w:t>
            </w:r>
            <w:proofErr w:type="spellEnd"/>
            <w:r w:rsidRPr="0020533E">
              <w:rPr>
                <w:rFonts w:ascii="Times New Roman" w:hAnsi="Times New Roman" w:cs="Times New Roman"/>
                <w:sz w:val="20"/>
                <w:szCs w:val="20"/>
              </w:rPr>
              <w:t>, депутат Думы Кондинского рай</w:t>
            </w:r>
            <w:r>
              <w:rPr>
                <w:rFonts w:ascii="Times New Roman" w:hAnsi="Times New Roman" w:cs="Times New Roman"/>
                <w:sz w:val="20"/>
                <w:szCs w:val="20"/>
              </w:rPr>
              <w:t>она по избирательному округу № 4</w:t>
            </w:r>
            <w:r w:rsidRPr="0020533E">
              <w:rPr>
                <w:rFonts w:ascii="Times New Roman" w:hAnsi="Times New Roman" w:cs="Times New Roman"/>
                <w:sz w:val="20"/>
                <w:szCs w:val="20"/>
              </w:rPr>
              <w:t xml:space="preserve"> (</w:t>
            </w:r>
            <w:r>
              <w:rPr>
                <w:rFonts w:ascii="Times New Roman" w:hAnsi="Times New Roman" w:cs="Times New Roman"/>
                <w:sz w:val="20"/>
                <w:szCs w:val="20"/>
              </w:rPr>
              <w:t xml:space="preserve">член </w:t>
            </w:r>
            <w:r w:rsidRPr="0020533E">
              <w:rPr>
                <w:rFonts w:ascii="Times New Roman" w:hAnsi="Times New Roman" w:cs="Times New Roman"/>
                <w:sz w:val="20"/>
                <w:szCs w:val="20"/>
              </w:rPr>
              <w:t>постоянной мандатной комиссии</w:t>
            </w:r>
            <w:r>
              <w:rPr>
                <w:rFonts w:ascii="Times New Roman" w:hAnsi="Times New Roman" w:cs="Times New Roman"/>
                <w:sz w:val="20"/>
                <w:szCs w:val="20"/>
              </w:rPr>
              <w:t xml:space="preserve"> по социальным вопросам и правопорядку</w:t>
            </w:r>
            <w:r w:rsidRPr="0020533E">
              <w:rPr>
                <w:rFonts w:ascii="Times New Roman" w:hAnsi="Times New Roman" w:cs="Times New Roman"/>
                <w:sz w:val="20"/>
                <w:szCs w:val="20"/>
              </w:rPr>
              <w:t>).</w:t>
            </w:r>
          </w:p>
          <w:p w:rsidR="009B76FF" w:rsidRDefault="009B76FF"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2. </w:t>
            </w:r>
            <w:proofErr w:type="spellStart"/>
            <w:r>
              <w:rPr>
                <w:rFonts w:ascii="Times New Roman" w:hAnsi="Times New Roman" w:cs="Times New Roman"/>
                <w:sz w:val="20"/>
                <w:szCs w:val="20"/>
              </w:rPr>
              <w:t>Э.М.Нохова</w:t>
            </w:r>
            <w:proofErr w:type="spellEnd"/>
            <w:r w:rsidRPr="0020533E">
              <w:rPr>
                <w:rFonts w:ascii="Times New Roman" w:hAnsi="Times New Roman" w:cs="Times New Roman"/>
                <w:sz w:val="20"/>
                <w:szCs w:val="20"/>
              </w:rPr>
              <w:t xml:space="preserve">, депутат Думы Кондинского района по избирательному округу № </w:t>
            </w:r>
            <w:r w:rsidR="001478A4">
              <w:rPr>
                <w:rFonts w:ascii="Times New Roman" w:hAnsi="Times New Roman" w:cs="Times New Roman"/>
                <w:sz w:val="20"/>
                <w:szCs w:val="20"/>
              </w:rPr>
              <w:t>1</w:t>
            </w:r>
            <w:r>
              <w:rPr>
                <w:rFonts w:ascii="Times New Roman" w:hAnsi="Times New Roman" w:cs="Times New Roman"/>
                <w:sz w:val="20"/>
                <w:szCs w:val="20"/>
              </w:rPr>
              <w:t>6</w:t>
            </w:r>
            <w:r w:rsidRPr="0020533E">
              <w:rPr>
                <w:rFonts w:ascii="Times New Roman" w:hAnsi="Times New Roman" w:cs="Times New Roman"/>
                <w:sz w:val="20"/>
                <w:szCs w:val="20"/>
              </w:rPr>
              <w:t xml:space="preserve"> (член постоянной</w:t>
            </w:r>
            <w:r w:rsidR="001478A4">
              <w:rPr>
                <w:rFonts w:ascii="Times New Roman" w:hAnsi="Times New Roman" w:cs="Times New Roman"/>
                <w:sz w:val="20"/>
                <w:szCs w:val="20"/>
              </w:rPr>
              <w:t xml:space="preserve"> комиссии по</w:t>
            </w:r>
            <w:r w:rsidRPr="0020533E">
              <w:rPr>
                <w:rFonts w:ascii="Times New Roman" w:hAnsi="Times New Roman" w:cs="Times New Roman"/>
                <w:sz w:val="20"/>
                <w:szCs w:val="20"/>
              </w:rPr>
              <w:t xml:space="preserve"> </w:t>
            </w:r>
            <w:r w:rsidR="001478A4">
              <w:rPr>
                <w:rFonts w:ascii="Times New Roman" w:hAnsi="Times New Roman" w:cs="Times New Roman"/>
                <w:sz w:val="20"/>
                <w:szCs w:val="20"/>
              </w:rPr>
              <w:t>социальным вопросам и правопорядку</w:t>
            </w:r>
            <w:r w:rsidRPr="0020533E">
              <w:rPr>
                <w:rFonts w:ascii="Times New Roman" w:hAnsi="Times New Roman" w:cs="Times New Roman"/>
                <w:sz w:val="20"/>
                <w:szCs w:val="20"/>
              </w:rPr>
              <w:t>).</w:t>
            </w:r>
          </w:p>
          <w:p w:rsidR="001478A4" w:rsidRDefault="001478A4" w:rsidP="001478A4">
            <w:pPr>
              <w:spacing w:after="0"/>
              <w:ind w:firstLine="252"/>
              <w:jc w:val="both"/>
              <w:rPr>
                <w:rFonts w:ascii="Times New Roman" w:hAnsi="Times New Roman" w:cs="Times New Roman"/>
                <w:sz w:val="20"/>
                <w:szCs w:val="20"/>
              </w:rPr>
            </w:pPr>
            <w:r>
              <w:rPr>
                <w:rFonts w:ascii="Times New Roman" w:hAnsi="Times New Roman" w:cs="Times New Roman"/>
                <w:sz w:val="20"/>
                <w:szCs w:val="20"/>
              </w:rPr>
              <w:t>3. Г.М.Иванова</w:t>
            </w:r>
            <w:r w:rsidRPr="0020533E">
              <w:rPr>
                <w:rFonts w:ascii="Times New Roman" w:hAnsi="Times New Roman" w:cs="Times New Roman"/>
                <w:sz w:val="20"/>
                <w:szCs w:val="20"/>
              </w:rPr>
              <w:t xml:space="preserve">, депутат Думы Кондинского района по избирательному округу № </w:t>
            </w:r>
            <w:r>
              <w:rPr>
                <w:rFonts w:ascii="Times New Roman" w:hAnsi="Times New Roman" w:cs="Times New Roman"/>
                <w:sz w:val="20"/>
                <w:szCs w:val="20"/>
              </w:rPr>
              <w:t>18</w:t>
            </w:r>
            <w:r w:rsidRPr="0020533E">
              <w:rPr>
                <w:rFonts w:ascii="Times New Roman" w:hAnsi="Times New Roman" w:cs="Times New Roman"/>
                <w:sz w:val="20"/>
                <w:szCs w:val="20"/>
              </w:rPr>
              <w:t xml:space="preserve"> (член постоянной</w:t>
            </w:r>
            <w:r>
              <w:rPr>
                <w:rFonts w:ascii="Times New Roman" w:hAnsi="Times New Roman" w:cs="Times New Roman"/>
                <w:sz w:val="20"/>
                <w:szCs w:val="20"/>
              </w:rPr>
              <w:t xml:space="preserve"> комиссии по</w:t>
            </w:r>
            <w:r w:rsidRPr="0020533E">
              <w:rPr>
                <w:rFonts w:ascii="Times New Roman" w:hAnsi="Times New Roman" w:cs="Times New Roman"/>
                <w:sz w:val="20"/>
                <w:szCs w:val="20"/>
              </w:rPr>
              <w:t xml:space="preserve"> </w:t>
            </w:r>
            <w:r>
              <w:rPr>
                <w:rFonts w:ascii="Times New Roman" w:hAnsi="Times New Roman" w:cs="Times New Roman"/>
                <w:sz w:val="20"/>
                <w:szCs w:val="20"/>
              </w:rPr>
              <w:t>социальным вопросам и правопорядку</w:t>
            </w:r>
            <w:r w:rsidRPr="0020533E">
              <w:rPr>
                <w:rFonts w:ascii="Times New Roman" w:hAnsi="Times New Roman" w:cs="Times New Roman"/>
                <w:sz w:val="20"/>
                <w:szCs w:val="20"/>
              </w:rPr>
              <w:t>).</w:t>
            </w:r>
          </w:p>
          <w:p w:rsidR="009B76FF" w:rsidRPr="0020533E" w:rsidRDefault="001478A4" w:rsidP="001478A4">
            <w:pPr>
              <w:spacing w:after="0"/>
              <w:ind w:firstLine="252"/>
              <w:jc w:val="both"/>
              <w:rPr>
                <w:rFonts w:ascii="Times New Roman" w:hAnsi="Times New Roman" w:cs="Times New Roman"/>
                <w:sz w:val="20"/>
                <w:szCs w:val="20"/>
              </w:rPr>
            </w:pPr>
            <w:r>
              <w:rPr>
                <w:rFonts w:ascii="Times New Roman" w:hAnsi="Times New Roman" w:cs="Times New Roman"/>
                <w:sz w:val="20"/>
                <w:szCs w:val="20"/>
              </w:rPr>
              <w:t>4</w:t>
            </w:r>
            <w:r w:rsidR="009B76FF" w:rsidRPr="0020533E">
              <w:rPr>
                <w:rFonts w:ascii="Times New Roman" w:hAnsi="Times New Roman" w:cs="Times New Roman"/>
                <w:sz w:val="20"/>
                <w:szCs w:val="20"/>
              </w:rPr>
              <w:t xml:space="preserve">. </w:t>
            </w:r>
            <w:proofErr w:type="spellStart"/>
            <w:r>
              <w:rPr>
                <w:rFonts w:ascii="Times New Roman" w:hAnsi="Times New Roman" w:cs="Times New Roman"/>
                <w:sz w:val="20"/>
                <w:szCs w:val="20"/>
              </w:rPr>
              <w:t>Л.И.Аскерова</w:t>
            </w:r>
            <w:proofErr w:type="spellEnd"/>
            <w:r w:rsidR="009B76FF" w:rsidRPr="0020533E">
              <w:rPr>
                <w:rFonts w:ascii="Times New Roman" w:hAnsi="Times New Roman" w:cs="Times New Roman"/>
                <w:sz w:val="20"/>
                <w:szCs w:val="20"/>
              </w:rPr>
              <w:t xml:space="preserve">, депутат Думы Кондинского района по избирательному округу № </w:t>
            </w:r>
            <w:r>
              <w:rPr>
                <w:rFonts w:ascii="Times New Roman" w:hAnsi="Times New Roman" w:cs="Times New Roman"/>
                <w:sz w:val="20"/>
                <w:szCs w:val="20"/>
              </w:rPr>
              <w:t>2</w:t>
            </w:r>
            <w:r w:rsidR="009B76FF" w:rsidRPr="0020533E">
              <w:rPr>
                <w:rFonts w:ascii="Times New Roman" w:hAnsi="Times New Roman" w:cs="Times New Roman"/>
                <w:sz w:val="20"/>
                <w:szCs w:val="20"/>
              </w:rPr>
              <w:t xml:space="preserve"> (член постоянной </w:t>
            </w:r>
            <w:r>
              <w:rPr>
                <w:rFonts w:ascii="Times New Roman" w:hAnsi="Times New Roman" w:cs="Times New Roman"/>
                <w:sz w:val="20"/>
                <w:szCs w:val="20"/>
              </w:rPr>
              <w:t xml:space="preserve">мандатной </w:t>
            </w:r>
            <w:r w:rsidR="009B76FF" w:rsidRPr="0020533E">
              <w:rPr>
                <w:rFonts w:ascii="Times New Roman" w:hAnsi="Times New Roman" w:cs="Times New Roman"/>
                <w:sz w:val="20"/>
                <w:szCs w:val="20"/>
              </w:rPr>
              <w:t>комиссии).</w:t>
            </w:r>
          </w:p>
        </w:tc>
        <w:tc>
          <w:tcPr>
            <w:tcW w:w="2693" w:type="dxa"/>
          </w:tcPr>
          <w:p w:rsidR="009B76FF" w:rsidRPr="0020533E" w:rsidRDefault="009B76FF" w:rsidP="00FF4836">
            <w:pPr>
              <w:spacing w:after="0"/>
              <w:ind w:firstLine="252"/>
              <w:jc w:val="both"/>
              <w:rPr>
                <w:rFonts w:ascii="Times New Roman" w:hAnsi="Times New Roman" w:cs="Times New Roman"/>
                <w:sz w:val="20"/>
                <w:szCs w:val="20"/>
              </w:rPr>
            </w:pP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p>
        </w:tc>
        <w:tc>
          <w:tcPr>
            <w:tcW w:w="3810" w:type="dxa"/>
            <w:shd w:val="clear" w:color="auto" w:fill="auto"/>
          </w:tcPr>
          <w:p w:rsidR="009B76FF" w:rsidRPr="0020533E" w:rsidRDefault="009B76FF" w:rsidP="00FF4836">
            <w:pPr>
              <w:spacing w:after="0"/>
              <w:jc w:val="both"/>
              <w:rPr>
                <w:rFonts w:ascii="Times New Roman" w:hAnsi="Times New Roman" w:cs="Times New Roman"/>
                <w:sz w:val="20"/>
                <w:szCs w:val="20"/>
              </w:rPr>
            </w:pPr>
          </w:p>
        </w:tc>
        <w:tc>
          <w:tcPr>
            <w:tcW w:w="2693" w:type="dxa"/>
          </w:tcPr>
          <w:p w:rsidR="009B76FF" w:rsidRPr="0020533E" w:rsidRDefault="009B76FF" w:rsidP="00FF4836">
            <w:pPr>
              <w:spacing w:after="0"/>
              <w:jc w:val="both"/>
              <w:rPr>
                <w:rFonts w:ascii="Times New Roman" w:hAnsi="Times New Roman" w:cs="Times New Roman"/>
                <w:sz w:val="20"/>
                <w:szCs w:val="20"/>
              </w:rPr>
            </w:pP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13.</w:t>
            </w: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Участие представителей прокуратуры Кондинского района</w:t>
            </w:r>
          </w:p>
        </w:tc>
        <w:tc>
          <w:tcPr>
            <w:tcW w:w="3810" w:type="dxa"/>
            <w:shd w:val="clear" w:color="auto" w:fill="auto"/>
          </w:tcPr>
          <w:p w:rsidR="009B76FF" w:rsidRPr="0020533E" w:rsidRDefault="009B76FF" w:rsidP="00FF4836">
            <w:pPr>
              <w:spacing w:after="0"/>
              <w:jc w:val="both"/>
              <w:rPr>
                <w:rFonts w:ascii="Times New Roman" w:hAnsi="Times New Roman" w:cs="Times New Roman"/>
                <w:sz w:val="20"/>
                <w:szCs w:val="20"/>
              </w:rPr>
            </w:pPr>
            <w:r w:rsidRPr="0020533E">
              <w:rPr>
                <w:rFonts w:ascii="Times New Roman" w:hAnsi="Times New Roman" w:cs="Times New Roman"/>
                <w:sz w:val="20"/>
                <w:szCs w:val="20"/>
              </w:rPr>
              <w:t>-</w:t>
            </w:r>
          </w:p>
        </w:tc>
        <w:tc>
          <w:tcPr>
            <w:tcW w:w="2693" w:type="dxa"/>
          </w:tcPr>
          <w:p w:rsidR="009B76FF" w:rsidRPr="0020533E" w:rsidRDefault="001478A4" w:rsidP="00FF4836">
            <w:pPr>
              <w:spacing w:after="0"/>
              <w:jc w:val="both"/>
              <w:rPr>
                <w:rFonts w:ascii="Times New Roman" w:hAnsi="Times New Roman" w:cs="Times New Roman"/>
                <w:sz w:val="20"/>
                <w:szCs w:val="20"/>
              </w:rPr>
            </w:pPr>
            <w:r>
              <w:rPr>
                <w:rFonts w:ascii="Times New Roman" w:hAnsi="Times New Roman" w:cs="Times New Roman"/>
                <w:sz w:val="20"/>
                <w:szCs w:val="20"/>
              </w:rPr>
              <w:t>-</w:t>
            </w: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p>
        </w:tc>
        <w:tc>
          <w:tcPr>
            <w:tcW w:w="3810" w:type="dxa"/>
            <w:shd w:val="clear" w:color="auto" w:fill="auto"/>
          </w:tcPr>
          <w:p w:rsidR="009B76FF" w:rsidRPr="0020533E" w:rsidRDefault="009B76FF" w:rsidP="00FF4836">
            <w:pPr>
              <w:spacing w:after="0"/>
              <w:jc w:val="both"/>
              <w:rPr>
                <w:rFonts w:ascii="Times New Roman" w:hAnsi="Times New Roman" w:cs="Times New Roman"/>
                <w:sz w:val="20"/>
                <w:szCs w:val="20"/>
              </w:rPr>
            </w:pPr>
          </w:p>
        </w:tc>
        <w:tc>
          <w:tcPr>
            <w:tcW w:w="2693" w:type="dxa"/>
          </w:tcPr>
          <w:p w:rsidR="009B76FF" w:rsidRPr="0020533E" w:rsidRDefault="009B76FF" w:rsidP="00FF4836">
            <w:pPr>
              <w:spacing w:after="0"/>
              <w:jc w:val="both"/>
              <w:rPr>
                <w:rFonts w:ascii="Times New Roman" w:hAnsi="Times New Roman" w:cs="Times New Roman"/>
                <w:sz w:val="20"/>
                <w:szCs w:val="20"/>
              </w:rPr>
            </w:pPr>
          </w:p>
        </w:tc>
      </w:tr>
      <w:tr w:rsidR="009B76FF" w:rsidRPr="00FF4836" w:rsidTr="00282862">
        <w:tc>
          <w:tcPr>
            <w:tcW w:w="528" w:type="dxa"/>
            <w:shd w:val="clear" w:color="auto" w:fill="auto"/>
          </w:tcPr>
          <w:p w:rsidR="009B76FF" w:rsidRPr="00FF4836" w:rsidRDefault="009B76FF"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14.</w:t>
            </w:r>
          </w:p>
        </w:tc>
        <w:tc>
          <w:tcPr>
            <w:tcW w:w="3000" w:type="dxa"/>
            <w:shd w:val="clear" w:color="auto" w:fill="auto"/>
          </w:tcPr>
          <w:p w:rsidR="009B76FF" w:rsidRPr="00FF4836" w:rsidRDefault="009B76FF"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Разное</w:t>
            </w:r>
          </w:p>
        </w:tc>
        <w:tc>
          <w:tcPr>
            <w:tcW w:w="3810" w:type="dxa"/>
            <w:shd w:val="clear" w:color="auto" w:fill="auto"/>
          </w:tcPr>
          <w:p w:rsidR="009B76FF" w:rsidRPr="0020533E" w:rsidRDefault="009B76FF"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Так же члены комиссии постоянно принимали участие в совместных заседаниях постоянных комиссий, в заседаниях других постоянных комиссий,                           в депутатских слушаниях (о развитии здравоохранения в районе), в заседаниях публичных </w:t>
            </w:r>
            <w:r w:rsidR="00282862">
              <w:rPr>
                <w:rFonts w:ascii="Times New Roman" w:hAnsi="Times New Roman" w:cs="Times New Roman"/>
                <w:sz w:val="20"/>
                <w:szCs w:val="20"/>
              </w:rPr>
              <w:t>слушаний,</w:t>
            </w:r>
            <w:r w:rsidRPr="0020533E">
              <w:rPr>
                <w:rFonts w:ascii="Times New Roman" w:hAnsi="Times New Roman" w:cs="Times New Roman"/>
                <w:sz w:val="20"/>
                <w:szCs w:val="20"/>
              </w:rPr>
              <w:t xml:space="preserve"> в заседаниях рабочих совещаний по рассмотрению проектов бюджета, отчета о его исполнении, обсуждению промежуточных и годовых итогов реализации муниципальных программ.</w:t>
            </w:r>
          </w:p>
          <w:p w:rsidR="009B76FF" w:rsidRPr="0020533E" w:rsidRDefault="009B76FF"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9B76FF" w:rsidRPr="0020533E" w:rsidRDefault="009B76FF" w:rsidP="00FF4836">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Участвовали в организации и проведении встреч                по обсуждению </w:t>
            </w:r>
            <w:proofErr w:type="gramStart"/>
            <w:r w:rsidRPr="0020533E">
              <w:rPr>
                <w:rFonts w:ascii="Times New Roman" w:hAnsi="Times New Roman" w:cs="Times New Roman"/>
                <w:iCs/>
                <w:sz w:val="20"/>
                <w:szCs w:val="20"/>
              </w:rPr>
              <w:t xml:space="preserve">реализации основных положений Послания Президента </w:t>
            </w:r>
            <w:r w:rsidRPr="0020533E">
              <w:rPr>
                <w:rFonts w:ascii="Times New Roman" w:hAnsi="Times New Roman" w:cs="Times New Roman"/>
                <w:iCs/>
                <w:sz w:val="20"/>
                <w:szCs w:val="20"/>
              </w:rPr>
              <w:lastRenderedPageBreak/>
              <w:t>Российской Федерации</w:t>
            </w:r>
            <w:proofErr w:type="gramEnd"/>
            <w:r w:rsidRPr="0020533E">
              <w:rPr>
                <w:rFonts w:ascii="Times New Roman" w:hAnsi="Times New Roman" w:cs="Times New Roman"/>
                <w:iCs/>
                <w:sz w:val="20"/>
                <w:szCs w:val="20"/>
              </w:rPr>
              <w:t xml:space="preserve"> Федеральному собранию Российской Федерации,</w:t>
            </w:r>
            <w:r w:rsidRPr="0020533E">
              <w:rPr>
                <w:rFonts w:ascii="Times New Roman" w:hAnsi="Times New Roman" w:cs="Times New Roman"/>
                <w:sz w:val="20"/>
                <w:szCs w:val="20"/>
              </w:rPr>
              <w:t xml:space="preserve"> Социального кодекса </w:t>
            </w:r>
            <w:proofErr w:type="spellStart"/>
            <w:r w:rsidRPr="0020533E">
              <w:rPr>
                <w:rFonts w:ascii="Times New Roman" w:hAnsi="Times New Roman" w:cs="Times New Roman"/>
                <w:sz w:val="20"/>
                <w:szCs w:val="20"/>
              </w:rPr>
              <w:t>Югры</w:t>
            </w:r>
            <w:proofErr w:type="spellEnd"/>
            <w:r w:rsidRPr="0020533E">
              <w:rPr>
                <w:rFonts w:ascii="Times New Roman" w:hAnsi="Times New Roman" w:cs="Times New Roman"/>
                <w:sz w:val="20"/>
                <w:szCs w:val="20"/>
              </w:rPr>
              <w:t xml:space="preserve">,. </w:t>
            </w:r>
          </w:p>
          <w:p w:rsidR="009B76FF" w:rsidRPr="0020533E" w:rsidRDefault="009B76FF" w:rsidP="00282862">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t xml:space="preserve">Участвовали в благотворительных акциях, проводимых на территории Российской Федерации, Ханты-Мансийского автономного округа – </w:t>
            </w:r>
            <w:proofErr w:type="spellStart"/>
            <w:r w:rsidRPr="0020533E">
              <w:rPr>
                <w:rFonts w:ascii="Times New Roman" w:hAnsi="Times New Roman" w:cs="Times New Roman"/>
                <w:sz w:val="20"/>
                <w:szCs w:val="20"/>
              </w:rPr>
              <w:t>Югры</w:t>
            </w:r>
            <w:proofErr w:type="spellEnd"/>
            <w:r w:rsidRPr="0020533E">
              <w:rPr>
                <w:rFonts w:ascii="Times New Roman" w:hAnsi="Times New Roman" w:cs="Times New Roman"/>
                <w:sz w:val="20"/>
                <w:szCs w:val="20"/>
              </w:rPr>
              <w:t>, Кондинского района (помощь                    на лечение; помощь в организации подготовки детей            к школе и т.д.).</w:t>
            </w:r>
          </w:p>
        </w:tc>
        <w:tc>
          <w:tcPr>
            <w:tcW w:w="2693" w:type="dxa"/>
          </w:tcPr>
          <w:p w:rsidR="00282862" w:rsidRPr="0020533E" w:rsidRDefault="00282862" w:rsidP="00282862">
            <w:pPr>
              <w:spacing w:after="0"/>
              <w:ind w:firstLine="252"/>
              <w:jc w:val="both"/>
              <w:rPr>
                <w:rFonts w:ascii="Times New Roman" w:hAnsi="Times New Roman" w:cs="Times New Roman"/>
                <w:sz w:val="20"/>
                <w:szCs w:val="20"/>
              </w:rPr>
            </w:pPr>
            <w:r w:rsidRPr="0020533E">
              <w:rPr>
                <w:rFonts w:ascii="Times New Roman" w:hAnsi="Times New Roman" w:cs="Times New Roman"/>
                <w:sz w:val="20"/>
                <w:szCs w:val="20"/>
              </w:rPr>
              <w:lastRenderedPageBreak/>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9B76FF" w:rsidRPr="0020533E" w:rsidRDefault="009B76FF" w:rsidP="00FF4836">
            <w:pPr>
              <w:spacing w:after="0"/>
              <w:ind w:firstLine="252"/>
              <w:jc w:val="both"/>
              <w:rPr>
                <w:rFonts w:ascii="Times New Roman" w:hAnsi="Times New Roman" w:cs="Times New Roman"/>
                <w:sz w:val="20"/>
                <w:szCs w:val="20"/>
              </w:rPr>
            </w:pPr>
          </w:p>
        </w:tc>
      </w:tr>
    </w:tbl>
    <w:p w:rsidR="00FF4836" w:rsidRDefault="00FF4836" w:rsidP="00FF4836">
      <w:pPr>
        <w:spacing w:after="0" w:line="0" w:lineRule="atLeast"/>
        <w:jc w:val="both"/>
        <w:rPr>
          <w:sz w:val="26"/>
          <w:szCs w:val="26"/>
        </w:rPr>
      </w:pPr>
    </w:p>
    <w:p w:rsidR="00FF4836" w:rsidRDefault="00FF4836" w:rsidP="00FF4836">
      <w:pPr>
        <w:spacing w:after="0" w:line="0" w:lineRule="atLeast"/>
        <w:jc w:val="both"/>
        <w:rPr>
          <w:sz w:val="26"/>
          <w:szCs w:val="26"/>
        </w:rPr>
      </w:pPr>
    </w:p>
    <w:p w:rsidR="00FF4836" w:rsidRDefault="00FF4836" w:rsidP="00FF4836">
      <w:pPr>
        <w:spacing w:after="0" w:line="0" w:lineRule="atLeast"/>
        <w:ind w:firstLine="567"/>
        <w:jc w:val="both"/>
        <w:rPr>
          <w:sz w:val="26"/>
          <w:szCs w:val="26"/>
        </w:rPr>
      </w:pPr>
    </w:p>
    <w:p w:rsidR="00FF4836" w:rsidRPr="0049764B" w:rsidRDefault="00FF4836" w:rsidP="00FF4836">
      <w:pPr>
        <w:tabs>
          <w:tab w:val="left" w:pos="330"/>
          <w:tab w:val="left" w:pos="1100"/>
        </w:tabs>
        <w:autoSpaceDE w:val="0"/>
        <w:autoSpaceDN w:val="0"/>
        <w:adjustRightInd w:val="0"/>
        <w:spacing w:after="0" w:line="240" w:lineRule="atLeast"/>
        <w:jc w:val="both"/>
      </w:pPr>
    </w:p>
    <w:p w:rsidR="00FF4836" w:rsidRPr="00FA59B9" w:rsidRDefault="00FF4836" w:rsidP="00FF4836">
      <w:pPr>
        <w:spacing w:after="0" w:line="0" w:lineRule="atLeast"/>
        <w:ind w:firstLine="567"/>
        <w:jc w:val="both"/>
      </w:pPr>
    </w:p>
    <w:p w:rsidR="00F53E24" w:rsidRDefault="00F53E24" w:rsidP="00FF4836"/>
    <w:sectPr w:rsidR="00F53E24" w:rsidSect="00FF48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6539E"/>
    <w:multiLevelType w:val="hybridMultilevel"/>
    <w:tmpl w:val="9B8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4836"/>
    <w:rsid w:val="00136366"/>
    <w:rsid w:val="001478A4"/>
    <w:rsid w:val="0020533E"/>
    <w:rsid w:val="00282862"/>
    <w:rsid w:val="003C72E2"/>
    <w:rsid w:val="00712CA8"/>
    <w:rsid w:val="00783F6C"/>
    <w:rsid w:val="007C6CF7"/>
    <w:rsid w:val="009B76FF"/>
    <w:rsid w:val="00A173A9"/>
    <w:rsid w:val="00A230B6"/>
    <w:rsid w:val="00D4009D"/>
    <w:rsid w:val="00E534CE"/>
    <w:rsid w:val="00EF55D5"/>
    <w:rsid w:val="00F37491"/>
    <w:rsid w:val="00F53E24"/>
    <w:rsid w:val="00F866FC"/>
    <w:rsid w:val="00FF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36"/>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36"/>
    <w:pPr>
      <w:ind w:left="720"/>
    </w:pPr>
    <w:rPr>
      <w:rFonts w:ascii="Calibri" w:eastAsia="Times New Roman" w:hAnsi="Calibri" w:cs="Calibri"/>
      <w:lang w:eastAsia="ru-RU"/>
    </w:rPr>
  </w:style>
  <w:style w:type="character" w:customStyle="1" w:styleId="a4">
    <w:name w:val="Гипертекстовая ссылка"/>
    <w:basedOn w:val="a0"/>
    <w:uiPriority w:val="99"/>
    <w:rsid w:val="0020533E"/>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7594.27" TargetMode="External"/><Relationship Id="rId3" Type="http://schemas.openxmlformats.org/officeDocument/2006/relationships/styles" Target="styles.xml"/><Relationship Id="rId7" Type="http://schemas.openxmlformats.org/officeDocument/2006/relationships/hyperlink" Target="garantF1://120455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57004.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27CF-99BD-4CDB-B185-A3BD0A0B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3</cp:revision>
  <dcterms:created xsi:type="dcterms:W3CDTF">2016-05-11T08:17:00Z</dcterms:created>
  <dcterms:modified xsi:type="dcterms:W3CDTF">2016-05-11T10:06:00Z</dcterms:modified>
</cp:coreProperties>
</file>