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221EFF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6CDDFDA4" wp14:editId="1B587896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5D" w:rsidRPr="00221EFF" w:rsidRDefault="00E8405D" w:rsidP="00221E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05D" w:rsidRPr="00221EFF" w:rsidRDefault="00E8405D" w:rsidP="00221EFF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5D" w:rsidRPr="00221EFF" w:rsidRDefault="00E8405D" w:rsidP="00221EFF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EFF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Думы Кондинского района </w:t>
      </w:r>
    </w:p>
    <w:p w:rsidR="00E8405D" w:rsidRPr="00221EFF" w:rsidRDefault="00E8405D" w:rsidP="00221EFF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EF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Кондинского района»</w:t>
      </w:r>
    </w:p>
    <w:p w:rsidR="00E8405D" w:rsidRPr="00221EFF" w:rsidRDefault="00E8405D" w:rsidP="00221EF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Кон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в соответствие                    с Законом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26 сентября 2014 года № 78 – оз «Об отдельных вопросах организации местного самоуправления в Ханты – Мансийском автономном округе – Югре», руководствуясь статьёй 49 Устава Кондинского района, Дума Кондинского района </w:t>
      </w:r>
      <w:r w:rsidRPr="0022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622F97" w:rsidRPr="00221EFF" w:rsidRDefault="00622F97" w:rsidP="00221EFF">
      <w:pPr>
        <w:numPr>
          <w:ilvl w:val="0"/>
          <w:numId w:val="9"/>
        </w:numPr>
        <w:tabs>
          <w:tab w:val="clear" w:pos="1429"/>
          <w:tab w:val="num" w:pos="-6804"/>
          <w:tab w:val="left" w:pos="-6663"/>
          <w:tab w:val="num" w:pos="-6379"/>
          <w:tab w:val="num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решения Думы Кондинского района «О внесении изменений в Устав Кондинского района» (приложение 1).</w:t>
      </w:r>
    </w:p>
    <w:p w:rsidR="00622F97" w:rsidRPr="00221EFF" w:rsidRDefault="00622F97" w:rsidP="00221EFF">
      <w:pPr>
        <w:numPr>
          <w:ilvl w:val="0"/>
          <w:numId w:val="9"/>
        </w:numPr>
        <w:tabs>
          <w:tab w:val="clear" w:pos="1429"/>
          <w:tab w:val="num" w:pos="567"/>
          <w:tab w:val="left" w:pos="993"/>
          <w:tab w:val="num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по инициативе Думы Кондинского района публичные слушания по проекту решения Думы Кондинского района «О внесении изменений в Устав Кондинского района» на 15 апреля 2015 года.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– Муниципальное учреждение культуры «Районный дворец культуры и искусства «Конда»,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пгт. Междуреченский,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Волгоградская, д.11. Время начала публичных слу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шаний – 17 часов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по местному времени.</w:t>
      </w:r>
    </w:p>
    <w:p w:rsidR="00622F97" w:rsidRPr="00221EFF" w:rsidRDefault="00622F97" w:rsidP="00221EFF">
      <w:pPr>
        <w:numPr>
          <w:ilvl w:val="0"/>
          <w:numId w:val="9"/>
        </w:numPr>
        <w:tabs>
          <w:tab w:val="clear" w:pos="1429"/>
          <w:tab w:val="num" w:pos="567"/>
          <w:tab w:val="left" w:pos="993"/>
          <w:tab w:val="num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комитета, уполномоченного      на проведение публичных слушаний по проекту решения Думы Кондинского района «О внесении изменений в Устав Кондинского района» (приложение 2).</w:t>
      </w:r>
    </w:p>
    <w:p w:rsidR="00622F97" w:rsidRPr="00221EFF" w:rsidRDefault="00622F97" w:rsidP="00221EFF">
      <w:pPr>
        <w:numPr>
          <w:ilvl w:val="0"/>
          <w:numId w:val="9"/>
        </w:numPr>
        <w:tabs>
          <w:tab w:val="num" w:pos="567"/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местонахождения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района», в Думе Кондинского района по адресу: Ханты-Мансийский автономный округ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Кондинский район, пгт. Междуреченский,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Волгоградская, д. 11. </w:t>
      </w:r>
    </w:p>
    <w:p w:rsidR="00622F97" w:rsidRPr="00221EFF" w:rsidRDefault="00622F97" w:rsidP="00221EFF">
      <w:pPr>
        <w:numPr>
          <w:ilvl w:val="0"/>
          <w:numId w:val="9"/>
        </w:numPr>
        <w:tabs>
          <w:tab w:val="num" w:pos="567"/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«Кондинский вестник»    с одновременным опубликованием Порядка учета предложений по проекту Устава Кондинского района, проекту решения Думы Кондинского района   «О внесении изменений в Устав Кондинского района», Порядка участия граждан в обсуждении проекта Устава Кондинского района, проекта решения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Кондинского района «О внесении изменений в Устав Кондинского района», утвержденных решением Думы Кондинского района от 27 октября 2011 года № 156 «О порядке учёта предложений по проекту Устава Кондинского района, проекту решения Думы Кондинского района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Кондинского района», Порядке участия граждан в его обсуждении», и разместить на официальном сайте органов местного самоуправления Кондинского района.</w:t>
      </w:r>
    </w:p>
    <w:p w:rsidR="00622F97" w:rsidRPr="00221EFF" w:rsidRDefault="00622F97" w:rsidP="00221EFF">
      <w:pPr>
        <w:numPr>
          <w:ilvl w:val="0"/>
          <w:numId w:val="9"/>
        </w:numPr>
        <w:tabs>
          <w:tab w:val="num" w:pos="567"/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622F97" w:rsidRPr="00221EFF" w:rsidRDefault="00622F97" w:rsidP="00221EFF">
      <w:pPr>
        <w:numPr>
          <w:ilvl w:val="0"/>
          <w:numId w:val="9"/>
        </w:numPr>
        <w:tabs>
          <w:tab w:val="num" w:pos="567"/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мандатную комиссию Думы Кондинского района пятого созыва (Н.С.Бабкин) и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Думы Кондинского района Н.Н. Шахторину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Кондинского района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Поздеев</w:t>
      </w: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542</w:t>
      </w: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2F97" w:rsidRPr="00221EFF" w:rsidRDefault="00622F97" w:rsidP="00221EFF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  к решению Думы Кондинского района </w:t>
      </w: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от </w:t>
      </w:r>
      <w:r w:rsidRPr="00221EFF">
        <w:rPr>
          <w:rFonts w:ascii="Times New Roman" w:hAnsi="Times New Roman" w:cs="Times New Roman"/>
          <w:sz w:val="24"/>
          <w:szCs w:val="24"/>
        </w:rPr>
        <w:t xml:space="preserve">24.03.2015 </w:t>
      </w:r>
      <w:r w:rsidRPr="00221EFF">
        <w:rPr>
          <w:rFonts w:ascii="Times New Roman" w:hAnsi="Times New Roman" w:cs="Times New Roman"/>
          <w:sz w:val="24"/>
          <w:szCs w:val="24"/>
        </w:rPr>
        <w:t>№</w:t>
      </w:r>
      <w:r w:rsidRPr="00221EFF"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622F97" w:rsidRPr="00221EFF" w:rsidRDefault="00622F97" w:rsidP="00221EF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КОНДИНСКОГО РАЙОНА</w:t>
      </w: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Кондинского района</w:t>
      </w:r>
    </w:p>
    <w:p w:rsidR="00622F97" w:rsidRPr="00221EFF" w:rsidRDefault="00622F97" w:rsidP="00221E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F97" w:rsidRPr="00221EFF" w:rsidRDefault="00622F97" w:rsidP="00221EFF">
      <w:pPr>
        <w:tabs>
          <w:tab w:val="left" w:pos="-6804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Кондинского района в соответствие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Законом Ханты-Мансийского автономного округа – Югры от 26 сентября 2014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78-оз «Об отдельных вопросах организации местного самоуправления в Ханты - Мансийском автономном округе – Югре», руководствуясь статьёй 49 Устава Кондинского района, Дума Кондинского района </w:t>
      </w:r>
      <w:r w:rsidRPr="0022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22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2F97" w:rsidRPr="00221EFF" w:rsidRDefault="00622F97" w:rsidP="00221EFF">
      <w:pPr>
        <w:numPr>
          <w:ilvl w:val="0"/>
          <w:numId w:val="10"/>
        </w:numPr>
        <w:tabs>
          <w:tab w:val="clear" w:pos="927"/>
          <w:tab w:val="num" w:pos="0"/>
          <w:tab w:val="num" w:pos="284"/>
          <w:tab w:val="left" w:pos="1080"/>
          <w:tab w:val="left" w:pos="6240"/>
        </w:tabs>
        <w:spacing w:after="0" w:line="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№ 466, от 27.06.2008 № 592, от 26.03.2009 № 749, от 17.09.2009 № 807,                от 21.04.2010 № 967, от 27.05.2010 № 973, от 16.09.2010 № 1010,                         от 28.12.2010 № 29, от 30.06.2011 № 104, от 27.10.2011 № 154, от 02.12.2011 № 181, от 31.05.2012 № 237, от 18.07.2012 № 255, от 20.03.2013 № 331,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18.09.2013 № 370, от 28.01.2014 № 429, от 29.07.2014 № 477, от 26.11.2014 № 505) следующие изменения: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5 статьи 7: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первом предложении слова «главы администрации» заменить словом «главы»;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 втором предложении слова «главой администрации» заменить словом «главой»; </w:t>
      </w:r>
    </w:p>
    <w:p w:rsidR="00622F97" w:rsidRPr="00221EFF" w:rsidRDefault="00622F97" w:rsidP="00221EFF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статью 8 признать утратившей силу; 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17: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пункты 2, 3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Дума района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Дума района состоит из 20 депутатов.»;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7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Первое заседание Думы района, сформированной из глав поселений, входящих в состав муниципального района, и из депутатов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представительных органов указанных поселений, проводится не позднее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после дня истечения срока полномочий Думы района, сформированной на муниципальных выборах 10 октября 2010 года.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заседании Думы района председательствует старейший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возрасту депутат до избрания председателя Думы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1 статьи 18: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пункт 11 изложить в следующей редакции: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заслушивание ежегодного отчета главы района о результатах его деятельности, деятельности администрации района, иных подведомственных главе района органов местного самоуправления, в том числе о решении вопросов, поставленных Думой района;»;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подпунктами 12, 13: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избрание председателя Думы района;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избрание главы района из числа кандидатов, представленных конкурсной комиссией по результатам конкурса.»;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 статье 20: 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Организацию деятельности Думы района осуществляет председатель Думы района, избираемый Думой района из своего состава.»;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 слова «Глава района, исполняющий полномочия председателя Думы района» заменить словами «Председатель Думы района»;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3 слова «главы района, исполняющего полномочия»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4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Председатель Думы района осуществляет свои полномочия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Заместитель председателя Думы района осуществляет свои полномочия на непостоянной основе.»;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5: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после слова «Полномочия» дополнить словом «председателя,»;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 после слова «полномочий» дополнить словом «председателя,»;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6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В случае досрочного прекращения полномочий председателя, заместителя председателя Думы района в результате принятия Думой района решения о досрочном прекращении полномочий председателя, заместителя председателя Думы района в связи с утратой доверия депутатов Думы района одновременно проводится досрочное избрание председателя, заместителя председателя Думы района. В иных случаях избрание председателя, заместителя председателя Думы района проводится не позднее 14 дней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досрочного прекращения полномочий председателя, заместителя председателя Думы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статье 21: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пункт  1 изложить в следующей редакции:</w:t>
      </w:r>
    </w:p>
    <w:p w:rsidR="00622F97" w:rsidRPr="00221EFF" w:rsidRDefault="00622F97" w:rsidP="00221E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Депутатами Думы района являются главы поселений, входящих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Кондинского района, и депутаты представительных органов указанных поселений,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представительства.»; </w:t>
      </w:r>
    </w:p>
    <w:p w:rsidR="00622F97" w:rsidRPr="00221EFF" w:rsidRDefault="00622F97" w:rsidP="00221E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пункты  2, 3 признать утратившими силу;</w:t>
      </w:r>
    </w:p>
    <w:p w:rsidR="00622F97" w:rsidRPr="00221EFF" w:rsidRDefault="00622F97" w:rsidP="00221E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4 изложить в следующей редакции:</w:t>
      </w:r>
    </w:p>
    <w:p w:rsidR="00622F97" w:rsidRPr="00221EFF" w:rsidRDefault="00622F97" w:rsidP="00221E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«4.Депутаты Думы района осуществляют свои полномочия, как правило, на непостоянной основе.»;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22: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прекращения его полномочий соответственно в качестве главы поселения, депутата представительного органа поселения в составе муниципального района;»;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12 следующего содержания: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в иных случаях в соответствии с Федеральным законом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и иными федеральными законами.»;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3 следующего содержания:</w:t>
      </w:r>
    </w:p>
    <w:p w:rsidR="00622F97" w:rsidRPr="00221EFF" w:rsidRDefault="00622F97" w:rsidP="00221EFF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случае досрочного прекращения полномочий депутата Думы района из числа депутатов представительных органов поселений, входящих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района, по основаниям, указанным в настоящей статье, представительный орган поселения обязан на ближайшем заседании избрать в состав Думы района другого депутата.»;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23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23. Глава муниципального образования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Главой муниципального образования Кондинский район является глава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района является высшим должностным лицом Кондинского района, наделенным настоящим уставом собственными полномочиями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района избирается Думой района из числа кандидатов, представленных конкурсной комиссией по результатам конкурса, сроком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лет, и возглавляет администрацию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по отбору кандидатур на должность главы района устанавливается Думой района.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конкурсной комиссии устанавливается Думой района. Половина членов конкурсной комиссии назначается Думой района,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другая половина - Губернатором Ханты-Мансийского автономного округа – Югры.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избрания главы района устанавливается решением Думы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Полномочия главы района начинаются со дня его вступления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должность и прекращаются в день вступления в должность вновь избранного главы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вступлении в должность глава района приносит жителям Кондинского района присягу. Присяга приносится в торжественной обстановке в присутствии депутатов Думы района, должностных лиц местного самоуправления, жителей Кондинского района. Порядок организации и проведения торжественных мероприятий по случаю вступления в должность главы района, в том числе текст присяги жителям Кондинского района, определяются решением Думы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района осуществляет свои полномочия на постоянной основе.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района должен соблюдать ограничения и запреты и исполнять обязанности, которые установлены Федеральным </w:t>
      </w:r>
      <w:hyperlink r:id="rId9" w:history="1">
        <w:r w:rsidRPr="00221EF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законами.».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статье 24 подпункты 8, 9 пункта 1 признать утратившими силу;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статье 25: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9.1 пункта 1 признать утратившим силу;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пункты 2, 3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В случае досрочного прекращения полномочий главы района,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период отпуска, командировки, нетрудоспособности главы района его полномочия, на основании устава, временно исполняет первый заместитель главы администрации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первого заместителя главы администрации района (отпуск, командировка, нетрудоспособность) полномочия главы района,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устава, временно исполняет заместитель главы администрации района, в должностные обязанности которого входит исполнение обязанностей первого заместителя главы администрации района в период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отсутствия, либо иной заместитель главы администрации района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главы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досрочного прекращения полномочий главы района досрочное избрание главы района проводится в сроки, установленные решением Думы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статье 26: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 слова «Администрацией района руководит глава администрации» заменить словами «Глава района возглавляет администрацию»;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5 слова «главы администрации района» заменить словами «главы района»;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пункте 7 слова «главой администрации Кондинского района» заменить словами «главой района»;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абзаце втором пункта 8 слова «главой администрации» заменить словом «администрацией»;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статьи 27.1, 27.2, 27.3 признать утратившими силу;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статье 31: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 пункта 2 предложение второе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 изложить в следующей редакции:</w:t>
      </w:r>
    </w:p>
    <w:p w:rsidR="00622F97" w:rsidRPr="00221EFF" w:rsidRDefault="00622F97" w:rsidP="00221EF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Решение, устанавливающее правила, обязательные для исполнения на территории Кондинского района, принятое Думой района, направляется главе района для подписания и обнародования. Глава района подписывает решение Думы района в течение 10 дней со дня его поступления.»;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статью 32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32. Правовые акты председателя Думы района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района издает постановления и распоряжения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деятельности Думы района, подписывает решения Думы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предложение первое пункта 1 статьи 33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района, в пределах своих полномочий,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субъектов Российской Федерации, а также распоряжения администрации района по вопросам организации работы администрации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 пункте 1 статьи 34 слова «главой администрации района,»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пункте 3 статьи 39 слово «администрации»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18) в пункте 2 статьи 40 слово «администрации» исключить;</w:t>
      </w:r>
    </w:p>
    <w:p w:rsidR="00622F97" w:rsidRPr="00221EFF" w:rsidRDefault="00622F97" w:rsidP="00221EFF">
      <w:pPr>
        <w:pStyle w:val="a9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/>
          <w:sz w:val="28"/>
          <w:szCs w:val="28"/>
          <w:lang w:eastAsia="ru-RU"/>
        </w:rPr>
        <w:t xml:space="preserve">19) пункт 5 статьи 43 изложить в следующей редакции: «5. </w:t>
      </w:r>
      <w:r w:rsidRPr="00221EFF">
        <w:rPr>
          <w:rFonts w:ascii="Times New Roman" w:hAnsi="Times New Roman"/>
          <w:sz w:val="28"/>
          <w:szCs w:val="28"/>
        </w:rPr>
        <w:t xml:space="preserve">Размер </w:t>
      </w:r>
      <w:r w:rsidR="00CD6BBC" w:rsidRPr="00221EFF">
        <w:rPr>
          <w:rFonts w:ascii="Times New Roman" w:hAnsi="Times New Roman"/>
          <w:sz w:val="28"/>
          <w:szCs w:val="28"/>
        </w:rPr>
        <w:t xml:space="preserve">             </w:t>
      </w:r>
      <w:r w:rsidRPr="00221EFF">
        <w:rPr>
          <w:rFonts w:ascii="Times New Roman" w:hAnsi="Times New Roman"/>
          <w:sz w:val="28"/>
          <w:szCs w:val="28"/>
        </w:rPr>
        <w:t xml:space="preserve">и условия оплаты труда, расходы, предусмотренные на социальную защищенность лицам, замещающим должности, не отнесенные к должностям муниципальной службы и исполняющим обязанности по техническому обеспечению деятельности органов местного самоуправления, и иным работникам  органов местного самоуправления  Кондинского района, </w:t>
      </w:r>
      <w:r w:rsidR="00CD6BBC" w:rsidRPr="00221EFF">
        <w:rPr>
          <w:rFonts w:ascii="Times New Roman" w:hAnsi="Times New Roman"/>
          <w:sz w:val="28"/>
          <w:szCs w:val="28"/>
        </w:rPr>
        <w:t xml:space="preserve">                </w:t>
      </w:r>
      <w:r w:rsidRPr="00221EFF">
        <w:rPr>
          <w:rFonts w:ascii="Times New Roman" w:hAnsi="Times New Roman"/>
          <w:sz w:val="28"/>
          <w:szCs w:val="28"/>
        </w:rPr>
        <w:t>не являющимся муниципальными служащими, в Думе Кондинского района устанавливаются  решением  Думы района, в администрации  района  постановлением администрации района.»</w:t>
      </w:r>
      <w:r w:rsidRPr="00221E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20) в пункте 5 статьи 46.1 слово «главы» заменить словом «Думы»;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первое предложение пункта 8 статьи 47.1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первое предложение пункта 9 статьи 47.1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 статье 48: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1.1 слова «, глава администрации района» исключить;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пункт 2 изложить в следующей редакции: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Глава района, администрация района в своей деятельности подотчетны и подконтрольны населению и Думе района.»;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3 признать утратившим силу;</w:t>
      </w:r>
    </w:p>
    <w:p w:rsidR="00622F97" w:rsidRPr="00221EFF" w:rsidRDefault="00622F97" w:rsidP="00221EFF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24) второе предложение пункта 3 статьи 49 исключить.</w:t>
      </w:r>
    </w:p>
    <w:p w:rsidR="00622F97" w:rsidRPr="00221EFF" w:rsidRDefault="00622F97" w:rsidP="00221EFF">
      <w:pPr>
        <w:numPr>
          <w:ilvl w:val="0"/>
          <w:numId w:val="11"/>
        </w:numPr>
        <w:tabs>
          <w:tab w:val="left" w:pos="284"/>
          <w:tab w:val="left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Югре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регистрации.</w:t>
      </w:r>
    </w:p>
    <w:p w:rsidR="00622F97" w:rsidRPr="00221EFF" w:rsidRDefault="00622F97" w:rsidP="00221EFF">
      <w:pPr>
        <w:numPr>
          <w:ilvl w:val="0"/>
          <w:numId w:val="11"/>
        </w:numPr>
        <w:tabs>
          <w:tab w:val="left" w:pos="0"/>
          <w:tab w:val="num" w:pos="284"/>
          <w:tab w:val="left" w:pos="851"/>
          <w:tab w:val="left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«К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ондинский вестник»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дней со дня его поступления из Управления Министерства юстиции Российской Федерации по Ханты-Мансийскому автономному округу – Югре для государственной регистрации и разместить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Кондинского района.</w:t>
      </w:r>
    </w:p>
    <w:p w:rsidR="00622F97" w:rsidRPr="00221EFF" w:rsidRDefault="00622F97" w:rsidP="00221EFF">
      <w:pPr>
        <w:numPr>
          <w:ilvl w:val="0"/>
          <w:numId w:val="11"/>
        </w:numPr>
        <w:tabs>
          <w:tab w:val="num" w:pos="284"/>
          <w:tab w:val="left" w:pos="709"/>
          <w:tab w:val="left" w:pos="851"/>
          <w:tab w:val="left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и применяется в соответствии с законодательством.</w:t>
      </w:r>
    </w:p>
    <w:p w:rsidR="00622F97" w:rsidRPr="00221EFF" w:rsidRDefault="00622F97" w:rsidP="00221EFF">
      <w:pPr>
        <w:numPr>
          <w:ilvl w:val="0"/>
          <w:numId w:val="11"/>
        </w:numPr>
        <w:tabs>
          <w:tab w:val="left" w:pos="0"/>
          <w:tab w:val="left" w:pos="142"/>
          <w:tab w:val="num" w:pos="284"/>
          <w:tab w:val="left" w:pos="851"/>
          <w:tab w:val="left" w:pos="1080"/>
        </w:tabs>
        <w:suppressAutoHyphens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                        на постоянную мандатную комиссию Думы Кондинского района (Н.С.Бабкин).</w:t>
      </w:r>
    </w:p>
    <w:p w:rsidR="00622F97" w:rsidRPr="00221EFF" w:rsidRDefault="00622F97" w:rsidP="00221EFF">
      <w:pPr>
        <w:tabs>
          <w:tab w:val="left" w:pos="993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tabs>
          <w:tab w:val="left" w:pos="993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tabs>
          <w:tab w:val="left" w:pos="993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Кондинского района                                                            </w:t>
      </w:r>
      <w:r w:rsidR="00CD6BBC"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Поздеев</w:t>
      </w:r>
    </w:p>
    <w:p w:rsidR="00622F97" w:rsidRPr="00221EFF" w:rsidRDefault="00622F97" w:rsidP="00221EFF">
      <w:pPr>
        <w:suppressAutoHyphens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ind w:left="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97" w:rsidRPr="00221EFF" w:rsidRDefault="00622F97" w:rsidP="00221EF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622F97" w:rsidRPr="00221EFF" w:rsidRDefault="00622F97" w:rsidP="00221EF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____________2015 года </w:t>
      </w:r>
    </w:p>
    <w:p w:rsidR="00622F97" w:rsidRPr="00221EFF" w:rsidRDefault="00622F97" w:rsidP="00221EFF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622F97" w:rsidRPr="00221EFF" w:rsidRDefault="00622F97" w:rsidP="00221EFF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D6BBC" w:rsidRPr="00221EFF" w:rsidRDefault="00CD6BBC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2F97" w:rsidRPr="00221EFF" w:rsidRDefault="00622F97" w:rsidP="00221EFF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  к решению Думы Кондинского района </w:t>
      </w:r>
    </w:p>
    <w:p w:rsidR="00622F97" w:rsidRPr="00221EFF" w:rsidRDefault="00622F97" w:rsidP="00221EFF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от </w:t>
      </w:r>
      <w:r w:rsidR="00CD6BBC" w:rsidRPr="00221EFF">
        <w:rPr>
          <w:rFonts w:ascii="Times New Roman" w:hAnsi="Times New Roman" w:cs="Times New Roman"/>
          <w:sz w:val="24"/>
          <w:szCs w:val="24"/>
        </w:rPr>
        <w:t xml:space="preserve">24.03.2015 </w:t>
      </w:r>
      <w:r w:rsidRPr="00221EFF">
        <w:rPr>
          <w:rFonts w:ascii="Times New Roman" w:hAnsi="Times New Roman" w:cs="Times New Roman"/>
          <w:sz w:val="24"/>
          <w:szCs w:val="24"/>
        </w:rPr>
        <w:t>№</w:t>
      </w:r>
      <w:r w:rsidR="00CD6BBC" w:rsidRPr="00221EFF"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622F97" w:rsidRPr="00221EFF" w:rsidRDefault="00622F97" w:rsidP="00221EFF">
      <w:pPr>
        <w:spacing w:after="0" w:line="0" w:lineRule="atLeast"/>
        <w:rPr>
          <w:rFonts w:ascii="Times New Roman" w:hAnsi="Times New Roman" w:cs="Times New Roman"/>
        </w:rPr>
      </w:pPr>
    </w:p>
    <w:p w:rsidR="00622F97" w:rsidRPr="00221EFF" w:rsidRDefault="00622F97" w:rsidP="00221EFF">
      <w:pPr>
        <w:tabs>
          <w:tab w:val="num" w:pos="567"/>
        </w:tabs>
        <w:suppressAutoHyphens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FF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CD6BBC" w:rsidRPr="00221EFF" w:rsidRDefault="00622F97" w:rsidP="00221EFF">
      <w:pPr>
        <w:tabs>
          <w:tab w:val="num" w:pos="567"/>
        </w:tabs>
        <w:suppressAutoHyphens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FF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Думы Кондинского района </w:t>
      </w:r>
    </w:p>
    <w:p w:rsidR="00CD6BBC" w:rsidRPr="00221EFF" w:rsidRDefault="00622F97" w:rsidP="00221EFF">
      <w:pPr>
        <w:tabs>
          <w:tab w:val="num" w:pos="567"/>
        </w:tabs>
        <w:suppressAutoHyphens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F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Устав Кондинского района» </w:t>
      </w:r>
    </w:p>
    <w:p w:rsidR="00622F97" w:rsidRPr="00221EFF" w:rsidRDefault="00622F97" w:rsidP="00221EFF">
      <w:pPr>
        <w:tabs>
          <w:tab w:val="num" w:pos="567"/>
        </w:tabs>
        <w:suppressAutoHyphens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FF">
        <w:rPr>
          <w:rFonts w:ascii="Times New Roman" w:hAnsi="Times New Roman" w:cs="Times New Roman"/>
          <w:bCs/>
          <w:sz w:val="28"/>
          <w:szCs w:val="28"/>
        </w:rPr>
        <w:t xml:space="preserve">(далее – Комитет) </w:t>
      </w:r>
    </w:p>
    <w:p w:rsidR="00CD6BBC" w:rsidRPr="00221EFF" w:rsidRDefault="00CD6BBC" w:rsidP="00221EFF">
      <w:pPr>
        <w:tabs>
          <w:tab w:val="num" w:pos="567"/>
        </w:tabs>
        <w:suppressAutoHyphens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3"/>
      </w:tblGrid>
      <w:tr w:rsidR="00221EFF" w:rsidRPr="00221EFF" w:rsidTr="00221EFF">
        <w:trPr>
          <w:trHeight w:val="559"/>
        </w:trPr>
        <w:tc>
          <w:tcPr>
            <w:tcW w:w="2628" w:type="dxa"/>
          </w:tcPr>
          <w:p w:rsidR="00CD6BBC" w:rsidRPr="00221EFF" w:rsidRDefault="00CD6BBC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Н.Н. Шахторина</w:t>
            </w:r>
          </w:p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CD6BBC" w:rsidRPr="00221EFF" w:rsidRDefault="00CD6BBC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Думы Кондинского района, </w:t>
            </w:r>
            <w:r w:rsidRPr="00221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Комитета</w:t>
            </w: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21EFF" w:rsidRPr="00221EFF" w:rsidTr="00221EFF">
        <w:trPr>
          <w:trHeight w:val="70"/>
        </w:trPr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CD6BBC" w:rsidRPr="00221EFF" w:rsidRDefault="00CD6BBC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О.И. Киргет</w:t>
            </w:r>
          </w:p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CD6BBC" w:rsidRPr="00221EFF" w:rsidRDefault="00CD6BBC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Думы Кондинского района, </w:t>
            </w:r>
            <w:r w:rsidRPr="00221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Комитета</w:t>
            </w: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К.А. Бондаренко</w:t>
            </w:r>
          </w:p>
        </w:tc>
        <w:tc>
          <w:tcPr>
            <w:tcW w:w="6943" w:type="dxa"/>
          </w:tcPr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</w:t>
            </w:r>
            <w:r w:rsidR="001A6109"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правовым вопросам </w:t>
            </w: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внутренней политики администрации Кондинского района</w:t>
            </w:r>
            <w:r w:rsidR="001A6109"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A6109" w:rsidRPr="00221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Комитета</w:t>
            </w:r>
            <w:r w:rsidR="001A6109" w:rsidRPr="00221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6109"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1A6109"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CD6BBC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Комитета: </w:t>
            </w:r>
          </w:p>
        </w:tc>
        <w:tc>
          <w:tcPr>
            <w:tcW w:w="6943" w:type="dxa"/>
          </w:tcPr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Н.С. Бабкин</w:t>
            </w:r>
          </w:p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Кондинского района, председатель постоянной мандатной комиссии Думы Кондинского района 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пятого созыва;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 Яковлев</w:t>
            </w:r>
          </w:p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М.В. Ганин</w:t>
            </w:r>
          </w:p>
          <w:p w:rsidR="00CD6BBC" w:rsidRPr="00221EFF" w:rsidRDefault="00CD6BBC" w:rsidP="00221EFF">
            <w:pPr>
              <w:tabs>
                <w:tab w:val="num" w:pos="567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CD6BBC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внутренней политики  администрации Кондинского района                                (по согласованию);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Л.В. Картина</w:t>
            </w:r>
          </w:p>
          <w:p w:rsidR="001A6109" w:rsidRPr="00221EFF" w:rsidRDefault="001A6109" w:rsidP="00221EFF">
            <w:pPr>
              <w:tabs>
                <w:tab w:val="num" w:pos="567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юридическо-правового отдела аппарата Думы Кондинского района;</w:t>
            </w:r>
          </w:p>
        </w:tc>
      </w:tr>
      <w:tr w:rsidR="00221EFF" w:rsidRPr="00221EFF" w:rsidTr="00221EFF">
        <w:tc>
          <w:tcPr>
            <w:tcW w:w="2628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3" w:type="dxa"/>
          </w:tcPr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EFF" w:rsidRPr="00221EFF" w:rsidTr="00221EFF">
        <w:tc>
          <w:tcPr>
            <w:tcW w:w="2628" w:type="dxa"/>
          </w:tcPr>
          <w:p w:rsidR="00221EFF" w:rsidRPr="00221EFF" w:rsidRDefault="00221EFF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 Кривоногов</w:t>
            </w:r>
          </w:p>
          <w:p w:rsidR="001A6109" w:rsidRPr="00221EFF" w:rsidRDefault="001A6109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</w:tcPr>
          <w:p w:rsidR="001A6109" w:rsidRPr="00221EFF" w:rsidRDefault="00221EFF" w:rsidP="00221EF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главы администрации 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Кондинского района 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22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2F97" w:rsidRPr="00221EFF" w:rsidRDefault="00622F97" w:rsidP="00221EFF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221EFF">
        <w:rPr>
          <w:rFonts w:ascii="Times New Roman" w:hAnsi="Times New Roman" w:cs="Times New Roman"/>
          <w:b/>
          <w:bCs/>
        </w:rPr>
        <w:br w:type="page"/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</w:t>
      </w:r>
      <w:r w:rsidRPr="00221EFF">
        <w:rPr>
          <w:rFonts w:ascii="Times New Roman" w:hAnsi="Times New Roman" w:cs="Times New Roman"/>
          <w:bCs/>
          <w:sz w:val="24"/>
          <w:szCs w:val="24"/>
        </w:rPr>
        <w:br/>
        <w:t>учёта предложений по проекту Устава Кондинского района,</w:t>
      </w:r>
    </w:p>
    <w:p w:rsid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t>проекту решения Думы Кондинского района</w:t>
      </w:r>
      <w:r w:rsidR="00221E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t>«О внесении изменений в Устав Кондинского района»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Порядок учёта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</w:t>
      </w:r>
      <w:hyperlink r:id="rId10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Кондинского района и регулирует порядок внесения, рассмотрения и учёта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района».</w:t>
      </w:r>
    </w:p>
    <w:p w:rsidR="00221EFF" w:rsidRPr="00221EFF" w:rsidRDefault="00221EFF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100"/>
      <w:r w:rsidRPr="00221EFF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bookmarkEnd w:id="1"/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1. Предложения по проекту Устава Кондинского района, проекту решения Думы Кондинского района «О внесении изменений и дополнений в Устав Кондинского района» (далее - проект) могут вноситься по результатам:</w:t>
      </w:r>
    </w:p>
    <w:bookmarkEnd w:id="2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2) проведения публичных слушаний по проекту изменений и дополнений в Устав Кондинского района;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221EFF">
        <w:rPr>
          <w:rFonts w:ascii="Times New Roman" w:hAnsi="Times New Roman" w:cs="Times New Roman"/>
          <w:sz w:val="24"/>
          <w:szCs w:val="24"/>
        </w:rPr>
        <w:t xml:space="preserve">2. Предложения по проекту, принятые по результатам мероприятий, указанных в </w:t>
      </w:r>
      <w:hyperlink r:id="rId12" w:anchor="sub_1001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организации и проведения публичных слушаний в муниципальном образовании Кондинский район, утверждённым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утверждённым решением Думы Кондинского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221EFF">
        <w:rPr>
          <w:rFonts w:ascii="Times New Roman" w:hAnsi="Times New Roman" w:cs="Times New Roman"/>
          <w:sz w:val="24"/>
          <w:szCs w:val="24"/>
        </w:rPr>
        <w:t>3. Предложения по проекту также могут вноситься:</w:t>
      </w:r>
    </w:p>
    <w:bookmarkEnd w:id="4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Кондинский район;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r w:rsidRPr="00221EFF">
        <w:rPr>
          <w:rFonts w:ascii="Times New Roman" w:hAnsi="Times New Roman" w:cs="Times New Roman"/>
          <w:sz w:val="24"/>
          <w:szCs w:val="24"/>
        </w:rPr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  <w:bookmarkEnd w:id="5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" w:name="sub_1200"/>
      <w:r w:rsidRPr="00221EFF">
        <w:rPr>
          <w:rFonts w:ascii="Times New Roman" w:hAnsi="Times New Roman" w:cs="Times New Roman"/>
          <w:bCs/>
          <w:sz w:val="24"/>
          <w:szCs w:val="24"/>
        </w:rPr>
        <w:t>Порядок рассмотрения поступивших предложений по проекту</w:t>
      </w:r>
      <w:bookmarkEnd w:id="6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"/>
      <w:r w:rsidRPr="00221EFF">
        <w:rPr>
          <w:rFonts w:ascii="Times New Roman" w:hAnsi="Times New Roman" w:cs="Times New Roman"/>
          <w:sz w:val="24"/>
          <w:szCs w:val="24"/>
        </w:rPr>
        <w:t xml:space="preserve">1. Предложения по проекту должны соответствовать </w:t>
      </w:r>
      <w:hyperlink r:id="rId13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Российской Федерации, требованиям </w:t>
      </w:r>
      <w:hyperlink r:id="rId14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федеральному законодательству, </w:t>
      </w:r>
      <w:hyperlink r:id="rId15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Уставу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(Основному закону) и законодательству Ханты-Мансийского автономного округа - Югры, </w:t>
      </w:r>
      <w:hyperlink r:id="rId16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Уставу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Кондинского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2"/>
      <w:bookmarkEnd w:id="7"/>
      <w:r w:rsidRPr="00221EFF">
        <w:rPr>
          <w:rFonts w:ascii="Times New Roman" w:hAnsi="Times New Roman" w:cs="Times New Roman"/>
          <w:sz w:val="24"/>
          <w:szCs w:val="24"/>
        </w:rPr>
        <w:lastRenderedPageBreak/>
        <w:t>2. Предложения по проекту в виде конкретных отдельных положений Устава Кондинского района также должны соответствовать следующим требованиям:</w:t>
      </w:r>
    </w:p>
    <w:bookmarkEnd w:id="8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1) обеспечение однозначного толкования положений Устава Кондинского района;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2) не допущение противоречий, либо несогласованности с иными положениями Устава Кондинского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3"/>
      <w:r w:rsidRPr="00221EFF">
        <w:rPr>
          <w:rFonts w:ascii="Times New Roman" w:hAnsi="Times New Roman" w:cs="Times New Roman"/>
          <w:sz w:val="24"/>
          <w:szCs w:val="24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специалисты представляют свои заключения в письменной форме.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4"/>
      <w:bookmarkEnd w:id="9"/>
      <w:r w:rsidRPr="00221EFF">
        <w:rPr>
          <w:rFonts w:ascii="Times New Roman" w:hAnsi="Times New Roman" w:cs="Times New Roman"/>
          <w:sz w:val="24"/>
          <w:szCs w:val="24"/>
        </w:rPr>
        <w:t>4. 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5"/>
      <w:bookmarkEnd w:id="10"/>
      <w:r w:rsidRPr="00221EFF">
        <w:rPr>
          <w:rFonts w:ascii="Times New Roman" w:hAnsi="Times New Roman" w:cs="Times New Roman"/>
          <w:sz w:val="24"/>
          <w:szCs w:val="24"/>
        </w:rPr>
        <w:t>5. 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учёту, и дальнейшему обсуждению на публичных слушаниях.</w:t>
      </w:r>
    </w:p>
    <w:bookmarkEnd w:id="11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2" w:name="sub_1300"/>
      <w:r w:rsidRPr="00221EFF">
        <w:rPr>
          <w:rFonts w:ascii="Times New Roman" w:hAnsi="Times New Roman" w:cs="Times New Roman"/>
          <w:bCs/>
          <w:sz w:val="24"/>
          <w:szCs w:val="24"/>
        </w:rPr>
        <w:t>Порядок учёта поступивших предложений по проекту</w:t>
      </w:r>
      <w:bookmarkEnd w:id="12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1"/>
      <w:r w:rsidRPr="00221EFF">
        <w:rPr>
          <w:rFonts w:ascii="Times New Roman" w:hAnsi="Times New Roman" w:cs="Times New Roman"/>
          <w:sz w:val="24"/>
          <w:szCs w:val="24"/>
        </w:rPr>
        <w:t>1. По результатам публичных слушаний по проекту оргкомитет готовит заключение. В нём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2"/>
      <w:bookmarkEnd w:id="13"/>
      <w:r w:rsidRPr="00221EFF">
        <w:rPr>
          <w:rFonts w:ascii="Times New Roman" w:hAnsi="Times New Roman" w:cs="Times New Roman"/>
          <w:sz w:val="24"/>
          <w:szCs w:val="24"/>
        </w:rPr>
        <w:t>2. Заключение по результатам публичных слушаний подлежит официальному опубликованию.</w:t>
      </w:r>
    </w:p>
    <w:bookmarkEnd w:id="14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2F97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Pr="00221EFF" w:rsidRDefault="00221EFF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221EFF">
        <w:rPr>
          <w:rFonts w:ascii="Times New Roman" w:hAnsi="Times New Roman" w:cs="Times New Roman"/>
          <w:bCs/>
          <w:sz w:val="24"/>
          <w:szCs w:val="24"/>
        </w:rPr>
        <w:br/>
        <w:t xml:space="preserve">участия граждан в обсуждении проекта Устава Кондинского района, </w:t>
      </w:r>
    </w:p>
    <w:p w:rsid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t>проекта р</w:t>
      </w:r>
      <w:r w:rsidR="00221EFF">
        <w:rPr>
          <w:rFonts w:ascii="Times New Roman" w:hAnsi="Times New Roman" w:cs="Times New Roman"/>
          <w:bCs/>
          <w:sz w:val="24"/>
          <w:szCs w:val="24"/>
        </w:rPr>
        <w:t xml:space="preserve">ешения Думы Кондинского района 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EFF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Устав Кондинского района»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Устава Кондинского района, проекта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</w:t>
      </w:r>
      <w:hyperlink r:id="rId17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Кондинского района и регулирует участие жителей муниципального образования Кондинский район в обсуждении проекта Устава Кондинского района, проекта решения Думы Кондинского района «О внесении изменений и дополнений в Устав Кондинского района».</w:t>
      </w:r>
    </w:p>
    <w:p w:rsidR="00221EFF" w:rsidRPr="00221EFF" w:rsidRDefault="00221EFF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622F97" w:rsidRPr="00221EFF" w:rsidRDefault="00622F97" w:rsidP="00221EFF">
      <w:pPr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6" w:name="sub_2100"/>
      <w:r w:rsidRPr="00221EFF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bookmarkEnd w:id="16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01"/>
      <w:r w:rsidRPr="00221EFF">
        <w:rPr>
          <w:rFonts w:ascii="Times New Roman" w:hAnsi="Times New Roman" w:cs="Times New Roman"/>
          <w:sz w:val="24"/>
          <w:szCs w:val="24"/>
        </w:rPr>
        <w:t>1. Население муниципального образования Кондинский район с момента опубликования проекта Устава Кондинского района, проекта решения Думы Кондинского района «О внесении изменений и дополнений в Устав Кондинского района» (далее - проект) вправе участвовать в его обсуждении в следующих формах:</w:t>
      </w:r>
    </w:p>
    <w:bookmarkEnd w:id="17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1) обсуждение проекта на собраниях (конференциях) граждан;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2) обсуждение проекта на публичных слушаниях;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3) иные формы, не противоречащие действующему законодательству.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02"/>
      <w:r w:rsidRPr="00221EFF">
        <w:rPr>
          <w:rFonts w:ascii="Times New Roman" w:hAnsi="Times New Roman" w:cs="Times New Roman"/>
          <w:sz w:val="24"/>
          <w:szCs w:val="24"/>
        </w:rPr>
        <w:t xml:space="preserve">2. Порядок реализации указанных в </w:t>
      </w:r>
      <w:hyperlink r:id="rId18" w:anchor="sub_2001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221EFF">
        <w:rPr>
          <w:rFonts w:ascii="Times New Roman" w:hAnsi="Times New Roman" w:cs="Times New Roman"/>
          <w:sz w:val="24"/>
          <w:szCs w:val="24"/>
        </w:rPr>
        <w:t>настоящего Порядка форм участия граждан в обсуждении проекта устанавливается Уставом Кондинского района,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- Югры.</w:t>
      </w:r>
      <w:bookmarkEnd w:id="18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9" w:name="sub_2200"/>
      <w:r w:rsidRPr="00221EFF">
        <w:rPr>
          <w:rFonts w:ascii="Times New Roman" w:hAnsi="Times New Roman" w:cs="Times New Roman"/>
          <w:bCs/>
          <w:sz w:val="24"/>
          <w:szCs w:val="24"/>
        </w:rPr>
        <w:t>Обсуждение проекта на собраниях (конференциях) граждан</w:t>
      </w:r>
      <w:bookmarkEnd w:id="19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11"/>
      <w:r w:rsidRPr="00221EFF">
        <w:rPr>
          <w:rFonts w:ascii="Times New Roman" w:hAnsi="Times New Roman" w:cs="Times New Roman"/>
          <w:sz w:val="24"/>
          <w:szCs w:val="24"/>
        </w:rPr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 xml:space="preserve">2. Порядок назначения и проведения собрания граждан, а также полномочия собрания граждан определяются Уставом  Кондинского района и решением Думы Кондинского района. 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12"/>
      <w:bookmarkEnd w:id="20"/>
      <w:r w:rsidRPr="00221EFF">
        <w:rPr>
          <w:rFonts w:ascii="Times New Roman" w:hAnsi="Times New Roman" w:cs="Times New Roman"/>
          <w:sz w:val="24"/>
          <w:szCs w:val="24"/>
        </w:rPr>
        <w:t>3.Органы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  <w:bookmarkStart w:id="22" w:name="sub_2013"/>
      <w:bookmarkEnd w:id="21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14"/>
      <w:bookmarkEnd w:id="22"/>
      <w:r w:rsidRPr="00221EFF">
        <w:rPr>
          <w:rFonts w:ascii="Times New Roman" w:hAnsi="Times New Roman" w:cs="Times New Roman"/>
          <w:sz w:val="24"/>
          <w:szCs w:val="24"/>
        </w:rPr>
        <w:t>5. На собрании (конференции) граждан ведётся протокол в порядке, определенном Положением о порядке назначения и проведения собраний и конференций граждан в муниципальном образовании Кондинский район, утверждённым решением Думы Кондинского района.</w:t>
      </w: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15"/>
      <w:bookmarkEnd w:id="23"/>
      <w:r w:rsidRPr="00221EFF">
        <w:rPr>
          <w:rFonts w:ascii="Times New Roman" w:hAnsi="Times New Roman" w:cs="Times New Roman"/>
          <w:sz w:val="24"/>
          <w:szCs w:val="24"/>
        </w:rPr>
        <w:t xml:space="preserve">6. Протокол подписывается председателем и секретарем собрания (конференции) граждан и передаётся в соответствии с </w:t>
      </w:r>
      <w:hyperlink r:id="rId19" w:anchor="sub_1000" w:history="1">
        <w:r w:rsidRPr="00221E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221EFF">
        <w:rPr>
          <w:rFonts w:ascii="Times New Roman" w:hAnsi="Times New Roman" w:cs="Times New Roman"/>
          <w:sz w:val="24"/>
          <w:szCs w:val="24"/>
        </w:rPr>
        <w:t xml:space="preserve"> учёта предложений по проекту Устава Кондинского района, проекту решения Думы Кондинского района   "О внесении изменений и дополнений в устав Кондинского района" в оргкомитет, созданный для рассмотрения проекта в соответствии с Порядком организации и проведения публичных </w:t>
      </w:r>
      <w:r w:rsidRPr="00221EFF">
        <w:rPr>
          <w:rFonts w:ascii="Times New Roman" w:hAnsi="Times New Roman" w:cs="Times New Roman"/>
          <w:sz w:val="24"/>
          <w:szCs w:val="24"/>
        </w:rPr>
        <w:lastRenderedPageBreak/>
        <w:t>слушаний в муниципальном образовании Кондинский район, утверждённым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bookmarkEnd w:id="24"/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F97" w:rsidRPr="00221EFF" w:rsidRDefault="00622F97" w:rsidP="00221EFF">
      <w:pPr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5" w:name="sub_2300"/>
      <w:r w:rsidRPr="00221EFF">
        <w:rPr>
          <w:rFonts w:ascii="Times New Roman" w:hAnsi="Times New Roman" w:cs="Times New Roman"/>
          <w:bCs/>
          <w:sz w:val="24"/>
          <w:szCs w:val="24"/>
        </w:rPr>
        <w:t>Обсуждение проекта на публичных слушаниях</w:t>
      </w:r>
      <w:bookmarkEnd w:id="25"/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97" w:rsidRPr="00221EFF" w:rsidRDefault="00622F97" w:rsidP="00221EF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EFF">
        <w:rPr>
          <w:rFonts w:ascii="Times New Roman" w:hAnsi="Times New Roman" w:cs="Times New Roman"/>
          <w:sz w:val="24"/>
          <w:szCs w:val="24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Кондинский район, утверждённым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622F97" w:rsidRPr="00221EFF" w:rsidRDefault="00622F97" w:rsidP="00221E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2F97" w:rsidRPr="00221EFF" w:rsidRDefault="00622F97" w:rsidP="00221EF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22F97" w:rsidRPr="00221EFF" w:rsidSect="00622F97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2F" w:rsidRDefault="00CF382F" w:rsidP="00622F97">
      <w:pPr>
        <w:spacing w:after="0" w:line="240" w:lineRule="auto"/>
      </w:pPr>
      <w:r>
        <w:separator/>
      </w:r>
    </w:p>
  </w:endnote>
  <w:endnote w:type="continuationSeparator" w:id="0">
    <w:p w:rsidR="00CF382F" w:rsidRDefault="00CF382F" w:rsidP="0062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2F" w:rsidRDefault="00CF382F" w:rsidP="00622F97">
      <w:pPr>
        <w:spacing w:after="0" w:line="240" w:lineRule="auto"/>
      </w:pPr>
      <w:r>
        <w:separator/>
      </w:r>
    </w:p>
  </w:footnote>
  <w:footnote w:type="continuationSeparator" w:id="0">
    <w:p w:rsidR="00CF382F" w:rsidRDefault="00CF382F" w:rsidP="0062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569715"/>
      <w:docPartObj>
        <w:docPartGallery w:val="Page Numbers (Top of Page)"/>
        <w:docPartUnique/>
      </w:docPartObj>
    </w:sdtPr>
    <w:sdtContent>
      <w:p w:rsidR="00622F97" w:rsidRDefault="00622F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FF">
          <w:rPr>
            <w:noProof/>
          </w:rPr>
          <w:t>12</w:t>
        </w:r>
        <w:r>
          <w:fldChar w:fldCharType="end"/>
        </w:r>
      </w:p>
    </w:sdtContent>
  </w:sdt>
  <w:p w:rsidR="00622F97" w:rsidRDefault="00622F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C"/>
    <w:rsid w:val="000E293F"/>
    <w:rsid w:val="001A6109"/>
    <w:rsid w:val="00221EFF"/>
    <w:rsid w:val="00334F53"/>
    <w:rsid w:val="004122EC"/>
    <w:rsid w:val="005C6285"/>
    <w:rsid w:val="00622F97"/>
    <w:rsid w:val="00CD6BBC"/>
    <w:rsid w:val="00CF382F"/>
    <w:rsid w:val="00E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0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E8405D"/>
    <w:rPr>
      <w:color w:val="0000FF"/>
      <w:u w:val="single"/>
    </w:rPr>
  </w:style>
  <w:style w:type="paragraph" w:styleId="a7">
    <w:name w:val="Normal (Web)"/>
    <w:basedOn w:val="a"/>
    <w:rsid w:val="00E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8405D"/>
    <w:rPr>
      <w:rFonts w:cs="Times New Roman"/>
      <w:color w:val="106BBE"/>
    </w:rPr>
  </w:style>
  <w:style w:type="paragraph" w:styleId="2">
    <w:name w:val="Body Text Indent 2"/>
    <w:basedOn w:val="a"/>
    <w:link w:val="20"/>
    <w:rsid w:val="00E840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22F97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622F9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2F97"/>
  </w:style>
  <w:style w:type="paragraph" w:styleId="ad">
    <w:name w:val="footer"/>
    <w:basedOn w:val="a"/>
    <w:link w:val="ae"/>
    <w:uiPriority w:val="99"/>
    <w:unhideWhenUsed/>
    <w:rsid w:val="006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2F97"/>
  </w:style>
  <w:style w:type="table" w:styleId="af">
    <w:name w:val="Table Grid"/>
    <w:basedOn w:val="a1"/>
    <w:uiPriority w:val="59"/>
    <w:rsid w:val="00CD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0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E8405D"/>
    <w:rPr>
      <w:color w:val="0000FF"/>
      <w:u w:val="single"/>
    </w:rPr>
  </w:style>
  <w:style w:type="paragraph" w:styleId="a7">
    <w:name w:val="Normal (Web)"/>
    <w:basedOn w:val="a"/>
    <w:rsid w:val="00E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8405D"/>
    <w:rPr>
      <w:rFonts w:cs="Times New Roman"/>
      <w:color w:val="106BBE"/>
    </w:rPr>
  </w:style>
  <w:style w:type="paragraph" w:styleId="2">
    <w:name w:val="Body Text Indent 2"/>
    <w:basedOn w:val="a"/>
    <w:link w:val="20"/>
    <w:rsid w:val="00E840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22F97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semiHidden/>
    <w:rsid w:val="00622F9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2F97"/>
  </w:style>
  <w:style w:type="paragraph" w:styleId="ad">
    <w:name w:val="footer"/>
    <w:basedOn w:val="a"/>
    <w:link w:val="ae"/>
    <w:uiPriority w:val="99"/>
    <w:unhideWhenUsed/>
    <w:rsid w:val="0062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2F97"/>
  </w:style>
  <w:style w:type="table" w:styleId="af">
    <w:name w:val="Table Grid"/>
    <w:basedOn w:val="a1"/>
    <w:uiPriority w:val="59"/>
    <w:rsid w:val="00CD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file:///D:\&#1054;&#1058;&#1050;&#1040;&#1058;\&#1056;&#1072;&#1073;&#1086;&#1095;&#1080;&#1081;%20&#1089;&#1090;&#1086;&#1083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4;&#1058;&#1050;&#1040;&#1058;\&#1056;&#1072;&#1073;&#1086;&#1095;&#1080;&#1081;%20&#1089;&#1090;&#1086;&#1083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21086.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21086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09884.0/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file:///D:\&#1054;&#1058;&#1050;&#1040;&#1058;\&#1056;&#1072;&#1073;&#1086;&#1095;&#1080;&#1081;%20&#1089;&#1090;&#1086;&#1083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B63CB6057735163BC56C7E336403BBD5A89F44E5AAF2EC4A1CA6574mFGCK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2015-03-24T05:11:00Z</cp:lastPrinted>
  <dcterms:created xsi:type="dcterms:W3CDTF">2015-03-23T03:48:00Z</dcterms:created>
  <dcterms:modified xsi:type="dcterms:W3CDTF">2015-03-24T05:12:00Z</dcterms:modified>
</cp:coreProperties>
</file>