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7157A8" w:rsidRDefault="00512EDA" w:rsidP="00150422">
      <w:pPr>
        <w:jc w:val="center"/>
        <w:rPr>
          <w:sz w:val="16"/>
          <w:szCs w:val="16"/>
        </w:rPr>
      </w:pPr>
      <w:bookmarkStart w:id="0" w:name="_GoBack"/>
      <w:bookmarkEnd w:id="0"/>
      <w:r w:rsidRPr="007157A8">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3pt;height:1in;visibility:visible">
            <v:imagedata r:id="rId8" o:title=""/>
          </v:shape>
        </w:pict>
      </w:r>
    </w:p>
    <w:p w:rsidR="00CB4F2A" w:rsidRDefault="00CB4F2A" w:rsidP="00150422">
      <w:pPr>
        <w:jc w:val="center"/>
        <w:rPr>
          <w:b/>
          <w:sz w:val="28"/>
          <w:szCs w:val="28"/>
        </w:rPr>
      </w:pPr>
    </w:p>
    <w:p w:rsidR="00512EDA" w:rsidRPr="00393176" w:rsidRDefault="00512EDA" w:rsidP="00150422">
      <w:pPr>
        <w:jc w:val="center"/>
        <w:rPr>
          <w:b/>
          <w:sz w:val="28"/>
          <w:szCs w:val="28"/>
        </w:rPr>
      </w:pPr>
      <w:r w:rsidRPr="00393176">
        <w:rPr>
          <w:b/>
          <w:sz w:val="28"/>
          <w:szCs w:val="28"/>
        </w:rPr>
        <w:t>ХАНТЫ-МАНСИЙСКИЙ АВТОНОМНЫЙ ОКРУГ – ЮГРА</w:t>
      </w:r>
    </w:p>
    <w:p w:rsidR="00512EDA" w:rsidRPr="00393176" w:rsidRDefault="00512EDA" w:rsidP="00150422">
      <w:pPr>
        <w:jc w:val="center"/>
        <w:rPr>
          <w:b/>
          <w:sz w:val="28"/>
          <w:szCs w:val="28"/>
        </w:rPr>
      </w:pPr>
      <w:r w:rsidRPr="00393176">
        <w:rPr>
          <w:b/>
          <w:sz w:val="28"/>
          <w:szCs w:val="28"/>
        </w:rPr>
        <w:t>ДУМА КОНДИНСКОГО РАЙОНА</w:t>
      </w:r>
    </w:p>
    <w:p w:rsidR="00512EDA" w:rsidRPr="00393176" w:rsidRDefault="00512EDA" w:rsidP="00150422">
      <w:pPr>
        <w:jc w:val="center"/>
        <w:rPr>
          <w:b/>
          <w:sz w:val="28"/>
          <w:szCs w:val="28"/>
        </w:rPr>
      </w:pPr>
    </w:p>
    <w:p w:rsidR="00512EDA" w:rsidRPr="00393176" w:rsidRDefault="00512EDA" w:rsidP="00150422">
      <w:pPr>
        <w:jc w:val="center"/>
        <w:rPr>
          <w:b/>
          <w:sz w:val="28"/>
          <w:szCs w:val="28"/>
        </w:rPr>
      </w:pPr>
      <w:r w:rsidRPr="00393176">
        <w:rPr>
          <w:b/>
          <w:sz w:val="28"/>
          <w:szCs w:val="28"/>
        </w:rPr>
        <w:t>РЕШЕНИЕ</w:t>
      </w:r>
    </w:p>
    <w:p w:rsidR="00943A4B" w:rsidRPr="00393176" w:rsidRDefault="00943A4B" w:rsidP="00150422">
      <w:pPr>
        <w:jc w:val="center"/>
        <w:rPr>
          <w:b/>
          <w:sz w:val="28"/>
          <w:szCs w:val="28"/>
        </w:rPr>
      </w:pPr>
    </w:p>
    <w:p w:rsidR="00EB7DEC" w:rsidRPr="00EB7DEC" w:rsidRDefault="00EB7DEC" w:rsidP="00EB7DEC">
      <w:pPr>
        <w:spacing w:line="0" w:lineRule="atLeast"/>
        <w:jc w:val="center"/>
        <w:rPr>
          <w:b/>
          <w:sz w:val="28"/>
          <w:szCs w:val="26"/>
        </w:rPr>
      </w:pPr>
      <w:r w:rsidRPr="00EB7DEC">
        <w:rPr>
          <w:b/>
          <w:sz w:val="28"/>
          <w:szCs w:val="26"/>
        </w:rPr>
        <w:t xml:space="preserve">Об отчете постоянной комиссии </w:t>
      </w:r>
    </w:p>
    <w:p w:rsidR="00EB7DEC" w:rsidRPr="00EB7DEC" w:rsidRDefault="00EB7DEC" w:rsidP="00EB7DEC">
      <w:pPr>
        <w:spacing w:line="0" w:lineRule="atLeast"/>
        <w:jc w:val="center"/>
        <w:rPr>
          <w:b/>
          <w:sz w:val="28"/>
          <w:szCs w:val="26"/>
        </w:rPr>
      </w:pPr>
      <w:r w:rsidRPr="00EB7DEC">
        <w:rPr>
          <w:b/>
          <w:sz w:val="28"/>
          <w:szCs w:val="26"/>
        </w:rPr>
        <w:t xml:space="preserve">Думы Кондинского района по социальным вопросам и правопорядку </w:t>
      </w:r>
    </w:p>
    <w:p w:rsidR="00EB7DEC" w:rsidRPr="00EB7DEC" w:rsidRDefault="00EB7DEC" w:rsidP="00EB7DEC">
      <w:pPr>
        <w:spacing w:line="0" w:lineRule="atLeast"/>
        <w:jc w:val="center"/>
        <w:rPr>
          <w:b/>
          <w:sz w:val="28"/>
          <w:szCs w:val="26"/>
        </w:rPr>
      </w:pPr>
      <w:r w:rsidRPr="00EB7DEC">
        <w:rPr>
          <w:b/>
          <w:sz w:val="28"/>
          <w:szCs w:val="26"/>
        </w:rPr>
        <w:t xml:space="preserve">за 2023 год </w:t>
      </w:r>
    </w:p>
    <w:p w:rsidR="00EB7DEC" w:rsidRPr="00EB7DEC" w:rsidRDefault="00EB7DEC" w:rsidP="00EB7DEC">
      <w:pPr>
        <w:spacing w:line="0" w:lineRule="atLeast"/>
        <w:jc w:val="center"/>
        <w:rPr>
          <w:sz w:val="28"/>
          <w:szCs w:val="26"/>
        </w:rPr>
      </w:pPr>
    </w:p>
    <w:p w:rsidR="00EB7DEC" w:rsidRPr="00EB7DEC" w:rsidRDefault="00EB7DEC" w:rsidP="00EB7DEC">
      <w:pPr>
        <w:pStyle w:val="af3"/>
        <w:spacing w:line="0" w:lineRule="atLeast"/>
        <w:jc w:val="both"/>
        <w:rPr>
          <w:szCs w:val="26"/>
        </w:rPr>
      </w:pPr>
      <w:proofErr w:type="gramStart"/>
      <w:r w:rsidRPr="00EB7DEC">
        <w:rPr>
          <w:szCs w:val="26"/>
        </w:rPr>
        <w:t xml:space="preserve">В соответствии с Федеральным законом от 06 октября 2003 года </w:t>
      </w:r>
      <w:r>
        <w:rPr>
          <w:szCs w:val="26"/>
        </w:rPr>
        <w:t xml:space="preserve">                    </w:t>
      </w:r>
      <w:r w:rsidRPr="00EB7DEC">
        <w:rPr>
          <w:szCs w:val="26"/>
        </w:rPr>
        <w:t>№ 131-ФЗ «Об общих принципах организации местного самоуправления в Российской Федерации», пунктом 21 статьи 8 приложения к решению Думы Кондинского района от 16 февраля 2016 года № 65 «Об утверждении Регламента работы Думы Кондинского района», решением Думы Кондинского района от 16 февраля 2016 года № 63 «Об утверждении Положения о порядке и сроках</w:t>
      </w:r>
      <w:proofErr w:type="gramEnd"/>
      <w:r w:rsidRPr="00EB7DEC">
        <w:rPr>
          <w:szCs w:val="26"/>
        </w:rPr>
        <w:t xml:space="preserve"> представления, утверждения и опубликования отчетов органов местного самоуправления и должностных лиц местного самоуправления Кондинского района», заслушав информацию о результатах деятельности постоянной комиссии Думы Кондинского района по социальным вопросам и правопорядку за 2023 год, Дума Кондинского района </w:t>
      </w:r>
      <w:r w:rsidRPr="00EB7DEC">
        <w:rPr>
          <w:b/>
          <w:szCs w:val="26"/>
        </w:rPr>
        <w:t>решила:</w:t>
      </w:r>
    </w:p>
    <w:p w:rsidR="00EB7DEC" w:rsidRPr="00EB7DEC" w:rsidRDefault="00EB7DEC" w:rsidP="00EB7DEC">
      <w:pPr>
        <w:pStyle w:val="af3"/>
        <w:spacing w:line="0" w:lineRule="atLeast"/>
        <w:jc w:val="both"/>
        <w:rPr>
          <w:szCs w:val="26"/>
        </w:rPr>
      </w:pPr>
      <w:r w:rsidRPr="00EB7DEC">
        <w:rPr>
          <w:szCs w:val="26"/>
        </w:rPr>
        <w:t>1. Отчет о результатах деятельности постоянной комиссии Думы Кондинского района по социальным вопросам и правопорядку за 2023 год принять к сведению (приложение).</w:t>
      </w:r>
    </w:p>
    <w:p w:rsidR="00EB7DEC" w:rsidRPr="00EB7DEC" w:rsidRDefault="00EB7DEC" w:rsidP="00EB7DEC">
      <w:pPr>
        <w:pStyle w:val="af3"/>
        <w:spacing w:line="0" w:lineRule="atLeast"/>
        <w:jc w:val="both"/>
        <w:rPr>
          <w:szCs w:val="26"/>
        </w:rPr>
      </w:pPr>
      <w:r w:rsidRPr="00EB7DEC">
        <w:rPr>
          <w:szCs w:val="26"/>
        </w:rPr>
        <w:t>2. Настоящее решение разместить на официальном сайте органов местного самоуправления Кондинского района.</w:t>
      </w:r>
    </w:p>
    <w:p w:rsidR="002F6371" w:rsidRPr="00D94E16" w:rsidRDefault="002F6371" w:rsidP="00FA2D94">
      <w:pPr>
        <w:spacing w:line="0" w:lineRule="atLeast"/>
        <w:ind w:firstLine="360"/>
        <w:jc w:val="center"/>
        <w:rPr>
          <w:b/>
          <w:sz w:val="28"/>
        </w:rPr>
      </w:pPr>
    </w:p>
    <w:p w:rsidR="00D94E16" w:rsidRPr="00D94E16" w:rsidRDefault="00D94E16" w:rsidP="00FA2D94">
      <w:pPr>
        <w:spacing w:line="0" w:lineRule="atLeast"/>
        <w:ind w:firstLine="360"/>
        <w:jc w:val="center"/>
        <w:rPr>
          <w:b/>
          <w:sz w:val="28"/>
        </w:rPr>
      </w:pPr>
    </w:p>
    <w:p w:rsidR="002F6371" w:rsidRPr="00D94E16" w:rsidRDefault="002F6371" w:rsidP="00FA2D94">
      <w:pPr>
        <w:spacing w:line="0" w:lineRule="atLeast"/>
        <w:ind w:firstLine="360"/>
        <w:jc w:val="center"/>
        <w:rPr>
          <w:b/>
          <w:sz w:val="28"/>
        </w:rPr>
      </w:pPr>
    </w:p>
    <w:p w:rsidR="00FA2D94" w:rsidRPr="002F6371" w:rsidRDefault="00FA2D94" w:rsidP="00FA2D94">
      <w:pPr>
        <w:jc w:val="both"/>
        <w:rPr>
          <w:sz w:val="28"/>
        </w:rPr>
      </w:pPr>
      <w:r w:rsidRPr="002F6371">
        <w:rPr>
          <w:sz w:val="28"/>
        </w:rPr>
        <w:t>Председатель Думы Кондинского района</w:t>
      </w:r>
      <w:r w:rsidRPr="002F6371">
        <w:rPr>
          <w:sz w:val="28"/>
        </w:rPr>
        <w:tab/>
        <w:t xml:space="preserve">     </w:t>
      </w:r>
      <w:r w:rsidR="007D2ED4" w:rsidRPr="002F6371">
        <w:rPr>
          <w:sz w:val="28"/>
        </w:rPr>
        <w:t xml:space="preserve">        </w:t>
      </w:r>
      <w:r w:rsidRPr="002F6371">
        <w:rPr>
          <w:sz w:val="28"/>
        </w:rPr>
        <w:t xml:space="preserve"> </w:t>
      </w:r>
      <w:r w:rsidR="00295D54" w:rsidRPr="002F6371">
        <w:rPr>
          <w:sz w:val="28"/>
        </w:rPr>
        <w:t xml:space="preserve">                       </w:t>
      </w:r>
      <w:r w:rsidRPr="002F6371">
        <w:rPr>
          <w:sz w:val="28"/>
        </w:rPr>
        <w:t xml:space="preserve"> Р.В. Бринстер</w:t>
      </w:r>
    </w:p>
    <w:p w:rsidR="00295D54" w:rsidRDefault="00295D54" w:rsidP="00FA2D94">
      <w:pPr>
        <w:tabs>
          <w:tab w:val="center" w:pos="8647"/>
        </w:tabs>
        <w:ind w:firstLine="709"/>
        <w:jc w:val="both"/>
        <w:rPr>
          <w:sz w:val="28"/>
        </w:rPr>
      </w:pPr>
    </w:p>
    <w:p w:rsidR="002F6371" w:rsidRPr="002F6371" w:rsidRDefault="002F6371" w:rsidP="00FA2D94">
      <w:pPr>
        <w:tabs>
          <w:tab w:val="center" w:pos="8647"/>
        </w:tabs>
        <w:ind w:firstLine="709"/>
        <w:jc w:val="both"/>
        <w:rPr>
          <w:sz w:val="28"/>
        </w:rPr>
      </w:pPr>
    </w:p>
    <w:p w:rsidR="005D5321" w:rsidRDefault="005D5321" w:rsidP="00FA2D94">
      <w:pPr>
        <w:jc w:val="both"/>
        <w:rPr>
          <w:sz w:val="28"/>
          <w:szCs w:val="28"/>
        </w:rPr>
      </w:pPr>
    </w:p>
    <w:p w:rsidR="005D5321" w:rsidRDefault="005D5321" w:rsidP="00FA2D94">
      <w:pPr>
        <w:jc w:val="both"/>
        <w:rPr>
          <w:sz w:val="28"/>
          <w:szCs w:val="28"/>
        </w:rPr>
      </w:pPr>
    </w:p>
    <w:p w:rsidR="002F6371" w:rsidRDefault="002F6371" w:rsidP="00FA2D94">
      <w:pPr>
        <w:jc w:val="both"/>
        <w:rPr>
          <w:sz w:val="28"/>
          <w:szCs w:val="28"/>
        </w:rPr>
      </w:pPr>
    </w:p>
    <w:p w:rsidR="00EB7DEC" w:rsidRPr="002F6371" w:rsidRDefault="00EB7DEC" w:rsidP="00FA2D94">
      <w:pPr>
        <w:jc w:val="both"/>
        <w:rPr>
          <w:sz w:val="28"/>
          <w:szCs w:val="28"/>
        </w:rPr>
      </w:pPr>
    </w:p>
    <w:p w:rsidR="00FA2D94" w:rsidRPr="002F6371" w:rsidRDefault="00FA2D94" w:rsidP="00FA2D94">
      <w:pPr>
        <w:jc w:val="both"/>
        <w:rPr>
          <w:sz w:val="28"/>
          <w:szCs w:val="28"/>
        </w:rPr>
      </w:pPr>
      <w:r w:rsidRPr="002F6371">
        <w:rPr>
          <w:sz w:val="28"/>
          <w:szCs w:val="28"/>
        </w:rPr>
        <w:t xml:space="preserve">пгт. Междуреченский </w:t>
      </w:r>
    </w:p>
    <w:p w:rsidR="00FA2D94" w:rsidRPr="002F6371" w:rsidRDefault="00FA2D94" w:rsidP="00FA2D94">
      <w:pPr>
        <w:jc w:val="both"/>
        <w:rPr>
          <w:sz w:val="28"/>
          <w:szCs w:val="28"/>
        </w:rPr>
      </w:pPr>
      <w:r w:rsidRPr="002F6371">
        <w:rPr>
          <w:sz w:val="28"/>
          <w:szCs w:val="28"/>
        </w:rPr>
        <w:t>2</w:t>
      </w:r>
      <w:r w:rsidR="007D2ED4" w:rsidRPr="002F6371">
        <w:rPr>
          <w:sz w:val="28"/>
          <w:szCs w:val="28"/>
        </w:rPr>
        <w:t>3</w:t>
      </w:r>
      <w:r w:rsidRPr="002F6371">
        <w:rPr>
          <w:sz w:val="28"/>
          <w:szCs w:val="28"/>
        </w:rPr>
        <w:t xml:space="preserve"> </w:t>
      </w:r>
      <w:r w:rsidR="007D2ED4" w:rsidRPr="002F6371">
        <w:rPr>
          <w:sz w:val="28"/>
          <w:szCs w:val="28"/>
        </w:rPr>
        <w:t>апреля</w:t>
      </w:r>
      <w:r w:rsidRPr="002F6371">
        <w:rPr>
          <w:sz w:val="28"/>
          <w:szCs w:val="28"/>
        </w:rPr>
        <w:t xml:space="preserve"> 2024 года</w:t>
      </w:r>
    </w:p>
    <w:p w:rsidR="00150493" w:rsidRDefault="00FA2D94" w:rsidP="00D363D8">
      <w:pPr>
        <w:jc w:val="both"/>
        <w:rPr>
          <w:sz w:val="28"/>
          <w:szCs w:val="28"/>
        </w:rPr>
      </w:pPr>
      <w:r w:rsidRPr="002F6371">
        <w:rPr>
          <w:sz w:val="28"/>
          <w:szCs w:val="28"/>
        </w:rPr>
        <w:t>№ 11</w:t>
      </w:r>
      <w:r w:rsidR="00EB7DEC">
        <w:rPr>
          <w:sz w:val="28"/>
          <w:szCs w:val="28"/>
        </w:rPr>
        <w:t>40</w:t>
      </w:r>
    </w:p>
    <w:p w:rsidR="00150493" w:rsidRPr="009B4469" w:rsidRDefault="00150493" w:rsidP="00D94E16">
      <w:pPr>
        <w:shd w:val="clear" w:color="auto" w:fill="FFFFFF"/>
        <w:ind w:left="4956"/>
        <w:jc w:val="both"/>
        <w:outlineLvl w:val="0"/>
        <w:rPr>
          <w:bCs/>
          <w:iCs/>
          <w:color w:val="000000"/>
          <w:sz w:val="26"/>
          <w:szCs w:val="26"/>
          <w:shd w:val="clear" w:color="auto" w:fill="FFFFFF"/>
        </w:rPr>
      </w:pPr>
      <w:r>
        <w:rPr>
          <w:sz w:val="28"/>
          <w:szCs w:val="28"/>
        </w:rPr>
        <w:br w:type="page"/>
      </w:r>
    </w:p>
    <w:p w:rsidR="00D94E16" w:rsidRPr="00CB4F2A" w:rsidRDefault="00D94E16" w:rsidP="00D94E16">
      <w:pPr>
        <w:pStyle w:val="af3"/>
        <w:tabs>
          <w:tab w:val="center" w:pos="709"/>
        </w:tabs>
        <w:spacing w:line="0" w:lineRule="atLeast"/>
        <w:ind w:left="4963" w:firstLine="1416"/>
        <w:rPr>
          <w:sz w:val="24"/>
        </w:rPr>
      </w:pPr>
      <w:r w:rsidRPr="00CB4F2A">
        <w:rPr>
          <w:sz w:val="24"/>
        </w:rPr>
        <w:t>Приложение</w:t>
      </w:r>
      <w:r>
        <w:rPr>
          <w:sz w:val="24"/>
        </w:rPr>
        <w:t xml:space="preserve"> к решению</w:t>
      </w:r>
    </w:p>
    <w:p w:rsidR="00D94E16" w:rsidRPr="00CB4F2A" w:rsidRDefault="00D94E16" w:rsidP="00D94E16">
      <w:pPr>
        <w:pStyle w:val="af3"/>
        <w:tabs>
          <w:tab w:val="center" w:pos="709"/>
        </w:tabs>
        <w:spacing w:line="0" w:lineRule="atLeast"/>
        <w:ind w:left="4963" w:firstLine="1416"/>
        <w:rPr>
          <w:sz w:val="24"/>
        </w:rPr>
      </w:pPr>
      <w:r>
        <w:rPr>
          <w:sz w:val="24"/>
        </w:rPr>
        <w:t>Думы Кондинского района</w:t>
      </w:r>
    </w:p>
    <w:p w:rsidR="00D94E16" w:rsidRPr="00CB4F2A" w:rsidRDefault="00D94E16" w:rsidP="00D94E16">
      <w:pPr>
        <w:pStyle w:val="af3"/>
        <w:tabs>
          <w:tab w:val="center" w:pos="709"/>
        </w:tabs>
        <w:spacing w:line="0" w:lineRule="atLeast"/>
        <w:ind w:left="4963" w:firstLine="1416"/>
        <w:rPr>
          <w:sz w:val="24"/>
        </w:rPr>
      </w:pPr>
      <w:r>
        <w:rPr>
          <w:sz w:val="24"/>
        </w:rPr>
        <w:t xml:space="preserve">от 23.04.2024 </w:t>
      </w:r>
      <w:r w:rsidRPr="00CB4F2A">
        <w:rPr>
          <w:sz w:val="24"/>
        </w:rPr>
        <w:t>№</w:t>
      </w:r>
      <w:r>
        <w:rPr>
          <w:sz w:val="24"/>
        </w:rPr>
        <w:t xml:space="preserve"> 11</w:t>
      </w:r>
      <w:r w:rsidR="00EB7DEC">
        <w:rPr>
          <w:sz w:val="24"/>
        </w:rPr>
        <w:t>40</w:t>
      </w:r>
    </w:p>
    <w:p w:rsidR="00D94E16" w:rsidRDefault="00D94E16" w:rsidP="00D94E16">
      <w:pPr>
        <w:pStyle w:val="af3"/>
        <w:spacing w:line="0" w:lineRule="atLeast"/>
        <w:ind w:firstLine="0"/>
        <w:jc w:val="both"/>
      </w:pPr>
    </w:p>
    <w:p w:rsidR="00D94E16" w:rsidRDefault="00D94E16" w:rsidP="00D94E16">
      <w:pPr>
        <w:jc w:val="center"/>
        <w:rPr>
          <w:b/>
          <w:sz w:val="26"/>
          <w:szCs w:val="26"/>
        </w:rPr>
      </w:pPr>
    </w:p>
    <w:p w:rsidR="00EB7DEC" w:rsidRPr="00A45D2F" w:rsidRDefault="00EB7DEC" w:rsidP="00EB7DEC">
      <w:pPr>
        <w:spacing w:line="0" w:lineRule="atLeast"/>
        <w:jc w:val="center"/>
        <w:rPr>
          <w:b/>
          <w:sz w:val="26"/>
          <w:szCs w:val="26"/>
        </w:rPr>
      </w:pPr>
      <w:r w:rsidRPr="00A45D2F">
        <w:rPr>
          <w:b/>
          <w:sz w:val="26"/>
          <w:szCs w:val="26"/>
        </w:rPr>
        <w:t>ОТЧЕТ</w:t>
      </w:r>
    </w:p>
    <w:p w:rsidR="00EB7DEC" w:rsidRPr="00A45D2F" w:rsidRDefault="00EB7DEC" w:rsidP="00EB7DEC">
      <w:pPr>
        <w:spacing w:line="0" w:lineRule="atLeast"/>
        <w:jc w:val="center"/>
        <w:rPr>
          <w:b/>
          <w:sz w:val="26"/>
          <w:szCs w:val="26"/>
        </w:rPr>
      </w:pPr>
      <w:r w:rsidRPr="00A45D2F">
        <w:rPr>
          <w:b/>
          <w:sz w:val="26"/>
          <w:szCs w:val="26"/>
        </w:rPr>
        <w:t>О ДЕЯТЕЛЬНОСТИ ПОСТОЯННОЙ КОМИССИИ</w:t>
      </w:r>
    </w:p>
    <w:p w:rsidR="00EB7DEC" w:rsidRPr="00A45D2F" w:rsidRDefault="00EB7DEC" w:rsidP="00EB7DEC">
      <w:pPr>
        <w:spacing w:line="0" w:lineRule="atLeast"/>
        <w:jc w:val="center"/>
        <w:rPr>
          <w:b/>
          <w:sz w:val="26"/>
          <w:szCs w:val="26"/>
        </w:rPr>
      </w:pPr>
      <w:r w:rsidRPr="00A45D2F">
        <w:rPr>
          <w:b/>
          <w:sz w:val="26"/>
          <w:szCs w:val="26"/>
        </w:rPr>
        <w:t xml:space="preserve">ДУМЫ КОНДИНСКОГО РАЙОНА ПО СОЦИАЛЬНЫМ ВОПРОСАМ </w:t>
      </w:r>
    </w:p>
    <w:p w:rsidR="00EB7DEC" w:rsidRPr="00A45D2F" w:rsidRDefault="00EB7DEC" w:rsidP="00EB7DEC">
      <w:pPr>
        <w:spacing w:line="0" w:lineRule="atLeast"/>
        <w:jc w:val="center"/>
        <w:rPr>
          <w:b/>
          <w:sz w:val="26"/>
          <w:szCs w:val="26"/>
        </w:rPr>
      </w:pPr>
      <w:r w:rsidRPr="00A45D2F">
        <w:rPr>
          <w:b/>
          <w:sz w:val="26"/>
          <w:szCs w:val="26"/>
        </w:rPr>
        <w:t>И ПРАВОПОРЯДКУ ЗА 202</w:t>
      </w:r>
      <w:r>
        <w:rPr>
          <w:b/>
          <w:sz w:val="26"/>
          <w:szCs w:val="26"/>
        </w:rPr>
        <w:t>3</w:t>
      </w:r>
      <w:r w:rsidRPr="00A45D2F">
        <w:rPr>
          <w:b/>
          <w:sz w:val="26"/>
          <w:szCs w:val="26"/>
        </w:rPr>
        <w:t xml:space="preserve"> ГОД</w:t>
      </w:r>
    </w:p>
    <w:p w:rsidR="00EB7DEC" w:rsidRDefault="00EB7DEC" w:rsidP="00EB7DEC">
      <w:pPr>
        <w:ind w:firstLine="709"/>
        <w:jc w:val="both"/>
        <w:rPr>
          <w:sz w:val="26"/>
          <w:szCs w:val="26"/>
        </w:rPr>
      </w:pPr>
    </w:p>
    <w:p w:rsidR="00EB7DEC" w:rsidRPr="00E02E6B" w:rsidRDefault="00EB7DEC" w:rsidP="00EB7DEC">
      <w:pPr>
        <w:ind w:firstLine="709"/>
        <w:jc w:val="both"/>
        <w:rPr>
          <w:sz w:val="26"/>
          <w:szCs w:val="26"/>
        </w:rPr>
      </w:pPr>
      <w:proofErr w:type="gramStart"/>
      <w:r w:rsidRPr="00E02E6B">
        <w:rPr>
          <w:sz w:val="26"/>
          <w:szCs w:val="26"/>
        </w:rPr>
        <w:t xml:space="preserve">Постоянная комиссия Думы Кондинского района </w:t>
      </w:r>
      <w:r w:rsidRPr="005C336C">
        <w:rPr>
          <w:sz w:val="26"/>
          <w:szCs w:val="26"/>
        </w:rPr>
        <w:t>по социальным вопросам и правопорядку за 2023 год</w:t>
      </w:r>
      <w:r w:rsidRPr="00E02E6B">
        <w:rPr>
          <w:sz w:val="26"/>
          <w:szCs w:val="26"/>
        </w:rPr>
        <w:t xml:space="preserve"> (далее – Комиссия) сформирована из глав поселений, входящих в состав муниципального района, депутатов представительных органов указанных поселений, избираемых представительными органами поселений из своего состава, создана для подготовки и предварительного рассмотрения вопросов, относящихся к ведению Думы Кондинского района (далее – Думы района), осуществления контрольных полномочий, а также для содействия реализации</w:t>
      </w:r>
      <w:proofErr w:type="gramEnd"/>
      <w:r w:rsidRPr="00E02E6B">
        <w:rPr>
          <w:sz w:val="26"/>
          <w:szCs w:val="26"/>
        </w:rPr>
        <w:t xml:space="preserve"> решений Думы района, из числа депутатов Думы района, является постоянно действующим органом Думы района, осуществляет свои функции непрерывно, как во время сессии Думы района, так и в период между ними.</w:t>
      </w:r>
    </w:p>
    <w:p w:rsidR="00EB7DEC" w:rsidRPr="00E02E6B" w:rsidRDefault="00EB7DEC" w:rsidP="00EB7DEC">
      <w:pPr>
        <w:ind w:firstLine="709"/>
        <w:jc w:val="both"/>
        <w:rPr>
          <w:sz w:val="26"/>
          <w:szCs w:val="26"/>
        </w:rPr>
      </w:pPr>
      <w:r w:rsidRPr="00E02E6B">
        <w:rPr>
          <w:sz w:val="26"/>
          <w:szCs w:val="26"/>
        </w:rPr>
        <w:t xml:space="preserve">В своей деятельности Комиссия руководствуется законодательством Российской Федерации, законодательством Ханты-Мансийского автономного округа - Югры, Уставом Кондинского района, муниципальными правовыми актами Кондинского района и положением о постоянной комиссии Думы Кондинского района </w:t>
      </w:r>
      <w:r w:rsidRPr="0097190E">
        <w:rPr>
          <w:sz w:val="26"/>
          <w:szCs w:val="26"/>
        </w:rPr>
        <w:t>по социальным вопросам и правопорядку</w:t>
      </w:r>
      <w:r w:rsidRPr="00E02E6B">
        <w:rPr>
          <w:sz w:val="26"/>
          <w:szCs w:val="26"/>
        </w:rPr>
        <w:t>.</w:t>
      </w:r>
    </w:p>
    <w:p w:rsidR="00EB7DEC" w:rsidRPr="00E02E6B" w:rsidRDefault="00EB7DEC" w:rsidP="00EB7DEC">
      <w:pPr>
        <w:ind w:firstLine="709"/>
        <w:jc w:val="both"/>
        <w:rPr>
          <w:sz w:val="26"/>
          <w:szCs w:val="26"/>
        </w:rPr>
      </w:pPr>
      <w:r w:rsidRPr="00E02E6B">
        <w:rPr>
          <w:sz w:val="26"/>
          <w:szCs w:val="26"/>
        </w:rPr>
        <w:t>Основными формами деятельности Комиссии за отчетный период являлись: проведение заседаний, участие в совместных заседаниях постоянных депутатских комиссий и выработка по ним оптимальных решений, участие в проведении публичных слушаний.</w:t>
      </w:r>
    </w:p>
    <w:p w:rsidR="00EB7DEC" w:rsidRPr="00E02E6B" w:rsidRDefault="00EB7DEC" w:rsidP="00EB7DEC">
      <w:pPr>
        <w:ind w:firstLine="709"/>
        <w:jc w:val="both"/>
        <w:rPr>
          <w:sz w:val="26"/>
          <w:szCs w:val="26"/>
        </w:rPr>
      </w:pPr>
      <w:r w:rsidRPr="00E02E6B">
        <w:rPr>
          <w:sz w:val="26"/>
          <w:szCs w:val="26"/>
        </w:rPr>
        <w:t xml:space="preserve">После проведения выборов глав городских и сельских поселений, депутатов советов депутатов поселений Кондинского района, состоявшихся 10 сентября </w:t>
      </w:r>
      <w:r>
        <w:rPr>
          <w:sz w:val="26"/>
          <w:szCs w:val="26"/>
        </w:rPr>
        <w:t xml:space="preserve">             </w:t>
      </w:r>
      <w:r w:rsidRPr="00E02E6B">
        <w:rPr>
          <w:sz w:val="26"/>
          <w:szCs w:val="26"/>
        </w:rPr>
        <w:t xml:space="preserve">2023 года, численный состав Комиссии претерпел изменения. </w:t>
      </w:r>
      <w:proofErr w:type="gramStart"/>
      <w:r w:rsidRPr="00E02E6B">
        <w:rPr>
          <w:sz w:val="26"/>
          <w:szCs w:val="26"/>
        </w:rPr>
        <w:t>Решением Думы Кондинского района от 03 октября 2023 года № 1058 «О внесении изменений в решение Думы Кондинского района от 03 ноября 2010 года № 5 «О постоянных комиссиях Думы Кондинского района» сформирован новый состав Комиссии, а на очередном заседании решением Думы района от 03 октября 2023 года № 1060 «Об утверждении председателей, заместителей председателей и секретарей постоянных комиссий Думы Кондинского района» утверждены</w:t>
      </w:r>
      <w:proofErr w:type="gramEnd"/>
      <w:r w:rsidRPr="00E02E6B">
        <w:rPr>
          <w:sz w:val="26"/>
          <w:szCs w:val="26"/>
        </w:rPr>
        <w:t xml:space="preserve"> председатель, заместитель председателя и секретарь комиссии.</w:t>
      </w:r>
    </w:p>
    <w:p w:rsidR="00EB7DEC" w:rsidRPr="00E02E6B" w:rsidRDefault="00EB7DEC" w:rsidP="00EB7DEC">
      <w:pPr>
        <w:ind w:firstLine="709"/>
        <w:jc w:val="both"/>
        <w:rPr>
          <w:sz w:val="26"/>
          <w:szCs w:val="26"/>
        </w:rPr>
      </w:pPr>
      <w:r w:rsidRPr="00E02E6B">
        <w:rPr>
          <w:sz w:val="26"/>
          <w:szCs w:val="26"/>
        </w:rPr>
        <w:t>В состав Комиссии вход</w:t>
      </w:r>
      <w:r>
        <w:rPr>
          <w:sz w:val="26"/>
          <w:szCs w:val="26"/>
        </w:rPr>
        <w:t>я</w:t>
      </w:r>
      <w:r w:rsidRPr="00E02E6B">
        <w:rPr>
          <w:sz w:val="26"/>
          <w:szCs w:val="26"/>
        </w:rPr>
        <w:t xml:space="preserve">т </w:t>
      </w:r>
      <w:r>
        <w:rPr>
          <w:sz w:val="26"/>
          <w:szCs w:val="26"/>
        </w:rPr>
        <w:t>4</w:t>
      </w:r>
      <w:r w:rsidRPr="00E02E6B">
        <w:rPr>
          <w:sz w:val="26"/>
          <w:szCs w:val="26"/>
        </w:rPr>
        <w:t xml:space="preserve"> депутат</w:t>
      </w:r>
      <w:r>
        <w:rPr>
          <w:sz w:val="26"/>
          <w:szCs w:val="26"/>
        </w:rPr>
        <w:t>а</w:t>
      </w:r>
      <w:r w:rsidRPr="00E02E6B">
        <w:rPr>
          <w:sz w:val="26"/>
          <w:szCs w:val="26"/>
        </w:rPr>
        <w:t>:</w:t>
      </w:r>
    </w:p>
    <w:p w:rsidR="00EB7DEC" w:rsidRPr="00E02E6B" w:rsidRDefault="00EB7DEC" w:rsidP="00EB7DEC">
      <w:pPr>
        <w:tabs>
          <w:tab w:val="left" w:pos="668"/>
          <w:tab w:val="left" w:pos="5211"/>
        </w:tabs>
        <w:ind w:firstLine="709"/>
        <w:rPr>
          <w:sz w:val="26"/>
          <w:szCs w:val="26"/>
        </w:rPr>
      </w:pPr>
      <w:r w:rsidRPr="00E02E6B">
        <w:rPr>
          <w:sz w:val="26"/>
          <w:szCs w:val="26"/>
        </w:rPr>
        <w:t xml:space="preserve">1. </w:t>
      </w:r>
      <w:r>
        <w:rPr>
          <w:sz w:val="26"/>
          <w:szCs w:val="26"/>
        </w:rPr>
        <w:t>Михайлова Елена Евгеньевна</w:t>
      </w:r>
      <w:r w:rsidRPr="00E02E6B">
        <w:rPr>
          <w:sz w:val="26"/>
          <w:szCs w:val="26"/>
        </w:rPr>
        <w:t xml:space="preserve"> - председатель Комиссии;</w:t>
      </w:r>
    </w:p>
    <w:p w:rsidR="00EB7DEC" w:rsidRPr="00E02E6B" w:rsidRDefault="00EB7DEC" w:rsidP="00EB7DEC">
      <w:pPr>
        <w:tabs>
          <w:tab w:val="left" w:pos="668"/>
          <w:tab w:val="left" w:pos="5211"/>
        </w:tabs>
        <w:ind w:firstLine="709"/>
        <w:rPr>
          <w:sz w:val="26"/>
          <w:szCs w:val="26"/>
        </w:rPr>
      </w:pPr>
      <w:r w:rsidRPr="00E02E6B">
        <w:rPr>
          <w:sz w:val="26"/>
          <w:szCs w:val="26"/>
        </w:rPr>
        <w:t xml:space="preserve">2. </w:t>
      </w:r>
      <w:r>
        <w:rPr>
          <w:sz w:val="26"/>
          <w:szCs w:val="26"/>
        </w:rPr>
        <w:t>Густов Алексей Олегович</w:t>
      </w:r>
      <w:r w:rsidRPr="00E02E6B">
        <w:rPr>
          <w:sz w:val="26"/>
          <w:szCs w:val="26"/>
        </w:rPr>
        <w:t xml:space="preserve"> - заместитель председателя Комиссии;</w:t>
      </w:r>
    </w:p>
    <w:p w:rsidR="00EB7DEC" w:rsidRPr="00E02E6B" w:rsidRDefault="00EB7DEC" w:rsidP="00EB7DEC">
      <w:pPr>
        <w:tabs>
          <w:tab w:val="left" w:pos="668"/>
          <w:tab w:val="left" w:pos="5211"/>
        </w:tabs>
        <w:ind w:firstLine="709"/>
        <w:rPr>
          <w:sz w:val="26"/>
          <w:szCs w:val="26"/>
        </w:rPr>
      </w:pPr>
      <w:r w:rsidRPr="00E02E6B">
        <w:rPr>
          <w:sz w:val="26"/>
          <w:szCs w:val="26"/>
        </w:rPr>
        <w:t xml:space="preserve">3. </w:t>
      </w:r>
      <w:r>
        <w:rPr>
          <w:sz w:val="26"/>
          <w:szCs w:val="26"/>
        </w:rPr>
        <w:t>Поливцева Ольга Юрьевна</w:t>
      </w:r>
      <w:r w:rsidRPr="00E02E6B">
        <w:rPr>
          <w:sz w:val="26"/>
          <w:szCs w:val="26"/>
        </w:rPr>
        <w:t xml:space="preserve"> - секретарь Комиссии;</w:t>
      </w:r>
    </w:p>
    <w:p w:rsidR="00EB7DEC" w:rsidRPr="005C336C" w:rsidRDefault="00EB7DEC" w:rsidP="00EB7DEC">
      <w:pPr>
        <w:tabs>
          <w:tab w:val="left" w:pos="668"/>
          <w:tab w:val="left" w:pos="5211"/>
        </w:tabs>
        <w:ind w:firstLine="709"/>
        <w:rPr>
          <w:sz w:val="26"/>
          <w:szCs w:val="26"/>
        </w:rPr>
      </w:pPr>
      <w:r w:rsidRPr="005C336C">
        <w:rPr>
          <w:sz w:val="26"/>
          <w:szCs w:val="26"/>
        </w:rPr>
        <w:t>4. Фоменко Алена Михайловна - член Комиссии.</w:t>
      </w:r>
    </w:p>
    <w:p w:rsidR="00EB7DEC" w:rsidRPr="005C336C" w:rsidRDefault="00EB7DEC" w:rsidP="00EB7DEC">
      <w:pPr>
        <w:pStyle w:val="affb"/>
        <w:tabs>
          <w:tab w:val="left" w:pos="1080"/>
        </w:tabs>
        <w:rPr>
          <w:sz w:val="26"/>
          <w:szCs w:val="26"/>
        </w:rPr>
      </w:pPr>
      <w:r w:rsidRPr="005C336C">
        <w:rPr>
          <w:sz w:val="26"/>
          <w:szCs w:val="26"/>
        </w:rPr>
        <w:t xml:space="preserve">К ведению Комиссии относятся вопросы, связанные </w:t>
      </w:r>
      <w:proofErr w:type="gramStart"/>
      <w:r w:rsidRPr="005C336C">
        <w:rPr>
          <w:sz w:val="26"/>
          <w:szCs w:val="26"/>
        </w:rPr>
        <w:t>с</w:t>
      </w:r>
      <w:proofErr w:type="gramEnd"/>
      <w:r w:rsidRPr="005C336C">
        <w:rPr>
          <w:sz w:val="26"/>
          <w:szCs w:val="26"/>
        </w:rPr>
        <w:t>:</w:t>
      </w:r>
    </w:p>
    <w:p w:rsidR="00EB7DEC" w:rsidRPr="005C336C" w:rsidRDefault="00EB7DEC" w:rsidP="00EB7DEC">
      <w:pPr>
        <w:tabs>
          <w:tab w:val="left" w:pos="1080"/>
        </w:tabs>
        <w:spacing w:line="0" w:lineRule="atLeast"/>
        <w:ind w:firstLine="720"/>
        <w:jc w:val="both"/>
        <w:rPr>
          <w:sz w:val="26"/>
          <w:szCs w:val="26"/>
        </w:rPr>
      </w:pPr>
      <w:r>
        <w:rPr>
          <w:sz w:val="26"/>
          <w:szCs w:val="26"/>
        </w:rPr>
        <w:t>1.</w:t>
      </w:r>
      <w:r w:rsidRPr="005C336C">
        <w:rPr>
          <w:sz w:val="26"/>
          <w:szCs w:val="26"/>
        </w:rPr>
        <w:t xml:space="preserve"> участием в предупреждении и ликвидации последствий чрезвычайных ситуаций на территории муниципального района; </w:t>
      </w:r>
    </w:p>
    <w:p w:rsidR="00EB7DEC" w:rsidRPr="005C336C" w:rsidRDefault="00EB7DEC" w:rsidP="00EB7DEC">
      <w:pPr>
        <w:tabs>
          <w:tab w:val="left" w:pos="1080"/>
        </w:tabs>
        <w:spacing w:line="0" w:lineRule="atLeast"/>
        <w:ind w:firstLine="720"/>
        <w:jc w:val="both"/>
        <w:rPr>
          <w:sz w:val="26"/>
          <w:szCs w:val="26"/>
        </w:rPr>
      </w:pPr>
      <w:r>
        <w:rPr>
          <w:sz w:val="26"/>
          <w:szCs w:val="26"/>
        </w:rPr>
        <w:lastRenderedPageBreak/>
        <w:t>2.</w:t>
      </w:r>
      <w:r w:rsidRPr="005C336C">
        <w:rPr>
          <w:sz w:val="26"/>
          <w:szCs w:val="26"/>
        </w:rPr>
        <w:t xml:space="preserve"> участием в профилактике терроризма и экстремизма, а также</w:t>
      </w:r>
      <w:r>
        <w:rPr>
          <w:sz w:val="26"/>
          <w:szCs w:val="26"/>
        </w:rPr>
        <w:t xml:space="preserve"> </w:t>
      </w:r>
      <w:r w:rsidRPr="005C336C">
        <w:rPr>
          <w:sz w:val="26"/>
          <w:szCs w:val="26"/>
        </w:rPr>
        <w:t>в минимизации и (или) ликвидации последствий проявлений терроризма и экстремизма территории муниципального района;</w:t>
      </w:r>
    </w:p>
    <w:p w:rsidR="00EB7DEC" w:rsidRPr="005C336C" w:rsidRDefault="00EB7DEC" w:rsidP="00EB7DEC">
      <w:pPr>
        <w:tabs>
          <w:tab w:val="left" w:pos="1080"/>
        </w:tabs>
        <w:spacing w:line="0" w:lineRule="atLeast"/>
        <w:ind w:firstLine="720"/>
        <w:jc w:val="both"/>
        <w:rPr>
          <w:sz w:val="26"/>
          <w:szCs w:val="26"/>
        </w:rPr>
      </w:pPr>
      <w:r>
        <w:rPr>
          <w:sz w:val="26"/>
          <w:szCs w:val="26"/>
        </w:rPr>
        <w:t xml:space="preserve">3. </w:t>
      </w:r>
      <w:r w:rsidRPr="005C336C">
        <w:rPr>
          <w:sz w:val="26"/>
          <w:szCs w:val="26"/>
        </w:rPr>
        <w:t xml:space="preserve">разработкой и осуществлением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 </w:t>
      </w:r>
    </w:p>
    <w:p w:rsidR="00EB7DEC" w:rsidRPr="005C336C" w:rsidRDefault="00EB7DEC" w:rsidP="00EB7DEC">
      <w:pPr>
        <w:tabs>
          <w:tab w:val="left" w:pos="709"/>
          <w:tab w:val="left" w:pos="1080"/>
        </w:tabs>
        <w:spacing w:line="0" w:lineRule="atLeast"/>
        <w:ind w:firstLine="720"/>
        <w:jc w:val="both"/>
        <w:rPr>
          <w:sz w:val="26"/>
          <w:szCs w:val="26"/>
        </w:rPr>
      </w:pPr>
      <w:r>
        <w:rPr>
          <w:sz w:val="26"/>
          <w:szCs w:val="26"/>
        </w:rPr>
        <w:t xml:space="preserve">4. </w:t>
      </w:r>
      <w:r w:rsidRPr="005C336C">
        <w:rPr>
          <w:sz w:val="26"/>
          <w:szCs w:val="26"/>
        </w:rPr>
        <w:t>организацией охраны общественного порядка на территории муниципального района муниципальной милицией;</w:t>
      </w:r>
    </w:p>
    <w:p w:rsidR="00EB7DEC" w:rsidRPr="005C336C" w:rsidRDefault="00EB7DEC" w:rsidP="00EB7DEC">
      <w:pPr>
        <w:tabs>
          <w:tab w:val="left" w:pos="1080"/>
        </w:tabs>
        <w:spacing w:line="0" w:lineRule="atLeast"/>
        <w:ind w:firstLine="720"/>
        <w:jc w:val="both"/>
        <w:rPr>
          <w:sz w:val="26"/>
          <w:szCs w:val="26"/>
        </w:rPr>
      </w:pPr>
      <w:r>
        <w:rPr>
          <w:sz w:val="26"/>
          <w:szCs w:val="26"/>
        </w:rPr>
        <w:t>5.</w:t>
      </w:r>
      <w:r w:rsidRPr="005C336C">
        <w:rPr>
          <w:sz w:val="26"/>
          <w:szCs w:val="26"/>
        </w:rPr>
        <w:t xml:space="preserve"> предоставлением помещений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EB7DEC" w:rsidRPr="005C336C" w:rsidRDefault="00EB7DEC" w:rsidP="00EB7DEC">
      <w:pPr>
        <w:tabs>
          <w:tab w:val="left" w:pos="1080"/>
        </w:tabs>
        <w:spacing w:line="0" w:lineRule="atLeast"/>
        <w:ind w:firstLine="720"/>
        <w:jc w:val="both"/>
        <w:rPr>
          <w:sz w:val="26"/>
          <w:szCs w:val="26"/>
        </w:rPr>
      </w:pPr>
      <w:proofErr w:type="gramStart"/>
      <w:r>
        <w:rPr>
          <w:sz w:val="26"/>
          <w:szCs w:val="26"/>
        </w:rPr>
        <w:t>6.</w:t>
      </w:r>
      <w:r w:rsidRPr="005C336C">
        <w:rPr>
          <w:sz w:val="26"/>
          <w:szCs w:val="26"/>
        </w:rPr>
        <w:t xml:space="preserve"> организацией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r>
        <w:rPr>
          <w:sz w:val="26"/>
          <w:szCs w:val="26"/>
        </w:rPr>
        <w:t xml:space="preserve"> </w:t>
      </w:r>
      <w:r w:rsidRPr="005C336C">
        <w:rPr>
          <w:sz w:val="26"/>
          <w:szCs w:val="26"/>
        </w:rPr>
        <w:t>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организацией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5C336C">
        <w:rPr>
          <w:sz w:val="26"/>
          <w:szCs w:val="26"/>
        </w:rPr>
        <w:t xml:space="preserve"> </w:t>
      </w:r>
      <w:proofErr w:type="gramStart"/>
      <w:r w:rsidRPr="005C336C">
        <w:rPr>
          <w:sz w:val="26"/>
          <w:szCs w:val="26"/>
        </w:rPr>
        <w:t>Ханты-Мансийского автономного округа</w:t>
      </w:r>
      <w:r>
        <w:rPr>
          <w:sz w:val="26"/>
          <w:szCs w:val="26"/>
        </w:rPr>
        <w:t xml:space="preserve"> </w:t>
      </w:r>
      <w:r w:rsidRPr="005C336C">
        <w:rPr>
          <w:sz w:val="26"/>
          <w:szCs w:val="26"/>
        </w:rPr>
        <w:t>-</w:t>
      </w:r>
      <w:r>
        <w:rPr>
          <w:sz w:val="26"/>
          <w:szCs w:val="26"/>
        </w:rPr>
        <w:t xml:space="preserve"> </w:t>
      </w:r>
      <w:r w:rsidRPr="005C336C">
        <w:rPr>
          <w:sz w:val="26"/>
          <w:szCs w:val="26"/>
        </w:rPr>
        <w:t xml:space="preserve">Югра), созданием условий для осуществления присмотра и ухода за детьми, содержанием детей в муниципальных образовательных организациях, а также организацией отдыха детей в каникулярное время; </w:t>
      </w:r>
      <w:proofErr w:type="gramEnd"/>
    </w:p>
    <w:p w:rsidR="00EB7DEC" w:rsidRPr="005C336C" w:rsidRDefault="00EB7DEC" w:rsidP="00EB7DEC">
      <w:pPr>
        <w:tabs>
          <w:tab w:val="left" w:pos="1080"/>
        </w:tabs>
        <w:spacing w:line="0" w:lineRule="atLeast"/>
        <w:ind w:firstLine="720"/>
        <w:jc w:val="both"/>
        <w:rPr>
          <w:sz w:val="26"/>
          <w:szCs w:val="26"/>
        </w:rPr>
      </w:pPr>
      <w:proofErr w:type="gramStart"/>
      <w:r>
        <w:rPr>
          <w:sz w:val="26"/>
          <w:szCs w:val="26"/>
        </w:rPr>
        <w:t xml:space="preserve">7. </w:t>
      </w:r>
      <w:r w:rsidRPr="005C336C">
        <w:rPr>
          <w:sz w:val="26"/>
          <w:szCs w:val="26"/>
        </w:rPr>
        <w:t>созданием условий для оказания медицинской помощи населению</w:t>
      </w:r>
      <w:r>
        <w:rPr>
          <w:sz w:val="26"/>
          <w:szCs w:val="26"/>
        </w:rPr>
        <w:t xml:space="preserve"> </w:t>
      </w:r>
      <w:r w:rsidRPr="005C336C">
        <w:rPr>
          <w:sz w:val="26"/>
          <w:szCs w:val="26"/>
        </w:rPr>
        <w:t xml:space="preserve">на территории Кондинского района (за исключением территорий поселений, включенных в утвержденный Правительством Российской Федерации </w:t>
      </w:r>
      <w:hyperlink r:id="rId9" w:history="1">
        <w:r w:rsidRPr="005C336C">
          <w:rPr>
            <w:sz w:val="26"/>
            <w:szCs w:val="26"/>
          </w:rPr>
          <w:t>перечень</w:t>
        </w:r>
      </w:hyperlink>
      <w:r w:rsidRPr="005C336C">
        <w:rPr>
          <w:sz w:val="26"/>
          <w:szCs w:val="26"/>
        </w:rPr>
        <w:t xml:space="preserve"> территорий, население которых обеспечивается медицинской помощью в медицинских организациях, подведомственных </w:t>
      </w:r>
      <w:hyperlink r:id="rId10" w:history="1">
        <w:r w:rsidRPr="005C336C">
          <w:rPr>
            <w:sz w:val="26"/>
            <w:szCs w:val="26"/>
          </w:rPr>
          <w:t>федеральному органу</w:t>
        </w:r>
      </w:hyperlink>
      <w:r w:rsidRPr="005C336C">
        <w:rPr>
          <w:sz w:val="26"/>
          <w:szCs w:val="26"/>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w:t>
      </w:r>
      <w:proofErr w:type="gramEnd"/>
    </w:p>
    <w:p w:rsidR="00EB7DEC" w:rsidRPr="005C336C" w:rsidRDefault="00EB7DEC" w:rsidP="00EB7DEC">
      <w:pPr>
        <w:tabs>
          <w:tab w:val="left" w:pos="851"/>
          <w:tab w:val="left" w:pos="993"/>
          <w:tab w:val="left" w:pos="1080"/>
        </w:tabs>
        <w:spacing w:line="0" w:lineRule="atLeast"/>
        <w:ind w:firstLine="720"/>
        <w:jc w:val="both"/>
        <w:rPr>
          <w:sz w:val="26"/>
          <w:szCs w:val="26"/>
        </w:rPr>
      </w:pPr>
      <w:r>
        <w:rPr>
          <w:sz w:val="26"/>
          <w:szCs w:val="26"/>
        </w:rPr>
        <w:t>8.</w:t>
      </w:r>
      <w:r w:rsidRPr="005C336C">
        <w:rPr>
          <w:sz w:val="26"/>
          <w:szCs w:val="26"/>
        </w:rPr>
        <w:t xml:space="preserve"> организацией библиотечного обслуживания населения межпоселенческими библиотеками, комплектованием и обеспечением сохранности их библиотечных фондов;</w:t>
      </w:r>
    </w:p>
    <w:p w:rsidR="00EB7DEC" w:rsidRPr="005C336C" w:rsidRDefault="00EB7DEC" w:rsidP="00EB7DEC">
      <w:pPr>
        <w:tabs>
          <w:tab w:val="left" w:pos="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20"/>
        <w:jc w:val="both"/>
        <w:rPr>
          <w:sz w:val="26"/>
          <w:szCs w:val="26"/>
        </w:rPr>
      </w:pPr>
      <w:r>
        <w:rPr>
          <w:sz w:val="26"/>
          <w:szCs w:val="26"/>
        </w:rPr>
        <w:t>9.</w:t>
      </w:r>
      <w:r w:rsidRPr="005C336C">
        <w:rPr>
          <w:sz w:val="26"/>
          <w:szCs w:val="26"/>
        </w:rPr>
        <w:t xml:space="preserve"> созданием условий для обеспечения поселений,</w:t>
      </w:r>
      <w:r>
        <w:rPr>
          <w:sz w:val="26"/>
          <w:szCs w:val="26"/>
        </w:rPr>
        <w:t xml:space="preserve"> </w:t>
      </w:r>
      <w:r w:rsidRPr="005C336C">
        <w:rPr>
          <w:sz w:val="26"/>
          <w:szCs w:val="26"/>
        </w:rPr>
        <w:t>входящих в состав</w:t>
      </w:r>
      <w:r>
        <w:rPr>
          <w:sz w:val="26"/>
          <w:szCs w:val="26"/>
        </w:rPr>
        <w:t xml:space="preserve"> </w:t>
      </w:r>
      <w:r w:rsidRPr="005C336C">
        <w:rPr>
          <w:sz w:val="26"/>
          <w:szCs w:val="26"/>
        </w:rPr>
        <w:t>района,</w:t>
      </w:r>
      <w:r>
        <w:rPr>
          <w:sz w:val="26"/>
          <w:szCs w:val="26"/>
        </w:rPr>
        <w:t xml:space="preserve"> </w:t>
      </w:r>
      <w:r w:rsidRPr="005C336C">
        <w:rPr>
          <w:sz w:val="26"/>
          <w:szCs w:val="26"/>
        </w:rPr>
        <w:t>услугами</w:t>
      </w:r>
      <w:r>
        <w:rPr>
          <w:sz w:val="26"/>
          <w:szCs w:val="26"/>
        </w:rPr>
        <w:t xml:space="preserve"> </w:t>
      </w:r>
      <w:r w:rsidRPr="005C336C">
        <w:rPr>
          <w:sz w:val="26"/>
          <w:szCs w:val="26"/>
        </w:rPr>
        <w:t>по</w:t>
      </w:r>
      <w:r>
        <w:rPr>
          <w:sz w:val="26"/>
          <w:szCs w:val="26"/>
        </w:rPr>
        <w:t xml:space="preserve"> </w:t>
      </w:r>
      <w:r w:rsidRPr="005C336C">
        <w:rPr>
          <w:sz w:val="26"/>
          <w:szCs w:val="26"/>
        </w:rPr>
        <w:t>организации досуга и услугами организаций культуры;</w:t>
      </w:r>
    </w:p>
    <w:p w:rsidR="00EB7DEC" w:rsidRPr="005C336C" w:rsidRDefault="00EB7DEC" w:rsidP="00EB7DEC">
      <w:pPr>
        <w:tabs>
          <w:tab w:val="num" w:pos="0"/>
          <w:tab w:val="left" w:pos="36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20"/>
        <w:jc w:val="both"/>
        <w:rPr>
          <w:sz w:val="26"/>
          <w:szCs w:val="26"/>
        </w:rPr>
      </w:pPr>
      <w:r w:rsidRPr="005C336C">
        <w:rPr>
          <w:sz w:val="26"/>
          <w:szCs w:val="26"/>
        </w:rPr>
        <w:t>1</w:t>
      </w:r>
      <w:r>
        <w:rPr>
          <w:sz w:val="26"/>
          <w:szCs w:val="26"/>
        </w:rPr>
        <w:t>0.</w:t>
      </w:r>
      <w:r w:rsidRPr="005C336C">
        <w:rPr>
          <w:sz w:val="26"/>
          <w:szCs w:val="26"/>
        </w:rPr>
        <w:t xml:space="preserve"> созданием</w:t>
      </w:r>
      <w:r>
        <w:rPr>
          <w:sz w:val="26"/>
          <w:szCs w:val="26"/>
        </w:rPr>
        <w:t xml:space="preserve"> </w:t>
      </w:r>
      <w:r w:rsidRPr="005C336C">
        <w:rPr>
          <w:sz w:val="26"/>
          <w:szCs w:val="26"/>
        </w:rPr>
        <w:t>условий</w:t>
      </w:r>
      <w:r>
        <w:rPr>
          <w:sz w:val="26"/>
          <w:szCs w:val="26"/>
        </w:rPr>
        <w:t xml:space="preserve"> </w:t>
      </w:r>
      <w:r w:rsidRPr="005C336C">
        <w:rPr>
          <w:sz w:val="26"/>
          <w:szCs w:val="26"/>
        </w:rPr>
        <w:t>для</w:t>
      </w:r>
      <w:r>
        <w:rPr>
          <w:sz w:val="26"/>
          <w:szCs w:val="26"/>
        </w:rPr>
        <w:t xml:space="preserve"> </w:t>
      </w:r>
      <w:r w:rsidRPr="005C336C">
        <w:rPr>
          <w:sz w:val="26"/>
          <w:szCs w:val="26"/>
        </w:rPr>
        <w:t>развития</w:t>
      </w:r>
      <w:r>
        <w:rPr>
          <w:sz w:val="26"/>
          <w:szCs w:val="26"/>
        </w:rPr>
        <w:t xml:space="preserve"> </w:t>
      </w:r>
      <w:r w:rsidRPr="005C336C">
        <w:rPr>
          <w:sz w:val="26"/>
          <w:szCs w:val="26"/>
        </w:rPr>
        <w:t>местного традиционного народного</w:t>
      </w:r>
      <w:r>
        <w:rPr>
          <w:sz w:val="26"/>
          <w:szCs w:val="26"/>
        </w:rPr>
        <w:t xml:space="preserve"> </w:t>
      </w:r>
      <w:r w:rsidRPr="005C336C">
        <w:rPr>
          <w:sz w:val="26"/>
          <w:szCs w:val="26"/>
        </w:rPr>
        <w:t>художественного</w:t>
      </w:r>
      <w:r>
        <w:rPr>
          <w:sz w:val="26"/>
          <w:szCs w:val="26"/>
        </w:rPr>
        <w:t xml:space="preserve"> </w:t>
      </w:r>
      <w:r w:rsidRPr="005C336C">
        <w:rPr>
          <w:sz w:val="26"/>
          <w:szCs w:val="26"/>
        </w:rPr>
        <w:t>творчества</w:t>
      </w:r>
      <w:r>
        <w:rPr>
          <w:sz w:val="26"/>
          <w:szCs w:val="26"/>
        </w:rPr>
        <w:t xml:space="preserve"> </w:t>
      </w:r>
      <w:r w:rsidRPr="005C336C">
        <w:rPr>
          <w:sz w:val="26"/>
          <w:szCs w:val="26"/>
        </w:rPr>
        <w:t>в</w:t>
      </w:r>
      <w:r>
        <w:rPr>
          <w:sz w:val="26"/>
          <w:szCs w:val="26"/>
        </w:rPr>
        <w:t xml:space="preserve"> </w:t>
      </w:r>
      <w:r w:rsidRPr="005C336C">
        <w:rPr>
          <w:sz w:val="26"/>
          <w:szCs w:val="26"/>
        </w:rPr>
        <w:t>поселениях,</w:t>
      </w:r>
      <w:r>
        <w:rPr>
          <w:sz w:val="26"/>
          <w:szCs w:val="26"/>
        </w:rPr>
        <w:t xml:space="preserve"> </w:t>
      </w:r>
      <w:r w:rsidRPr="005C336C">
        <w:rPr>
          <w:sz w:val="26"/>
          <w:szCs w:val="26"/>
        </w:rPr>
        <w:t>входящих</w:t>
      </w:r>
      <w:r>
        <w:rPr>
          <w:sz w:val="26"/>
          <w:szCs w:val="26"/>
        </w:rPr>
        <w:t xml:space="preserve"> </w:t>
      </w:r>
      <w:r w:rsidRPr="005C336C">
        <w:rPr>
          <w:sz w:val="26"/>
          <w:szCs w:val="26"/>
        </w:rPr>
        <w:t>в состав района;</w:t>
      </w:r>
    </w:p>
    <w:p w:rsidR="00EB7DEC" w:rsidRPr="005C336C" w:rsidRDefault="00EB7DEC" w:rsidP="00EB7DEC">
      <w:pPr>
        <w:tabs>
          <w:tab w:val="left" w:pos="1080"/>
        </w:tabs>
        <w:spacing w:line="0" w:lineRule="atLeast"/>
        <w:ind w:firstLine="720"/>
        <w:jc w:val="both"/>
        <w:rPr>
          <w:sz w:val="26"/>
          <w:szCs w:val="26"/>
        </w:rPr>
      </w:pPr>
      <w:r>
        <w:rPr>
          <w:sz w:val="26"/>
          <w:szCs w:val="26"/>
        </w:rPr>
        <w:t>11.</w:t>
      </w:r>
      <w:r w:rsidRPr="005C336C">
        <w:rPr>
          <w:sz w:val="26"/>
          <w:szCs w:val="26"/>
        </w:rPr>
        <w:t xml:space="preserve"> организацией и осуществлением мероприятий по территориальной обороне и</w:t>
      </w:r>
      <w:r>
        <w:rPr>
          <w:sz w:val="26"/>
          <w:szCs w:val="26"/>
        </w:rPr>
        <w:t xml:space="preserve"> </w:t>
      </w:r>
      <w:r w:rsidRPr="005C336C">
        <w:rPr>
          <w:sz w:val="26"/>
          <w:szCs w:val="26"/>
        </w:rPr>
        <w:t>гражданской обороне, защите населения и территории муниципального района от чрезвычайных ситуаций природного</w:t>
      </w:r>
      <w:r>
        <w:rPr>
          <w:sz w:val="26"/>
          <w:szCs w:val="26"/>
        </w:rPr>
        <w:t xml:space="preserve"> </w:t>
      </w:r>
      <w:r w:rsidRPr="005C336C">
        <w:rPr>
          <w:sz w:val="26"/>
          <w:szCs w:val="26"/>
        </w:rPr>
        <w:t xml:space="preserve">и техногенного характера; </w:t>
      </w:r>
    </w:p>
    <w:p w:rsidR="00EB7DEC" w:rsidRPr="005C336C" w:rsidRDefault="00EB7DEC" w:rsidP="00EB7DEC">
      <w:pPr>
        <w:tabs>
          <w:tab w:val="left" w:pos="1080"/>
        </w:tabs>
        <w:spacing w:line="0" w:lineRule="atLeast"/>
        <w:ind w:firstLine="720"/>
        <w:jc w:val="both"/>
        <w:rPr>
          <w:sz w:val="26"/>
          <w:szCs w:val="26"/>
        </w:rPr>
      </w:pPr>
      <w:r w:rsidRPr="005C336C">
        <w:rPr>
          <w:sz w:val="26"/>
          <w:szCs w:val="26"/>
        </w:rPr>
        <w:t>12</w:t>
      </w:r>
      <w:r>
        <w:rPr>
          <w:sz w:val="26"/>
          <w:szCs w:val="26"/>
        </w:rPr>
        <w:t>.</w:t>
      </w:r>
      <w:r w:rsidRPr="005C336C">
        <w:rPr>
          <w:sz w:val="26"/>
          <w:szCs w:val="26"/>
        </w:rPr>
        <w:t xml:space="preserve"> созданием, развитием и обеспечением охраны лечебно-оздоровительных местностей и курортов местного значения на территории муниципального района, </w:t>
      </w:r>
      <w:r w:rsidRPr="005C336C">
        <w:rPr>
          <w:sz w:val="26"/>
          <w:szCs w:val="26"/>
        </w:rPr>
        <w:lastRenderedPageBreak/>
        <w:t xml:space="preserve">а также осуществлением муниципального контроля в области использования и охраны особо охраняемых природных территорий местного значения; </w:t>
      </w:r>
    </w:p>
    <w:p w:rsidR="00EB7DEC" w:rsidRPr="005C336C" w:rsidRDefault="00EB7DEC" w:rsidP="00EB7DEC">
      <w:pPr>
        <w:tabs>
          <w:tab w:val="left" w:pos="1080"/>
        </w:tabs>
        <w:spacing w:line="0" w:lineRule="atLeast"/>
        <w:ind w:firstLine="720"/>
        <w:jc w:val="both"/>
        <w:rPr>
          <w:sz w:val="26"/>
          <w:szCs w:val="26"/>
        </w:rPr>
      </w:pPr>
      <w:r w:rsidRPr="005C336C">
        <w:rPr>
          <w:sz w:val="26"/>
          <w:szCs w:val="26"/>
        </w:rPr>
        <w:t>13</w:t>
      </w:r>
      <w:r>
        <w:rPr>
          <w:sz w:val="26"/>
          <w:szCs w:val="26"/>
        </w:rPr>
        <w:t>.</w:t>
      </w:r>
      <w:r w:rsidRPr="005C336C">
        <w:rPr>
          <w:sz w:val="26"/>
          <w:szCs w:val="26"/>
        </w:rPr>
        <w:t xml:space="preserve"> организацией и осуществлением мероприятий по мобилизационной подготовке муниципальных предприятий и учреждений, находящихся</w:t>
      </w:r>
      <w:r>
        <w:rPr>
          <w:sz w:val="26"/>
          <w:szCs w:val="26"/>
        </w:rPr>
        <w:t xml:space="preserve"> </w:t>
      </w:r>
      <w:r w:rsidRPr="005C336C">
        <w:rPr>
          <w:sz w:val="26"/>
          <w:szCs w:val="26"/>
        </w:rPr>
        <w:t>на территории муниципального района;</w:t>
      </w:r>
    </w:p>
    <w:p w:rsidR="00EB7DEC" w:rsidRPr="005C336C" w:rsidRDefault="00EB7DEC" w:rsidP="00EB7DEC">
      <w:pPr>
        <w:tabs>
          <w:tab w:val="left" w:pos="1080"/>
        </w:tabs>
        <w:spacing w:line="0" w:lineRule="atLeast"/>
        <w:ind w:firstLine="720"/>
        <w:jc w:val="both"/>
        <w:rPr>
          <w:sz w:val="26"/>
          <w:szCs w:val="26"/>
        </w:rPr>
      </w:pPr>
      <w:r w:rsidRPr="005C336C">
        <w:rPr>
          <w:sz w:val="26"/>
          <w:szCs w:val="26"/>
        </w:rPr>
        <w:t>14</w:t>
      </w:r>
      <w:r>
        <w:rPr>
          <w:sz w:val="26"/>
          <w:szCs w:val="26"/>
        </w:rPr>
        <w:t>.</w:t>
      </w:r>
      <w:r w:rsidRPr="005C336C">
        <w:rPr>
          <w:sz w:val="26"/>
          <w:szCs w:val="26"/>
        </w:rPr>
        <w:t xml:space="preserve"> осуществлением мероприятий по обеспечению безопасности людей на водных объектах, охране их жизни и здоровья;</w:t>
      </w:r>
    </w:p>
    <w:p w:rsidR="00EB7DEC" w:rsidRPr="005C336C" w:rsidRDefault="00EB7DEC" w:rsidP="00EB7DEC">
      <w:pPr>
        <w:tabs>
          <w:tab w:val="left" w:pos="1080"/>
        </w:tabs>
        <w:spacing w:line="0" w:lineRule="atLeast"/>
        <w:ind w:firstLine="720"/>
        <w:jc w:val="both"/>
        <w:rPr>
          <w:sz w:val="26"/>
          <w:szCs w:val="26"/>
        </w:rPr>
      </w:pPr>
      <w:r w:rsidRPr="005C336C">
        <w:rPr>
          <w:sz w:val="26"/>
          <w:szCs w:val="26"/>
        </w:rPr>
        <w:t>15</w:t>
      </w:r>
      <w:r>
        <w:rPr>
          <w:sz w:val="26"/>
          <w:szCs w:val="26"/>
        </w:rPr>
        <w:t>.</w:t>
      </w:r>
      <w:r w:rsidRPr="005C336C">
        <w:rPr>
          <w:sz w:val="26"/>
          <w:szCs w:val="26"/>
        </w:rPr>
        <w:t xml:space="preserve"> обеспечением условий для развития на территории муниципального района</w:t>
      </w:r>
      <w:r>
        <w:rPr>
          <w:sz w:val="26"/>
          <w:szCs w:val="26"/>
        </w:rPr>
        <w:t xml:space="preserve"> </w:t>
      </w:r>
      <w:r w:rsidRPr="005C336C">
        <w:rPr>
          <w:sz w:val="26"/>
          <w:szCs w:val="26"/>
        </w:rPr>
        <w:t>физической культуры, школьного спорта и массового спорта, организацией</w:t>
      </w:r>
      <w:r>
        <w:rPr>
          <w:sz w:val="26"/>
          <w:szCs w:val="26"/>
        </w:rPr>
        <w:t xml:space="preserve"> </w:t>
      </w:r>
      <w:r w:rsidRPr="005C336C">
        <w:rPr>
          <w:sz w:val="26"/>
          <w:szCs w:val="26"/>
        </w:rPr>
        <w:t>проведения официальных физкультурно-оздоровительных</w:t>
      </w:r>
      <w:r>
        <w:rPr>
          <w:sz w:val="26"/>
          <w:szCs w:val="26"/>
        </w:rPr>
        <w:t xml:space="preserve"> </w:t>
      </w:r>
      <w:r w:rsidRPr="005C336C">
        <w:rPr>
          <w:sz w:val="26"/>
          <w:szCs w:val="26"/>
        </w:rPr>
        <w:t>и спортивных мероприятий муниципального района;</w:t>
      </w:r>
    </w:p>
    <w:p w:rsidR="00EB7DEC" w:rsidRPr="005C336C" w:rsidRDefault="00EB7DEC" w:rsidP="00EB7DEC">
      <w:pPr>
        <w:tabs>
          <w:tab w:val="left" w:pos="1080"/>
        </w:tabs>
        <w:spacing w:line="0" w:lineRule="atLeast"/>
        <w:ind w:firstLine="720"/>
        <w:jc w:val="both"/>
        <w:rPr>
          <w:sz w:val="26"/>
          <w:szCs w:val="26"/>
        </w:rPr>
      </w:pPr>
      <w:r w:rsidRPr="005C336C">
        <w:rPr>
          <w:sz w:val="26"/>
          <w:szCs w:val="26"/>
        </w:rPr>
        <w:t>16</w:t>
      </w:r>
      <w:r>
        <w:rPr>
          <w:sz w:val="26"/>
          <w:szCs w:val="26"/>
        </w:rPr>
        <w:t>.</w:t>
      </w:r>
      <w:r w:rsidRPr="005C336C">
        <w:rPr>
          <w:sz w:val="26"/>
          <w:szCs w:val="26"/>
        </w:rPr>
        <w:t xml:space="preserve"> организацией и осуществлением мероприятий межпоселенческого характера по работе с детьми и молодежью;</w:t>
      </w:r>
    </w:p>
    <w:p w:rsidR="00EB7DEC" w:rsidRPr="005C336C" w:rsidRDefault="00EB7DEC" w:rsidP="00EB7DEC">
      <w:pPr>
        <w:tabs>
          <w:tab w:val="left" w:pos="0"/>
          <w:tab w:val="left" w:pos="1080"/>
        </w:tabs>
        <w:spacing w:line="0" w:lineRule="atLeast"/>
        <w:ind w:firstLine="720"/>
        <w:jc w:val="both"/>
        <w:rPr>
          <w:sz w:val="26"/>
          <w:szCs w:val="26"/>
        </w:rPr>
      </w:pPr>
      <w:bookmarkStart w:id="1" w:name="sub_151011"/>
      <w:r w:rsidRPr="005C336C">
        <w:rPr>
          <w:sz w:val="26"/>
          <w:szCs w:val="26"/>
        </w:rPr>
        <w:t>17</w:t>
      </w:r>
      <w:r>
        <w:rPr>
          <w:sz w:val="26"/>
          <w:szCs w:val="26"/>
        </w:rPr>
        <w:t>.</w:t>
      </w:r>
      <w:r w:rsidRPr="005C336C">
        <w:rPr>
          <w:sz w:val="26"/>
          <w:szCs w:val="26"/>
        </w:rPr>
        <w:tab/>
        <w:t>созданием музеев муниципального района;</w:t>
      </w:r>
      <w:bookmarkStart w:id="2" w:name="sub_151012"/>
      <w:bookmarkEnd w:id="1"/>
    </w:p>
    <w:bookmarkEnd w:id="2"/>
    <w:p w:rsidR="00EB7DEC" w:rsidRPr="005C336C" w:rsidRDefault="00EB7DEC" w:rsidP="00EB7DEC">
      <w:pPr>
        <w:tabs>
          <w:tab w:val="left" w:pos="180"/>
          <w:tab w:val="left" w:pos="1080"/>
        </w:tabs>
        <w:spacing w:line="0" w:lineRule="atLeast"/>
        <w:ind w:firstLine="720"/>
        <w:jc w:val="both"/>
        <w:rPr>
          <w:sz w:val="26"/>
          <w:szCs w:val="26"/>
        </w:rPr>
      </w:pPr>
      <w:r>
        <w:rPr>
          <w:sz w:val="26"/>
          <w:szCs w:val="26"/>
        </w:rPr>
        <w:t>18.</w:t>
      </w:r>
      <w:r w:rsidRPr="005C336C">
        <w:rPr>
          <w:sz w:val="26"/>
          <w:szCs w:val="26"/>
        </w:rPr>
        <w:t xml:space="preserve"> участием в осуществлении деятельности по опеке</w:t>
      </w:r>
      <w:r>
        <w:rPr>
          <w:sz w:val="26"/>
          <w:szCs w:val="26"/>
        </w:rPr>
        <w:t xml:space="preserve"> </w:t>
      </w:r>
      <w:r w:rsidRPr="005C336C">
        <w:rPr>
          <w:sz w:val="26"/>
          <w:szCs w:val="26"/>
        </w:rPr>
        <w:t>и попечительству</w:t>
      </w:r>
      <w:bookmarkStart w:id="3" w:name="sub_151014"/>
      <w:r w:rsidRPr="005C336C">
        <w:rPr>
          <w:sz w:val="26"/>
          <w:szCs w:val="26"/>
        </w:rPr>
        <w:t>;</w:t>
      </w:r>
    </w:p>
    <w:p w:rsidR="00EB7DEC" w:rsidRPr="005C336C" w:rsidRDefault="00EB7DEC" w:rsidP="00EB7DEC">
      <w:pPr>
        <w:tabs>
          <w:tab w:val="left" w:pos="1080"/>
        </w:tabs>
        <w:spacing w:line="0" w:lineRule="atLeast"/>
        <w:ind w:firstLine="720"/>
        <w:jc w:val="both"/>
        <w:rPr>
          <w:sz w:val="26"/>
          <w:szCs w:val="26"/>
        </w:rPr>
      </w:pPr>
      <w:r>
        <w:rPr>
          <w:sz w:val="26"/>
          <w:szCs w:val="26"/>
        </w:rPr>
        <w:t>19.</w:t>
      </w:r>
      <w:r w:rsidRPr="005C336C">
        <w:rPr>
          <w:sz w:val="26"/>
          <w:szCs w:val="26"/>
        </w:rPr>
        <w:t xml:space="preserve"> созданием условий для осуществления деятельности, связанной</w:t>
      </w:r>
      <w:r>
        <w:rPr>
          <w:sz w:val="26"/>
          <w:szCs w:val="26"/>
        </w:rPr>
        <w:t xml:space="preserve"> </w:t>
      </w:r>
      <w:r w:rsidRPr="005C336C">
        <w:rPr>
          <w:sz w:val="26"/>
          <w:szCs w:val="26"/>
        </w:rPr>
        <w:t>с реализацией прав местных национально - культурных автономий на территории муниципального образования;</w:t>
      </w:r>
      <w:bookmarkEnd w:id="3"/>
    </w:p>
    <w:p w:rsidR="00EB7DEC" w:rsidRPr="005C336C" w:rsidRDefault="00EB7DEC" w:rsidP="00EB7DEC">
      <w:pPr>
        <w:tabs>
          <w:tab w:val="left" w:pos="1080"/>
        </w:tabs>
        <w:spacing w:line="0" w:lineRule="atLeast"/>
        <w:ind w:firstLine="720"/>
        <w:jc w:val="both"/>
        <w:rPr>
          <w:sz w:val="26"/>
          <w:szCs w:val="26"/>
        </w:rPr>
      </w:pPr>
      <w:r>
        <w:rPr>
          <w:sz w:val="26"/>
          <w:szCs w:val="26"/>
        </w:rPr>
        <w:t>20.</w:t>
      </w:r>
      <w:r w:rsidRPr="005C336C">
        <w:rPr>
          <w:sz w:val="26"/>
          <w:szCs w:val="26"/>
        </w:rPr>
        <w:t xml:space="preserve"> оказанием содействия национально - 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EB7DEC" w:rsidRPr="005C336C" w:rsidRDefault="00EB7DEC" w:rsidP="00EB7DEC">
      <w:pPr>
        <w:tabs>
          <w:tab w:val="left" w:pos="1080"/>
        </w:tabs>
        <w:spacing w:line="0" w:lineRule="atLeast"/>
        <w:ind w:firstLine="720"/>
        <w:jc w:val="both"/>
        <w:rPr>
          <w:sz w:val="26"/>
          <w:szCs w:val="26"/>
        </w:rPr>
      </w:pPr>
      <w:r>
        <w:rPr>
          <w:sz w:val="26"/>
          <w:szCs w:val="26"/>
        </w:rPr>
        <w:t>21.</w:t>
      </w:r>
      <w:r w:rsidRPr="005C336C">
        <w:rPr>
          <w:sz w:val="26"/>
          <w:szCs w:val="26"/>
        </w:rPr>
        <w:t xml:space="preserve"> осуществлением функций учредителя муниципальных образовательных организаций высшего образования, находящихся</w:t>
      </w:r>
      <w:r>
        <w:rPr>
          <w:sz w:val="26"/>
          <w:szCs w:val="26"/>
        </w:rPr>
        <w:t xml:space="preserve"> </w:t>
      </w:r>
      <w:r w:rsidRPr="005C336C">
        <w:rPr>
          <w:sz w:val="26"/>
          <w:szCs w:val="26"/>
        </w:rPr>
        <w:t xml:space="preserve">в их ведении по состоянию </w:t>
      </w:r>
      <w:r>
        <w:rPr>
          <w:sz w:val="26"/>
          <w:szCs w:val="26"/>
        </w:rPr>
        <w:t xml:space="preserve">                </w:t>
      </w:r>
      <w:r w:rsidRPr="005C336C">
        <w:rPr>
          <w:sz w:val="26"/>
          <w:szCs w:val="26"/>
        </w:rPr>
        <w:t xml:space="preserve">на 31 декабря 2008 года; </w:t>
      </w:r>
    </w:p>
    <w:p w:rsidR="00EB7DEC" w:rsidRPr="005C336C" w:rsidRDefault="00EB7DEC" w:rsidP="00EB7DEC">
      <w:pPr>
        <w:tabs>
          <w:tab w:val="left" w:pos="1080"/>
        </w:tabs>
        <w:spacing w:line="0" w:lineRule="atLeast"/>
        <w:ind w:firstLine="720"/>
        <w:jc w:val="both"/>
        <w:rPr>
          <w:sz w:val="26"/>
          <w:szCs w:val="26"/>
        </w:rPr>
      </w:pPr>
      <w:r w:rsidRPr="005C336C">
        <w:rPr>
          <w:sz w:val="26"/>
          <w:szCs w:val="26"/>
        </w:rPr>
        <w:t>22</w:t>
      </w:r>
      <w:r>
        <w:rPr>
          <w:sz w:val="26"/>
          <w:szCs w:val="26"/>
        </w:rPr>
        <w:t>.</w:t>
      </w:r>
      <w:r w:rsidRPr="005C336C">
        <w:rPr>
          <w:sz w:val="26"/>
          <w:szCs w:val="26"/>
        </w:rPr>
        <w:t xml:space="preserve"> созданием условий для развития туризма;</w:t>
      </w:r>
    </w:p>
    <w:p w:rsidR="00EB7DEC" w:rsidRPr="005C336C" w:rsidRDefault="00EB7DEC" w:rsidP="00EB7DEC">
      <w:pPr>
        <w:tabs>
          <w:tab w:val="left" w:pos="1080"/>
        </w:tabs>
        <w:spacing w:line="0" w:lineRule="atLeast"/>
        <w:ind w:firstLine="720"/>
        <w:jc w:val="both"/>
        <w:rPr>
          <w:sz w:val="26"/>
          <w:szCs w:val="26"/>
        </w:rPr>
      </w:pPr>
      <w:r w:rsidRPr="005C336C">
        <w:rPr>
          <w:sz w:val="26"/>
          <w:szCs w:val="26"/>
        </w:rPr>
        <w:t>23</w:t>
      </w:r>
      <w:r>
        <w:rPr>
          <w:sz w:val="26"/>
          <w:szCs w:val="26"/>
        </w:rPr>
        <w:t>.</w:t>
      </w:r>
      <w:r w:rsidRPr="005C336C">
        <w:rPr>
          <w:sz w:val="26"/>
          <w:szCs w:val="26"/>
        </w:rPr>
        <w:t xml:space="preserve"> оказанием поддержки общественным наблюдательным комиссиям, осуществляющим общественный </w:t>
      </w:r>
      <w:proofErr w:type="gramStart"/>
      <w:r w:rsidRPr="005C336C">
        <w:rPr>
          <w:sz w:val="26"/>
          <w:szCs w:val="26"/>
        </w:rPr>
        <w:t>контроль за</w:t>
      </w:r>
      <w:proofErr w:type="gramEnd"/>
      <w:r w:rsidRPr="005C336C">
        <w:rPr>
          <w:sz w:val="26"/>
          <w:szCs w:val="26"/>
        </w:rPr>
        <w:t xml:space="preserve"> обеспечением прав человека</w:t>
      </w:r>
      <w:r>
        <w:rPr>
          <w:sz w:val="26"/>
          <w:szCs w:val="26"/>
        </w:rPr>
        <w:t xml:space="preserve"> </w:t>
      </w:r>
      <w:r w:rsidRPr="005C336C">
        <w:rPr>
          <w:sz w:val="26"/>
          <w:szCs w:val="26"/>
        </w:rPr>
        <w:t>и содействие</w:t>
      </w:r>
      <w:r>
        <w:rPr>
          <w:sz w:val="26"/>
          <w:szCs w:val="26"/>
        </w:rPr>
        <w:t xml:space="preserve"> </w:t>
      </w:r>
      <w:r w:rsidRPr="005C336C">
        <w:rPr>
          <w:sz w:val="26"/>
          <w:szCs w:val="26"/>
        </w:rPr>
        <w:t>лицам, находящимся в местах принудительного содержания;</w:t>
      </w:r>
    </w:p>
    <w:p w:rsidR="00EB7DEC" w:rsidRPr="005C336C" w:rsidRDefault="00EB7DEC" w:rsidP="00EB7DEC">
      <w:pPr>
        <w:tabs>
          <w:tab w:val="left" w:pos="1080"/>
        </w:tabs>
        <w:spacing w:line="0" w:lineRule="atLeast"/>
        <w:ind w:firstLine="720"/>
        <w:jc w:val="both"/>
        <w:rPr>
          <w:sz w:val="26"/>
          <w:szCs w:val="26"/>
        </w:rPr>
      </w:pPr>
      <w:r w:rsidRPr="005C336C">
        <w:rPr>
          <w:sz w:val="26"/>
          <w:szCs w:val="26"/>
        </w:rPr>
        <w:t>24</w:t>
      </w:r>
      <w:r>
        <w:rPr>
          <w:sz w:val="26"/>
          <w:szCs w:val="26"/>
        </w:rPr>
        <w:t>.</w:t>
      </w:r>
      <w:r w:rsidRPr="005C336C">
        <w:rPr>
          <w:sz w:val="26"/>
          <w:szCs w:val="26"/>
        </w:rPr>
        <w:t xml:space="preserve"> оказанием поддержки общественным объединениям инвалидов,</w:t>
      </w:r>
      <w:r>
        <w:rPr>
          <w:sz w:val="26"/>
          <w:szCs w:val="26"/>
        </w:rPr>
        <w:t xml:space="preserve"> </w:t>
      </w:r>
      <w:r w:rsidRPr="005C336C">
        <w:rPr>
          <w:sz w:val="26"/>
          <w:szCs w:val="26"/>
        </w:rPr>
        <w:t xml:space="preserve">а также созданным общероссийскими общественными объединениями инвалидов организациям в соответствии с </w:t>
      </w:r>
      <w:hyperlink r:id="rId11" w:history="1">
        <w:r w:rsidRPr="005C336C">
          <w:rPr>
            <w:sz w:val="26"/>
            <w:szCs w:val="26"/>
          </w:rPr>
          <w:t>Федеральным законом</w:t>
        </w:r>
      </w:hyperlink>
      <w:r>
        <w:rPr>
          <w:sz w:val="26"/>
          <w:szCs w:val="26"/>
        </w:rPr>
        <w:t xml:space="preserve"> </w:t>
      </w:r>
      <w:r w:rsidRPr="005C336C">
        <w:rPr>
          <w:sz w:val="26"/>
          <w:szCs w:val="26"/>
        </w:rPr>
        <w:t xml:space="preserve">от 24 ноября 1995 года </w:t>
      </w:r>
      <w:r>
        <w:rPr>
          <w:sz w:val="26"/>
          <w:szCs w:val="26"/>
        </w:rPr>
        <w:t xml:space="preserve">                  </w:t>
      </w:r>
      <w:r w:rsidRPr="005C336C">
        <w:rPr>
          <w:sz w:val="26"/>
          <w:szCs w:val="26"/>
        </w:rPr>
        <w:t>№ 181-ФЗ «О социальной защите инвалидов</w:t>
      </w:r>
      <w:r>
        <w:rPr>
          <w:sz w:val="26"/>
          <w:szCs w:val="26"/>
        </w:rPr>
        <w:t xml:space="preserve"> </w:t>
      </w:r>
      <w:r w:rsidRPr="005C336C">
        <w:rPr>
          <w:sz w:val="26"/>
          <w:szCs w:val="26"/>
        </w:rPr>
        <w:t>в Российской Федерации»;</w:t>
      </w:r>
    </w:p>
    <w:p w:rsidR="00EB7DEC" w:rsidRPr="005C336C" w:rsidRDefault="00EB7DEC" w:rsidP="00EB7DEC">
      <w:pPr>
        <w:tabs>
          <w:tab w:val="left" w:pos="1080"/>
        </w:tabs>
        <w:spacing w:line="0" w:lineRule="atLeast"/>
        <w:ind w:firstLine="720"/>
        <w:jc w:val="both"/>
        <w:rPr>
          <w:sz w:val="26"/>
          <w:szCs w:val="26"/>
        </w:rPr>
      </w:pPr>
      <w:r w:rsidRPr="005C336C">
        <w:rPr>
          <w:sz w:val="26"/>
          <w:szCs w:val="26"/>
        </w:rPr>
        <w:t>25</w:t>
      </w:r>
      <w:r>
        <w:rPr>
          <w:sz w:val="26"/>
          <w:szCs w:val="26"/>
        </w:rPr>
        <w:t>.</w:t>
      </w:r>
      <w:r w:rsidRPr="005C336C">
        <w:rPr>
          <w:sz w:val="26"/>
          <w:szCs w:val="26"/>
        </w:rPr>
        <w:t xml:space="preserve"> осуществлением мероприятий, предусмотренных Федеральным законом «О донорстве крови и ее компонентов»;</w:t>
      </w:r>
    </w:p>
    <w:p w:rsidR="00EB7DEC" w:rsidRPr="005C336C" w:rsidRDefault="00EB7DEC" w:rsidP="00EB7DEC">
      <w:pPr>
        <w:ind w:firstLine="720"/>
        <w:jc w:val="both"/>
        <w:rPr>
          <w:sz w:val="26"/>
          <w:szCs w:val="26"/>
        </w:rPr>
      </w:pPr>
      <w:r w:rsidRPr="005C336C">
        <w:rPr>
          <w:rFonts w:eastAsia="Calibri"/>
          <w:sz w:val="26"/>
          <w:szCs w:val="26"/>
          <w:lang w:eastAsia="en-US"/>
        </w:rPr>
        <w:t>26</w:t>
      </w:r>
      <w:r>
        <w:rPr>
          <w:rFonts w:eastAsia="Calibri"/>
          <w:sz w:val="26"/>
          <w:szCs w:val="26"/>
          <w:lang w:eastAsia="en-US"/>
        </w:rPr>
        <w:t>.</w:t>
      </w:r>
      <w:r w:rsidRPr="005C336C">
        <w:rPr>
          <w:rFonts w:eastAsia="Calibri"/>
          <w:sz w:val="26"/>
          <w:szCs w:val="26"/>
          <w:lang w:eastAsia="en-US"/>
        </w:rPr>
        <w:t xml:space="preserve"> созданием условий для организации </w:t>
      </w:r>
      <w:proofErr w:type="gramStart"/>
      <w:r w:rsidRPr="005C336C">
        <w:rPr>
          <w:rFonts w:eastAsia="Calibri"/>
          <w:sz w:val="26"/>
          <w:szCs w:val="26"/>
          <w:lang w:eastAsia="en-US"/>
        </w:rPr>
        <w:t>проведения независимой оценки качества оказания услуг</w:t>
      </w:r>
      <w:proofErr w:type="gramEnd"/>
      <w:r w:rsidRPr="005C336C">
        <w:rPr>
          <w:rFonts w:eastAsia="Calibri"/>
          <w:sz w:val="26"/>
          <w:szCs w:val="26"/>
          <w:lang w:eastAsia="en-US"/>
        </w:rPr>
        <w:t xml:space="preserve"> организациями в порядке и на условиях, которые установлены федеральными законами.</w:t>
      </w:r>
    </w:p>
    <w:p w:rsidR="00EB7DEC" w:rsidRPr="005C336C" w:rsidRDefault="00EB7DEC" w:rsidP="00EB7DEC">
      <w:pPr>
        <w:ind w:firstLine="708"/>
        <w:jc w:val="both"/>
        <w:rPr>
          <w:sz w:val="26"/>
          <w:szCs w:val="26"/>
        </w:rPr>
      </w:pPr>
      <w:r w:rsidRPr="005C336C">
        <w:rPr>
          <w:sz w:val="26"/>
          <w:szCs w:val="26"/>
        </w:rPr>
        <w:t xml:space="preserve">За отчетный период проведено </w:t>
      </w:r>
      <w:r>
        <w:rPr>
          <w:sz w:val="26"/>
          <w:szCs w:val="26"/>
        </w:rPr>
        <w:t>3</w:t>
      </w:r>
      <w:r w:rsidRPr="005C336C">
        <w:rPr>
          <w:sz w:val="26"/>
          <w:szCs w:val="26"/>
        </w:rPr>
        <w:t xml:space="preserve"> заседани</w:t>
      </w:r>
      <w:r>
        <w:rPr>
          <w:sz w:val="26"/>
          <w:szCs w:val="26"/>
        </w:rPr>
        <w:t>я</w:t>
      </w:r>
      <w:r w:rsidRPr="005C336C">
        <w:rPr>
          <w:sz w:val="26"/>
          <w:szCs w:val="26"/>
        </w:rPr>
        <w:t xml:space="preserve"> (таблица 1). Заседания проводились с участием</w:t>
      </w:r>
      <w:r>
        <w:rPr>
          <w:sz w:val="26"/>
          <w:szCs w:val="26"/>
        </w:rPr>
        <w:t xml:space="preserve"> главы Кондинского района,</w:t>
      </w:r>
      <w:r w:rsidRPr="005C336C">
        <w:rPr>
          <w:sz w:val="26"/>
          <w:szCs w:val="26"/>
        </w:rPr>
        <w:t xml:space="preserve"> заместителей главы Кондинского района.</w:t>
      </w:r>
    </w:p>
    <w:p w:rsidR="00EB7DEC" w:rsidRDefault="00EB7DEC" w:rsidP="00EB7DEC">
      <w:pPr>
        <w:ind w:firstLine="708"/>
        <w:jc w:val="right"/>
      </w:pPr>
    </w:p>
    <w:p w:rsidR="00EB7DEC" w:rsidRDefault="00EB7DEC" w:rsidP="00EB7DEC">
      <w:pPr>
        <w:ind w:firstLine="708"/>
        <w:jc w:val="right"/>
      </w:pPr>
      <w:r>
        <w:t xml:space="preserve">Таблица 1 </w:t>
      </w:r>
    </w:p>
    <w:p w:rsidR="00EB7DEC" w:rsidRDefault="00EB7DEC" w:rsidP="00EB7DEC">
      <w:pPr>
        <w:ind w:firstLine="708"/>
        <w:jc w:val="right"/>
      </w:pPr>
    </w:p>
    <w:p w:rsidR="00EB7DEC" w:rsidRDefault="00EB7DEC" w:rsidP="00EB7DEC">
      <w:pPr>
        <w:ind w:firstLine="708"/>
        <w:jc w:val="center"/>
        <w:rPr>
          <w:b/>
          <w:sz w:val="26"/>
          <w:szCs w:val="26"/>
        </w:rPr>
      </w:pPr>
      <w:r w:rsidRPr="00013D0D">
        <w:rPr>
          <w:b/>
          <w:sz w:val="26"/>
          <w:szCs w:val="26"/>
        </w:rPr>
        <w:t xml:space="preserve">Количество заседаний постоянной комиссии </w:t>
      </w:r>
    </w:p>
    <w:p w:rsidR="00EB7DEC" w:rsidRDefault="00EB7DEC" w:rsidP="00EB7DEC">
      <w:pPr>
        <w:ind w:firstLine="708"/>
        <w:jc w:val="center"/>
        <w:rPr>
          <w:b/>
          <w:sz w:val="26"/>
          <w:szCs w:val="26"/>
        </w:rPr>
      </w:pPr>
      <w:r w:rsidRPr="00013D0D">
        <w:rPr>
          <w:b/>
          <w:sz w:val="26"/>
          <w:szCs w:val="26"/>
        </w:rPr>
        <w:t>Думы Кондинского района</w:t>
      </w:r>
      <w:r>
        <w:rPr>
          <w:b/>
          <w:sz w:val="26"/>
          <w:szCs w:val="26"/>
        </w:rPr>
        <w:t xml:space="preserve"> </w:t>
      </w:r>
      <w:r w:rsidRPr="00700EEA">
        <w:rPr>
          <w:b/>
          <w:sz w:val="26"/>
          <w:szCs w:val="26"/>
        </w:rPr>
        <w:t>по социальным вопросам и правопорядку</w:t>
      </w:r>
    </w:p>
    <w:p w:rsidR="00EB7DEC" w:rsidRPr="00013D0D" w:rsidRDefault="00EB7DEC" w:rsidP="00EB7DEC">
      <w:pPr>
        <w:ind w:firstLine="708"/>
        <w:jc w:val="center"/>
        <w:rPr>
          <w:b/>
          <w:sz w:val="26"/>
          <w:szCs w:val="26"/>
        </w:rPr>
      </w:pPr>
      <w:r w:rsidRPr="00013D0D">
        <w:rPr>
          <w:b/>
          <w:sz w:val="26"/>
          <w:szCs w:val="26"/>
        </w:rPr>
        <w:t xml:space="preserve"> за 2023 год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7578"/>
        <w:gridCol w:w="1417"/>
      </w:tblGrid>
      <w:tr w:rsidR="00EB7DEC" w:rsidRPr="000861CB" w:rsidTr="002766C0">
        <w:trPr>
          <w:jc w:val="center"/>
        </w:trPr>
        <w:tc>
          <w:tcPr>
            <w:tcW w:w="301" w:type="pct"/>
            <w:shd w:val="clear" w:color="auto" w:fill="auto"/>
            <w:vAlign w:val="center"/>
          </w:tcPr>
          <w:p w:rsidR="00EB7DEC" w:rsidRPr="000861CB" w:rsidRDefault="00EB7DEC" w:rsidP="002766C0">
            <w:pPr>
              <w:jc w:val="center"/>
            </w:pPr>
            <w:r w:rsidRPr="000861CB">
              <w:t>№</w:t>
            </w:r>
            <w:r>
              <w:t xml:space="preserve"> </w:t>
            </w:r>
            <w:proofErr w:type="gramStart"/>
            <w:r w:rsidRPr="000861CB">
              <w:t>п</w:t>
            </w:r>
            <w:proofErr w:type="gramEnd"/>
            <w:r w:rsidRPr="000861CB">
              <w:t>/п</w:t>
            </w:r>
          </w:p>
        </w:tc>
        <w:tc>
          <w:tcPr>
            <w:tcW w:w="3959" w:type="pct"/>
            <w:shd w:val="clear" w:color="auto" w:fill="auto"/>
            <w:vAlign w:val="center"/>
          </w:tcPr>
          <w:p w:rsidR="00EB7DEC" w:rsidRPr="000861CB" w:rsidRDefault="00EB7DEC" w:rsidP="002766C0">
            <w:pPr>
              <w:jc w:val="center"/>
            </w:pPr>
            <w:r w:rsidRPr="000861CB">
              <w:t>Наименование</w:t>
            </w:r>
            <w:r>
              <w:t xml:space="preserve"> </w:t>
            </w:r>
            <w:r w:rsidRPr="000861CB">
              <w:t>показателя</w:t>
            </w:r>
          </w:p>
        </w:tc>
        <w:tc>
          <w:tcPr>
            <w:tcW w:w="740" w:type="pct"/>
            <w:shd w:val="clear" w:color="auto" w:fill="auto"/>
            <w:vAlign w:val="center"/>
          </w:tcPr>
          <w:p w:rsidR="00EB7DEC" w:rsidRPr="000861CB" w:rsidRDefault="00EB7DEC" w:rsidP="002766C0">
            <w:pPr>
              <w:jc w:val="center"/>
            </w:pPr>
            <w:r w:rsidRPr="000861CB">
              <w:t>Количество</w:t>
            </w:r>
          </w:p>
        </w:tc>
      </w:tr>
      <w:tr w:rsidR="00EB7DEC" w:rsidRPr="00955C20" w:rsidTr="002766C0">
        <w:trPr>
          <w:jc w:val="center"/>
        </w:trPr>
        <w:tc>
          <w:tcPr>
            <w:tcW w:w="301" w:type="pct"/>
            <w:shd w:val="clear" w:color="auto" w:fill="auto"/>
            <w:vAlign w:val="center"/>
          </w:tcPr>
          <w:p w:rsidR="00EB7DEC" w:rsidRPr="00955C20" w:rsidRDefault="00EB7DEC" w:rsidP="002766C0">
            <w:pPr>
              <w:jc w:val="center"/>
            </w:pPr>
            <w:r w:rsidRPr="00955C20">
              <w:t>1.</w:t>
            </w:r>
          </w:p>
        </w:tc>
        <w:tc>
          <w:tcPr>
            <w:tcW w:w="3959" w:type="pct"/>
            <w:shd w:val="clear" w:color="auto" w:fill="auto"/>
            <w:vAlign w:val="center"/>
          </w:tcPr>
          <w:p w:rsidR="00EB7DEC" w:rsidRPr="00955C20" w:rsidRDefault="00EB7DEC" w:rsidP="002766C0">
            <w:r w:rsidRPr="00955C20">
              <w:t>Общее</w:t>
            </w:r>
            <w:r>
              <w:t xml:space="preserve"> </w:t>
            </w:r>
            <w:r w:rsidRPr="00955C20">
              <w:t>количество</w:t>
            </w:r>
            <w:r>
              <w:t xml:space="preserve"> </w:t>
            </w:r>
            <w:r w:rsidRPr="00955C20">
              <w:t>заседаний</w:t>
            </w:r>
            <w:r>
              <w:t xml:space="preserve"> </w:t>
            </w:r>
            <w:r w:rsidRPr="00955C20">
              <w:t>Комиссии,</w:t>
            </w:r>
            <w:r>
              <w:t xml:space="preserve"> </w:t>
            </w:r>
            <w:r w:rsidRPr="00955C20">
              <w:t>из</w:t>
            </w:r>
            <w:r>
              <w:t xml:space="preserve"> </w:t>
            </w:r>
            <w:r w:rsidRPr="00955C20">
              <w:t>них:</w:t>
            </w:r>
          </w:p>
        </w:tc>
        <w:tc>
          <w:tcPr>
            <w:tcW w:w="740" w:type="pct"/>
            <w:shd w:val="clear" w:color="auto" w:fill="auto"/>
            <w:vAlign w:val="center"/>
          </w:tcPr>
          <w:p w:rsidR="00EB7DEC" w:rsidRPr="00955C20" w:rsidRDefault="00EB7DEC" w:rsidP="002766C0">
            <w:pPr>
              <w:jc w:val="center"/>
            </w:pPr>
            <w:r>
              <w:t>3</w:t>
            </w:r>
          </w:p>
        </w:tc>
      </w:tr>
      <w:tr w:rsidR="00EB7DEC" w:rsidTr="002766C0">
        <w:trPr>
          <w:jc w:val="center"/>
        </w:trPr>
        <w:tc>
          <w:tcPr>
            <w:tcW w:w="301" w:type="pct"/>
            <w:shd w:val="clear" w:color="auto" w:fill="auto"/>
          </w:tcPr>
          <w:p w:rsidR="00EB7DEC" w:rsidRDefault="00EB7DEC" w:rsidP="002766C0">
            <w:pPr>
              <w:jc w:val="both"/>
            </w:pPr>
            <w:r>
              <w:lastRenderedPageBreak/>
              <w:t>1.1.</w:t>
            </w:r>
          </w:p>
        </w:tc>
        <w:tc>
          <w:tcPr>
            <w:tcW w:w="3959" w:type="pct"/>
            <w:shd w:val="clear" w:color="auto" w:fill="auto"/>
          </w:tcPr>
          <w:p w:rsidR="00EB7DEC" w:rsidRDefault="00EB7DEC" w:rsidP="002766C0">
            <w:pPr>
              <w:jc w:val="both"/>
            </w:pPr>
            <w:r>
              <w:t xml:space="preserve">Заседаний постоянной комиссии </w:t>
            </w:r>
            <w:r w:rsidRPr="0097190E">
              <w:t>по социальным вопросам и правопорядку</w:t>
            </w:r>
          </w:p>
        </w:tc>
        <w:tc>
          <w:tcPr>
            <w:tcW w:w="740" w:type="pct"/>
            <w:shd w:val="clear" w:color="auto" w:fill="auto"/>
          </w:tcPr>
          <w:p w:rsidR="00EB7DEC" w:rsidRDefault="00EB7DEC" w:rsidP="002766C0">
            <w:pPr>
              <w:jc w:val="center"/>
            </w:pPr>
            <w:r>
              <w:t>2</w:t>
            </w:r>
          </w:p>
        </w:tc>
      </w:tr>
      <w:tr w:rsidR="00EB7DEC" w:rsidTr="002766C0">
        <w:trPr>
          <w:jc w:val="center"/>
        </w:trPr>
        <w:tc>
          <w:tcPr>
            <w:tcW w:w="301" w:type="pct"/>
            <w:shd w:val="clear" w:color="auto" w:fill="auto"/>
          </w:tcPr>
          <w:p w:rsidR="00EB7DEC" w:rsidRDefault="00EB7DEC" w:rsidP="002766C0">
            <w:pPr>
              <w:jc w:val="both"/>
            </w:pPr>
            <w:r>
              <w:t>1.2.</w:t>
            </w:r>
          </w:p>
        </w:tc>
        <w:tc>
          <w:tcPr>
            <w:tcW w:w="3959" w:type="pct"/>
            <w:shd w:val="clear" w:color="auto" w:fill="auto"/>
          </w:tcPr>
          <w:p w:rsidR="00EB7DEC" w:rsidRDefault="00EB7DEC" w:rsidP="002766C0">
            <w:pPr>
              <w:jc w:val="both"/>
            </w:pPr>
            <w:r>
              <w:t>Совместные заседания постоянных комиссий Думы района</w:t>
            </w:r>
          </w:p>
        </w:tc>
        <w:tc>
          <w:tcPr>
            <w:tcW w:w="740" w:type="pct"/>
            <w:shd w:val="clear" w:color="auto" w:fill="auto"/>
          </w:tcPr>
          <w:p w:rsidR="00EB7DEC" w:rsidRDefault="00EB7DEC" w:rsidP="002766C0">
            <w:pPr>
              <w:jc w:val="center"/>
            </w:pPr>
            <w:r>
              <w:t>1</w:t>
            </w:r>
          </w:p>
        </w:tc>
      </w:tr>
    </w:tbl>
    <w:p w:rsidR="00EB7DEC" w:rsidRDefault="00EB7DEC" w:rsidP="00EB7DEC">
      <w:pPr>
        <w:ind w:firstLine="708"/>
        <w:jc w:val="both"/>
      </w:pPr>
    </w:p>
    <w:p w:rsidR="00EB7DEC" w:rsidRPr="00E02E6B" w:rsidRDefault="00EB7DEC" w:rsidP="00EB7DEC">
      <w:pPr>
        <w:ind w:firstLine="708"/>
        <w:jc w:val="both"/>
        <w:rPr>
          <w:sz w:val="26"/>
          <w:szCs w:val="26"/>
        </w:rPr>
      </w:pPr>
      <w:r w:rsidRPr="00E02E6B">
        <w:rPr>
          <w:sz w:val="26"/>
          <w:szCs w:val="26"/>
        </w:rPr>
        <w:t xml:space="preserve">Необходимо отметить, что заседания Комиссии проводились регулярно, срывов заседаний не допускалось. Всего </w:t>
      </w:r>
      <w:r>
        <w:rPr>
          <w:sz w:val="26"/>
          <w:szCs w:val="26"/>
        </w:rPr>
        <w:t xml:space="preserve">членами </w:t>
      </w:r>
      <w:r w:rsidRPr="00E02E6B">
        <w:rPr>
          <w:sz w:val="26"/>
          <w:szCs w:val="26"/>
        </w:rPr>
        <w:t>Комисси</w:t>
      </w:r>
      <w:r>
        <w:rPr>
          <w:sz w:val="26"/>
          <w:szCs w:val="26"/>
        </w:rPr>
        <w:t>и</w:t>
      </w:r>
      <w:r w:rsidRPr="00E02E6B">
        <w:rPr>
          <w:sz w:val="26"/>
          <w:szCs w:val="26"/>
        </w:rPr>
        <w:t xml:space="preserve"> рассмотрено </w:t>
      </w:r>
      <w:r>
        <w:rPr>
          <w:sz w:val="26"/>
          <w:szCs w:val="26"/>
        </w:rPr>
        <w:t>5</w:t>
      </w:r>
      <w:r w:rsidRPr="00E02E6B">
        <w:rPr>
          <w:sz w:val="26"/>
          <w:szCs w:val="26"/>
        </w:rPr>
        <w:t xml:space="preserve"> вопрос</w:t>
      </w:r>
      <w:r>
        <w:rPr>
          <w:sz w:val="26"/>
          <w:szCs w:val="26"/>
        </w:rPr>
        <w:t xml:space="preserve">ов </w:t>
      </w:r>
      <w:r w:rsidRPr="00E02E6B">
        <w:rPr>
          <w:sz w:val="26"/>
          <w:szCs w:val="26"/>
        </w:rPr>
        <w:t>(таблица 2).</w:t>
      </w:r>
    </w:p>
    <w:p w:rsidR="00EB7DEC" w:rsidRDefault="00EB7DEC" w:rsidP="00EB7DEC">
      <w:pPr>
        <w:ind w:firstLine="708"/>
        <w:jc w:val="both"/>
      </w:pPr>
    </w:p>
    <w:p w:rsidR="00EB7DEC" w:rsidRDefault="00EB7DEC" w:rsidP="00EB7DEC">
      <w:pPr>
        <w:ind w:firstLine="708"/>
        <w:jc w:val="right"/>
      </w:pPr>
      <w:r w:rsidRPr="00955C20">
        <w:t>Таблица</w:t>
      </w:r>
      <w:r>
        <w:t xml:space="preserve"> </w:t>
      </w:r>
      <w:r w:rsidRPr="00955C20">
        <w:t>2</w:t>
      </w:r>
    </w:p>
    <w:p w:rsidR="00EB7DEC" w:rsidRPr="00013D0D" w:rsidRDefault="00EB7DEC" w:rsidP="00EB7DEC">
      <w:pPr>
        <w:ind w:firstLine="708"/>
        <w:jc w:val="right"/>
        <w:rPr>
          <w:sz w:val="26"/>
          <w:szCs w:val="26"/>
        </w:rPr>
      </w:pPr>
    </w:p>
    <w:p w:rsidR="00EB7DEC" w:rsidRDefault="00EB7DEC" w:rsidP="00EB7DEC">
      <w:pPr>
        <w:ind w:firstLine="708"/>
        <w:jc w:val="center"/>
        <w:rPr>
          <w:b/>
          <w:sz w:val="26"/>
          <w:szCs w:val="26"/>
        </w:rPr>
      </w:pPr>
      <w:r w:rsidRPr="00013D0D">
        <w:rPr>
          <w:b/>
          <w:sz w:val="26"/>
          <w:szCs w:val="26"/>
        </w:rPr>
        <w:t xml:space="preserve">Количество рассмотренных вопросов на заседании </w:t>
      </w:r>
    </w:p>
    <w:p w:rsidR="00EB7DEC" w:rsidRPr="00013D0D" w:rsidRDefault="00EB7DEC" w:rsidP="00EB7DEC">
      <w:pPr>
        <w:ind w:firstLine="708"/>
        <w:jc w:val="center"/>
        <w:rPr>
          <w:b/>
          <w:sz w:val="26"/>
          <w:szCs w:val="26"/>
        </w:rPr>
      </w:pPr>
      <w:r>
        <w:rPr>
          <w:b/>
          <w:sz w:val="26"/>
          <w:szCs w:val="26"/>
        </w:rPr>
        <w:t>п</w:t>
      </w:r>
      <w:r w:rsidRPr="00013D0D">
        <w:rPr>
          <w:b/>
          <w:sz w:val="26"/>
          <w:szCs w:val="26"/>
        </w:rPr>
        <w:t>остоянной</w:t>
      </w:r>
      <w:r>
        <w:rPr>
          <w:b/>
          <w:sz w:val="26"/>
          <w:szCs w:val="26"/>
        </w:rPr>
        <w:t xml:space="preserve"> </w:t>
      </w:r>
      <w:r w:rsidRPr="00013D0D">
        <w:rPr>
          <w:b/>
          <w:sz w:val="26"/>
          <w:szCs w:val="26"/>
        </w:rPr>
        <w:t xml:space="preserve">комиссии Думы Кондинского района </w:t>
      </w:r>
      <w:r w:rsidRPr="0097190E">
        <w:rPr>
          <w:b/>
          <w:sz w:val="26"/>
          <w:szCs w:val="26"/>
        </w:rPr>
        <w:t>по социальным вопросам и правопорядку</w:t>
      </w:r>
      <w:r w:rsidRPr="00013D0D">
        <w:rPr>
          <w:b/>
          <w:sz w:val="26"/>
          <w:szCs w:val="26"/>
        </w:rPr>
        <w:t xml:space="preserve"> за 2023 год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6336"/>
        <w:gridCol w:w="2659"/>
      </w:tblGrid>
      <w:tr w:rsidR="00EB7DEC" w:rsidRPr="000861CB" w:rsidTr="002766C0">
        <w:trPr>
          <w:jc w:val="center"/>
        </w:trPr>
        <w:tc>
          <w:tcPr>
            <w:tcW w:w="301" w:type="pct"/>
            <w:shd w:val="clear" w:color="auto" w:fill="auto"/>
            <w:vAlign w:val="center"/>
          </w:tcPr>
          <w:p w:rsidR="00EB7DEC" w:rsidRPr="000861CB" w:rsidRDefault="00EB7DEC" w:rsidP="002766C0">
            <w:pPr>
              <w:jc w:val="center"/>
            </w:pPr>
            <w:r w:rsidRPr="000861CB">
              <w:t>№</w:t>
            </w:r>
            <w:r>
              <w:t xml:space="preserve"> </w:t>
            </w:r>
            <w:proofErr w:type="gramStart"/>
            <w:r w:rsidRPr="000861CB">
              <w:t>п</w:t>
            </w:r>
            <w:proofErr w:type="gramEnd"/>
            <w:r w:rsidRPr="000861CB">
              <w:t>/п</w:t>
            </w:r>
          </w:p>
        </w:tc>
        <w:tc>
          <w:tcPr>
            <w:tcW w:w="3309" w:type="pct"/>
            <w:shd w:val="clear" w:color="auto" w:fill="auto"/>
            <w:vAlign w:val="center"/>
          </w:tcPr>
          <w:p w:rsidR="00EB7DEC" w:rsidRPr="000861CB" w:rsidRDefault="00EB7DEC" w:rsidP="002766C0">
            <w:pPr>
              <w:jc w:val="center"/>
            </w:pPr>
            <w:r w:rsidRPr="000861CB">
              <w:t>Наименование</w:t>
            </w:r>
            <w:r>
              <w:t xml:space="preserve"> </w:t>
            </w:r>
            <w:r w:rsidRPr="000861CB">
              <w:t>показателя</w:t>
            </w:r>
          </w:p>
        </w:tc>
        <w:tc>
          <w:tcPr>
            <w:tcW w:w="1389" w:type="pct"/>
            <w:shd w:val="clear" w:color="auto" w:fill="auto"/>
            <w:vAlign w:val="center"/>
          </w:tcPr>
          <w:p w:rsidR="00EB7DEC" w:rsidRPr="000861CB" w:rsidRDefault="00EB7DEC" w:rsidP="002766C0">
            <w:pPr>
              <w:jc w:val="center"/>
            </w:pPr>
            <w:r w:rsidRPr="000861CB">
              <w:t>Количество</w:t>
            </w:r>
          </w:p>
        </w:tc>
      </w:tr>
      <w:tr w:rsidR="00EB7DEC" w:rsidTr="002766C0">
        <w:trPr>
          <w:jc w:val="center"/>
        </w:trPr>
        <w:tc>
          <w:tcPr>
            <w:tcW w:w="301" w:type="pct"/>
            <w:shd w:val="clear" w:color="auto" w:fill="auto"/>
          </w:tcPr>
          <w:p w:rsidR="00EB7DEC" w:rsidRDefault="00EB7DEC" w:rsidP="002766C0">
            <w:pPr>
              <w:jc w:val="both"/>
            </w:pPr>
            <w:r>
              <w:t>1.</w:t>
            </w:r>
          </w:p>
        </w:tc>
        <w:tc>
          <w:tcPr>
            <w:tcW w:w="3309" w:type="pct"/>
            <w:shd w:val="clear" w:color="auto" w:fill="auto"/>
          </w:tcPr>
          <w:p w:rsidR="00EB7DEC" w:rsidRDefault="00EB7DEC" w:rsidP="002766C0">
            <w:pPr>
              <w:jc w:val="both"/>
            </w:pPr>
            <w:r w:rsidRPr="00740503">
              <w:t>Общее</w:t>
            </w:r>
            <w:r>
              <w:t xml:space="preserve"> </w:t>
            </w:r>
            <w:r w:rsidRPr="00740503">
              <w:t>количество</w:t>
            </w:r>
            <w:r>
              <w:t xml:space="preserve"> вопросов, из них:</w:t>
            </w:r>
          </w:p>
        </w:tc>
        <w:tc>
          <w:tcPr>
            <w:tcW w:w="1389" w:type="pct"/>
            <w:shd w:val="clear" w:color="auto" w:fill="auto"/>
          </w:tcPr>
          <w:p w:rsidR="00EB7DEC" w:rsidRDefault="00EB7DEC" w:rsidP="002766C0">
            <w:pPr>
              <w:jc w:val="center"/>
            </w:pPr>
            <w:r>
              <w:t>5</w:t>
            </w:r>
          </w:p>
        </w:tc>
      </w:tr>
      <w:tr w:rsidR="00EB7DEC" w:rsidTr="002766C0">
        <w:trPr>
          <w:jc w:val="center"/>
        </w:trPr>
        <w:tc>
          <w:tcPr>
            <w:tcW w:w="301" w:type="pct"/>
            <w:shd w:val="clear" w:color="auto" w:fill="auto"/>
          </w:tcPr>
          <w:p w:rsidR="00EB7DEC" w:rsidRDefault="00EB7DEC" w:rsidP="002766C0">
            <w:pPr>
              <w:jc w:val="both"/>
            </w:pPr>
            <w:r>
              <w:t>1.1.</w:t>
            </w:r>
          </w:p>
        </w:tc>
        <w:tc>
          <w:tcPr>
            <w:tcW w:w="3309" w:type="pct"/>
            <w:shd w:val="clear" w:color="auto" w:fill="auto"/>
          </w:tcPr>
          <w:p w:rsidR="00EB7DEC" w:rsidRPr="00740503" w:rsidRDefault="00EB7DEC" w:rsidP="002766C0">
            <w:pPr>
              <w:jc w:val="both"/>
            </w:pPr>
            <w:r>
              <w:t xml:space="preserve">Заседаний постоянной комиссии </w:t>
            </w:r>
            <w:r w:rsidRPr="0097190E">
              <w:t>по социальным вопросам и правопорядку</w:t>
            </w:r>
          </w:p>
        </w:tc>
        <w:tc>
          <w:tcPr>
            <w:tcW w:w="1389" w:type="pct"/>
            <w:shd w:val="clear" w:color="auto" w:fill="auto"/>
          </w:tcPr>
          <w:p w:rsidR="00EB7DEC" w:rsidRDefault="00EB7DEC" w:rsidP="002766C0">
            <w:pPr>
              <w:jc w:val="center"/>
            </w:pPr>
            <w:r>
              <w:t xml:space="preserve">4 (4 </w:t>
            </w:r>
            <w:r w:rsidRPr="005919B4">
              <w:t>МПА</w:t>
            </w:r>
            <w:r>
              <w:t>)</w:t>
            </w:r>
          </w:p>
        </w:tc>
      </w:tr>
      <w:tr w:rsidR="00EB7DEC" w:rsidTr="002766C0">
        <w:trPr>
          <w:jc w:val="center"/>
        </w:trPr>
        <w:tc>
          <w:tcPr>
            <w:tcW w:w="301" w:type="pct"/>
            <w:shd w:val="clear" w:color="auto" w:fill="auto"/>
          </w:tcPr>
          <w:p w:rsidR="00EB7DEC" w:rsidRDefault="00EB7DEC" w:rsidP="002766C0">
            <w:pPr>
              <w:jc w:val="both"/>
            </w:pPr>
            <w:r>
              <w:t>1.2.</w:t>
            </w:r>
          </w:p>
        </w:tc>
        <w:tc>
          <w:tcPr>
            <w:tcW w:w="3309" w:type="pct"/>
            <w:shd w:val="clear" w:color="auto" w:fill="auto"/>
          </w:tcPr>
          <w:p w:rsidR="00EB7DEC" w:rsidRDefault="00EB7DEC" w:rsidP="002766C0">
            <w:pPr>
              <w:jc w:val="both"/>
            </w:pPr>
            <w:r>
              <w:t>Совместные заседания постоянных комиссий Думы района</w:t>
            </w:r>
          </w:p>
        </w:tc>
        <w:tc>
          <w:tcPr>
            <w:tcW w:w="1389" w:type="pct"/>
            <w:shd w:val="clear" w:color="auto" w:fill="auto"/>
          </w:tcPr>
          <w:p w:rsidR="00EB7DEC" w:rsidRDefault="00EB7DEC" w:rsidP="002766C0">
            <w:pPr>
              <w:jc w:val="center"/>
            </w:pPr>
            <w:r>
              <w:t>1 (</w:t>
            </w:r>
            <w:r w:rsidRPr="002B3C15">
              <w:t>МНПА</w:t>
            </w:r>
            <w:r>
              <w:t>)</w:t>
            </w:r>
          </w:p>
        </w:tc>
      </w:tr>
    </w:tbl>
    <w:p w:rsidR="00EB7DEC" w:rsidRDefault="00EB7DEC" w:rsidP="00EB7DEC">
      <w:pPr>
        <w:ind w:firstLine="708"/>
        <w:jc w:val="both"/>
      </w:pPr>
    </w:p>
    <w:p w:rsidR="00EB7DEC" w:rsidRPr="00E02E6B" w:rsidRDefault="00EB7DEC" w:rsidP="00EB7DEC">
      <w:pPr>
        <w:ind w:firstLine="708"/>
        <w:jc w:val="both"/>
        <w:rPr>
          <w:sz w:val="26"/>
          <w:szCs w:val="26"/>
        </w:rPr>
      </w:pPr>
      <w:r>
        <w:rPr>
          <w:sz w:val="26"/>
          <w:szCs w:val="26"/>
        </w:rPr>
        <w:t>4</w:t>
      </w:r>
      <w:r w:rsidRPr="00E02E6B">
        <w:rPr>
          <w:sz w:val="26"/>
          <w:szCs w:val="26"/>
        </w:rPr>
        <w:t xml:space="preserve"> проекта решений Думы Кондинского района рассмотрены Комиссией и рекомендованы к принятию, что составляет 3% от общего количества </w:t>
      </w:r>
      <w:r w:rsidRPr="0004533F">
        <w:rPr>
          <w:sz w:val="26"/>
          <w:szCs w:val="26"/>
        </w:rPr>
        <w:t>проектов решений</w:t>
      </w:r>
      <w:r w:rsidRPr="00E02E6B">
        <w:rPr>
          <w:sz w:val="26"/>
          <w:szCs w:val="26"/>
        </w:rPr>
        <w:t>, рассмотренных на Думе района (таблица 3).</w:t>
      </w:r>
    </w:p>
    <w:p w:rsidR="00EB7DEC" w:rsidRDefault="00EB7DEC" w:rsidP="00EB7DEC">
      <w:pPr>
        <w:ind w:firstLine="708"/>
        <w:jc w:val="right"/>
      </w:pPr>
    </w:p>
    <w:p w:rsidR="00EB7DEC" w:rsidRDefault="00EB7DEC" w:rsidP="00EB7DEC">
      <w:pPr>
        <w:ind w:firstLine="708"/>
        <w:jc w:val="right"/>
      </w:pPr>
      <w:r>
        <w:t xml:space="preserve">Таблица 3 </w:t>
      </w:r>
    </w:p>
    <w:p w:rsidR="00EB7DEC" w:rsidRDefault="00EB7DEC" w:rsidP="00EB7DEC">
      <w:pPr>
        <w:ind w:firstLine="708"/>
        <w:jc w:val="both"/>
      </w:pPr>
      <w:r>
        <w:t xml:space="preserve"> </w:t>
      </w:r>
    </w:p>
    <w:p w:rsidR="00EB7DEC" w:rsidRPr="00013D0D" w:rsidRDefault="00EB7DEC" w:rsidP="00EB7DEC">
      <w:pPr>
        <w:ind w:firstLine="708"/>
        <w:jc w:val="center"/>
        <w:rPr>
          <w:b/>
          <w:sz w:val="26"/>
          <w:szCs w:val="26"/>
        </w:rPr>
      </w:pPr>
      <w:r w:rsidRPr="00013D0D">
        <w:rPr>
          <w:b/>
          <w:sz w:val="26"/>
          <w:szCs w:val="26"/>
        </w:rPr>
        <w:t xml:space="preserve">Количество рассмотренных проектов решений, принятых </w:t>
      </w:r>
    </w:p>
    <w:p w:rsidR="00EB7DEC" w:rsidRPr="00013D0D" w:rsidRDefault="00EB7DEC" w:rsidP="00EB7DEC">
      <w:pPr>
        <w:ind w:firstLine="708"/>
        <w:jc w:val="center"/>
        <w:rPr>
          <w:b/>
          <w:sz w:val="26"/>
          <w:szCs w:val="26"/>
        </w:rPr>
      </w:pPr>
      <w:r w:rsidRPr="00013D0D">
        <w:rPr>
          <w:b/>
          <w:sz w:val="26"/>
          <w:szCs w:val="26"/>
        </w:rPr>
        <w:t xml:space="preserve">протокольных поручений на заседаниях постоянной комиссии Думы Кондинского района </w:t>
      </w:r>
      <w:r w:rsidRPr="00795259">
        <w:rPr>
          <w:b/>
          <w:sz w:val="26"/>
          <w:szCs w:val="26"/>
        </w:rPr>
        <w:t>по социальным вопросам и правопорядку</w:t>
      </w:r>
      <w:r w:rsidRPr="00013D0D">
        <w:rPr>
          <w:b/>
          <w:sz w:val="26"/>
          <w:szCs w:val="26"/>
        </w:rPr>
        <w:t xml:space="preserve"> за 2023 год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7578"/>
        <w:gridCol w:w="1417"/>
      </w:tblGrid>
      <w:tr w:rsidR="00EB7DEC" w:rsidRPr="000861CB" w:rsidTr="002766C0">
        <w:trPr>
          <w:jc w:val="center"/>
        </w:trPr>
        <w:tc>
          <w:tcPr>
            <w:tcW w:w="301" w:type="pct"/>
            <w:shd w:val="clear" w:color="auto" w:fill="auto"/>
            <w:vAlign w:val="center"/>
          </w:tcPr>
          <w:p w:rsidR="00EB7DEC" w:rsidRPr="000861CB" w:rsidRDefault="00EB7DEC" w:rsidP="002766C0">
            <w:pPr>
              <w:jc w:val="center"/>
            </w:pPr>
            <w:r w:rsidRPr="000861CB">
              <w:t>№</w:t>
            </w:r>
            <w:r>
              <w:t xml:space="preserve"> </w:t>
            </w:r>
            <w:proofErr w:type="gramStart"/>
            <w:r w:rsidRPr="000861CB">
              <w:t>п</w:t>
            </w:r>
            <w:proofErr w:type="gramEnd"/>
            <w:r w:rsidRPr="000861CB">
              <w:t>/п</w:t>
            </w:r>
          </w:p>
        </w:tc>
        <w:tc>
          <w:tcPr>
            <w:tcW w:w="3959" w:type="pct"/>
            <w:shd w:val="clear" w:color="auto" w:fill="auto"/>
            <w:vAlign w:val="center"/>
          </w:tcPr>
          <w:p w:rsidR="00EB7DEC" w:rsidRPr="000861CB" w:rsidRDefault="00EB7DEC" w:rsidP="002766C0">
            <w:pPr>
              <w:jc w:val="center"/>
            </w:pPr>
            <w:r w:rsidRPr="000861CB">
              <w:t>Наименование</w:t>
            </w:r>
            <w:r>
              <w:t xml:space="preserve"> </w:t>
            </w:r>
            <w:r w:rsidRPr="000861CB">
              <w:t>показателя</w:t>
            </w:r>
          </w:p>
        </w:tc>
        <w:tc>
          <w:tcPr>
            <w:tcW w:w="740" w:type="pct"/>
            <w:shd w:val="clear" w:color="auto" w:fill="auto"/>
            <w:vAlign w:val="center"/>
          </w:tcPr>
          <w:p w:rsidR="00EB7DEC" w:rsidRPr="000861CB" w:rsidRDefault="00EB7DEC" w:rsidP="002766C0">
            <w:pPr>
              <w:jc w:val="center"/>
            </w:pPr>
            <w:r w:rsidRPr="000861CB">
              <w:t>Количество</w:t>
            </w:r>
          </w:p>
        </w:tc>
      </w:tr>
      <w:tr w:rsidR="00EB7DEC" w:rsidTr="002766C0">
        <w:trPr>
          <w:jc w:val="center"/>
        </w:trPr>
        <w:tc>
          <w:tcPr>
            <w:tcW w:w="301" w:type="pct"/>
            <w:shd w:val="clear" w:color="auto" w:fill="auto"/>
          </w:tcPr>
          <w:p w:rsidR="00EB7DEC" w:rsidRDefault="00EB7DEC" w:rsidP="002766C0">
            <w:pPr>
              <w:jc w:val="center"/>
            </w:pPr>
            <w:r>
              <w:t>1.</w:t>
            </w:r>
          </w:p>
        </w:tc>
        <w:tc>
          <w:tcPr>
            <w:tcW w:w="3959" w:type="pct"/>
            <w:shd w:val="clear" w:color="auto" w:fill="auto"/>
          </w:tcPr>
          <w:p w:rsidR="00EB7DEC" w:rsidRPr="00FA02BA" w:rsidRDefault="00EB7DEC" w:rsidP="002766C0">
            <w:pPr>
              <w:jc w:val="both"/>
            </w:pPr>
            <w:r w:rsidRPr="00FA02BA">
              <w:t>Количество</w:t>
            </w:r>
            <w:r>
              <w:t xml:space="preserve"> </w:t>
            </w:r>
            <w:r w:rsidRPr="00FA02BA">
              <w:t>решений,</w:t>
            </w:r>
            <w:r>
              <w:t xml:space="preserve"> </w:t>
            </w:r>
            <w:r w:rsidRPr="00FA02BA">
              <w:t>принятых</w:t>
            </w:r>
            <w:r>
              <w:t xml:space="preserve"> </w:t>
            </w:r>
            <w:r w:rsidRPr="00FA02BA">
              <w:t>Думой</w:t>
            </w:r>
            <w:r>
              <w:t xml:space="preserve"> </w:t>
            </w:r>
            <w:r w:rsidRPr="00FA02BA">
              <w:t>района</w:t>
            </w:r>
          </w:p>
        </w:tc>
        <w:tc>
          <w:tcPr>
            <w:tcW w:w="740" w:type="pct"/>
            <w:shd w:val="clear" w:color="auto" w:fill="auto"/>
          </w:tcPr>
          <w:p w:rsidR="00EB7DEC" w:rsidRDefault="00EB7DEC" w:rsidP="002766C0">
            <w:pPr>
              <w:jc w:val="center"/>
            </w:pPr>
            <w:r>
              <w:t>134</w:t>
            </w:r>
          </w:p>
        </w:tc>
      </w:tr>
      <w:tr w:rsidR="00EB7DEC" w:rsidTr="002766C0">
        <w:trPr>
          <w:jc w:val="center"/>
        </w:trPr>
        <w:tc>
          <w:tcPr>
            <w:tcW w:w="301" w:type="pct"/>
            <w:shd w:val="clear" w:color="auto" w:fill="auto"/>
          </w:tcPr>
          <w:p w:rsidR="00EB7DEC" w:rsidRDefault="00EB7DEC" w:rsidP="002766C0">
            <w:pPr>
              <w:jc w:val="center"/>
            </w:pPr>
            <w:r>
              <w:t>2.</w:t>
            </w:r>
          </w:p>
        </w:tc>
        <w:tc>
          <w:tcPr>
            <w:tcW w:w="3959" w:type="pct"/>
            <w:shd w:val="clear" w:color="auto" w:fill="auto"/>
          </w:tcPr>
          <w:p w:rsidR="00EB7DEC" w:rsidRPr="00740503" w:rsidRDefault="00EB7DEC" w:rsidP="002766C0">
            <w:pPr>
              <w:jc w:val="both"/>
            </w:pPr>
            <w:r w:rsidRPr="00FA02BA">
              <w:t>Количество</w:t>
            </w:r>
            <w:r>
              <w:t xml:space="preserve"> проектов, рассмотренных постоянной комиссией </w:t>
            </w:r>
            <w:r w:rsidRPr="0097190E">
              <w:t>по социальным вопросам и правопорядку</w:t>
            </w:r>
          </w:p>
        </w:tc>
        <w:tc>
          <w:tcPr>
            <w:tcW w:w="740" w:type="pct"/>
            <w:shd w:val="clear" w:color="auto" w:fill="auto"/>
          </w:tcPr>
          <w:p w:rsidR="00EB7DEC" w:rsidRDefault="00EB7DEC" w:rsidP="002766C0">
            <w:pPr>
              <w:jc w:val="center"/>
            </w:pPr>
            <w:r>
              <w:t>4</w:t>
            </w:r>
          </w:p>
        </w:tc>
      </w:tr>
      <w:tr w:rsidR="00EB7DEC" w:rsidTr="002766C0">
        <w:trPr>
          <w:jc w:val="center"/>
        </w:trPr>
        <w:tc>
          <w:tcPr>
            <w:tcW w:w="301" w:type="pct"/>
            <w:shd w:val="clear" w:color="auto" w:fill="auto"/>
          </w:tcPr>
          <w:p w:rsidR="00EB7DEC" w:rsidRDefault="00EB7DEC" w:rsidP="002766C0">
            <w:pPr>
              <w:jc w:val="center"/>
            </w:pPr>
            <w:r>
              <w:t>3.</w:t>
            </w:r>
          </w:p>
        </w:tc>
        <w:tc>
          <w:tcPr>
            <w:tcW w:w="3959" w:type="pct"/>
            <w:shd w:val="clear" w:color="auto" w:fill="auto"/>
          </w:tcPr>
          <w:p w:rsidR="00EB7DEC" w:rsidRPr="00FA02BA" w:rsidRDefault="00EB7DEC" w:rsidP="002766C0">
            <w:pPr>
              <w:jc w:val="both"/>
            </w:pPr>
            <w:r>
              <w:t>Количество протокольных поручений</w:t>
            </w:r>
          </w:p>
        </w:tc>
        <w:tc>
          <w:tcPr>
            <w:tcW w:w="740" w:type="pct"/>
            <w:shd w:val="clear" w:color="auto" w:fill="auto"/>
          </w:tcPr>
          <w:p w:rsidR="00EB7DEC" w:rsidRDefault="00EB7DEC" w:rsidP="002766C0">
            <w:pPr>
              <w:jc w:val="center"/>
            </w:pPr>
            <w:r>
              <w:t>0</w:t>
            </w:r>
          </w:p>
        </w:tc>
      </w:tr>
    </w:tbl>
    <w:p w:rsidR="00EB7DEC" w:rsidRDefault="00EB7DEC" w:rsidP="00EB7DEC">
      <w:pPr>
        <w:ind w:firstLine="708"/>
        <w:jc w:val="both"/>
      </w:pPr>
    </w:p>
    <w:p w:rsidR="00EB7DEC" w:rsidRPr="00E02E6B" w:rsidRDefault="00EB7DEC" w:rsidP="00EB7DEC">
      <w:pPr>
        <w:ind w:firstLine="708"/>
        <w:jc w:val="both"/>
        <w:rPr>
          <w:sz w:val="26"/>
          <w:szCs w:val="26"/>
        </w:rPr>
      </w:pPr>
      <w:r w:rsidRPr="00E02E6B">
        <w:rPr>
          <w:sz w:val="26"/>
          <w:szCs w:val="26"/>
        </w:rPr>
        <w:t>В своей работе Комиссия активно взаимодействует с другими постоянными депутатскими комиссиями Думы района, структурными подразделениями Администрации Кондинского района, что, безусловно, способствует лучшей информированности депутатов, обмену мнениями и опытом работы, более полному и предметному изучению вопросов различной направленности.</w:t>
      </w:r>
    </w:p>
    <w:p w:rsidR="00EB7DEC" w:rsidRPr="00E02E6B" w:rsidRDefault="00EB7DEC" w:rsidP="00EB7DEC">
      <w:pPr>
        <w:ind w:firstLine="708"/>
        <w:jc w:val="both"/>
        <w:rPr>
          <w:sz w:val="26"/>
          <w:szCs w:val="26"/>
        </w:rPr>
      </w:pPr>
      <w:r w:rsidRPr="00E02E6B">
        <w:rPr>
          <w:sz w:val="26"/>
          <w:szCs w:val="26"/>
        </w:rPr>
        <w:t xml:space="preserve">Основными направлениями деятельности Комиссии в 2023 году являлись: </w:t>
      </w:r>
    </w:p>
    <w:p w:rsidR="00EB7DEC" w:rsidRPr="00E02E6B" w:rsidRDefault="00EB7DEC" w:rsidP="00EB7DEC">
      <w:pPr>
        <w:ind w:firstLine="708"/>
        <w:jc w:val="both"/>
        <w:rPr>
          <w:sz w:val="26"/>
          <w:szCs w:val="26"/>
        </w:rPr>
      </w:pPr>
      <w:r w:rsidRPr="00E02E6B">
        <w:rPr>
          <w:sz w:val="26"/>
          <w:szCs w:val="26"/>
        </w:rPr>
        <w:t xml:space="preserve">- </w:t>
      </w:r>
      <w:r>
        <w:rPr>
          <w:sz w:val="26"/>
          <w:szCs w:val="26"/>
        </w:rPr>
        <w:t>утверждение положения о комитете физической культуры и спорта администрации Кондинского района</w:t>
      </w:r>
      <w:r w:rsidRPr="00E02E6B">
        <w:rPr>
          <w:sz w:val="26"/>
          <w:szCs w:val="26"/>
        </w:rPr>
        <w:t>;</w:t>
      </w:r>
    </w:p>
    <w:p w:rsidR="00EB7DEC" w:rsidRPr="00E02E6B" w:rsidRDefault="00EB7DEC" w:rsidP="00EB7DEC">
      <w:pPr>
        <w:ind w:firstLine="708"/>
        <w:jc w:val="both"/>
        <w:rPr>
          <w:sz w:val="26"/>
          <w:szCs w:val="26"/>
        </w:rPr>
      </w:pPr>
      <w:r>
        <w:rPr>
          <w:bCs/>
          <w:sz w:val="26"/>
          <w:szCs w:val="26"/>
        </w:rPr>
        <w:t>- избрание председателя, заместителя председателя и секретаря Комиссии</w:t>
      </w:r>
      <w:r w:rsidRPr="00E02E6B">
        <w:rPr>
          <w:sz w:val="26"/>
          <w:szCs w:val="26"/>
        </w:rPr>
        <w:t xml:space="preserve">. </w:t>
      </w:r>
    </w:p>
    <w:p w:rsidR="00EB7DEC" w:rsidRDefault="00EB7DEC" w:rsidP="00EB7DEC">
      <w:pPr>
        <w:ind w:firstLine="708"/>
        <w:jc w:val="both"/>
      </w:pPr>
      <w:r w:rsidRPr="00E02E6B">
        <w:rPr>
          <w:sz w:val="26"/>
          <w:szCs w:val="26"/>
        </w:rPr>
        <w:t>Подводя итоги, следует признать работу Комиссии в целом удовлетворительной.</w:t>
      </w:r>
      <w:r>
        <w:rPr>
          <w:sz w:val="26"/>
          <w:szCs w:val="26"/>
        </w:rPr>
        <w:t xml:space="preserve"> </w:t>
      </w:r>
      <w:proofErr w:type="gramStart"/>
      <w:r w:rsidRPr="00E02E6B">
        <w:rPr>
          <w:sz w:val="26"/>
          <w:szCs w:val="26"/>
        </w:rPr>
        <w:t xml:space="preserve">Заседания Комиссии проводились в сроки, срывов заседаний не допускалось, кворум для принятия решений был обеспечен, члены </w:t>
      </w:r>
      <w:r>
        <w:rPr>
          <w:sz w:val="26"/>
          <w:szCs w:val="26"/>
        </w:rPr>
        <w:t>К</w:t>
      </w:r>
      <w:r w:rsidRPr="00E02E6B">
        <w:rPr>
          <w:sz w:val="26"/>
          <w:szCs w:val="26"/>
        </w:rPr>
        <w:t xml:space="preserve">омиссии принимали участие в публичных слушаниях по внесению изменений в Устав района, рассмотрению проектов бюджета, отчета о его исполнении, в рабочих </w:t>
      </w:r>
      <w:r w:rsidRPr="00E02E6B">
        <w:rPr>
          <w:sz w:val="26"/>
          <w:szCs w:val="26"/>
        </w:rPr>
        <w:lastRenderedPageBreak/>
        <w:t>совещаниях по обсуждению промежуточных и годовых итогов реализации муниципальных программ, заседаниях организационного комитета, уполномоченного на проведение публичных слушаний.</w:t>
      </w:r>
      <w:proofErr w:type="gramEnd"/>
      <w:r w:rsidRPr="00E02E6B">
        <w:rPr>
          <w:sz w:val="26"/>
          <w:szCs w:val="26"/>
        </w:rPr>
        <w:t xml:space="preserve"> В 2024 году Комиссия продолжит работу по дальнейшему исполнению своих непосредственных задач</w:t>
      </w:r>
      <w:r>
        <w:t>.</w:t>
      </w:r>
    </w:p>
    <w:p w:rsidR="007D2ED4" w:rsidRPr="002F6371" w:rsidRDefault="007D2ED4" w:rsidP="00D363D8">
      <w:pPr>
        <w:jc w:val="both"/>
        <w:rPr>
          <w:bCs/>
          <w:sz w:val="28"/>
        </w:rPr>
      </w:pPr>
    </w:p>
    <w:sectPr w:rsidR="007D2ED4" w:rsidRPr="002F6371" w:rsidSect="00295D54">
      <w:headerReference w:type="default" r:id="rId12"/>
      <w:headerReference w:type="first" r:id="rId13"/>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DF3" w:rsidRDefault="00185DF3" w:rsidP="00512EDA">
      <w:r>
        <w:separator/>
      </w:r>
    </w:p>
  </w:endnote>
  <w:endnote w:type="continuationSeparator" w:id="0">
    <w:p w:rsidR="00185DF3" w:rsidRDefault="00185DF3"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panose1 w:val="05010000000000000000"/>
    <w:charset w:val="00"/>
    <w:family w:val="auto"/>
    <w:pitch w:val="variable"/>
  </w:font>
  <w:font w:name="Andale Sans UI">
    <w:altName w:val="Times New Roman"/>
    <w:charset w:val="00"/>
    <w:family w:val="auto"/>
    <w:pitch w:val="variable"/>
  </w:font>
  <w:font w:name="Helvetica">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DF3" w:rsidRDefault="00185DF3" w:rsidP="00512EDA">
      <w:r>
        <w:separator/>
      </w:r>
    </w:p>
  </w:footnote>
  <w:footnote w:type="continuationSeparator" w:id="0">
    <w:p w:rsidR="00185DF3" w:rsidRDefault="00185DF3"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64" w:rsidRDefault="009B1064">
    <w:pPr>
      <w:pStyle w:val="ae"/>
      <w:jc w:val="right"/>
    </w:pPr>
    <w:r>
      <w:fldChar w:fldCharType="begin"/>
    </w:r>
    <w:r>
      <w:instrText>PAGE   \* MERGEFORMAT</w:instrText>
    </w:r>
    <w:r>
      <w:fldChar w:fldCharType="separate"/>
    </w:r>
    <w:r w:rsidR="00836EF6">
      <w:rPr>
        <w:noProof/>
      </w:rPr>
      <w:t>6</w:t>
    </w:r>
    <w:r>
      <w:fldChar w:fldCharType="end"/>
    </w:r>
  </w:p>
  <w:p w:rsidR="009B1064" w:rsidRDefault="009B106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D4" w:rsidRDefault="007D2ED4">
    <w:pPr>
      <w:pStyle w:val="ae"/>
      <w:jc w:val="right"/>
    </w:pPr>
  </w:p>
  <w:p w:rsidR="006479C6" w:rsidRPr="00050FF2" w:rsidRDefault="006479C6"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1">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7">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28">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4">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5">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7">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38">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6">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7">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48">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3"/>
  </w:num>
  <w:num w:numId="3">
    <w:abstractNumId w:val="16"/>
  </w:num>
  <w:num w:numId="4">
    <w:abstractNumId w:val="23"/>
  </w:num>
  <w:num w:numId="5">
    <w:abstractNumId w:val="35"/>
  </w:num>
  <w:num w:numId="6">
    <w:abstractNumId w:val="31"/>
  </w:num>
  <w:num w:numId="7">
    <w:abstractNumId w:val="5"/>
  </w:num>
  <w:num w:numId="8">
    <w:abstractNumId w:val="13"/>
  </w:num>
  <w:num w:numId="9">
    <w:abstractNumId w:val="26"/>
  </w:num>
  <w:num w:numId="10">
    <w:abstractNumId w:val="25"/>
  </w:num>
  <w:num w:numId="11">
    <w:abstractNumId w:val="27"/>
  </w:num>
  <w:num w:numId="12">
    <w:abstractNumId w:val="9"/>
  </w:num>
  <w:num w:numId="13">
    <w:abstractNumId w:val="17"/>
  </w:num>
  <w:num w:numId="14">
    <w:abstractNumId w:val="38"/>
  </w:num>
  <w:num w:numId="15">
    <w:abstractNumId w:val="39"/>
  </w:num>
  <w:num w:numId="16">
    <w:abstractNumId w:val="3"/>
  </w:num>
  <w:num w:numId="17">
    <w:abstractNumId w:val="41"/>
  </w:num>
  <w:num w:numId="18">
    <w:abstractNumId w:val="22"/>
  </w:num>
  <w:num w:numId="19">
    <w:abstractNumId w:val="29"/>
  </w:num>
  <w:num w:numId="20">
    <w:abstractNumId w:val="48"/>
  </w:num>
  <w:num w:numId="21">
    <w:abstractNumId w:val="28"/>
  </w:num>
  <w:num w:numId="22">
    <w:abstractNumId w:val="8"/>
  </w:num>
  <w:num w:numId="23">
    <w:abstractNumId w:val="21"/>
  </w:num>
  <w:num w:numId="24">
    <w:abstractNumId w:val="2"/>
  </w:num>
  <w:num w:numId="25">
    <w:abstractNumId w:val="44"/>
  </w:num>
  <w:num w:numId="26">
    <w:abstractNumId w:val="15"/>
  </w:num>
  <w:num w:numId="27">
    <w:abstractNumId w:val="42"/>
  </w:num>
  <w:num w:numId="28">
    <w:abstractNumId w:val="40"/>
  </w:num>
  <w:num w:numId="29">
    <w:abstractNumId w:val="20"/>
  </w:num>
  <w:num w:numId="30">
    <w:abstractNumId w:val="45"/>
  </w:num>
  <w:num w:numId="31">
    <w:abstractNumId w:val="36"/>
  </w:num>
  <w:num w:numId="32">
    <w:abstractNumId w:val="11"/>
  </w:num>
  <w:num w:numId="33">
    <w:abstractNumId w:val="46"/>
  </w:num>
  <w:num w:numId="34">
    <w:abstractNumId w:val="1"/>
  </w:num>
  <w:num w:numId="35">
    <w:abstractNumId w:val="7"/>
  </w:num>
  <w:num w:numId="36">
    <w:abstractNumId w:val="30"/>
  </w:num>
  <w:num w:numId="37">
    <w:abstractNumId w:val="47"/>
  </w:num>
  <w:num w:numId="38">
    <w:abstractNumId w:val="18"/>
  </w:num>
  <w:num w:numId="39">
    <w:abstractNumId w:val="6"/>
  </w:num>
  <w:num w:numId="40">
    <w:abstractNumId w:val="37"/>
  </w:num>
  <w:num w:numId="41">
    <w:abstractNumId w:val="34"/>
  </w:num>
  <w:num w:numId="42">
    <w:abstractNumId w:val="32"/>
  </w:num>
  <w:num w:numId="43">
    <w:abstractNumId w:val="33"/>
  </w:num>
  <w:num w:numId="44">
    <w:abstractNumId w:val="14"/>
  </w:num>
  <w:num w:numId="45">
    <w:abstractNumId w:val="12"/>
  </w:num>
  <w:num w:numId="46">
    <w:abstractNumId w:val="4"/>
  </w:num>
  <w:num w:numId="47">
    <w:abstractNumId w:val="10"/>
  </w:num>
  <w:num w:numId="48">
    <w:abstractNumId w:val="24"/>
  </w:num>
  <w:num w:numId="49">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71"/>
    <w:rsid w:val="000028B0"/>
    <w:rsid w:val="00006563"/>
    <w:rsid w:val="00007537"/>
    <w:rsid w:val="00013190"/>
    <w:rsid w:val="000177EA"/>
    <w:rsid w:val="00020E98"/>
    <w:rsid w:val="0002238D"/>
    <w:rsid w:val="000254C0"/>
    <w:rsid w:val="000313D4"/>
    <w:rsid w:val="000421F7"/>
    <w:rsid w:val="000475BB"/>
    <w:rsid w:val="00050FF2"/>
    <w:rsid w:val="000535B4"/>
    <w:rsid w:val="00056D7B"/>
    <w:rsid w:val="00060A22"/>
    <w:rsid w:val="0007272D"/>
    <w:rsid w:val="000728B5"/>
    <w:rsid w:val="0008038F"/>
    <w:rsid w:val="00082CCF"/>
    <w:rsid w:val="000839D4"/>
    <w:rsid w:val="000901FB"/>
    <w:rsid w:val="00091AD0"/>
    <w:rsid w:val="00094F14"/>
    <w:rsid w:val="0009657C"/>
    <w:rsid w:val="00097D7E"/>
    <w:rsid w:val="000A1103"/>
    <w:rsid w:val="000B3223"/>
    <w:rsid w:val="000B4186"/>
    <w:rsid w:val="000B6065"/>
    <w:rsid w:val="000C0750"/>
    <w:rsid w:val="000C2A73"/>
    <w:rsid w:val="000D5913"/>
    <w:rsid w:val="000D6372"/>
    <w:rsid w:val="000F4AAE"/>
    <w:rsid w:val="00104B03"/>
    <w:rsid w:val="00113538"/>
    <w:rsid w:val="001146C8"/>
    <w:rsid w:val="00116B78"/>
    <w:rsid w:val="00121E2B"/>
    <w:rsid w:val="0012566A"/>
    <w:rsid w:val="001279E9"/>
    <w:rsid w:val="00132254"/>
    <w:rsid w:val="001355CE"/>
    <w:rsid w:val="00150422"/>
    <w:rsid w:val="00150493"/>
    <w:rsid w:val="00150C74"/>
    <w:rsid w:val="0015377D"/>
    <w:rsid w:val="001561FC"/>
    <w:rsid w:val="0016642E"/>
    <w:rsid w:val="00171E3E"/>
    <w:rsid w:val="00174A7B"/>
    <w:rsid w:val="00175327"/>
    <w:rsid w:val="00185DF3"/>
    <w:rsid w:val="001867B2"/>
    <w:rsid w:val="00187655"/>
    <w:rsid w:val="001946C2"/>
    <w:rsid w:val="00197573"/>
    <w:rsid w:val="001A098F"/>
    <w:rsid w:val="001B01E7"/>
    <w:rsid w:val="001B3DDE"/>
    <w:rsid w:val="001B4D97"/>
    <w:rsid w:val="001B66A0"/>
    <w:rsid w:val="001B6845"/>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6D17"/>
    <w:rsid w:val="00223176"/>
    <w:rsid w:val="00227B83"/>
    <w:rsid w:val="0023399A"/>
    <w:rsid w:val="00234A3D"/>
    <w:rsid w:val="00235CEE"/>
    <w:rsid w:val="00236D8C"/>
    <w:rsid w:val="00252412"/>
    <w:rsid w:val="00252E51"/>
    <w:rsid w:val="0025381F"/>
    <w:rsid w:val="00260191"/>
    <w:rsid w:val="00264CB0"/>
    <w:rsid w:val="002666BD"/>
    <w:rsid w:val="002700A7"/>
    <w:rsid w:val="002766C0"/>
    <w:rsid w:val="00276D5D"/>
    <w:rsid w:val="0027756A"/>
    <w:rsid w:val="00284935"/>
    <w:rsid w:val="002879F3"/>
    <w:rsid w:val="00287B6B"/>
    <w:rsid w:val="00290BB4"/>
    <w:rsid w:val="00295D54"/>
    <w:rsid w:val="002A2960"/>
    <w:rsid w:val="002A5311"/>
    <w:rsid w:val="002A76EF"/>
    <w:rsid w:val="002C22DC"/>
    <w:rsid w:val="002C3267"/>
    <w:rsid w:val="002C72B8"/>
    <w:rsid w:val="002C73F0"/>
    <w:rsid w:val="002C7922"/>
    <w:rsid w:val="002D0F97"/>
    <w:rsid w:val="002D2EF7"/>
    <w:rsid w:val="002D50AB"/>
    <w:rsid w:val="002D5947"/>
    <w:rsid w:val="002D63BD"/>
    <w:rsid w:val="002E0682"/>
    <w:rsid w:val="002E1AFD"/>
    <w:rsid w:val="002F553E"/>
    <w:rsid w:val="002F5613"/>
    <w:rsid w:val="002F5F43"/>
    <w:rsid w:val="002F6371"/>
    <w:rsid w:val="0030098C"/>
    <w:rsid w:val="00300C53"/>
    <w:rsid w:val="00304966"/>
    <w:rsid w:val="00307D3F"/>
    <w:rsid w:val="00311D5F"/>
    <w:rsid w:val="0031390E"/>
    <w:rsid w:val="003157FC"/>
    <w:rsid w:val="003174B9"/>
    <w:rsid w:val="00320371"/>
    <w:rsid w:val="0032308D"/>
    <w:rsid w:val="00333486"/>
    <w:rsid w:val="00342AD6"/>
    <w:rsid w:val="00344857"/>
    <w:rsid w:val="00347873"/>
    <w:rsid w:val="0035425F"/>
    <w:rsid w:val="00355D3A"/>
    <w:rsid w:val="003613F9"/>
    <w:rsid w:val="003632A8"/>
    <w:rsid w:val="003663EE"/>
    <w:rsid w:val="00366419"/>
    <w:rsid w:val="0036678C"/>
    <w:rsid w:val="00374C55"/>
    <w:rsid w:val="00377EC2"/>
    <w:rsid w:val="0038530A"/>
    <w:rsid w:val="00391C16"/>
    <w:rsid w:val="00393176"/>
    <w:rsid w:val="0039679E"/>
    <w:rsid w:val="003A1730"/>
    <w:rsid w:val="003B2887"/>
    <w:rsid w:val="003B39AA"/>
    <w:rsid w:val="003B3D31"/>
    <w:rsid w:val="003C790A"/>
    <w:rsid w:val="003D1D86"/>
    <w:rsid w:val="003D3F88"/>
    <w:rsid w:val="003D6CA0"/>
    <w:rsid w:val="003E2E31"/>
    <w:rsid w:val="003E4A97"/>
    <w:rsid w:val="003E514C"/>
    <w:rsid w:val="003F1133"/>
    <w:rsid w:val="00405D4F"/>
    <w:rsid w:val="00406099"/>
    <w:rsid w:val="00414823"/>
    <w:rsid w:val="00417EDB"/>
    <w:rsid w:val="004219EC"/>
    <w:rsid w:val="004240B1"/>
    <w:rsid w:val="00426678"/>
    <w:rsid w:val="00431AAF"/>
    <w:rsid w:val="00435E0F"/>
    <w:rsid w:val="004509EE"/>
    <w:rsid w:val="004556D1"/>
    <w:rsid w:val="00455B5B"/>
    <w:rsid w:val="00457BF8"/>
    <w:rsid w:val="0046166D"/>
    <w:rsid w:val="004624C7"/>
    <w:rsid w:val="00463330"/>
    <w:rsid w:val="0047700F"/>
    <w:rsid w:val="0048346C"/>
    <w:rsid w:val="00486399"/>
    <w:rsid w:val="004907E3"/>
    <w:rsid w:val="004A73ED"/>
    <w:rsid w:val="004B38B7"/>
    <w:rsid w:val="004B7104"/>
    <w:rsid w:val="004C2287"/>
    <w:rsid w:val="004C46D2"/>
    <w:rsid w:val="004C4C8A"/>
    <w:rsid w:val="004D294A"/>
    <w:rsid w:val="004D5E34"/>
    <w:rsid w:val="004E1FD0"/>
    <w:rsid w:val="004E2275"/>
    <w:rsid w:val="004E60EC"/>
    <w:rsid w:val="004E6605"/>
    <w:rsid w:val="004E664E"/>
    <w:rsid w:val="004F4ABE"/>
    <w:rsid w:val="004F6640"/>
    <w:rsid w:val="005043A6"/>
    <w:rsid w:val="00507620"/>
    <w:rsid w:val="0050799B"/>
    <w:rsid w:val="00511CE9"/>
    <w:rsid w:val="00512B84"/>
    <w:rsid w:val="00512EDA"/>
    <w:rsid w:val="005264B5"/>
    <w:rsid w:val="00526A2E"/>
    <w:rsid w:val="00536403"/>
    <w:rsid w:val="005401BE"/>
    <w:rsid w:val="00545CED"/>
    <w:rsid w:val="00547CE4"/>
    <w:rsid w:val="00556E85"/>
    <w:rsid w:val="00562686"/>
    <w:rsid w:val="005632A3"/>
    <w:rsid w:val="00567709"/>
    <w:rsid w:val="005715AF"/>
    <w:rsid w:val="005816E0"/>
    <w:rsid w:val="00582259"/>
    <w:rsid w:val="00595FCD"/>
    <w:rsid w:val="005A2E0C"/>
    <w:rsid w:val="005A3BE8"/>
    <w:rsid w:val="005A5755"/>
    <w:rsid w:val="005A57F7"/>
    <w:rsid w:val="005B7FEC"/>
    <w:rsid w:val="005C3804"/>
    <w:rsid w:val="005C6AF4"/>
    <w:rsid w:val="005D0682"/>
    <w:rsid w:val="005D5321"/>
    <w:rsid w:val="005E0082"/>
    <w:rsid w:val="005E3222"/>
    <w:rsid w:val="005E492E"/>
    <w:rsid w:val="005E4B08"/>
    <w:rsid w:val="005F06DD"/>
    <w:rsid w:val="00615CC2"/>
    <w:rsid w:val="00625373"/>
    <w:rsid w:val="00626CE6"/>
    <w:rsid w:val="00627D8B"/>
    <w:rsid w:val="00630679"/>
    <w:rsid w:val="006378F8"/>
    <w:rsid w:val="00643B86"/>
    <w:rsid w:val="00645EA7"/>
    <w:rsid w:val="006479C6"/>
    <w:rsid w:val="00652E2D"/>
    <w:rsid w:val="0066510E"/>
    <w:rsid w:val="0067519F"/>
    <w:rsid w:val="00677BD3"/>
    <w:rsid w:val="00683208"/>
    <w:rsid w:val="006844AB"/>
    <w:rsid w:val="006876BD"/>
    <w:rsid w:val="006950C4"/>
    <w:rsid w:val="00695C3E"/>
    <w:rsid w:val="006971E9"/>
    <w:rsid w:val="006A3FFC"/>
    <w:rsid w:val="006A4CA2"/>
    <w:rsid w:val="006A5A54"/>
    <w:rsid w:val="006A6693"/>
    <w:rsid w:val="006A6778"/>
    <w:rsid w:val="006B5178"/>
    <w:rsid w:val="006C3856"/>
    <w:rsid w:val="006C3AD3"/>
    <w:rsid w:val="006C4959"/>
    <w:rsid w:val="006D2AEB"/>
    <w:rsid w:val="006D637E"/>
    <w:rsid w:val="006D7F43"/>
    <w:rsid w:val="006E320D"/>
    <w:rsid w:val="006E6C0F"/>
    <w:rsid w:val="006F37C7"/>
    <w:rsid w:val="006F4131"/>
    <w:rsid w:val="006F5F18"/>
    <w:rsid w:val="00705333"/>
    <w:rsid w:val="007070C1"/>
    <w:rsid w:val="0071488C"/>
    <w:rsid w:val="00716A7B"/>
    <w:rsid w:val="00716E1F"/>
    <w:rsid w:val="00723DDC"/>
    <w:rsid w:val="00724801"/>
    <w:rsid w:val="0072623F"/>
    <w:rsid w:val="00733A59"/>
    <w:rsid w:val="00742847"/>
    <w:rsid w:val="0074750B"/>
    <w:rsid w:val="007503FD"/>
    <w:rsid w:val="00760927"/>
    <w:rsid w:val="00771742"/>
    <w:rsid w:val="00771EA7"/>
    <w:rsid w:val="0077457B"/>
    <w:rsid w:val="00775534"/>
    <w:rsid w:val="0078590E"/>
    <w:rsid w:val="00794931"/>
    <w:rsid w:val="007A2417"/>
    <w:rsid w:val="007D0DA4"/>
    <w:rsid w:val="007D2ED4"/>
    <w:rsid w:val="007D7C56"/>
    <w:rsid w:val="007E29D8"/>
    <w:rsid w:val="007E32AE"/>
    <w:rsid w:val="007E401E"/>
    <w:rsid w:val="007F06AA"/>
    <w:rsid w:val="007F43CC"/>
    <w:rsid w:val="008014A6"/>
    <w:rsid w:val="008050E5"/>
    <w:rsid w:val="00813595"/>
    <w:rsid w:val="00814E2E"/>
    <w:rsid w:val="00816F88"/>
    <w:rsid w:val="00822617"/>
    <w:rsid w:val="00822C7E"/>
    <w:rsid w:val="00825F8E"/>
    <w:rsid w:val="008267F5"/>
    <w:rsid w:val="00836EF6"/>
    <w:rsid w:val="00841EF6"/>
    <w:rsid w:val="00842B8A"/>
    <w:rsid w:val="00842F3A"/>
    <w:rsid w:val="008465AC"/>
    <w:rsid w:val="00857335"/>
    <w:rsid w:val="00877582"/>
    <w:rsid w:val="0088295A"/>
    <w:rsid w:val="0089217C"/>
    <w:rsid w:val="00892CC1"/>
    <w:rsid w:val="008A43DD"/>
    <w:rsid w:val="008A6BB5"/>
    <w:rsid w:val="008B08FE"/>
    <w:rsid w:val="008B7C4A"/>
    <w:rsid w:val="008C7206"/>
    <w:rsid w:val="008E6515"/>
    <w:rsid w:val="008E7D64"/>
    <w:rsid w:val="008F2E59"/>
    <w:rsid w:val="008F443D"/>
    <w:rsid w:val="008F4483"/>
    <w:rsid w:val="00901781"/>
    <w:rsid w:val="009027E4"/>
    <w:rsid w:val="009043F4"/>
    <w:rsid w:val="00910203"/>
    <w:rsid w:val="00913ACB"/>
    <w:rsid w:val="00923E48"/>
    <w:rsid w:val="0092610A"/>
    <w:rsid w:val="00930768"/>
    <w:rsid w:val="00931605"/>
    <w:rsid w:val="009341EE"/>
    <w:rsid w:val="009346C0"/>
    <w:rsid w:val="0093542F"/>
    <w:rsid w:val="00943A4B"/>
    <w:rsid w:val="00950F0E"/>
    <w:rsid w:val="00952FA0"/>
    <w:rsid w:val="00954E4A"/>
    <w:rsid w:val="0096240D"/>
    <w:rsid w:val="00965F13"/>
    <w:rsid w:val="00970C1B"/>
    <w:rsid w:val="00974660"/>
    <w:rsid w:val="009760D2"/>
    <w:rsid w:val="00977585"/>
    <w:rsid w:val="00980F40"/>
    <w:rsid w:val="00983D9E"/>
    <w:rsid w:val="0099112B"/>
    <w:rsid w:val="00994345"/>
    <w:rsid w:val="009B1064"/>
    <w:rsid w:val="009B3CBF"/>
    <w:rsid w:val="009C55BD"/>
    <w:rsid w:val="009C613D"/>
    <w:rsid w:val="009D3A2E"/>
    <w:rsid w:val="009D3B00"/>
    <w:rsid w:val="009E0E8D"/>
    <w:rsid w:val="009E3114"/>
    <w:rsid w:val="00A0213B"/>
    <w:rsid w:val="00A0350F"/>
    <w:rsid w:val="00A15DA3"/>
    <w:rsid w:val="00A32198"/>
    <w:rsid w:val="00A330E7"/>
    <w:rsid w:val="00A33DF5"/>
    <w:rsid w:val="00A35120"/>
    <w:rsid w:val="00A371EE"/>
    <w:rsid w:val="00A374EB"/>
    <w:rsid w:val="00A37C01"/>
    <w:rsid w:val="00A42314"/>
    <w:rsid w:val="00A446C9"/>
    <w:rsid w:val="00A44B18"/>
    <w:rsid w:val="00A44F31"/>
    <w:rsid w:val="00A7638A"/>
    <w:rsid w:val="00A8537C"/>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C481C"/>
    <w:rsid w:val="00AD0932"/>
    <w:rsid w:val="00AD3F0D"/>
    <w:rsid w:val="00AD6C1C"/>
    <w:rsid w:val="00AE2D5C"/>
    <w:rsid w:val="00AE3176"/>
    <w:rsid w:val="00AE5204"/>
    <w:rsid w:val="00AE79D5"/>
    <w:rsid w:val="00AF2E47"/>
    <w:rsid w:val="00AF44DE"/>
    <w:rsid w:val="00AF6C7E"/>
    <w:rsid w:val="00B0286E"/>
    <w:rsid w:val="00B0520E"/>
    <w:rsid w:val="00B05C62"/>
    <w:rsid w:val="00B062EF"/>
    <w:rsid w:val="00B131E8"/>
    <w:rsid w:val="00B20B54"/>
    <w:rsid w:val="00B23C18"/>
    <w:rsid w:val="00B2467D"/>
    <w:rsid w:val="00B30F9B"/>
    <w:rsid w:val="00B40F0F"/>
    <w:rsid w:val="00B41E3A"/>
    <w:rsid w:val="00B44C69"/>
    <w:rsid w:val="00B45E1E"/>
    <w:rsid w:val="00B47693"/>
    <w:rsid w:val="00BB1649"/>
    <w:rsid w:val="00BC080C"/>
    <w:rsid w:val="00BC248C"/>
    <w:rsid w:val="00BC3771"/>
    <w:rsid w:val="00BC584C"/>
    <w:rsid w:val="00BD4003"/>
    <w:rsid w:val="00BE7E5E"/>
    <w:rsid w:val="00BF59EB"/>
    <w:rsid w:val="00BF5A59"/>
    <w:rsid w:val="00BF7922"/>
    <w:rsid w:val="00C16DA6"/>
    <w:rsid w:val="00C16E38"/>
    <w:rsid w:val="00C22E59"/>
    <w:rsid w:val="00C23E97"/>
    <w:rsid w:val="00C263E7"/>
    <w:rsid w:val="00C33E5E"/>
    <w:rsid w:val="00C34F9B"/>
    <w:rsid w:val="00C36DFF"/>
    <w:rsid w:val="00C40B65"/>
    <w:rsid w:val="00C421F6"/>
    <w:rsid w:val="00C437C1"/>
    <w:rsid w:val="00C440D9"/>
    <w:rsid w:val="00C56A0C"/>
    <w:rsid w:val="00C6123B"/>
    <w:rsid w:val="00C62BF7"/>
    <w:rsid w:val="00C63F7B"/>
    <w:rsid w:val="00C821D0"/>
    <w:rsid w:val="00C8274B"/>
    <w:rsid w:val="00C8422C"/>
    <w:rsid w:val="00C85EFA"/>
    <w:rsid w:val="00C92FAB"/>
    <w:rsid w:val="00CA2427"/>
    <w:rsid w:val="00CA4E20"/>
    <w:rsid w:val="00CA57E7"/>
    <w:rsid w:val="00CB47B5"/>
    <w:rsid w:val="00CB4F2A"/>
    <w:rsid w:val="00CD557A"/>
    <w:rsid w:val="00CD75D8"/>
    <w:rsid w:val="00CD7B87"/>
    <w:rsid w:val="00CE0850"/>
    <w:rsid w:val="00CE0EEE"/>
    <w:rsid w:val="00CE2C27"/>
    <w:rsid w:val="00CE5A57"/>
    <w:rsid w:val="00CF1D55"/>
    <w:rsid w:val="00CF4BA1"/>
    <w:rsid w:val="00D0074D"/>
    <w:rsid w:val="00D07D07"/>
    <w:rsid w:val="00D1148B"/>
    <w:rsid w:val="00D13F46"/>
    <w:rsid w:val="00D26114"/>
    <w:rsid w:val="00D324C1"/>
    <w:rsid w:val="00D32E6A"/>
    <w:rsid w:val="00D338F8"/>
    <w:rsid w:val="00D36172"/>
    <w:rsid w:val="00D363D8"/>
    <w:rsid w:val="00D525DE"/>
    <w:rsid w:val="00D5599C"/>
    <w:rsid w:val="00D5665E"/>
    <w:rsid w:val="00D56809"/>
    <w:rsid w:val="00D64D0A"/>
    <w:rsid w:val="00D77271"/>
    <w:rsid w:val="00D94E16"/>
    <w:rsid w:val="00DA1E29"/>
    <w:rsid w:val="00DA36D5"/>
    <w:rsid w:val="00DA5F7D"/>
    <w:rsid w:val="00DA6F77"/>
    <w:rsid w:val="00DB0516"/>
    <w:rsid w:val="00DB11B5"/>
    <w:rsid w:val="00DB5D9D"/>
    <w:rsid w:val="00DC1384"/>
    <w:rsid w:val="00DC3172"/>
    <w:rsid w:val="00DC3BD3"/>
    <w:rsid w:val="00DD646C"/>
    <w:rsid w:val="00DE0C68"/>
    <w:rsid w:val="00DE2528"/>
    <w:rsid w:val="00DE33C4"/>
    <w:rsid w:val="00DE4710"/>
    <w:rsid w:val="00DF0411"/>
    <w:rsid w:val="00DF2A5E"/>
    <w:rsid w:val="00DF2B7B"/>
    <w:rsid w:val="00E01B66"/>
    <w:rsid w:val="00E02005"/>
    <w:rsid w:val="00E04914"/>
    <w:rsid w:val="00E11379"/>
    <w:rsid w:val="00E11638"/>
    <w:rsid w:val="00E14634"/>
    <w:rsid w:val="00E15C68"/>
    <w:rsid w:val="00E21423"/>
    <w:rsid w:val="00E22431"/>
    <w:rsid w:val="00E23454"/>
    <w:rsid w:val="00E267D1"/>
    <w:rsid w:val="00E31356"/>
    <w:rsid w:val="00E31844"/>
    <w:rsid w:val="00E323D1"/>
    <w:rsid w:val="00E358F9"/>
    <w:rsid w:val="00E36DD5"/>
    <w:rsid w:val="00E42971"/>
    <w:rsid w:val="00E44DF0"/>
    <w:rsid w:val="00E53626"/>
    <w:rsid w:val="00E551D0"/>
    <w:rsid w:val="00E72A70"/>
    <w:rsid w:val="00E75F58"/>
    <w:rsid w:val="00E948AD"/>
    <w:rsid w:val="00E9756E"/>
    <w:rsid w:val="00EA0238"/>
    <w:rsid w:val="00EA2AA0"/>
    <w:rsid w:val="00EA3EF3"/>
    <w:rsid w:val="00EB192C"/>
    <w:rsid w:val="00EB3FD5"/>
    <w:rsid w:val="00EB7DEC"/>
    <w:rsid w:val="00EC0D7A"/>
    <w:rsid w:val="00EC2FE5"/>
    <w:rsid w:val="00EC4966"/>
    <w:rsid w:val="00EC639B"/>
    <w:rsid w:val="00EC6F34"/>
    <w:rsid w:val="00ED2AC2"/>
    <w:rsid w:val="00ED6173"/>
    <w:rsid w:val="00ED7B99"/>
    <w:rsid w:val="00EE23F6"/>
    <w:rsid w:val="00EE4275"/>
    <w:rsid w:val="00EE5F04"/>
    <w:rsid w:val="00EF1E94"/>
    <w:rsid w:val="00EF232E"/>
    <w:rsid w:val="00EF5643"/>
    <w:rsid w:val="00EF5CF1"/>
    <w:rsid w:val="00F02CC2"/>
    <w:rsid w:val="00F03174"/>
    <w:rsid w:val="00F05397"/>
    <w:rsid w:val="00F06029"/>
    <w:rsid w:val="00F1089C"/>
    <w:rsid w:val="00F13094"/>
    <w:rsid w:val="00F26085"/>
    <w:rsid w:val="00F26296"/>
    <w:rsid w:val="00F35424"/>
    <w:rsid w:val="00F43891"/>
    <w:rsid w:val="00F43A40"/>
    <w:rsid w:val="00F46074"/>
    <w:rsid w:val="00F4678E"/>
    <w:rsid w:val="00F52DDB"/>
    <w:rsid w:val="00F54D38"/>
    <w:rsid w:val="00F67245"/>
    <w:rsid w:val="00F7090D"/>
    <w:rsid w:val="00F76797"/>
    <w:rsid w:val="00F77B2C"/>
    <w:rsid w:val="00F832ED"/>
    <w:rsid w:val="00F96DF1"/>
    <w:rsid w:val="00FA09DB"/>
    <w:rsid w:val="00FA2D94"/>
    <w:rsid w:val="00FA39BC"/>
    <w:rsid w:val="00FA4EA0"/>
    <w:rsid w:val="00FB2408"/>
    <w:rsid w:val="00FB3D61"/>
    <w:rsid w:val="00FB3F70"/>
    <w:rsid w:val="00FB470B"/>
    <w:rsid w:val="00FB4818"/>
    <w:rsid w:val="00FC0C1A"/>
    <w:rsid w:val="00FC22B4"/>
    <w:rsid w:val="00FD4E0B"/>
    <w:rsid w:val="00FD7792"/>
    <w:rsid w:val="00FE553C"/>
    <w:rsid w:val="00FF3194"/>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Outline List 1" w:uiPriority="99"/>
    <w:lsdException w:name="Balloon Text"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numPr>
        <w:numId w:val="13"/>
      </w:numPr>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numPr>
        <w:ilvl w:val="1"/>
        <w:numId w:val="13"/>
      </w:numPr>
      <w:spacing w:before="200" w:line="276" w:lineRule="auto"/>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numPr>
        <w:ilvl w:val="2"/>
        <w:numId w:val="13"/>
      </w:numPr>
      <w:spacing w:before="240" w:after="60"/>
      <w:outlineLvl w:val="2"/>
    </w:pPr>
    <w:rPr>
      <w:rFonts w:ascii="Cambria" w:hAnsi="Cambria"/>
      <w:b/>
      <w:bCs/>
      <w:sz w:val="26"/>
      <w:szCs w:val="26"/>
    </w:rPr>
  </w:style>
  <w:style w:type="paragraph" w:styleId="4">
    <w:name w:val="heading 4"/>
    <w:basedOn w:val="a5"/>
    <w:next w:val="a5"/>
    <w:link w:val="40"/>
    <w:uiPriority w:val="99"/>
    <w:qFormat/>
    <w:rsid w:val="00D56809"/>
    <w:pPr>
      <w:keepNext/>
      <w:numPr>
        <w:ilvl w:val="3"/>
        <w:numId w:val="13"/>
      </w:numPr>
      <w:spacing w:before="240" w:after="60"/>
      <w:outlineLvl w:val="3"/>
    </w:pPr>
    <w:rPr>
      <w:b/>
      <w:bCs/>
      <w:sz w:val="28"/>
      <w:szCs w:val="28"/>
      <w:lang w:val="x-none"/>
    </w:rPr>
  </w:style>
  <w:style w:type="paragraph" w:styleId="5">
    <w:name w:val="heading 5"/>
    <w:basedOn w:val="a5"/>
    <w:next w:val="a5"/>
    <w:link w:val="50"/>
    <w:unhideWhenUsed/>
    <w:qFormat/>
    <w:rsid w:val="007F06AA"/>
    <w:pPr>
      <w:numPr>
        <w:ilvl w:val="4"/>
        <w:numId w:val="13"/>
      </w:numPr>
      <w:spacing w:before="240" w:after="60"/>
      <w:outlineLvl w:val="4"/>
    </w:pPr>
    <w:rPr>
      <w:rFonts w:ascii="Calibri" w:hAnsi="Calibri"/>
      <w:b/>
      <w:bCs/>
      <w:i/>
      <w:iCs/>
      <w:sz w:val="26"/>
      <w:szCs w:val="26"/>
    </w:rPr>
  </w:style>
  <w:style w:type="paragraph" w:styleId="6">
    <w:name w:val="heading 6"/>
    <w:basedOn w:val="a5"/>
    <w:next w:val="a5"/>
    <w:link w:val="60"/>
    <w:uiPriority w:val="9"/>
    <w:qFormat/>
    <w:rsid w:val="00D56809"/>
    <w:pPr>
      <w:numPr>
        <w:ilvl w:val="5"/>
        <w:numId w:val="13"/>
      </w:numPr>
      <w:spacing w:before="240" w:after="60"/>
      <w:outlineLvl w:val="5"/>
    </w:pPr>
    <w:rPr>
      <w:b/>
      <w:bCs/>
      <w:sz w:val="20"/>
      <w:szCs w:val="20"/>
      <w:lang w:val="x-none"/>
    </w:rPr>
  </w:style>
  <w:style w:type="paragraph" w:styleId="7">
    <w:name w:val="heading 7"/>
    <w:aliases w:val="Заголовок x.x"/>
    <w:basedOn w:val="a5"/>
    <w:next w:val="a5"/>
    <w:link w:val="70"/>
    <w:uiPriority w:val="9"/>
    <w:qFormat/>
    <w:rsid w:val="00D56809"/>
    <w:pPr>
      <w:numPr>
        <w:ilvl w:val="6"/>
        <w:numId w:val="13"/>
      </w:numPr>
      <w:spacing w:before="240" w:after="60"/>
      <w:outlineLvl w:val="6"/>
    </w:pPr>
    <w:rPr>
      <w:lang w:val="x-none"/>
    </w:rPr>
  </w:style>
  <w:style w:type="paragraph" w:styleId="8">
    <w:name w:val="heading 8"/>
    <w:aliases w:val="Заголовок ТАБЛ,№ ТАБЛ"/>
    <w:basedOn w:val="a5"/>
    <w:next w:val="a5"/>
    <w:link w:val="80"/>
    <w:uiPriority w:val="9"/>
    <w:qFormat/>
    <w:rsid w:val="00D56809"/>
    <w:pPr>
      <w:numPr>
        <w:ilvl w:val="7"/>
        <w:numId w:val="13"/>
      </w:numPr>
      <w:spacing w:before="240" w:after="60"/>
      <w:outlineLvl w:val="7"/>
    </w:pPr>
    <w:rPr>
      <w:i/>
      <w:iCs/>
      <w:lang w:val="x-none"/>
    </w:rPr>
  </w:style>
  <w:style w:type="paragraph" w:styleId="9">
    <w:name w:val="heading 9"/>
    <w:aliases w:val="Таблица 9,ТАБЛИЦА"/>
    <w:basedOn w:val="a5"/>
    <w:next w:val="a5"/>
    <w:link w:val="90"/>
    <w:qFormat/>
    <w:rsid w:val="007F06AA"/>
    <w:pPr>
      <w:numPr>
        <w:ilvl w:val="8"/>
        <w:numId w:val="13"/>
      </w:numPr>
      <w:spacing w:before="240" w:after="60"/>
      <w:outlineLvl w:val="8"/>
    </w:pPr>
    <w:rPr>
      <w:rFonts w:ascii="Arial" w:hAnsi="Arial" w:cs="Arial"/>
      <w:sz w:val="22"/>
      <w:szCs w:val="22"/>
    </w:rPr>
  </w:style>
  <w:style w:type="character" w:default="1" w:styleId="a6">
    <w:name w:val="Default Paragraph Font"/>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semiHidden/>
  </w:style>
  <w:style w:type="character" w:customStyle="1" w:styleId="14">
    <w:name w:val="Заголовок 1 Знак"/>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aliases w:val="Название таблицы Знак"/>
    <w:link w:val="af6"/>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6">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aliases w:val=" Знак1 Знак1"/>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aliases w:val="Знак Знак Знак Знак3"/>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7">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8">
    <w:name w:val="toc 1"/>
    <w:basedOn w:val="a5"/>
    <w:next w:val="a5"/>
    <w:link w:val="19"/>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a">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b">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c">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d">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e">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
    <w:name w:val="Нет списка1"/>
    <w:next w:val="a8"/>
    <w:uiPriority w:val="99"/>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uiPriority w:val="20"/>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uiPriority w:val="9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BodyText2">
    <w:name w:val="Body Text 2"/>
    <w:basedOn w:val="a5"/>
    <w:rsid w:val="001C309F"/>
    <w:pPr>
      <w:widowControl w:val="0"/>
      <w:ind w:left="567"/>
    </w:pPr>
    <w:rPr>
      <w:szCs w:val="20"/>
    </w:rPr>
  </w:style>
  <w:style w:type="paragraph" w:customStyle="1" w:styleId="1f0">
    <w:name w:val=" 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1">
    <w:name w:val="Сетка таблицы1"/>
    <w:basedOn w:val="a7"/>
    <w:next w:val="af8"/>
    <w:uiPriority w:val="59"/>
    <w:rsid w:val="001C30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 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 Знак Знак"/>
    <w:basedOn w:val="a5"/>
    <w:rsid w:val="001C309F"/>
    <w:pPr>
      <w:widowControl w:val="0"/>
      <w:adjustRightInd w:val="0"/>
      <w:spacing w:after="160" w:line="240" w:lineRule="exact"/>
      <w:jc w:val="right"/>
    </w:pPr>
    <w:rPr>
      <w:sz w:val="20"/>
      <w:szCs w:val="20"/>
      <w:lang w:val="en-GB" w:eastAsia="en-US"/>
    </w:rPr>
  </w:style>
  <w:style w:type="paragraph" w:customStyle="1" w:styleId="BodyText3">
    <w:name w:val="Body Text 3"/>
    <w:basedOn w:val="a5"/>
    <w:rsid w:val="001C309F"/>
    <w:pPr>
      <w:overflowPunct w:val="0"/>
      <w:autoSpaceDE w:val="0"/>
      <w:autoSpaceDN w:val="0"/>
      <w:adjustRightInd w:val="0"/>
    </w:pPr>
    <w:rPr>
      <w:rFonts w:ascii="Arial" w:hAnsi="Arial"/>
      <w:sz w:val="28"/>
      <w:szCs w:val="20"/>
    </w:rPr>
  </w:style>
  <w:style w:type="paragraph" w:customStyle="1" w:styleId="affff8">
    <w:name w:val=" 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 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a"/>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2">
    <w:name w:val=" 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pPr>
      <w:numPr>
        <w:numId w:val="2"/>
      </w:numPr>
    </w:pPr>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3">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4">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5">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6">
    <w:name w:val="Заголовок_1 Знак"/>
    <w:basedOn w:val="a5"/>
    <w:link w:val="1f7"/>
    <w:semiHidden/>
    <w:qFormat/>
    <w:rsid w:val="0071488C"/>
    <w:pPr>
      <w:spacing w:line="360" w:lineRule="auto"/>
      <w:ind w:firstLine="709"/>
      <w:jc w:val="center"/>
    </w:pPr>
    <w:rPr>
      <w:b/>
      <w:caps/>
    </w:rPr>
  </w:style>
  <w:style w:type="character" w:customStyle="1" w:styleId="1f7">
    <w:name w:val="Заголовок_1 Знак Знак"/>
    <w:link w:val="1f6"/>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8"/>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8">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1 Знак1,Текст Знак Знак Знак,Текст Знак Знак Знак Знак Знак Знак1,Текст Знак Знак Знак Знак Знак З Знак1,Текст Знак2 Знак,Текст Знак Знак Знак1"/>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9">
    <w:name w:val="Заголовок_1 Знак Знак Знак"/>
    <w:semiHidden/>
    <w:rsid w:val="0071488C"/>
    <w:rPr>
      <w:b/>
      <w:caps/>
      <w:sz w:val="24"/>
      <w:szCs w:val="24"/>
      <w:lang w:val="ru-RU" w:eastAsia="ru-RU" w:bidi="ar-SA"/>
    </w:rPr>
  </w:style>
  <w:style w:type="paragraph" w:customStyle="1" w:styleId="1fa">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a"/>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b">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c">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d">
    <w:name w:val="Цитата1"/>
    <w:basedOn w:val="a5"/>
    <w:qFormat/>
    <w:rsid w:val="0071488C"/>
    <w:pPr>
      <w:spacing w:line="360" w:lineRule="auto"/>
      <w:ind w:left="526" w:right="43" w:firstLine="709"/>
      <w:jc w:val="both"/>
    </w:pPr>
    <w:rPr>
      <w:sz w:val="28"/>
      <w:szCs w:val="20"/>
    </w:rPr>
  </w:style>
  <w:style w:type="paragraph" w:customStyle="1" w:styleId="1fe">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4">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6">
    <w:name w:val="Заголовок_1"/>
    <w:semiHidden/>
    <w:rsid w:val="0071488C"/>
    <w:rPr>
      <w:caps/>
    </w:rPr>
  </w:style>
  <w:style w:type="character" w:customStyle="1" w:styleId="1ff7">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8">
    <w:name w:val="текст 1"/>
    <w:basedOn w:val="a5"/>
    <w:next w:val="a5"/>
    <w:qFormat/>
    <w:rsid w:val="0071488C"/>
    <w:pPr>
      <w:ind w:firstLine="540"/>
      <w:jc w:val="both"/>
    </w:pPr>
    <w:rPr>
      <w:sz w:val="20"/>
    </w:rPr>
  </w:style>
  <w:style w:type="paragraph" w:customStyle="1" w:styleId="afffffffff3">
    <w:name w:val="Заголовок таблици"/>
    <w:basedOn w:val="1ff8"/>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9">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a">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b">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c">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d"/>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e">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8"/>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9">
    <w:name w:val="Оглавление 1 Знак"/>
    <w:link w:val="18"/>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0">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1">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0">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uiPriority w:val="19"/>
    <w:qFormat/>
    <w:rsid w:val="0071488C"/>
    <w:rPr>
      <w:rFonts w:ascii="Arial" w:hAnsi="Arial"/>
      <w:i/>
      <w:color w:val="5A5A5A"/>
      <w:sz w:val="24"/>
    </w:rPr>
  </w:style>
  <w:style w:type="character" w:styleId="affffffffffa">
    <w:name w:val="Subtle Reference"/>
    <w:uiPriority w:val="31"/>
    <w:qFormat/>
    <w:rsid w:val="0071488C"/>
    <w:rPr>
      <w:rFonts w:ascii="Arial" w:hAnsi="Arial"/>
      <w:i/>
      <w:color w:val="0070C0"/>
      <w:sz w:val="24"/>
      <w:szCs w:val="24"/>
      <w:u w:val="single"/>
    </w:rPr>
  </w:style>
  <w:style w:type="character" w:styleId="affffffffffb">
    <w:name w:val="Intense Reference"/>
    <w:uiPriority w:val="32"/>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2">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2"/>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3">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4">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0">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1">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5">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6">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7">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4"/>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8">
    <w:name w:val="Нижний колонтитул Знак1"/>
    <w:rsid w:val="0071488C"/>
    <w:rPr>
      <w:rFonts w:ascii="Arial" w:hAnsi="Arial" w:cs="Arial"/>
      <w:noProof w:val="0"/>
      <w:sz w:val="24"/>
      <w:szCs w:val="16"/>
      <w:lang w:val="ru-RU" w:eastAsia="ar-SA" w:bidi="ar-SA"/>
    </w:rPr>
  </w:style>
  <w:style w:type="character" w:customStyle="1" w:styleId="1ff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a">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b">
    <w:name w:val="Знак примечания1"/>
    <w:rsid w:val="0071488C"/>
    <w:rPr>
      <w:sz w:val="16"/>
      <w:szCs w:val="16"/>
    </w:rPr>
  </w:style>
  <w:style w:type="character" w:customStyle="1" w:styleId="1fffc">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d">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e">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1">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0">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2">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1">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2">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3">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4">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5">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6">
    <w:name w:val="Список 1)"/>
    <w:basedOn w:val="a5"/>
    <w:link w:val="1ffff7"/>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8">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8"/>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9">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a">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b">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c">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d">
    <w:name w:val="Тема примечания Знак1"/>
    <w:rsid w:val="0071488C"/>
    <w:rPr>
      <w:rFonts w:ascii="Calibri" w:eastAsia="Calibri" w:hAnsi="Calibri" w:cs="Times New Roman"/>
      <w:b/>
      <w:bCs/>
      <w:lang w:eastAsia="en-US"/>
    </w:rPr>
  </w:style>
  <w:style w:type="character" w:customStyle="1" w:styleId="1ffffe">
    <w:name w:val="Схема документа Знак1"/>
    <w:semiHidden/>
    <w:rsid w:val="0071488C"/>
    <w:rPr>
      <w:rFonts w:ascii="Tahoma" w:eastAsia="Calibri" w:hAnsi="Tahoma" w:cs="Tahoma"/>
      <w:sz w:val="16"/>
      <w:szCs w:val="16"/>
      <w:lang w:eastAsia="en-US"/>
    </w:rPr>
  </w:style>
  <w:style w:type="character" w:customStyle="1" w:styleId="1fffff">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0">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1">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2">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3">
    <w:name w:val="Дата Знак1"/>
    <w:semiHidden/>
    <w:rsid w:val="0071488C"/>
    <w:rPr>
      <w:rFonts w:ascii="Calibri" w:eastAsia="Calibri" w:hAnsi="Calibri" w:cs="Times New Roman"/>
      <w:sz w:val="22"/>
      <w:szCs w:val="22"/>
      <w:lang w:eastAsia="en-US"/>
    </w:rPr>
  </w:style>
  <w:style w:type="character" w:customStyle="1" w:styleId="1fffff4">
    <w:name w:val="Заголовок записки Знак1"/>
    <w:semiHidden/>
    <w:rsid w:val="0071488C"/>
    <w:rPr>
      <w:rFonts w:ascii="Calibri" w:eastAsia="Calibri" w:hAnsi="Calibri" w:cs="Times New Roman"/>
      <w:sz w:val="22"/>
      <w:szCs w:val="22"/>
      <w:lang w:eastAsia="en-US"/>
    </w:rPr>
  </w:style>
  <w:style w:type="character" w:customStyle="1" w:styleId="1fffff5">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6">
    <w:name w:val="Подпись Знак1"/>
    <w:semiHidden/>
    <w:rsid w:val="0071488C"/>
    <w:rPr>
      <w:rFonts w:ascii="Calibri" w:eastAsia="Calibri" w:hAnsi="Calibri" w:cs="Times New Roman"/>
      <w:sz w:val="22"/>
      <w:szCs w:val="22"/>
      <w:lang w:eastAsia="en-US"/>
    </w:rPr>
  </w:style>
  <w:style w:type="character" w:customStyle="1" w:styleId="1fffff7">
    <w:name w:val="Приветствие Знак1"/>
    <w:semiHidden/>
    <w:rsid w:val="0071488C"/>
    <w:rPr>
      <w:rFonts w:ascii="Calibri" w:eastAsia="Calibri" w:hAnsi="Calibri" w:cs="Times New Roman"/>
      <w:sz w:val="22"/>
      <w:szCs w:val="22"/>
      <w:lang w:eastAsia="en-US"/>
    </w:rPr>
  </w:style>
  <w:style w:type="character" w:customStyle="1" w:styleId="1fffff8">
    <w:name w:val="Прощание Знак1"/>
    <w:semiHidden/>
    <w:rsid w:val="0071488C"/>
    <w:rPr>
      <w:rFonts w:ascii="Calibri" w:eastAsia="Calibri" w:hAnsi="Calibri" w:cs="Times New Roman"/>
      <w:sz w:val="22"/>
      <w:szCs w:val="22"/>
      <w:lang w:eastAsia="en-US"/>
    </w:rPr>
  </w:style>
  <w:style w:type="character" w:customStyle="1" w:styleId="1fffff9">
    <w:name w:val="Текст Знак1"/>
    <w:semiHidden/>
    <w:rsid w:val="0071488C"/>
    <w:rPr>
      <w:rFonts w:ascii="Consolas" w:eastAsia="Calibri" w:hAnsi="Consolas" w:cs="Consolas"/>
      <w:sz w:val="21"/>
      <w:szCs w:val="21"/>
      <w:lang w:eastAsia="en-US"/>
    </w:rPr>
  </w:style>
  <w:style w:type="character" w:customStyle="1" w:styleId="1fffffa">
    <w:name w:val="Электронная подпись Знак1"/>
    <w:semiHidden/>
    <w:rsid w:val="0071488C"/>
    <w:rPr>
      <w:rFonts w:ascii="Calibri" w:eastAsia="Calibri" w:hAnsi="Calibri" w:cs="Times New Roman"/>
      <w:sz w:val="22"/>
      <w:szCs w:val="22"/>
      <w:lang w:eastAsia="en-US"/>
    </w:rPr>
  </w:style>
  <w:style w:type="character" w:customStyle="1" w:styleId="1fffffb">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6">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8">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c">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7">
    <w:name w:val="Список 1) Знак"/>
    <w:link w:val="1ffff6"/>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d">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uiPriority w:val="99"/>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9">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a">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uiPriority w:val="99"/>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9">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a">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uiPriority w:val="99"/>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e">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0">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504.3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2039622.1000" TargetMode="External"/><Relationship Id="rId4" Type="http://schemas.openxmlformats.org/officeDocument/2006/relationships/settings" Target="settings.xml"/><Relationship Id="rId9" Type="http://schemas.openxmlformats.org/officeDocument/2006/relationships/hyperlink" Target="garantF1://6225497.2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C50B6-A945-45E9-9BF1-7D7C47BB3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1829</Words>
  <Characters>10431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12236</CharactersWithSpaces>
  <SharedDoc>false</SharedDoc>
  <HLinks>
    <vt:vector size="18" baseType="variant">
      <vt:variant>
        <vt:i4>7471164</vt:i4>
      </vt:variant>
      <vt:variant>
        <vt:i4>6</vt:i4>
      </vt:variant>
      <vt:variant>
        <vt:i4>0</vt:i4>
      </vt:variant>
      <vt:variant>
        <vt:i4>5</vt:i4>
      </vt:variant>
      <vt:variant>
        <vt:lpwstr>garantf1://10064504.33/</vt:lpwstr>
      </vt:variant>
      <vt:variant>
        <vt:lpwstr/>
      </vt:variant>
      <vt:variant>
        <vt:i4>5111820</vt:i4>
      </vt:variant>
      <vt:variant>
        <vt:i4>3</vt:i4>
      </vt:variant>
      <vt:variant>
        <vt:i4>0</vt:i4>
      </vt:variant>
      <vt:variant>
        <vt:i4>5</vt:i4>
      </vt:variant>
      <vt:variant>
        <vt:lpwstr>garantf1://12039622.1000/</vt:lpwstr>
      </vt:variant>
      <vt:variant>
        <vt:lpwstr/>
      </vt:variant>
      <vt:variant>
        <vt:i4>4194328</vt:i4>
      </vt:variant>
      <vt:variant>
        <vt:i4>0</vt:i4>
      </vt:variant>
      <vt:variant>
        <vt:i4>0</vt:i4>
      </vt:variant>
      <vt:variant>
        <vt:i4>5</vt:i4>
      </vt:variant>
      <vt:variant>
        <vt:lpwstr>garantf1://6225497.2000/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Самара Татьяна Леонидовна</cp:lastModifiedBy>
  <cp:revision>2</cp:revision>
  <cp:lastPrinted>2024-04-01T11:46:00Z</cp:lastPrinted>
  <dcterms:created xsi:type="dcterms:W3CDTF">2024-04-25T10:30:00Z</dcterms:created>
  <dcterms:modified xsi:type="dcterms:W3CDTF">2024-04-25T10:30:00Z</dcterms:modified>
</cp:coreProperties>
</file>