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E3" w:rsidRPr="0077210C" w:rsidRDefault="001900E3" w:rsidP="001900E3">
      <w:pPr>
        <w:spacing w:after="0" w:line="240" w:lineRule="auto"/>
        <w:ind w:firstLine="709"/>
        <w:jc w:val="center"/>
        <w:rPr>
          <w:rFonts w:ascii="Times New Roman" w:hAnsi="Times New Roman" w:cs="Times New Roman"/>
          <w:b/>
          <w:sz w:val="28"/>
          <w:szCs w:val="28"/>
        </w:rPr>
      </w:pPr>
      <w:r w:rsidRPr="0077210C">
        <w:rPr>
          <w:rFonts w:ascii="Times New Roman" w:hAnsi="Times New Roman" w:cs="Times New Roman"/>
          <w:b/>
          <w:sz w:val="28"/>
          <w:szCs w:val="28"/>
        </w:rPr>
        <w:t xml:space="preserve">Пояснительная записка к проекту </w:t>
      </w:r>
      <w:r>
        <w:rPr>
          <w:rFonts w:ascii="Times New Roman" w:hAnsi="Times New Roman" w:cs="Times New Roman"/>
          <w:b/>
          <w:sz w:val="28"/>
          <w:szCs w:val="28"/>
        </w:rPr>
        <w:t>решения Думы Кондинского района «</w:t>
      </w:r>
      <w:r w:rsidRPr="00375050">
        <w:rPr>
          <w:rFonts w:ascii="Times New Roman" w:hAnsi="Times New Roman" w:cs="Times New Roman"/>
          <w:b/>
          <w:sz w:val="28"/>
          <w:szCs w:val="28"/>
        </w:rPr>
        <w:t xml:space="preserve">О внесении в качестве законодательной инициативы в Думу Ханты-Мансийского автономного округа – Югры проекта закона Ханты-Мансийского автономного округа – Югры «О </w:t>
      </w:r>
      <w:proofErr w:type="spellStart"/>
      <w:r w:rsidRPr="00375050">
        <w:rPr>
          <w:rFonts w:ascii="Times New Roman" w:hAnsi="Times New Roman" w:cs="Times New Roman"/>
          <w:b/>
          <w:sz w:val="28"/>
          <w:szCs w:val="28"/>
        </w:rPr>
        <w:t>Кондинском</w:t>
      </w:r>
      <w:proofErr w:type="spellEnd"/>
      <w:r w:rsidRPr="00375050">
        <w:rPr>
          <w:rFonts w:ascii="Times New Roman" w:hAnsi="Times New Roman" w:cs="Times New Roman"/>
          <w:b/>
          <w:sz w:val="28"/>
          <w:szCs w:val="28"/>
        </w:rPr>
        <w:t xml:space="preserve"> муниципальном округе Ханты-Мансийского автономного округа – Югры»</w:t>
      </w:r>
      <w:r w:rsidRPr="0077210C">
        <w:rPr>
          <w:rFonts w:ascii="Times New Roman" w:hAnsi="Times New Roman" w:cs="Times New Roman"/>
          <w:b/>
          <w:sz w:val="28"/>
          <w:szCs w:val="28"/>
        </w:rPr>
        <w:t>»</w:t>
      </w:r>
    </w:p>
    <w:p w:rsidR="001900E3" w:rsidRPr="0077210C" w:rsidRDefault="001900E3" w:rsidP="001900E3">
      <w:pPr>
        <w:spacing w:after="0" w:line="240" w:lineRule="auto"/>
        <w:ind w:firstLine="709"/>
        <w:jc w:val="center"/>
        <w:rPr>
          <w:rFonts w:ascii="Times New Roman" w:hAnsi="Times New Roman" w:cs="Times New Roman"/>
          <w:b/>
          <w:sz w:val="28"/>
          <w:szCs w:val="28"/>
        </w:rPr>
      </w:pPr>
    </w:p>
    <w:p w:rsidR="001900E3" w:rsidRPr="0077210C" w:rsidRDefault="001900E3" w:rsidP="001900E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Cs/>
          <w:sz w:val="28"/>
          <w:szCs w:val="28"/>
        </w:rPr>
      </w:pPr>
      <w:r w:rsidRPr="0077210C">
        <w:rPr>
          <w:rFonts w:ascii="Times New Roman" w:hAnsi="Times New Roman" w:cs="Times New Roman"/>
          <w:sz w:val="28"/>
          <w:szCs w:val="28"/>
        </w:rPr>
        <w:t xml:space="preserve">27 ноября 2025 года Думой автономного округа принят Закон автономного округа № 97-оз «Об отдельных вопросах </w:t>
      </w:r>
      <w:r w:rsidRPr="0077210C">
        <w:rPr>
          <w:rFonts w:ascii="Times New Roman" w:eastAsia="Times New Roman" w:hAnsi="Times New Roman" w:cs="Times New Roman"/>
          <w:bCs/>
          <w:sz w:val="28"/>
          <w:szCs w:val="28"/>
        </w:rPr>
        <w:t xml:space="preserve">организации местного самоуправления </w:t>
      </w:r>
      <w:proofErr w:type="gramStart"/>
      <w:r w:rsidRPr="0077210C">
        <w:rPr>
          <w:rFonts w:ascii="Times New Roman" w:eastAsia="Times New Roman" w:hAnsi="Times New Roman" w:cs="Times New Roman"/>
          <w:bCs/>
          <w:sz w:val="28"/>
          <w:szCs w:val="28"/>
        </w:rPr>
        <w:t>в</w:t>
      </w:r>
      <w:proofErr w:type="gramEnd"/>
      <w:r w:rsidRPr="0077210C">
        <w:rPr>
          <w:rFonts w:ascii="Times New Roman" w:eastAsia="Times New Roman" w:hAnsi="Times New Roman" w:cs="Times New Roman"/>
          <w:bCs/>
          <w:sz w:val="28"/>
          <w:szCs w:val="28"/>
        </w:rPr>
        <w:t xml:space="preserve"> </w:t>
      </w:r>
      <w:proofErr w:type="gramStart"/>
      <w:r w:rsidRPr="0077210C">
        <w:rPr>
          <w:rFonts w:ascii="Times New Roman" w:eastAsia="Times New Roman" w:hAnsi="Times New Roman" w:cs="Times New Roman"/>
          <w:bCs/>
          <w:sz w:val="28"/>
          <w:szCs w:val="28"/>
        </w:rPr>
        <w:t>Ханты-Мансийском</w:t>
      </w:r>
      <w:proofErr w:type="gramEnd"/>
      <w:r w:rsidRPr="0077210C">
        <w:rPr>
          <w:rFonts w:ascii="Times New Roman" w:eastAsia="Times New Roman" w:hAnsi="Times New Roman" w:cs="Times New Roman"/>
          <w:bCs/>
          <w:sz w:val="28"/>
          <w:szCs w:val="28"/>
        </w:rPr>
        <w:t xml:space="preserve"> автономном округе – Югре» (далее – Закон № 97-оз).</w:t>
      </w:r>
    </w:p>
    <w:p w:rsidR="001900E3" w:rsidRPr="0077210C" w:rsidRDefault="001900E3" w:rsidP="001900E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bCs/>
          <w:sz w:val="28"/>
          <w:szCs w:val="28"/>
        </w:rPr>
      </w:pPr>
      <w:r w:rsidRPr="001900E3">
        <w:rPr>
          <w:rFonts w:ascii="Times New Roman" w:eastAsia="Times New Roman" w:hAnsi="Times New Roman" w:cs="Times New Roman"/>
          <w:bCs/>
          <w:sz w:val="28"/>
          <w:szCs w:val="28"/>
        </w:rPr>
        <w:t>В соответствии с пунктом 1 статьи 1 Закона № 97-оз м</w:t>
      </w:r>
      <w:r w:rsidRPr="001900E3">
        <w:rPr>
          <w:rFonts w:ascii="Times New Roman" w:hAnsi="Times New Roman" w:cs="Times New Roman"/>
          <w:sz w:val="28"/>
          <w:szCs w:val="28"/>
        </w:rPr>
        <w:t>естное самоуправление на территории автономного округа</w:t>
      </w:r>
      <w:r w:rsidRPr="0077210C">
        <w:rPr>
          <w:rFonts w:ascii="Times New Roman" w:hAnsi="Times New Roman" w:cs="Times New Roman"/>
          <w:sz w:val="28"/>
          <w:szCs w:val="28"/>
        </w:rPr>
        <w:t xml:space="preserve"> осуществляется в городских округах и муниципальных округах</w:t>
      </w:r>
      <w:r w:rsidRPr="0077210C">
        <w:rPr>
          <w:rFonts w:ascii="Times New Roman" w:hAnsi="Times New Roman" w:cs="Times New Roman"/>
          <w:bCs/>
          <w:sz w:val="28"/>
          <w:szCs w:val="28"/>
        </w:rPr>
        <w:t>.</w:t>
      </w:r>
    </w:p>
    <w:p w:rsidR="001900E3" w:rsidRDefault="001900E3" w:rsidP="001900E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2B0DD4">
        <w:rPr>
          <w:rFonts w:ascii="Times New Roman" w:hAnsi="Times New Roman" w:cs="Times New Roman"/>
          <w:color w:val="000000" w:themeColor="text1"/>
          <w:sz w:val="28"/>
          <w:szCs w:val="28"/>
        </w:rPr>
        <w:t xml:space="preserve">Проектом решения Думы </w:t>
      </w:r>
      <w:r w:rsidRPr="002B0DD4">
        <w:rPr>
          <w:rFonts w:ascii="Times New Roman" w:eastAsia="Times New Roman" w:hAnsi="Times New Roman" w:cs="Times New Roman"/>
          <w:color w:val="000000" w:themeColor="text1"/>
          <w:sz w:val="28"/>
          <w:szCs w:val="28"/>
        </w:rPr>
        <w:t>Кондинского муниципального района «О</w:t>
      </w:r>
      <w:r w:rsidRPr="002B0DD4">
        <w:rPr>
          <w:rFonts w:ascii="Times New Roman" w:hAnsi="Times New Roman" w:cs="Times New Roman"/>
          <w:color w:val="000000" w:themeColor="text1"/>
          <w:sz w:val="28"/>
          <w:szCs w:val="28"/>
        </w:rPr>
        <w:t xml:space="preserve"> внесении в качестве законодательной инициативы в Думу Ханты-Мансийского автономного округа – Югры проекта закона Ханты-Мансийского автономного округа – Югры «О </w:t>
      </w:r>
      <w:proofErr w:type="spellStart"/>
      <w:r w:rsidRPr="002B0DD4">
        <w:rPr>
          <w:rFonts w:ascii="Times New Roman" w:eastAsia="Times New Roman" w:hAnsi="Times New Roman" w:cs="Times New Roman"/>
          <w:color w:val="000000" w:themeColor="text1"/>
          <w:sz w:val="28"/>
          <w:szCs w:val="28"/>
        </w:rPr>
        <w:t>Кондинском</w:t>
      </w:r>
      <w:proofErr w:type="spellEnd"/>
      <w:r w:rsidRPr="002B0DD4">
        <w:rPr>
          <w:rFonts w:ascii="Times New Roman" w:eastAsia="Times New Roman" w:hAnsi="Times New Roman" w:cs="Times New Roman"/>
          <w:color w:val="000000" w:themeColor="text1"/>
          <w:sz w:val="28"/>
          <w:szCs w:val="28"/>
        </w:rPr>
        <w:t xml:space="preserve"> муниципальном округе </w:t>
      </w:r>
      <w:r w:rsidRPr="002B0DD4">
        <w:rPr>
          <w:rFonts w:ascii="Times New Roman" w:hAnsi="Times New Roman" w:cs="Times New Roman"/>
          <w:color w:val="000000" w:themeColor="text1"/>
          <w:sz w:val="28"/>
          <w:szCs w:val="28"/>
        </w:rPr>
        <w:t xml:space="preserve">Ханты-Мансийского автономного округа – Югры» предлагается назначить </w:t>
      </w:r>
      <w:r w:rsidRPr="002B0DD4">
        <w:rPr>
          <w:rFonts w:ascii="Times New Roman" w:eastAsia="Times New Roman" w:hAnsi="Times New Roman" w:cs="Times New Roman"/>
          <w:color w:val="000000" w:themeColor="text1"/>
          <w:sz w:val="28"/>
          <w:szCs w:val="28"/>
        </w:rPr>
        <w:t xml:space="preserve">главу Кондинского муниципального района </w:t>
      </w:r>
      <w:r w:rsidRPr="002B0DD4">
        <w:rPr>
          <w:rFonts w:ascii="Times New Roman" w:eastAsia="Times New Roman" w:hAnsi="Times New Roman" w:cs="Times New Roman"/>
          <w:color w:val="000000" w:themeColor="text1"/>
          <w:sz w:val="28"/>
          <w:szCs w:val="28"/>
          <w:highlight w:val="white"/>
        </w:rPr>
        <w:t xml:space="preserve">представителем </w:t>
      </w:r>
      <w:r w:rsidRPr="002B0DD4">
        <w:rPr>
          <w:rFonts w:ascii="Times New Roman" w:eastAsia="Times New Roman" w:hAnsi="Times New Roman" w:cs="Times New Roman"/>
          <w:color w:val="000000" w:themeColor="text1"/>
          <w:sz w:val="28"/>
          <w:szCs w:val="28"/>
        </w:rPr>
        <w:t xml:space="preserve">Думы Кондинского муниципального района </w:t>
      </w:r>
      <w:r w:rsidRPr="002B0DD4">
        <w:rPr>
          <w:rFonts w:ascii="Times New Roman" w:eastAsia="Times New Roman" w:hAnsi="Times New Roman" w:cs="Times New Roman"/>
          <w:color w:val="000000" w:themeColor="text1"/>
          <w:sz w:val="28"/>
          <w:szCs w:val="28"/>
          <w:highlight w:val="white"/>
        </w:rPr>
        <w:t xml:space="preserve">при рассмотрении Думой Ханты-Мансийского автономного округа – Югры проекта закона Ханты-Мансийского автономного округа – Югры </w:t>
      </w:r>
      <w:r w:rsidRPr="002B0DD4">
        <w:rPr>
          <w:rFonts w:ascii="Times New Roman" w:eastAsia="Times New Roman" w:hAnsi="Times New Roman" w:cs="Times New Roman"/>
          <w:color w:val="000000" w:themeColor="text1"/>
          <w:sz w:val="28"/>
          <w:szCs w:val="28"/>
        </w:rPr>
        <w:t xml:space="preserve">«О </w:t>
      </w:r>
      <w:proofErr w:type="spellStart"/>
      <w:r w:rsidRPr="002B0DD4">
        <w:rPr>
          <w:rFonts w:ascii="Times New Roman" w:eastAsia="Times New Roman" w:hAnsi="Times New Roman" w:cs="Times New Roman"/>
          <w:color w:val="000000" w:themeColor="text1"/>
          <w:sz w:val="28"/>
          <w:szCs w:val="28"/>
        </w:rPr>
        <w:t>Кондинском</w:t>
      </w:r>
      <w:proofErr w:type="spellEnd"/>
      <w:r w:rsidRPr="002B0DD4">
        <w:rPr>
          <w:rFonts w:ascii="Times New Roman" w:eastAsia="Times New Roman" w:hAnsi="Times New Roman" w:cs="Times New Roman"/>
          <w:color w:val="000000" w:themeColor="text1"/>
          <w:sz w:val="28"/>
          <w:szCs w:val="28"/>
        </w:rPr>
        <w:t xml:space="preserve"> муниципальном округе</w:t>
      </w:r>
      <w:proofErr w:type="gramEnd"/>
      <w:r w:rsidRPr="002B0DD4">
        <w:rPr>
          <w:rFonts w:ascii="Times New Roman" w:eastAsia="Times New Roman" w:hAnsi="Times New Roman" w:cs="Times New Roman"/>
          <w:color w:val="000000" w:themeColor="text1"/>
          <w:sz w:val="28"/>
          <w:szCs w:val="28"/>
        </w:rPr>
        <w:t xml:space="preserve"> </w:t>
      </w:r>
      <w:r w:rsidRPr="002B0DD4">
        <w:rPr>
          <w:rFonts w:ascii="Times New Roman" w:hAnsi="Times New Roman" w:cs="Times New Roman"/>
          <w:color w:val="000000" w:themeColor="text1"/>
          <w:sz w:val="28"/>
          <w:szCs w:val="28"/>
        </w:rPr>
        <w:t>Ханты-Мансийского автономного округа – Югры»</w:t>
      </w:r>
      <w:r w:rsidRPr="002B0DD4">
        <w:rPr>
          <w:rFonts w:ascii="Times New Roman" w:eastAsia="Times New Roman" w:hAnsi="Times New Roman" w:cs="Times New Roman"/>
          <w:color w:val="000000" w:themeColor="text1"/>
          <w:sz w:val="28"/>
          <w:szCs w:val="28"/>
        </w:rPr>
        <w:t>.</w:t>
      </w:r>
    </w:p>
    <w:p w:rsidR="001900E3" w:rsidRPr="0077210C" w:rsidRDefault="001900E3" w:rsidP="001900E3">
      <w:pPr>
        <w:pStyle w:val="aff1"/>
        <w:spacing w:before="0" w:beforeAutospacing="0" w:after="0" w:afterAutospacing="0"/>
        <w:ind w:firstLine="709"/>
        <w:jc w:val="both"/>
        <w:rPr>
          <w:sz w:val="28"/>
          <w:szCs w:val="28"/>
        </w:rPr>
      </w:pPr>
      <w:proofErr w:type="gramStart"/>
      <w:r w:rsidRPr="0077210C">
        <w:rPr>
          <w:sz w:val="28"/>
          <w:szCs w:val="28"/>
          <w:shd w:val="clear" w:color="auto" w:fill="FDFDFD"/>
        </w:rPr>
        <w:t xml:space="preserve">В целях повышения ответственности органов местного самоуправления за осуществление полномочий по решению вопросов местного значения, а также полномочий, </w:t>
      </w:r>
      <w:r w:rsidRPr="0077210C">
        <w:rPr>
          <w:sz w:val="28"/>
          <w:szCs w:val="28"/>
        </w:rPr>
        <w:t xml:space="preserve">перераспределенных и (или) передаваемых органам местного самоуправления в соответствии с законом автономного округа, установления </w:t>
      </w:r>
      <w:r w:rsidRPr="0077210C">
        <w:rPr>
          <w:sz w:val="28"/>
          <w:szCs w:val="28"/>
          <w:shd w:val="clear" w:color="auto" w:fill="FDFDFD"/>
        </w:rPr>
        <w:t xml:space="preserve">единых подходов к формированию нормативно-правовой базы, </w:t>
      </w:r>
      <w:proofErr w:type="spellStart"/>
      <w:r w:rsidRPr="0077210C">
        <w:rPr>
          <w:sz w:val="28"/>
          <w:szCs w:val="28"/>
          <w:shd w:val="clear" w:color="auto" w:fill="FDFDFD"/>
        </w:rPr>
        <w:t>тарифообразования</w:t>
      </w:r>
      <w:proofErr w:type="spellEnd"/>
      <w:r w:rsidRPr="0077210C">
        <w:rPr>
          <w:sz w:val="28"/>
          <w:szCs w:val="28"/>
          <w:shd w:val="clear" w:color="auto" w:fill="FDFDFD"/>
        </w:rPr>
        <w:t xml:space="preserve">, налогообложения, оказания муниципальных услуг, документов стратегического планирования, оптимизации бюджетных отношений, законопроектом предлагается установить </w:t>
      </w:r>
      <w:r w:rsidRPr="0077210C">
        <w:rPr>
          <w:sz w:val="28"/>
          <w:szCs w:val="28"/>
        </w:rPr>
        <w:t>территориальную организацию местного самоуправления с осуществлением местного самоуправления</w:t>
      </w:r>
      <w:proofErr w:type="gramEnd"/>
      <w:r w:rsidRPr="0077210C">
        <w:rPr>
          <w:sz w:val="28"/>
          <w:szCs w:val="28"/>
        </w:rPr>
        <w:t xml:space="preserve"> в </w:t>
      </w:r>
      <w:proofErr w:type="spellStart"/>
      <w:r w:rsidRPr="0077210C">
        <w:rPr>
          <w:sz w:val="28"/>
          <w:szCs w:val="28"/>
        </w:rPr>
        <w:t>Кондинском</w:t>
      </w:r>
      <w:proofErr w:type="spellEnd"/>
      <w:r w:rsidRPr="0077210C">
        <w:rPr>
          <w:sz w:val="28"/>
          <w:szCs w:val="28"/>
        </w:rPr>
        <w:t xml:space="preserve"> муниципальном округе автономного округа на территории Кондинского муниципального района автономного округа и поселений</w:t>
      </w:r>
      <w:r>
        <w:rPr>
          <w:sz w:val="28"/>
          <w:szCs w:val="28"/>
        </w:rPr>
        <w:t xml:space="preserve"> (проект закона прилагается)</w:t>
      </w:r>
      <w:r w:rsidRPr="0077210C">
        <w:rPr>
          <w:sz w:val="28"/>
          <w:szCs w:val="28"/>
        </w:rPr>
        <w:t>.</w:t>
      </w:r>
    </w:p>
    <w:p w:rsidR="001900E3" w:rsidRPr="0077210C" w:rsidRDefault="001900E3" w:rsidP="001900E3">
      <w:pPr>
        <w:pStyle w:val="aff1"/>
        <w:spacing w:before="0" w:beforeAutospacing="0" w:after="0" w:afterAutospacing="0"/>
        <w:ind w:firstLine="709"/>
        <w:jc w:val="both"/>
        <w:rPr>
          <w:sz w:val="28"/>
          <w:szCs w:val="28"/>
        </w:rPr>
      </w:pPr>
      <w:proofErr w:type="gramStart"/>
      <w:r w:rsidRPr="0077210C">
        <w:rPr>
          <w:sz w:val="28"/>
          <w:szCs w:val="28"/>
        </w:rPr>
        <w:t>Образование Кондинского муниципального округа в соответствии с частью 2 статьи 9, частями 2 и 3 статьи 91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 33-ФЗ) осуществляется на территории городского поселения Кондинское Кондинского муниципального района, городского поселения Куминский Кондинского муниципального района, городского поселения Луговой Кондинского муниципального</w:t>
      </w:r>
      <w:proofErr w:type="gramEnd"/>
      <w:r w:rsidRPr="0077210C">
        <w:rPr>
          <w:sz w:val="28"/>
          <w:szCs w:val="28"/>
        </w:rPr>
        <w:t xml:space="preserve"> </w:t>
      </w:r>
      <w:proofErr w:type="gramStart"/>
      <w:r w:rsidRPr="0077210C">
        <w:rPr>
          <w:sz w:val="28"/>
          <w:szCs w:val="28"/>
        </w:rPr>
        <w:t xml:space="preserve">района, городского поселения Междуреченский Кондинского муниципального района, городского </w:t>
      </w:r>
      <w:r w:rsidRPr="0077210C">
        <w:rPr>
          <w:sz w:val="28"/>
          <w:szCs w:val="28"/>
        </w:rPr>
        <w:lastRenderedPageBreak/>
        <w:t>поселения Мортка Кондинского муниципального района, сельского поселения Леуши Кондинского муниципального района, сельского поселения Мулымья Кондинского муниципального района, сельского поселения Шугур Кондинского муниципального района, сельского поселения Болчары Кондинского муниципального района, сельского поселения Половинка Кондинского муниципального района (далее также – поселения) и Кондинского муниципального района в границах, установленных согласно приложениям 31, 32 к Закону Ханты-Мансийского</w:t>
      </w:r>
      <w:proofErr w:type="gramEnd"/>
      <w:r w:rsidRPr="0077210C">
        <w:rPr>
          <w:sz w:val="28"/>
          <w:szCs w:val="28"/>
        </w:rPr>
        <w:t xml:space="preserve"> автономного округа – Югры от 25 ноября 2004 года № 63-оз «О статусе и границах муниципальных образований Ханты-Мансийского автономного округа – Югры» по состоянию на дату вступления в силу Федерального закона № 33-ФЗ.</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Проектом предлагается образовать Кондинский муниципальный округ с учетом истечения срока полномочий Думы Кондинского муниципального района или с учетом досрочного прекращения полномочий Думы Кондинского муниципальный района.</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Со дня образования Кондинского муниципального округа Кондинский муниципальный район и поселения упраздняются и утрачивают статус муниципальных образований.</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Законопроектом предусмотрено установление границ Кондинского муниципального округа путем внесения изменений в Закон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в том числе в части перечня населенных пунктов, входящих в состав его территорий, после принятия рассматриваемого законопроекта.</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Административным центром с учетом местных традиций и сложившейся социальной инфраструктуры Кондинского муниципального округа проектом предлагается установить поселок городского типа Междуреченский.</w:t>
      </w:r>
    </w:p>
    <w:p w:rsidR="001900E3" w:rsidRPr="0077210C" w:rsidRDefault="001900E3" w:rsidP="001900E3">
      <w:pPr>
        <w:pStyle w:val="aff1"/>
        <w:spacing w:before="0" w:beforeAutospacing="0" w:after="0" w:afterAutospacing="0"/>
        <w:ind w:firstLine="709"/>
        <w:jc w:val="both"/>
        <w:rPr>
          <w:sz w:val="28"/>
          <w:szCs w:val="28"/>
        </w:rPr>
      </w:pPr>
      <w:proofErr w:type="gramStart"/>
      <w:r w:rsidRPr="0077210C">
        <w:rPr>
          <w:sz w:val="28"/>
          <w:szCs w:val="28"/>
        </w:rPr>
        <w:t>Принимая во внимание положения часть 10 статьи 13, часть 9 статьи 14 Федерального закона № 33-ФЗ, части 5.1 статьи 10 Федерального закона от 12.06.2002 № 67-ФЗ «Об основных гарантиях избирательных прав и права на участие в референдуме граждан Российской Федерации» проектом установлен порядок формирования органов местного самоуправления, вновь образованного Кондинского муниципального округа, предусматривающий в</w:t>
      </w:r>
      <w:proofErr w:type="gramEnd"/>
      <w:r w:rsidRPr="0077210C">
        <w:rPr>
          <w:sz w:val="28"/>
          <w:szCs w:val="28"/>
        </w:rPr>
        <w:t xml:space="preserve"> том числе:</w:t>
      </w:r>
    </w:p>
    <w:p w:rsidR="001900E3" w:rsidRPr="0077210C" w:rsidRDefault="001900E3" w:rsidP="001900E3">
      <w:pPr>
        <w:spacing w:after="0" w:line="240" w:lineRule="auto"/>
        <w:ind w:firstLine="709"/>
        <w:jc w:val="both"/>
        <w:rPr>
          <w:rFonts w:ascii="Times New Roman" w:hAnsi="Times New Roman" w:cs="Times New Roman"/>
          <w:sz w:val="28"/>
          <w:szCs w:val="28"/>
        </w:rPr>
      </w:pPr>
      <w:r w:rsidRPr="0077210C">
        <w:rPr>
          <w:rFonts w:ascii="Times New Roman" w:hAnsi="Times New Roman" w:cs="Times New Roman"/>
          <w:sz w:val="28"/>
          <w:szCs w:val="28"/>
        </w:rPr>
        <w:t>порядок избрания первого главы Кондинского муниципального округа;</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проведение выборов депутатов представительного органа Кондинского муниципального округа первого созыва не позднее чем через один год со дня образования Кондинского муниципального округа;</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положение о расходах, связанных с подготовкой и проведением выборов в представительный орган Кондинского муниципального округа первого созыва, за счет средств, выделенных на эти цели из бюджета Кондинского муниципального округа;</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lastRenderedPageBreak/>
        <w:t>численность депутатов представительного органа Кондинского муниципального округа первого созыва.</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В соответствии с положениями части 6 статьи 15 и части 11 статьи 91 Федерального закона № 33-ФЗ, исходя из численности населения (30211) Кондинского района и численности депутатов Думы Кондинского района (</w:t>
      </w:r>
      <w:r w:rsidRPr="00D71AC8">
        <w:rPr>
          <w:sz w:val="28"/>
          <w:szCs w:val="28"/>
        </w:rPr>
        <w:t>20</w:t>
      </w:r>
      <w:r w:rsidRPr="0077210C">
        <w:rPr>
          <w:sz w:val="28"/>
          <w:szCs w:val="28"/>
        </w:rPr>
        <w:t>) представительный орган Кондинского муниципального округа</w:t>
      </w:r>
      <w:r>
        <w:rPr>
          <w:sz w:val="28"/>
          <w:szCs w:val="28"/>
        </w:rPr>
        <w:t xml:space="preserve"> будет состоять из </w:t>
      </w:r>
      <w:r w:rsidRPr="00D71AC8">
        <w:rPr>
          <w:sz w:val="28"/>
          <w:szCs w:val="28"/>
        </w:rPr>
        <w:t>20</w:t>
      </w:r>
      <w:r w:rsidRPr="0077210C">
        <w:rPr>
          <w:sz w:val="28"/>
          <w:szCs w:val="28"/>
        </w:rPr>
        <w:t xml:space="preserve"> депутатов.</w:t>
      </w:r>
    </w:p>
    <w:p w:rsidR="001900E3" w:rsidRPr="0077210C" w:rsidRDefault="001900E3" w:rsidP="001900E3">
      <w:pPr>
        <w:pStyle w:val="aff1"/>
        <w:spacing w:before="0" w:beforeAutospacing="0" w:after="0" w:afterAutospacing="0"/>
        <w:ind w:firstLine="709"/>
        <w:jc w:val="both"/>
        <w:rPr>
          <w:sz w:val="28"/>
          <w:szCs w:val="28"/>
        </w:rPr>
      </w:pPr>
      <w:proofErr w:type="gramStart"/>
      <w:r w:rsidRPr="0077210C">
        <w:rPr>
          <w:sz w:val="28"/>
          <w:szCs w:val="28"/>
        </w:rPr>
        <w:t>При этом в</w:t>
      </w:r>
      <w:r w:rsidRPr="00C65B39">
        <w:rPr>
          <w:sz w:val="28"/>
          <w:szCs w:val="28"/>
        </w:rPr>
        <w:t xml:space="preserve"> соответствии с Законом </w:t>
      </w:r>
      <w:r w:rsidRPr="0077210C">
        <w:rPr>
          <w:sz w:val="28"/>
          <w:szCs w:val="28"/>
        </w:rPr>
        <w:t>автономного округа</w:t>
      </w:r>
      <w:r w:rsidRPr="00C65B39">
        <w:rPr>
          <w:sz w:val="28"/>
          <w:szCs w:val="28"/>
        </w:rPr>
        <w:t xml:space="preserve"> от 31 декабря 2004 </w:t>
      </w:r>
      <w:r w:rsidRPr="0077210C">
        <w:rPr>
          <w:sz w:val="28"/>
          <w:szCs w:val="28"/>
        </w:rPr>
        <w:t xml:space="preserve">года № № </w:t>
      </w:r>
      <w:r w:rsidRPr="00C65B39">
        <w:rPr>
          <w:sz w:val="28"/>
          <w:szCs w:val="28"/>
        </w:rPr>
        <w:t xml:space="preserve">101-оз </w:t>
      </w:r>
      <w:r w:rsidRPr="0077210C">
        <w:rPr>
          <w:sz w:val="28"/>
          <w:szCs w:val="28"/>
        </w:rPr>
        <w:t>«</w:t>
      </w:r>
      <w:r w:rsidRPr="00C65B39">
        <w:rPr>
          <w:sz w:val="28"/>
          <w:szCs w:val="28"/>
        </w:rPr>
        <w:t xml:space="preserve">О перечнях труднодоступных и отдаленных местностей и территорий компактного проживания коренных малочисленных народов Севера в Ханты-Мансийском автономном округе </w:t>
      </w:r>
      <w:r w:rsidRPr="0077210C">
        <w:rPr>
          <w:sz w:val="28"/>
          <w:szCs w:val="28"/>
        </w:rPr>
        <w:t>–</w:t>
      </w:r>
      <w:r w:rsidRPr="00C65B39">
        <w:rPr>
          <w:sz w:val="28"/>
          <w:szCs w:val="28"/>
        </w:rPr>
        <w:t xml:space="preserve"> Югре, применяемых при проведении выборов</w:t>
      </w:r>
      <w:r w:rsidRPr="0077210C">
        <w:rPr>
          <w:sz w:val="28"/>
          <w:szCs w:val="28"/>
        </w:rPr>
        <w:t>»</w:t>
      </w:r>
      <w:r w:rsidRPr="00C65B39">
        <w:rPr>
          <w:sz w:val="28"/>
          <w:szCs w:val="28"/>
        </w:rPr>
        <w:t xml:space="preserve"> в </w:t>
      </w:r>
      <w:proofErr w:type="spellStart"/>
      <w:r w:rsidRPr="00C65B39">
        <w:rPr>
          <w:sz w:val="28"/>
          <w:szCs w:val="28"/>
        </w:rPr>
        <w:t>Кондинском</w:t>
      </w:r>
      <w:proofErr w:type="spellEnd"/>
      <w:r w:rsidRPr="00C65B39">
        <w:rPr>
          <w:sz w:val="28"/>
          <w:szCs w:val="28"/>
        </w:rPr>
        <w:t xml:space="preserve"> </w:t>
      </w:r>
      <w:r w:rsidRPr="0077210C">
        <w:rPr>
          <w:sz w:val="28"/>
          <w:szCs w:val="28"/>
        </w:rPr>
        <w:t xml:space="preserve">муниципальном </w:t>
      </w:r>
      <w:r w:rsidRPr="00C65B39">
        <w:rPr>
          <w:sz w:val="28"/>
          <w:szCs w:val="28"/>
        </w:rPr>
        <w:t>районе 14 населенных пунктов относятся к труднодоступным и отдаленным местностям, 9 населенных пунктов – к территориям компактного проживания коренны</w:t>
      </w:r>
      <w:r w:rsidRPr="0077210C">
        <w:rPr>
          <w:sz w:val="28"/>
          <w:szCs w:val="28"/>
        </w:rPr>
        <w:t>х малочисленных народов</w:t>
      </w:r>
      <w:proofErr w:type="gramEnd"/>
      <w:r w:rsidRPr="0077210C">
        <w:rPr>
          <w:sz w:val="28"/>
          <w:szCs w:val="28"/>
        </w:rPr>
        <w:t xml:space="preserve"> Севера.</w:t>
      </w:r>
    </w:p>
    <w:p w:rsidR="001900E3" w:rsidRPr="0077210C" w:rsidRDefault="001900E3" w:rsidP="001900E3">
      <w:pPr>
        <w:pStyle w:val="aff1"/>
        <w:spacing w:before="0" w:beforeAutospacing="0" w:after="0" w:afterAutospacing="0"/>
        <w:ind w:firstLine="709"/>
        <w:jc w:val="both"/>
        <w:rPr>
          <w:sz w:val="28"/>
          <w:szCs w:val="28"/>
        </w:rPr>
      </w:pPr>
      <w:r w:rsidRPr="00C65B39">
        <w:rPr>
          <w:sz w:val="28"/>
          <w:szCs w:val="28"/>
        </w:rPr>
        <w:t xml:space="preserve">В труднодоступных и отдаленных местностях </w:t>
      </w:r>
      <w:r w:rsidRPr="00C65B39">
        <w:rPr>
          <w:sz w:val="28"/>
          <w:szCs w:val="28"/>
          <w:shd w:val="clear" w:color="auto" w:fill="FFFFFF"/>
        </w:rPr>
        <w:t>допустимо отклонение от средней нормы представительства избирателей</w:t>
      </w:r>
      <w:r>
        <w:rPr>
          <w:sz w:val="26"/>
          <w:szCs w:val="26"/>
          <w:shd w:val="clear" w:color="auto" w:fill="FFFFFF"/>
        </w:rPr>
        <w:t xml:space="preserve"> </w:t>
      </w:r>
      <w:r w:rsidRPr="00C65B39">
        <w:rPr>
          <w:sz w:val="28"/>
          <w:szCs w:val="28"/>
        </w:rPr>
        <w:t>не более чем на 30 процентов, на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1900E3" w:rsidRPr="0077210C" w:rsidRDefault="001900E3" w:rsidP="001900E3">
      <w:pPr>
        <w:spacing w:after="0" w:line="240" w:lineRule="auto"/>
        <w:ind w:firstLine="709"/>
        <w:jc w:val="both"/>
        <w:rPr>
          <w:rFonts w:ascii="Times New Roman" w:hAnsi="Times New Roman" w:cs="Times New Roman"/>
          <w:sz w:val="28"/>
          <w:szCs w:val="28"/>
        </w:rPr>
      </w:pPr>
      <w:r w:rsidRPr="0077210C">
        <w:rPr>
          <w:rFonts w:ascii="Times New Roman" w:eastAsia="Times New Roman" w:hAnsi="Times New Roman" w:cs="Times New Roman"/>
          <w:sz w:val="28"/>
          <w:szCs w:val="28"/>
          <w:shd w:val="clear" w:color="auto" w:fill="FFFFFF"/>
        </w:rPr>
        <w:t xml:space="preserve">В целях </w:t>
      </w:r>
      <w:r w:rsidRPr="00C65B39">
        <w:rPr>
          <w:rFonts w:ascii="Times New Roman" w:eastAsia="Times New Roman" w:hAnsi="Times New Roman" w:cs="Times New Roman"/>
          <w:sz w:val="28"/>
          <w:szCs w:val="28"/>
          <w:shd w:val="clear" w:color="auto" w:fill="FFFFFF"/>
        </w:rPr>
        <w:t>не</w:t>
      </w:r>
      <w:r w:rsidRPr="0077210C">
        <w:rPr>
          <w:rFonts w:ascii="Times New Roman" w:eastAsia="Times New Roman" w:hAnsi="Times New Roman" w:cs="Times New Roman"/>
          <w:sz w:val="28"/>
          <w:szCs w:val="28"/>
          <w:shd w:val="clear" w:color="auto" w:fill="FFFFFF"/>
        </w:rPr>
        <w:t xml:space="preserve">допущения </w:t>
      </w:r>
      <w:r w:rsidRPr="00C65B39">
        <w:rPr>
          <w:rFonts w:ascii="Times New Roman" w:eastAsia="Times New Roman" w:hAnsi="Times New Roman" w:cs="Times New Roman"/>
          <w:sz w:val="28"/>
          <w:szCs w:val="28"/>
          <w:shd w:val="clear" w:color="auto" w:fill="FFFFFF"/>
        </w:rPr>
        <w:t>не граничащих между собой территорий</w:t>
      </w:r>
      <w:r w:rsidRPr="0077210C">
        <w:rPr>
          <w:rFonts w:ascii="Times New Roman" w:eastAsia="Times New Roman" w:hAnsi="Times New Roman" w:cs="Times New Roman"/>
          <w:sz w:val="28"/>
          <w:szCs w:val="28"/>
          <w:shd w:val="clear" w:color="auto" w:fill="FFFFFF"/>
        </w:rPr>
        <w:t xml:space="preserve">, </w:t>
      </w:r>
      <w:r w:rsidRPr="00C65B39">
        <w:rPr>
          <w:rFonts w:ascii="Times New Roman" w:eastAsia="Times New Roman" w:hAnsi="Times New Roman" w:cs="Times New Roman"/>
          <w:sz w:val="28"/>
          <w:szCs w:val="28"/>
          <w:shd w:val="clear" w:color="auto" w:fill="FFFFFF"/>
        </w:rPr>
        <w:t>обеспеч</w:t>
      </w:r>
      <w:r w:rsidRPr="0077210C">
        <w:rPr>
          <w:rFonts w:ascii="Times New Roman" w:eastAsia="Times New Roman" w:hAnsi="Times New Roman" w:cs="Times New Roman"/>
          <w:sz w:val="28"/>
          <w:szCs w:val="28"/>
          <w:shd w:val="clear" w:color="auto" w:fill="FFFFFF"/>
        </w:rPr>
        <w:t xml:space="preserve">ения </w:t>
      </w:r>
      <w:r w:rsidRPr="00C65B39">
        <w:rPr>
          <w:rFonts w:ascii="Times New Roman" w:eastAsia="Times New Roman" w:hAnsi="Times New Roman" w:cs="Times New Roman"/>
          <w:sz w:val="28"/>
          <w:szCs w:val="28"/>
          <w:shd w:val="clear" w:color="auto" w:fill="FFFFFF"/>
        </w:rPr>
        <w:t>территориальн</w:t>
      </w:r>
      <w:r w:rsidRPr="0077210C">
        <w:rPr>
          <w:rFonts w:ascii="Times New Roman" w:eastAsia="Times New Roman" w:hAnsi="Times New Roman" w:cs="Times New Roman"/>
          <w:sz w:val="28"/>
          <w:szCs w:val="28"/>
          <w:shd w:val="clear" w:color="auto" w:fill="FFFFFF"/>
        </w:rPr>
        <w:t>ой</w:t>
      </w:r>
      <w:r w:rsidRPr="00C65B39">
        <w:rPr>
          <w:rFonts w:ascii="Times New Roman" w:eastAsia="Times New Roman" w:hAnsi="Times New Roman" w:cs="Times New Roman"/>
          <w:sz w:val="28"/>
          <w:szCs w:val="28"/>
          <w:shd w:val="clear" w:color="auto" w:fill="FFFFFF"/>
        </w:rPr>
        <w:t xml:space="preserve"> связност</w:t>
      </w:r>
      <w:r w:rsidRPr="0077210C">
        <w:rPr>
          <w:rFonts w:ascii="Times New Roman" w:eastAsia="Times New Roman" w:hAnsi="Times New Roman" w:cs="Times New Roman"/>
          <w:sz w:val="28"/>
          <w:szCs w:val="28"/>
          <w:shd w:val="clear" w:color="auto" w:fill="FFFFFF"/>
        </w:rPr>
        <w:t>и</w:t>
      </w:r>
      <w:r w:rsidRPr="00C65B39">
        <w:rPr>
          <w:rFonts w:ascii="Times New Roman" w:eastAsia="Times New Roman" w:hAnsi="Times New Roman" w:cs="Times New Roman"/>
          <w:sz w:val="28"/>
          <w:szCs w:val="28"/>
          <w:shd w:val="clear" w:color="auto" w:fill="FFFFFF"/>
        </w:rPr>
        <w:t>, а также более эффективному представительству интересов на</w:t>
      </w:r>
      <w:r w:rsidRPr="0077210C">
        <w:rPr>
          <w:rFonts w:ascii="Times New Roman" w:eastAsia="Times New Roman" w:hAnsi="Times New Roman" w:cs="Times New Roman"/>
          <w:sz w:val="28"/>
          <w:szCs w:val="28"/>
          <w:shd w:val="clear" w:color="auto" w:fill="FFFFFF"/>
        </w:rPr>
        <w:t>селения предлагается установить</w:t>
      </w:r>
      <w:r w:rsidRPr="0077210C">
        <w:rPr>
          <w:rFonts w:ascii="Times New Roman" w:hAnsi="Times New Roman" w:cs="Times New Roman"/>
          <w:sz w:val="28"/>
          <w:szCs w:val="28"/>
        </w:rPr>
        <w:t xml:space="preserve"> численность депутатов Думы Кондинского муниципального округа в количестве 22 </w:t>
      </w:r>
      <w:r>
        <w:rPr>
          <w:rFonts w:ascii="Times New Roman" w:hAnsi="Times New Roman" w:cs="Times New Roman"/>
          <w:sz w:val="28"/>
          <w:szCs w:val="28"/>
        </w:rPr>
        <w:t>мандатов</w:t>
      </w:r>
      <w:r w:rsidRPr="0077210C">
        <w:rPr>
          <w:rFonts w:ascii="Times New Roman" w:hAnsi="Times New Roman" w:cs="Times New Roman"/>
          <w:sz w:val="28"/>
          <w:szCs w:val="28"/>
        </w:rPr>
        <w:t>.</w:t>
      </w:r>
    </w:p>
    <w:p w:rsidR="001900E3" w:rsidRPr="0077210C" w:rsidRDefault="001900E3" w:rsidP="001900E3">
      <w:pPr>
        <w:spacing w:after="0" w:line="240" w:lineRule="auto"/>
        <w:ind w:firstLine="709"/>
        <w:jc w:val="both"/>
        <w:rPr>
          <w:rFonts w:ascii="Times New Roman" w:hAnsi="Times New Roman" w:cs="Times New Roman"/>
          <w:sz w:val="28"/>
          <w:szCs w:val="28"/>
        </w:rPr>
      </w:pPr>
      <w:r w:rsidRPr="0077210C">
        <w:rPr>
          <w:rFonts w:ascii="Times New Roman" w:hAnsi="Times New Roman" w:cs="Times New Roman"/>
          <w:sz w:val="28"/>
          <w:szCs w:val="28"/>
        </w:rPr>
        <w:t xml:space="preserve">Это позволит </w:t>
      </w:r>
      <w:r w:rsidRPr="0077210C">
        <w:rPr>
          <w:rFonts w:ascii="Times New Roman" w:eastAsia="Times New Roman" w:hAnsi="Times New Roman" w:cs="Times New Roman"/>
          <w:sz w:val="28"/>
          <w:szCs w:val="28"/>
          <w:shd w:val="clear" w:color="auto" w:fill="FFFFFF"/>
        </w:rPr>
        <w:t>у</w:t>
      </w:r>
      <w:r w:rsidRPr="00C65B39">
        <w:rPr>
          <w:rFonts w:ascii="Times New Roman" w:eastAsia="Times New Roman" w:hAnsi="Times New Roman" w:cs="Times New Roman"/>
          <w:sz w:val="28"/>
          <w:szCs w:val="28"/>
        </w:rPr>
        <w:t>станов</w:t>
      </w:r>
      <w:r w:rsidRPr="0077210C">
        <w:rPr>
          <w:rFonts w:ascii="Times New Roman" w:eastAsia="Times New Roman" w:hAnsi="Times New Roman" w:cs="Times New Roman"/>
          <w:sz w:val="28"/>
          <w:szCs w:val="28"/>
        </w:rPr>
        <w:t xml:space="preserve">ить </w:t>
      </w:r>
      <w:r w:rsidRPr="00C65B39">
        <w:rPr>
          <w:rFonts w:ascii="Times New Roman" w:eastAsia="Times New Roman" w:hAnsi="Times New Roman" w:cs="Times New Roman"/>
          <w:sz w:val="28"/>
          <w:szCs w:val="28"/>
        </w:rPr>
        <w:t>22 избирательных округ</w:t>
      </w:r>
      <w:r w:rsidRPr="0077210C">
        <w:rPr>
          <w:rFonts w:ascii="Times New Roman" w:eastAsia="Times New Roman" w:hAnsi="Times New Roman" w:cs="Times New Roman"/>
          <w:sz w:val="28"/>
          <w:szCs w:val="28"/>
        </w:rPr>
        <w:t xml:space="preserve">а, </w:t>
      </w:r>
      <w:r w:rsidRPr="00C65B39">
        <w:rPr>
          <w:rFonts w:ascii="Times New Roman" w:eastAsia="Times New Roman" w:hAnsi="Times New Roman" w:cs="Times New Roman"/>
          <w:sz w:val="28"/>
          <w:szCs w:val="28"/>
        </w:rPr>
        <w:t>сформирова</w:t>
      </w:r>
      <w:r w:rsidRPr="0077210C">
        <w:rPr>
          <w:rFonts w:ascii="Times New Roman" w:eastAsia="Times New Roman" w:hAnsi="Times New Roman" w:cs="Times New Roman"/>
          <w:sz w:val="28"/>
          <w:szCs w:val="28"/>
        </w:rPr>
        <w:t>в</w:t>
      </w:r>
      <w:r w:rsidRPr="00C65B39">
        <w:rPr>
          <w:rFonts w:ascii="Times New Roman" w:eastAsia="Times New Roman" w:hAnsi="Times New Roman" w:cs="Times New Roman"/>
          <w:sz w:val="28"/>
          <w:szCs w:val="28"/>
        </w:rPr>
        <w:t xml:space="preserve"> </w:t>
      </w:r>
      <w:proofErr w:type="gramStart"/>
      <w:r w:rsidRPr="00C65B39">
        <w:rPr>
          <w:rFonts w:ascii="Times New Roman" w:eastAsia="Times New Roman" w:hAnsi="Times New Roman" w:cs="Times New Roman"/>
          <w:sz w:val="28"/>
          <w:szCs w:val="28"/>
        </w:rPr>
        <w:t>их</w:t>
      </w:r>
      <w:proofErr w:type="gramEnd"/>
      <w:r w:rsidRPr="00C65B39">
        <w:rPr>
          <w:rFonts w:ascii="Times New Roman" w:eastAsia="Times New Roman" w:hAnsi="Times New Roman" w:cs="Times New Roman"/>
          <w:sz w:val="28"/>
          <w:szCs w:val="28"/>
        </w:rPr>
        <w:t xml:space="preserve"> соблюдая установленную законом норму представительства.</w:t>
      </w:r>
    </w:p>
    <w:p w:rsidR="001900E3" w:rsidRPr="0077210C" w:rsidRDefault="001900E3" w:rsidP="001900E3">
      <w:pPr>
        <w:spacing w:after="0" w:line="240" w:lineRule="auto"/>
        <w:ind w:firstLine="709"/>
        <w:jc w:val="both"/>
        <w:rPr>
          <w:rFonts w:ascii="Times New Roman" w:eastAsia="Times New Roman" w:hAnsi="Times New Roman" w:cs="Times New Roman"/>
        </w:rPr>
      </w:pPr>
      <w:r w:rsidRPr="00C65B39">
        <w:rPr>
          <w:rFonts w:ascii="Times New Roman" w:eastAsia="Times New Roman" w:hAnsi="Times New Roman" w:cs="Times New Roman"/>
          <w:sz w:val="28"/>
          <w:szCs w:val="28"/>
        </w:rPr>
        <w:t xml:space="preserve">Данное количество депутатов (и соответственно избирательных округов) определено в целях соблюдения равенства избирательных прав </w:t>
      </w:r>
      <w:r>
        <w:rPr>
          <w:rFonts w:ascii="Times New Roman" w:eastAsia="Times New Roman" w:hAnsi="Times New Roman" w:cs="Times New Roman"/>
          <w:sz w:val="28"/>
          <w:szCs w:val="28"/>
        </w:rPr>
        <w:t>граждан</w:t>
      </w:r>
      <w:r w:rsidRPr="00C65B39">
        <w:rPr>
          <w:rFonts w:ascii="Times New Roman" w:eastAsia="Times New Roman" w:hAnsi="Times New Roman" w:cs="Times New Roman"/>
          <w:sz w:val="28"/>
          <w:szCs w:val="28"/>
        </w:rPr>
        <w:t>, зарегистрированных на территории Кондинского района.</w:t>
      </w:r>
    </w:p>
    <w:p w:rsidR="001900E3" w:rsidRPr="0077210C" w:rsidRDefault="001900E3" w:rsidP="001900E3">
      <w:pPr>
        <w:spacing w:after="0" w:line="240" w:lineRule="auto"/>
        <w:ind w:firstLine="709"/>
        <w:jc w:val="both"/>
        <w:rPr>
          <w:rFonts w:ascii="Times New Roman" w:eastAsia="Times New Roman" w:hAnsi="Times New Roman" w:cs="Times New Roman"/>
          <w:sz w:val="28"/>
          <w:szCs w:val="28"/>
        </w:rPr>
      </w:pPr>
      <w:r w:rsidRPr="00C65B39">
        <w:rPr>
          <w:rFonts w:ascii="Times New Roman" w:eastAsia="Times New Roman" w:hAnsi="Times New Roman" w:cs="Times New Roman"/>
          <w:sz w:val="28"/>
          <w:szCs w:val="28"/>
        </w:rPr>
        <w:t>Избирательные округа будут формироваться с соблюдением примерного равенства числа избирате</w:t>
      </w:r>
      <w:r w:rsidRPr="0077210C">
        <w:rPr>
          <w:rFonts w:ascii="Times New Roman" w:eastAsia="Times New Roman" w:hAnsi="Times New Roman" w:cs="Times New Roman"/>
          <w:sz w:val="28"/>
          <w:szCs w:val="28"/>
        </w:rPr>
        <w:t>лей на один депутатский мандат.</w:t>
      </w:r>
    </w:p>
    <w:p w:rsidR="001900E3" w:rsidRPr="00C65B39" w:rsidRDefault="001900E3" w:rsidP="001900E3">
      <w:pPr>
        <w:spacing w:after="0" w:line="240" w:lineRule="auto"/>
        <w:ind w:firstLine="709"/>
        <w:jc w:val="both"/>
        <w:rPr>
          <w:rFonts w:ascii="Times New Roman" w:hAnsi="Times New Roman" w:cs="Times New Roman"/>
          <w:sz w:val="28"/>
          <w:szCs w:val="28"/>
        </w:rPr>
      </w:pPr>
      <w:r w:rsidRPr="00C65B39">
        <w:rPr>
          <w:rFonts w:ascii="Times New Roman" w:eastAsia="Times New Roman" w:hAnsi="Times New Roman" w:cs="Times New Roman"/>
          <w:sz w:val="28"/>
          <w:szCs w:val="28"/>
        </w:rPr>
        <w:t>Это позволит обеспечить</w:t>
      </w:r>
      <w:r w:rsidRPr="0077210C">
        <w:rPr>
          <w:rFonts w:ascii="Times New Roman" w:eastAsia="Times New Roman" w:hAnsi="Times New Roman" w:cs="Times New Roman"/>
          <w:sz w:val="28"/>
          <w:szCs w:val="28"/>
        </w:rPr>
        <w:t xml:space="preserve"> </w:t>
      </w:r>
      <w:r w:rsidRPr="00C65B39">
        <w:rPr>
          <w:rFonts w:ascii="Times New Roman" w:eastAsia="Times New Roman" w:hAnsi="Times New Roman" w:cs="Times New Roman"/>
          <w:sz w:val="28"/>
          <w:szCs w:val="28"/>
        </w:rPr>
        <w:t xml:space="preserve">одинаковый «удельный вес» в представительстве и </w:t>
      </w:r>
      <w:r w:rsidRPr="0077210C">
        <w:rPr>
          <w:rFonts w:ascii="Times New Roman" w:eastAsia="Times New Roman" w:hAnsi="Times New Roman" w:cs="Times New Roman"/>
          <w:sz w:val="28"/>
          <w:szCs w:val="28"/>
        </w:rPr>
        <w:t>о</w:t>
      </w:r>
      <w:r w:rsidRPr="00C65B39">
        <w:rPr>
          <w:rFonts w:ascii="Times New Roman" w:eastAsia="Times New Roman" w:hAnsi="Times New Roman" w:cs="Times New Roman"/>
          <w:sz w:val="28"/>
          <w:szCs w:val="28"/>
        </w:rPr>
        <w:t>траж</w:t>
      </w:r>
      <w:r w:rsidRPr="0077210C">
        <w:rPr>
          <w:rFonts w:ascii="Times New Roman" w:eastAsia="Times New Roman" w:hAnsi="Times New Roman" w:cs="Times New Roman"/>
          <w:sz w:val="28"/>
          <w:szCs w:val="28"/>
        </w:rPr>
        <w:t>ение избранными депутатами</w:t>
      </w:r>
      <w:r w:rsidRPr="00C65B39">
        <w:rPr>
          <w:rFonts w:ascii="Times New Roman" w:eastAsia="Times New Roman" w:hAnsi="Times New Roman" w:cs="Times New Roman"/>
          <w:sz w:val="28"/>
          <w:szCs w:val="28"/>
        </w:rPr>
        <w:t xml:space="preserve"> вол</w:t>
      </w:r>
      <w:r w:rsidRPr="0077210C">
        <w:rPr>
          <w:rFonts w:ascii="Times New Roman" w:eastAsia="Times New Roman" w:hAnsi="Times New Roman" w:cs="Times New Roman"/>
          <w:sz w:val="28"/>
          <w:szCs w:val="28"/>
        </w:rPr>
        <w:t>и</w:t>
      </w:r>
      <w:r w:rsidRPr="00C65B39">
        <w:rPr>
          <w:rFonts w:ascii="Times New Roman" w:eastAsia="Times New Roman" w:hAnsi="Times New Roman" w:cs="Times New Roman"/>
          <w:sz w:val="28"/>
          <w:szCs w:val="28"/>
        </w:rPr>
        <w:t xml:space="preserve"> населения пропорционально численности</w:t>
      </w:r>
      <w:r w:rsidRPr="0077210C">
        <w:rPr>
          <w:rFonts w:ascii="Times New Roman" w:eastAsia="Times New Roman" w:hAnsi="Times New Roman" w:cs="Times New Roman"/>
          <w:sz w:val="28"/>
          <w:szCs w:val="28"/>
        </w:rPr>
        <w:t xml:space="preserve"> населенных пунктов района</w:t>
      </w:r>
      <w:r w:rsidRPr="00C65B39">
        <w:rPr>
          <w:rFonts w:ascii="Times New Roman" w:eastAsia="Times New Roman" w:hAnsi="Times New Roman" w:cs="Times New Roman"/>
          <w:sz w:val="28"/>
          <w:szCs w:val="28"/>
        </w:rPr>
        <w:t>.</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В целях обеспечения проведения первого заседания представительного органа Кондинского муниципального округа первого созыва проектом предусмотрено его проведение в порядке, установленном для проведения соответствующего заседания представительного органа Кондинского муниципального района.</w:t>
      </w:r>
    </w:p>
    <w:p w:rsidR="001900E3" w:rsidRPr="0077210C" w:rsidRDefault="001900E3" w:rsidP="001900E3">
      <w:pPr>
        <w:pStyle w:val="aff1"/>
        <w:spacing w:before="0" w:beforeAutospacing="0" w:after="0" w:afterAutospacing="0"/>
        <w:ind w:firstLine="709"/>
        <w:jc w:val="both"/>
        <w:rPr>
          <w:sz w:val="28"/>
          <w:szCs w:val="28"/>
        </w:rPr>
      </w:pPr>
      <w:r w:rsidRPr="0077210C">
        <w:rPr>
          <w:sz w:val="28"/>
          <w:szCs w:val="28"/>
        </w:rPr>
        <w:t xml:space="preserve">Организация деятельности представительного органа Кондинского муниципального округа первого созыва регулируется в порядке, </w:t>
      </w:r>
      <w:r w:rsidRPr="0077210C">
        <w:rPr>
          <w:sz w:val="28"/>
          <w:szCs w:val="28"/>
        </w:rPr>
        <w:lastRenderedPageBreak/>
        <w:t>установленном представительным органом Кондинского муниципального района, до принятия соответствующих муниципальных правовых актов представительного органа Кондинского муниципального округа.</w:t>
      </w:r>
    </w:p>
    <w:p w:rsidR="001900E3" w:rsidRPr="0077210C" w:rsidRDefault="001900E3" w:rsidP="001900E3">
      <w:pPr>
        <w:spacing w:after="0" w:line="240" w:lineRule="auto"/>
        <w:ind w:firstLine="709"/>
        <w:jc w:val="both"/>
        <w:rPr>
          <w:rFonts w:ascii="Times New Roman" w:hAnsi="Times New Roman" w:cs="Times New Roman"/>
          <w:sz w:val="28"/>
          <w:szCs w:val="28"/>
        </w:rPr>
      </w:pPr>
      <w:r w:rsidRPr="0077210C">
        <w:rPr>
          <w:rFonts w:ascii="Times New Roman" w:hAnsi="Times New Roman" w:cs="Times New Roman"/>
          <w:sz w:val="28"/>
          <w:szCs w:val="28"/>
        </w:rPr>
        <w:t>В целях обеспечения прав граждан на осуществление местного самоуправления, а также в соответствии с решением Совета при Губернаторе автономного округа по развитию местного самоуправления в автономном округе проектом предлагается:</w:t>
      </w:r>
    </w:p>
    <w:p w:rsidR="001900E3" w:rsidRPr="0077210C" w:rsidRDefault="001900E3" w:rsidP="001900E3">
      <w:pPr>
        <w:spacing w:after="0" w:line="240" w:lineRule="auto"/>
        <w:ind w:firstLine="709"/>
        <w:jc w:val="both"/>
        <w:rPr>
          <w:rFonts w:ascii="Times New Roman" w:hAnsi="Times New Roman" w:cs="Times New Roman"/>
          <w:sz w:val="28"/>
          <w:szCs w:val="28"/>
        </w:rPr>
      </w:pPr>
      <w:r w:rsidRPr="0077210C">
        <w:rPr>
          <w:rFonts w:ascii="Times New Roman" w:hAnsi="Times New Roman" w:cs="Times New Roman"/>
          <w:sz w:val="28"/>
          <w:szCs w:val="28"/>
        </w:rPr>
        <w:t xml:space="preserve">продлить сроки полномочий </w:t>
      </w:r>
      <w:r w:rsidRPr="008A5B4C">
        <w:rPr>
          <w:rFonts w:ascii="Times New Roman" w:hAnsi="Times New Roman" w:cs="Times New Roman"/>
          <w:sz w:val="28"/>
          <w:szCs w:val="28"/>
        </w:rPr>
        <w:t>главы городского поселения Мортка Кондинского муниципального района, но не более чем на два года</w:t>
      </w:r>
      <w:r w:rsidRPr="0077210C">
        <w:rPr>
          <w:rFonts w:ascii="Times New Roman" w:hAnsi="Times New Roman" w:cs="Times New Roman"/>
          <w:sz w:val="28"/>
          <w:szCs w:val="28"/>
        </w:rPr>
        <w:t>;</w:t>
      </w:r>
    </w:p>
    <w:p w:rsidR="001900E3" w:rsidRPr="0077210C" w:rsidRDefault="001900E3" w:rsidP="001900E3">
      <w:pPr>
        <w:spacing w:after="0" w:line="240" w:lineRule="auto"/>
        <w:ind w:firstLine="709"/>
        <w:jc w:val="both"/>
        <w:rPr>
          <w:rFonts w:ascii="Times New Roman" w:hAnsi="Times New Roman" w:cs="Times New Roman"/>
          <w:sz w:val="28"/>
          <w:szCs w:val="28"/>
        </w:rPr>
      </w:pPr>
      <w:r w:rsidRPr="0077210C">
        <w:rPr>
          <w:rFonts w:ascii="Times New Roman" w:hAnsi="Times New Roman" w:cs="Times New Roman"/>
          <w:sz w:val="28"/>
          <w:szCs w:val="28"/>
          <w:shd w:val="clear" w:color="auto" w:fill="FDFDFD"/>
        </w:rPr>
        <w:t xml:space="preserve">сформировать </w:t>
      </w:r>
      <w:r w:rsidRPr="0077210C">
        <w:rPr>
          <w:rFonts w:ascii="Times New Roman" w:hAnsi="Times New Roman" w:cs="Times New Roman"/>
          <w:sz w:val="28"/>
          <w:szCs w:val="28"/>
        </w:rPr>
        <w:t>территориальные органы местной администрации, входящие в структуру местной администрации, в каждом административном центре поселения, существовавшего по состоянию на день вступления в силу Закона № 33-ФЗ.</w:t>
      </w:r>
    </w:p>
    <w:p w:rsidR="001900E3" w:rsidRPr="0077210C" w:rsidRDefault="001900E3" w:rsidP="001900E3">
      <w:pPr>
        <w:spacing w:after="0" w:line="240" w:lineRule="auto"/>
        <w:ind w:firstLine="709"/>
        <w:jc w:val="both"/>
        <w:rPr>
          <w:rFonts w:ascii="Times New Roman" w:hAnsi="Times New Roman" w:cs="Times New Roman"/>
          <w:sz w:val="28"/>
          <w:szCs w:val="28"/>
        </w:rPr>
      </w:pPr>
      <w:proofErr w:type="gramStart"/>
      <w:r w:rsidRPr="0077210C">
        <w:rPr>
          <w:rFonts w:ascii="Times New Roman" w:hAnsi="Times New Roman" w:cs="Times New Roman"/>
          <w:sz w:val="28"/>
          <w:szCs w:val="28"/>
        </w:rPr>
        <w:t xml:space="preserve">В целях урегулирования вопросов, связанных с обеспечением приведения территориальной организации местного самоуправления в </w:t>
      </w:r>
      <w:proofErr w:type="spellStart"/>
      <w:r w:rsidRPr="0077210C">
        <w:rPr>
          <w:rFonts w:ascii="Times New Roman" w:hAnsi="Times New Roman" w:cs="Times New Roman"/>
          <w:sz w:val="28"/>
          <w:szCs w:val="28"/>
        </w:rPr>
        <w:t>Кондинском</w:t>
      </w:r>
      <w:proofErr w:type="spellEnd"/>
      <w:r w:rsidRPr="0077210C">
        <w:rPr>
          <w:rFonts w:ascii="Times New Roman" w:hAnsi="Times New Roman" w:cs="Times New Roman"/>
          <w:sz w:val="28"/>
          <w:szCs w:val="28"/>
        </w:rPr>
        <w:t xml:space="preserve"> муниципальном округе</w:t>
      </w:r>
      <w:r>
        <w:rPr>
          <w:rFonts w:ascii="Times New Roman" w:hAnsi="Times New Roman" w:cs="Times New Roman"/>
          <w:sz w:val="28"/>
          <w:szCs w:val="28"/>
        </w:rPr>
        <w:t>,</w:t>
      </w:r>
      <w:r w:rsidRPr="0077210C">
        <w:rPr>
          <w:rFonts w:ascii="Times New Roman" w:hAnsi="Times New Roman" w:cs="Times New Roman"/>
          <w:sz w:val="28"/>
          <w:szCs w:val="28"/>
        </w:rPr>
        <w:t xml:space="preserve"> в соответствие с положениями Федерального закона № 33-ФЗ с 1 января 2027 года, проектом предусмотрено установление отдельным законом Ханты-Мансийского автономного округа – Югры полномочий, предусмотренных частями 1 – 3 статьи 32 Федерального закона «Об общих принципах организации местного самоуправления в единой системе публичной власти».</w:t>
      </w:r>
      <w:proofErr w:type="gramEnd"/>
    </w:p>
    <w:p w:rsidR="001900E3" w:rsidRPr="0077210C" w:rsidRDefault="001900E3" w:rsidP="001900E3">
      <w:pPr>
        <w:spacing w:after="0" w:line="240" w:lineRule="auto"/>
        <w:ind w:firstLine="709"/>
        <w:jc w:val="both"/>
        <w:rPr>
          <w:rFonts w:ascii="Times New Roman" w:hAnsi="Times New Roman" w:cs="Times New Roman"/>
          <w:sz w:val="28"/>
          <w:szCs w:val="28"/>
        </w:rPr>
      </w:pPr>
      <w:r w:rsidRPr="0077210C">
        <w:rPr>
          <w:rFonts w:ascii="Times New Roman" w:hAnsi="Times New Roman" w:cs="Times New Roman"/>
          <w:sz w:val="28"/>
          <w:szCs w:val="28"/>
        </w:rPr>
        <w:t xml:space="preserve">В соответствии с пунктом 3 части 6 статьи 91 Федерального закона № 33-ФЗ проектом предусмотрена возможность осуществления Думой </w:t>
      </w:r>
      <w:r w:rsidRPr="0077210C">
        <w:rPr>
          <w:rFonts w:ascii="Times New Roman" w:eastAsia="Times New Roman" w:hAnsi="Times New Roman" w:cs="Times New Roman"/>
          <w:sz w:val="28"/>
          <w:szCs w:val="28"/>
        </w:rPr>
        <w:t xml:space="preserve">Кондинского </w:t>
      </w:r>
      <w:r w:rsidRPr="0077210C">
        <w:rPr>
          <w:rFonts w:ascii="Times New Roman" w:hAnsi="Times New Roman" w:cs="Times New Roman"/>
          <w:sz w:val="28"/>
          <w:szCs w:val="28"/>
        </w:rPr>
        <w:t>района полномочий Советов депутатов поселений в случае досрочного прекращения их полномочий.</w:t>
      </w:r>
    </w:p>
    <w:p w:rsidR="001900E3" w:rsidRPr="0077210C" w:rsidRDefault="001900E3" w:rsidP="001900E3">
      <w:pPr>
        <w:spacing w:after="0" w:line="240" w:lineRule="auto"/>
        <w:ind w:firstLine="709"/>
        <w:jc w:val="both"/>
        <w:rPr>
          <w:rFonts w:ascii="Times New Roman" w:hAnsi="Times New Roman" w:cs="Times New Roman"/>
          <w:sz w:val="28"/>
          <w:szCs w:val="28"/>
        </w:rPr>
      </w:pPr>
      <w:proofErr w:type="gramStart"/>
      <w:r w:rsidRPr="0077210C">
        <w:rPr>
          <w:rFonts w:ascii="Times New Roman" w:hAnsi="Times New Roman" w:cs="Times New Roman"/>
          <w:sz w:val="28"/>
          <w:szCs w:val="28"/>
        </w:rPr>
        <w:t xml:space="preserve">В случае досрочного прекращения полномочий главы </w:t>
      </w:r>
      <w:r w:rsidRPr="0077210C">
        <w:rPr>
          <w:rFonts w:ascii="Times New Roman" w:eastAsia="Times New Roman" w:hAnsi="Times New Roman" w:cs="Times New Roman"/>
          <w:sz w:val="28"/>
          <w:szCs w:val="28"/>
        </w:rPr>
        <w:t>Кондинского</w:t>
      </w:r>
      <w:r w:rsidRPr="0077210C">
        <w:rPr>
          <w:rFonts w:ascii="Times New Roman" w:hAnsi="Times New Roman" w:cs="Times New Roman"/>
          <w:sz w:val="28"/>
          <w:szCs w:val="28"/>
        </w:rPr>
        <w:t xml:space="preserve"> муниципального района Губернатором Ханты-Мансийского автономного округа – Югры в порядке, установленном статьей 19 Федерального закона «Об общих принципах организации местного самоуправления в единой системе публичной власти», назначается временно исполняющий полномочия главы </w:t>
      </w:r>
      <w:r w:rsidRPr="0077210C">
        <w:rPr>
          <w:rFonts w:ascii="Times New Roman" w:eastAsia="Times New Roman" w:hAnsi="Times New Roman" w:cs="Times New Roman"/>
          <w:sz w:val="28"/>
          <w:szCs w:val="28"/>
        </w:rPr>
        <w:t xml:space="preserve">Кондинского </w:t>
      </w:r>
      <w:r w:rsidRPr="0077210C">
        <w:rPr>
          <w:rFonts w:ascii="Times New Roman" w:hAnsi="Times New Roman" w:cs="Times New Roman"/>
          <w:sz w:val="28"/>
          <w:szCs w:val="28"/>
        </w:rPr>
        <w:t xml:space="preserve">муниципального района на срок до вступления в должность избранного главы </w:t>
      </w:r>
      <w:r w:rsidRPr="0077210C">
        <w:rPr>
          <w:rFonts w:ascii="Times New Roman" w:eastAsia="Times New Roman" w:hAnsi="Times New Roman" w:cs="Times New Roman"/>
          <w:sz w:val="28"/>
          <w:szCs w:val="28"/>
        </w:rPr>
        <w:t>Кондинского</w:t>
      </w:r>
      <w:r w:rsidRPr="0077210C">
        <w:rPr>
          <w:rFonts w:ascii="Times New Roman" w:hAnsi="Times New Roman" w:cs="Times New Roman"/>
          <w:sz w:val="28"/>
          <w:szCs w:val="28"/>
        </w:rPr>
        <w:t xml:space="preserve"> муниципального округа.</w:t>
      </w:r>
      <w:proofErr w:type="gramEnd"/>
    </w:p>
    <w:p w:rsidR="001900E3" w:rsidRPr="0077210C" w:rsidRDefault="001900E3" w:rsidP="001900E3">
      <w:pPr>
        <w:spacing w:after="0" w:line="240" w:lineRule="auto"/>
        <w:ind w:firstLine="709"/>
        <w:jc w:val="both"/>
        <w:rPr>
          <w:rFonts w:ascii="Times New Roman" w:hAnsi="Times New Roman" w:cs="Times New Roman"/>
          <w:sz w:val="28"/>
          <w:szCs w:val="28"/>
        </w:rPr>
      </w:pPr>
      <w:r w:rsidRPr="0077210C">
        <w:rPr>
          <w:rFonts w:ascii="Times New Roman" w:hAnsi="Times New Roman" w:cs="Times New Roman"/>
          <w:sz w:val="28"/>
          <w:szCs w:val="28"/>
        </w:rPr>
        <w:t xml:space="preserve">Проектом также урегулированы вопросы окончания срока полномочий депутатов </w:t>
      </w:r>
      <w:r w:rsidRPr="0077210C">
        <w:rPr>
          <w:rFonts w:ascii="Times New Roman" w:eastAsia="Times New Roman" w:hAnsi="Times New Roman" w:cs="Times New Roman"/>
          <w:sz w:val="28"/>
          <w:szCs w:val="28"/>
        </w:rPr>
        <w:t>Кондинского</w:t>
      </w:r>
      <w:r w:rsidRPr="0077210C">
        <w:rPr>
          <w:rFonts w:ascii="Times New Roman" w:hAnsi="Times New Roman" w:cs="Times New Roman"/>
          <w:sz w:val="28"/>
          <w:szCs w:val="28"/>
        </w:rPr>
        <w:t xml:space="preserve"> муниципального района и поселений.</w:t>
      </w:r>
    </w:p>
    <w:p w:rsidR="001900E3" w:rsidRPr="00767D17" w:rsidRDefault="001900E3" w:rsidP="001900E3">
      <w:pPr>
        <w:spacing w:after="0" w:line="240" w:lineRule="auto"/>
        <w:ind w:firstLine="709"/>
        <w:jc w:val="both"/>
        <w:rPr>
          <w:rFonts w:ascii="Times New Roman" w:eastAsia="Times New Roman" w:hAnsi="Times New Roman" w:cs="Times New Roman"/>
          <w:sz w:val="28"/>
          <w:szCs w:val="28"/>
        </w:rPr>
      </w:pPr>
      <w:r w:rsidRPr="0077210C">
        <w:rPr>
          <w:rFonts w:ascii="Times New Roman" w:eastAsia="Times New Roman" w:hAnsi="Times New Roman" w:cs="Times New Roman"/>
          <w:sz w:val="28"/>
          <w:szCs w:val="28"/>
        </w:rPr>
        <w:t xml:space="preserve">В соответствии с пунктом 1 части 4 статьи 91 Федерального закона № 33-ФЗ проектом установлено, что со дня вступления его в силу новые выборы глав поселений, депутатов представительных органов поселений не назначаются и не проводятся, за исключением дополнительных выборов депутатов </w:t>
      </w:r>
      <w:r w:rsidRPr="00767D17">
        <w:rPr>
          <w:rFonts w:ascii="Times New Roman" w:eastAsia="Times New Roman" w:hAnsi="Times New Roman" w:cs="Times New Roman"/>
          <w:sz w:val="28"/>
          <w:szCs w:val="28"/>
        </w:rPr>
        <w:t>Кондинского муниципального района и поселений.</w:t>
      </w:r>
    </w:p>
    <w:p w:rsidR="001900E3" w:rsidRPr="00767D17" w:rsidRDefault="001900E3" w:rsidP="001900E3">
      <w:pPr>
        <w:spacing w:after="0" w:line="240" w:lineRule="auto"/>
        <w:ind w:firstLine="709"/>
        <w:jc w:val="both"/>
        <w:rPr>
          <w:rFonts w:ascii="Times New Roman" w:hAnsi="Times New Roman" w:cs="Times New Roman"/>
          <w:sz w:val="28"/>
          <w:szCs w:val="28"/>
        </w:rPr>
      </w:pPr>
      <w:proofErr w:type="gramStart"/>
      <w:r w:rsidRPr="00767D17">
        <w:rPr>
          <w:rFonts w:ascii="Times New Roman" w:hAnsi="Times New Roman" w:cs="Times New Roman"/>
          <w:sz w:val="28"/>
          <w:szCs w:val="28"/>
        </w:rPr>
        <w:t xml:space="preserve">В случае досрочно прекращения полномочий глав поселений, в целях обеспечения полномочий Думы Кондинского муниципального района, состоящей из глав поселений, входящих в состав муниципального района, и из депутатов представительных органов указанных поселений, избираемых </w:t>
      </w:r>
      <w:r w:rsidRPr="00767D17">
        <w:rPr>
          <w:rFonts w:ascii="Times New Roman" w:hAnsi="Times New Roman" w:cs="Times New Roman"/>
          <w:sz w:val="28"/>
          <w:szCs w:val="28"/>
        </w:rPr>
        <w:lastRenderedPageBreak/>
        <w:t>представительными органами поселений из своего состава, главы поселений избираются, в том числе путем проведения выборов, в порядке, установленном уставами поселений, на срок до окончания срока полномочий представительных органов</w:t>
      </w:r>
      <w:proofErr w:type="gramEnd"/>
      <w:r w:rsidRPr="00767D17">
        <w:rPr>
          <w:rFonts w:ascii="Times New Roman" w:hAnsi="Times New Roman" w:cs="Times New Roman"/>
          <w:sz w:val="28"/>
          <w:szCs w:val="28"/>
        </w:rPr>
        <w:t xml:space="preserve"> соответствующих поселений.</w:t>
      </w:r>
    </w:p>
    <w:p w:rsidR="001900E3" w:rsidRPr="00767D17" w:rsidRDefault="001900E3" w:rsidP="001900E3">
      <w:pPr>
        <w:spacing w:after="0" w:line="240" w:lineRule="auto"/>
        <w:ind w:firstLine="709"/>
        <w:jc w:val="both"/>
        <w:rPr>
          <w:rFonts w:ascii="Times New Roman" w:hAnsi="Times New Roman" w:cs="Times New Roman"/>
          <w:sz w:val="28"/>
          <w:szCs w:val="28"/>
        </w:rPr>
      </w:pPr>
      <w:r w:rsidRPr="00767D17">
        <w:rPr>
          <w:rFonts w:ascii="Times New Roman" w:hAnsi="Times New Roman" w:cs="Times New Roman"/>
          <w:sz w:val="28"/>
          <w:szCs w:val="28"/>
        </w:rPr>
        <w:t xml:space="preserve">В целях обеспечения функционирования местных администраций </w:t>
      </w:r>
      <w:r w:rsidRPr="00767D17">
        <w:rPr>
          <w:rFonts w:ascii="Times New Roman" w:eastAsia="Times New Roman" w:hAnsi="Times New Roman" w:cs="Times New Roman"/>
          <w:sz w:val="28"/>
          <w:szCs w:val="28"/>
        </w:rPr>
        <w:t xml:space="preserve">Кондинского муниципального района и поселений, а также </w:t>
      </w:r>
      <w:r w:rsidRPr="00767D17">
        <w:rPr>
          <w:rFonts w:ascii="Times New Roman" w:hAnsi="Times New Roman" w:cs="Times New Roman"/>
          <w:sz w:val="28"/>
          <w:szCs w:val="28"/>
        </w:rPr>
        <w:t xml:space="preserve">контрольно-счетного органа Кондинского района до формирования органов местного самоуправления </w:t>
      </w:r>
      <w:r w:rsidRPr="00767D17">
        <w:rPr>
          <w:rFonts w:ascii="Times New Roman" w:eastAsia="Times New Roman" w:hAnsi="Times New Roman" w:cs="Times New Roman"/>
          <w:sz w:val="28"/>
          <w:szCs w:val="28"/>
        </w:rPr>
        <w:t xml:space="preserve">Кондинского </w:t>
      </w:r>
      <w:r w:rsidRPr="00767D17">
        <w:rPr>
          <w:rFonts w:ascii="Times New Roman" w:hAnsi="Times New Roman" w:cs="Times New Roman"/>
          <w:sz w:val="28"/>
          <w:szCs w:val="28"/>
        </w:rPr>
        <w:t xml:space="preserve">муниципального округа проектом предусмотрено прекращение их полномочий с учетом особенностей, установленных муниципальными правовыми актами </w:t>
      </w:r>
      <w:r w:rsidRPr="00767D17">
        <w:rPr>
          <w:rFonts w:ascii="Times New Roman" w:eastAsia="Times New Roman" w:hAnsi="Times New Roman" w:cs="Times New Roman"/>
          <w:sz w:val="28"/>
          <w:szCs w:val="28"/>
        </w:rPr>
        <w:t xml:space="preserve">Кондинского </w:t>
      </w:r>
      <w:r w:rsidRPr="00767D17">
        <w:rPr>
          <w:rFonts w:ascii="Times New Roman" w:hAnsi="Times New Roman" w:cs="Times New Roman"/>
          <w:sz w:val="28"/>
          <w:szCs w:val="28"/>
        </w:rPr>
        <w:t>муниципального округа, регулирующими вопросы правопреемства.</w:t>
      </w:r>
    </w:p>
    <w:p w:rsidR="001900E3" w:rsidRPr="00767D17" w:rsidRDefault="001900E3" w:rsidP="001900E3">
      <w:pPr>
        <w:spacing w:after="0" w:line="240" w:lineRule="auto"/>
        <w:ind w:firstLine="709"/>
        <w:jc w:val="both"/>
        <w:rPr>
          <w:rFonts w:ascii="Times New Roman" w:eastAsia="Times New Roman" w:hAnsi="Times New Roman" w:cs="Times New Roman"/>
          <w:sz w:val="28"/>
          <w:szCs w:val="28"/>
        </w:rPr>
      </w:pPr>
      <w:r w:rsidRPr="00767D17">
        <w:rPr>
          <w:rFonts w:ascii="Times New Roman" w:hAnsi="Times New Roman" w:cs="Times New Roman"/>
          <w:sz w:val="28"/>
          <w:szCs w:val="28"/>
        </w:rPr>
        <w:t xml:space="preserve">Проектом предлагается урегулировать вопросы составления и рассмотрения проекта местного бюджета, утверждение местного бюджета, составление и утверждение отчета об исполнении бюджета, </w:t>
      </w:r>
      <w:r w:rsidRPr="00767D17">
        <w:rPr>
          <w:rFonts w:ascii="Times New Roman" w:eastAsia="Times New Roman" w:hAnsi="Times New Roman" w:cs="Times New Roman"/>
          <w:sz w:val="28"/>
          <w:szCs w:val="28"/>
        </w:rPr>
        <w:t>вновь образованного Кондинского муниципального округа, а также и</w:t>
      </w:r>
      <w:r w:rsidRPr="00767D17">
        <w:rPr>
          <w:rFonts w:ascii="Times New Roman" w:hAnsi="Times New Roman" w:cs="Times New Roman"/>
          <w:sz w:val="28"/>
          <w:szCs w:val="28"/>
        </w:rPr>
        <w:t>сполнения бюджета,</w:t>
      </w:r>
      <w:r w:rsidRPr="00767D17">
        <w:rPr>
          <w:rFonts w:ascii="Times New Roman" w:eastAsia="Times New Roman" w:hAnsi="Times New Roman" w:cs="Times New Roman"/>
          <w:sz w:val="28"/>
          <w:szCs w:val="28"/>
        </w:rPr>
        <w:t xml:space="preserve"> вновь образованного Кондинского муниципального округа</w:t>
      </w:r>
      <w:r w:rsidRPr="00767D17">
        <w:rPr>
          <w:rFonts w:ascii="Times New Roman" w:hAnsi="Times New Roman" w:cs="Times New Roman"/>
          <w:sz w:val="28"/>
          <w:szCs w:val="28"/>
        </w:rPr>
        <w:t>, внесения в него изменений</w:t>
      </w:r>
      <w:r w:rsidRPr="00767D17">
        <w:rPr>
          <w:rFonts w:ascii="Times New Roman" w:eastAsia="Times New Roman" w:hAnsi="Times New Roman" w:cs="Times New Roman"/>
          <w:sz w:val="28"/>
          <w:szCs w:val="28"/>
        </w:rPr>
        <w:t>.</w:t>
      </w:r>
    </w:p>
    <w:p w:rsidR="001900E3" w:rsidRPr="0077210C" w:rsidRDefault="001900E3" w:rsidP="001900E3">
      <w:pPr>
        <w:spacing w:after="0" w:line="240" w:lineRule="auto"/>
        <w:ind w:firstLine="709"/>
        <w:jc w:val="both"/>
        <w:rPr>
          <w:rFonts w:ascii="Times New Roman" w:hAnsi="Times New Roman" w:cs="Times New Roman"/>
          <w:sz w:val="28"/>
          <w:szCs w:val="28"/>
        </w:rPr>
      </w:pPr>
      <w:r w:rsidRPr="00767D17">
        <w:rPr>
          <w:rFonts w:ascii="Times New Roman" w:eastAsia="Times New Roman" w:hAnsi="Times New Roman" w:cs="Times New Roman"/>
          <w:sz w:val="28"/>
          <w:szCs w:val="28"/>
        </w:rPr>
        <w:t xml:space="preserve">Законопроектом предусмотрена возможность установления </w:t>
      </w:r>
      <w:r w:rsidRPr="00767D17">
        <w:rPr>
          <w:rFonts w:ascii="Times New Roman" w:hAnsi="Times New Roman" w:cs="Times New Roman"/>
          <w:sz w:val="28"/>
          <w:szCs w:val="28"/>
        </w:rPr>
        <w:t>двойного наименования должности для глав поселений с учетом исторических и иных местных традиций, а также замещения главой</w:t>
      </w:r>
      <w:r w:rsidRPr="0077210C">
        <w:rPr>
          <w:rFonts w:ascii="Times New Roman" w:hAnsi="Times New Roman" w:cs="Times New Roman"/>
          <w:sz w:val="28"/>
          <w:szCs w:val="28"/>
        </w:rPr>
        <w:t xml:space="preserve"> поселения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законом «О муниципальной службе в Российской Федерации».</w:t>
      </w:r>
    </w:p>
    <w:p w:rsidR="001900E3" w:rsidRPr="0077210C" w:rsidRDefault="001900E3" w:rsidP="001900E3">
      <w:pPr>
        <w:spacing w:after="0" w:line="240" w:lineRule="auto"/>
        <w:ind w:firstLine="709"/>
        <w:jc w:val="both"/>
        <w:rPr>
          <w:rFonts w:ascii="Times New Roman" w:hAnsi="Times New Roman" w:cs="Times New Roman"/>
        </w:rPr>
      </w:pPr>
      <w:r w:rsidRPr="0077210C">
        <w:rPr>
          <w:rFonts w:ascii="Times New Roman" w:eastAsia="Times New Roman" w:hAnsi="Times New Roman" w:cs="Times New Roman"/>
          <w:sz w:val="28"/>
          <w:szCs w:val="28"/>
        </w:rPr>
        <w:t xml:space="preserve">Законопроектом также предусмотрены </w:t>
      </w:r>
      <w:r w:rsidRPr="0077210C">
        <w:rPr>
          <w:rFonts w:ascii="Times New Roman" w:hAnsi="Times New Roman" w:cs="Times New Roman"/>
          <w:sz w:val="28"/>
          <w:szCs w:val="28"/>
        </w:rPr>
        <w:t xml:space="preserve">иные вопросы, связанные с обеспечением приведения территориальной организации местного самоуправления на территории </w:t>
      </w:r>
      <w:r w:rsidRPr="0077210C">
        <w:rPr>
          <w:rFonts w:ascii="Times New Roman" w:eastAsia="Times New Roman" w:hAnsi="Times New Roman" w:cs="Times New Roman"/>
          <w:sz w:val="28"/>
          <w:szCs w:val="28"/>
        </w:rPr>
        <w:t xml:space="preserve">Кондинского муниципального района и поселений </w:t>
      </w:r>
      <w:r w:rsidRPr="0077210C">
        <w:rPr>
          <w:rFonts w:ascii="Times New Roman" w:hAnsi="Times New Roman" w:cs="Times New Roman"/>
          <w:sz w:val="28"/>
          <w:szCs w:val="28"/>
        </w:rPr>
        <w:t>в соответствие с положениями Федерального закона № 33-ФЗ.</w:t>
      </w:r>
    </w:p>
    <w:p w:rsidR="001900E3" w:rsidRDefault="001900E3" w:rsidP="001900E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themeColor="text1"/>
          <w:sz w:val="28"/>
          <w:szCs w:val="28"/>
        </w:rPr>
      </w:pPr>
    </w:p>
    <w:p w:rsidR="001900E3" w:rsidRDefault="001900E3" w:rsidP="001900E3">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themeColor="text1"/>
          <w:sz w:val="28"/>
          <w:szCs w:val="28"/>
        </w:rPr>
      </w:pPr>
    </w:p>
    <w:p w:rsidR="001900E3" w:rsidRDefault="001900E3" w:rsidP="001900E3">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themeColor="text1"/>
          <w:sz w:val="28"/>
          <w:szCs w:val="28"/>
        </w:rPr>
      </w:pPr>
    </w:p>
    <w:p w:rsidR="001900E3" w:rsidRDefault="001900E3" w:rsidP="001900E3">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Начальник управления </w:t>
      </w:r>
    </w:p>
    <w:p w:rsidR="001900E3" w:rsidRPr="002B0DD4" w:rsidRDefault="001900E3" w:rsidP="001900E3">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внутренней политики                                                                       В.С. </w:t>
      </w:r>
      <w:proofErr w:type="spellStart"/>
      <w:r>
        <w:rPr>
          <w:rFonts w:ascii="Times New Roman" w:eastAsia="Times New Roman" w:hAnsi="Times New Roman" w:cs="Times New Roman"/>
          <w:color w:val="000000" w:themeColor="text1"/>
          <w:sz w:val="28"/>
          <w:szCs w:val="28"/>
        </w:rPr>
        <w:t>Москов</w:t>
      </w:r>
      <w:proofErr w:type="spellEnd"/>
    </w:p>
    <w:p w:rsidR="0001058C" w:rsidRDefault="0001058C" w:rsidP="0001058C"/>
    <w:p w:rsidR="00ED33A7" w:rsidRDefault="00ED33A7" w:rsidP="00ED33A7">
      <w:pPr>
        <w:shd w:val="clear" w:color="auto" w:fill="FFFFFF"/>
        <w:spacing w:before="100" w:beforeAutospacing="1" w:after="100" w:afterAutospacing="1" w:line="240" w:lineRule="auto"/>
      </w:pPr>
    </w:p>
    <w:p w:rsidR="006A3C75" w:rsidRDefault="006A3C75" w:rsidP="00ED33A7">
      <w:pPr>
        <w:shd w:val="clear" w:color="auto" w:fill="FFFFFF"/>
        <w:spacing w:before="100" w:beforeAutospacing="1" w:after="100" w:afterAutospacing="1" w:line="240" w:lineRule="auto"/>
      </w:pPr>
    </w:p>
    <w:p w:rsidR="006A3C75" w:rsidRDefault="006A3C75" w:rsidP="00ED33A7">
      <w:pPr>
        <w:shd w:val="clear" w:color="auto" w:fill="FFFFFF"/>
        <w:spacing w:before="100" w:beforeAutospacing="1" w:after="100" w:afterAutospacing="1" w:line="240" w:lineRule="auto"/>
      </w:pPr>
    </w:p>
    <w:p w:rsidR="006A3C75" w:rsidRDefault="006A3C75" w:rsidP="00ED33A7">
      <w:pPr>
        <w:shd w:val="clear" w:color="auto" w:fill="FFFFFF"/>
        <w:spacing w:before="100" w:beforeAutospacing="1" w:after="100" w:afterAutospacing="1" w:line="240" w:lineRule="auto"/>
      </w:pPr>
    </w:p>
    <w:p w:rsidR="006A3C75" w:rsidRDefault="006A3C75" w:rsidP="00ED33A7">
      <w:pPr>
        <w:shd w:val="clear" w:color="auto" w:fill="FFFFFF"/>
        <w:spacing w:before="100" w:beforeAutospacing="1" w:after="100" w:afterAutospacing="1" w:line="240" w:lineRule="auto"/>
      </w:pPr>
    </w:p>
    <w:p w:rsidR="00E17E99" w:rsidRDefault="00E17E99" w:rsidP="00ED33A7">
      <w:pPr>
        <w:shd w:val="clear" w:color="auto" w:fill="FFFFFF"/>
        <w:spacing w:before="100" w:beforeAutospacing="1" w:after="100" w:afterAutospacing="1" w:line="240" w:lineRule="auto"/>
        <w:jc w:val="right"/>
        <w:rPr>
          <w:rFonts w:ascii="Times New Roman" w:eastAsia="Times New Roman" w:hAnsi="Times New Roman" w:cs="Times New Roman"/>
          <w:sz w:val="28"/>
          <w:szCs w:val="28"/>
          <w:highlight w:val="white"/>
          <w:lang w:eastAsia="ar-SA"/>
        </w:rPr>
        <w:sectPr w:rsidR="00E17E99" w:rsidSect="006A3C75">
          <w:headerReference w:type="default" r:id="rId9"/>
          <w:pgSz w:w="11906" w:h="16838"/>
          <w:pgMar w:top="1134" w:right="850" w:bottom="1134" w:left="1701" w:header="720" w:footer="720" w:gutter="0"/>
          <w:cols w:space="720"/>
          <w:titlePg/>
          <w:docGrid w:linePitch="360"/>
        </w:sectPr>
      </w:pPr>
    </w:p>
    <w:p w:rsidR="0001058C" w:rsidRPr="0001058C" w:rsidRDefault="0001058C" w:rsidP="00ED33A7">
      <w:pPr>
        <w:shd w:val="clear" w:color="auto" w:fill="FFFFFF"/>
        <w:spacing w:before="100" w:beforeAutospacing="1" w:after="100" w:afterAutospacing="1" w:line="240" w:lineRule="auto"/>
        <w:jc w:val="right"/>
        <w:rPr>
          <w:rFonts w:ascii="Times New Roman" w:eastAsia="Times New Roman" w:hAnsi="Times New Roman" w:cs="Times New Roman"/>
          <w:sz w:val="28"/>
          <w:szCs w:val="28"/>
          <w:highlight w:val="white"/>
          <w:lang w:eastAsia="ar-SA"/>
        </w:rPr>
      </w:pPr>
      <w:r w:rsidRPr="0001058C">
        <w:rPr>
          <w:rFonts w:ascii="Times New Roman" w:eastAsia="Times New Roman" w:hAnsi="Times New Roman" w:cs="Times New Roman"/>
          <w:sz w:val="28"/>
          <w:szCs w:val="28"/>
          <w:highlight w:val="white"/>
          <w:lang w:eastAsia="ar-SA"/>
        </w:rPr>
        <w:lastRenderedPageBreak/>
        <w:t>ПРОЕКТ</w:t>
      </w:r>
    </w:p>
    <w:p w:rsidR="0001058C" w:rsidRPr="0001058C" w:rsidRDefault="0001058C" w:rsidP="0001058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rPr>
      </w:pPr>
      <w:r w:rsidRPr="0001058C">
        <w:rPr>
          <w:rFonts w:ascii="Times New Roman" w:eastAsia="Times New Roman" w:hAnsi="Times New Roman" w:cs="Times New Roman"/>
          <w:sz w:val="28"/>
          <w:szCs w:val="28"/>
          <w:highlight w:val="white"/>
          <w:lang w:eastAsia="ar-SA"/>
        </w:rPr>
        <w:t xml:space="preserve"> </w:t>
      </w:r>
      <w:r w:rsidRPr="0001058C">
        <w:rPr>
          <w:rFonts w:ascii="Times New Roman" w:eastAsia="Times New Roman" w:hAnsi="Times New Roman" w:cs="Times New Roman"/>
          <w:color w:val="22272F"/>
          <w:sz w:val="23"/>
          <w:szCs w:val="23"/>
        </w:rPr>
        <w:t>Субъект правотворческой инициативы Глава Кондинского района</w:t>
      </w:r>
    </w:p>
    <w:p w:rsidR="0001058C" w:rsidRPr="0001058C" w:rsidRDefault="0001058C" w:rsidP="0001058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rPr>
      </w:pPr>
      <w:r w:rsidRPr="0001058C">
        <w:rPr>
          <w:rFonts w:ascii="Times New Roman" w:eastAsia="Times New Roman" w:hAnsi="Times New Roman" w:cs="Times New Roman"/>
          <w:color w:val="22272F"/>
          <w:sz w:val="23"/>
          <w:szCs w:val="23"/>
        </w:rPr>
        <w:t>Разработчик проекта управление внутренней политики администрации Кондинского района</w:t>
      </w:r>
    </w:p>
    <w:p w:rsidR="0001058C" w:rsidRPr="0001058C" w:rsidRDefault="0001058C" w:rsidP="0001058C">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34"/>
          <w:szCs w:val="34"/>
        </w:rPr>
      </w:pPr>
      <w:r w:rsidRPr="0001058C">
        <w:rPr>
          <w:rFonts w:ascii="Times New Roman" w:eastAsia="Times New Roman" w:hAnsi="Times New Roman" w:cs="Times New Roman"/>
          <w:b/>
          <w:color w:val="22272F"/>
          <w:sz w:val="34"/>
          <w:szCs w:val="34"/>
        </w:rPr>
        <w:t>Ханты-Мансийский автономный округ - Югра</w:t>
      </w:r>
      <w:r w:rsidRPr="0001058C">
        <w:rPr>
          <w:rFonts w:ascii="Times New Roman" w:eastAsia="Times New Roman" w:hAnsi="Times New Roman" w:cs="Times New Roman"/>
          <w:b/>
          <w:color w:val="22272F"/>
          <w:sz w:val="34"/>
          <w:szCs w:val="34"/>
        </w:rPr>
        <w:br/>
        <w:t>Дума Кондинского района</w:t>
      </w:r>
    </w:p>
    <w:p w:rsidR="0001058C" w:rsidRPr="0001058C" w:rsidRDefault="0001058C" w:rsidP="0001058C">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34"/>
          <w:szCs w:val="34"/>
        </w:rPr>
      </w:pPr>
      <w:r w:rsidRPr="0001058C">
        <w:rPr>
          <w:rFonts w:ascii="Times New Roman" w:eastAsia="Times New Roman" w:hAnsi="Times New Roman" w:cs="Times New Roman"/>
          <w:b/>
          <w:color w:val="22272F"/>
          <w:sz w:val="34"/>
          <w:szCs w:val="34"/>
        </w:rPr>
        <w:t>Решение</w:t>
      </w:r>
    </w:p>
    <w:p w:rsidR="0001058C" w:rsidRPr="0001058C" w:rsidRDefault="0001058C" w:rsidP="0001058C">
      <w:pPr>
        <w:spacing w:after="0" w:line="240" w:lineRule="auto"/>
        <w:jc w:val="center"/>
        <w:rPr>
          <w:rFonts w:ascii="Times New Roman" w:eastAsia="Calibri" w:hAnsi="Times New Roman" w:cs="Times New Roman"/>
          <w:sz w:val="28"/>
          <w:szCs w:val="28"/>
          <w:lang w:eastAsia="en-US"/>
        </w:rPr>
      </w:pPr>
      <w:r w:rsidRPr="0001058C">
        <w:rPr>
          <w:rFonts w:ascii="Times New Roman" w:eastAsia="Times New Roman" w:hAnsi="Times New Roman" w:cs="Times New Roman"/>
          <w:b/>
          <w:bCs/>
          <w:color w:val="000000"/>
          <w:sz w:val="28"/>
          <w:szCs w:val="28"/>
          <w:lang w:eastAsia="en-US"/>
        </w:rPr>
        <w:t xml:space="preserve">О внесении в качестве законодательной инициативы в Думу Ханты-Мансийского автономного округа – Югры проекта закона Ханты-Мансийского автономного округа – Югры </w:t>
      </w:r>
      <w:r w:rsidRPr="0001058C">
        <w:rPr>
          <w:rFonts w:ascii="Times New Roman" w:eastAsia="Calibri" w:hAnsi="Times New Roman" w:cs="Times New Roman"/>
          <w:b/>
          <w:bCs/>
          <w:color w:val="000000"/>
          <w:sz w:val="28"/>
          <w:szCs w:val="28"/>
          <w:lang w:eastAsia="en-US"/>
        </w:rPr>
        <w:t>«</w:t>
      </w:r>
      <w:r w:rsidRPr="0001058C">
        <w:rPr>
          <w:rFonts w:ascii="Times New Roman" w:eastAsia="Calibri" w:hAnsi="Times New Roman" w:cs="Times New Roman"/>
          <w:b/>
          <w:sz w:val="28"/>
          <w:szCs w:val="28"/>
          <w:lang w:eastAsia="en-US"/>
        </w:rPr>
        <w:t>О Кондинском</w:t>
      </w:r>
      <w:r w:rsidRPr="0001058C">
        <w:rPr>
          <w:rFonts w:ascii="Times New Roman" w:eastAsia="Calibri" w:hAnsi="Times New Roman" w:cs="Times New Roman"/>
          <w:b/>
          <w:i/>
          <w:sz w:val="28"/>
          <w:szCs w:val="28"/>
          <w:lang w:eastAsia="en-US"/>
        </w:rPr>
        <w:t xml:space="preserve"> </w:t>
      </w:r>
      <w:r w:rsidRPr="0001058C">
        <w:rPr>
          <w:rFonts w:ascii="Times New Roman" w:eastAsia="Calibri" w:hAnsi="Times New Roman" w:cs="Times New Roman"/>
          <w:b/>
          <w:sz w:val="28"/>
          <w:szCs w:val="28"/>
          <w:lang w:eastAsia="en-US"/>
        </w:rPr>
        <w:t>муниципальном округе Ханты-Мансийского автономного округа – Югры»</w:t>
      </w:r>
    </w:p>
    <w:p w:rsidR="0001058C" w:rsidRPr="0001058C" w:rsidRDefault="0001058C" w:rsidP="0001058C">
      <w:pPr>
        <w:widowControl w:val="0"/>
        <w:spacing w:after="0" w:line="240" w:lineRule="auto"/>
        <w:jc w:val="center"/>
        <w:rPr>
          <w:rFonts w:ascii="Times New Roman" w:eastAsia="Times New Roman" w:hAnsi="Times New Roman" w:cs="Times New Roman"/>
          <w:b/>
          <w:sz w:val="28"/>
          <w:szCs w:val="28"/>
        </w:rPr>
      </w:pPr>
    </w:p>
    <w:p w:rsidR="0001058C" w:rsidRPr="0001058C" w:rsidRDefault="0001058C" w:rsidP="0001058C">
      <w:pPr>
        <w:spacing w:after="0" w:line="240" w:lineRule="auto"/>
        <w:ind w:firstLine="709"/>
        <w:jc w:val="both"/>
        <w:rPr>
          <w:rFonts w:ascii="Times New Roman" w:eastAsia="Times New Roman" w:hAnsi="Times New Roman" w:cs="Times New Roman"/>
          <w:color w:val="000000"/>
          <w:sz w:val="28"/>
          <w:szCs w:val="28"/>
          <w:lang w:eastAsia="en-US"/>
        </w:rPr>
      </w:pPr>
      <w:r w:rsidRPr="0001058C">
        <w:rPr>
          <w:rFonts w:ascii="Times New Roman" w:eastAsia="Times New Roman" w:hAnsi="Times New Roman" w:cs="Times New Roman"/>
          <w:color w:val="000000"/>
          <w:sz w:val="28"/>
          <w:szCs w:val="28"/>
          <w:lang w:eastAsia="en-US"/>
        </w:rPr>
        <w:t xml:space="preserve">Руководствуясь статьей 49 Устава (Основного закона) Ханты-Мансийского автономного округа – Югры, решением Думы Кондинского района от 22 октября 2014 года № 502 «О порядке внесения проектов решений Думы Кондинского района», </w:t>
      </w:r>
      <w:r w:rsidRPr="00E17E99">
        <w:rPr>
          <w:rFonts w:ascii="Times New Roman" w:eastAsia="Times New Roman" w:hAnsi="Times New Roman" w:cs="Times New Roman"/>
          <w:color w:val="000000"/>
          <w:sz w:val="28"/>
          <w:szCs w:val="28"/>
          <w:lang w:eastAsia="en-US"/>
        </w:rPr>
        <w:t>Дума Кондинского района</w:t>
      </w:r>
      <w:r w:rsidRPr="0001058C">
        <w:rPr>
          <w:rFonts w:ascii="Times New Roman" w:eastAsia="Times New Roman" w:hAnsi="Times New Roman" w:cs="Times New Roman"/>
          <w:b/>
          <w:color w:val="000000"/>
          <w:sz w:val="28"/>
          <w:szCs w:val="28"/>
          <w:lang w:eastAsia="en-US"/>
        </w:rPr>
        <w:t xml:space="preserve"> решила</w:t>
      </w:r>
      <w:r w:rsidRPr="0001058C">
        <w:rPr>
          <w:rFonts w:ascii="Times New Roman" w:eastAsia="Times New Roman" w:hAnsi="Times New Roman" w:cs="Times New Roman"/>
          <w:color w:val="000000"/>
          <w:sz w:val="28"/>
          <w:szCs w:val="28"/>
          <w:lang w:eastAsia="en-US"/>
        </w:rPr>
        <w:t>:</w:t>
      </w:r>
    </w:p>
    <w:p w:rsidR="0001058C" w:rsidRPr="0001058C" w:rsidRDefault="0001058C" w:rsidP="0001058C">
      <w:pPr>
        <w:spacing w:after="0" w:line="240" w:lineRule="auto"/>
        <w:ind w:firstLine="709"/>
        <w:jc w:val="both"/>
        <w:rPr>
          <w:rFonts w:ascii="Times New Roman" w:eastAsia="Calibri" w:hAnsi="Times New Roman" w:cs="Times New Roman"/>
          <w:sz w:val="28"/>
          <w:szCs w:val="28"/>
          <w:lang w:eastAsia="en-US"/>
        </w:rPr>
      </w:pPr>
      <w:r w:rsidRPr="0001058C">
        <w:rPr>
          <w:rFonts w:ascii="Times New Roman" w:eastAsia="Times New Roman" w:hAnsi="Times New Roman" w:cs="Times New Roman"/>
          <w:color w:val="000000"/>
          <w:sz w:val="28"/>
          <w:szCs w:val="28"/>
          <w:lang w:eastAsia="en-US"/>
        </w:rPr>
        <w:t>1. Внести в качестве законодательной инициативы в Думу Ханты-Мансийского автономного округа – Югры проект закона Ханты-Мансийского автономного округа – Югры «</w:t>
      </w:r>
      <w:r w:rsidRPr="0001058C">
        <w:rPr>
          <w:rFonts w:ascii="Times New Roman" w:eastAsia="Times New Roman" w:hAnsi="Times New Roman" w:cs="Times New Roman"/>
          <w:sz w:val="28"/>
          <w:szCs w:val="28"/>
        </w:rPr>
        <w:t>О Кондинском</w:t>
      </w:r>
      <w:r w:rsidRPr="0001058C">
        <w:rPr>
          <w:rFonts w:ascii="Times New Roman" w:eastAsia="Calibri" w:hAnsi="Times New Roman" w:cs="Times New Roman"/>
          <w:i/>
          <w:sz w:val="28"/>
          <w:szCs w:val="28"/>
          <w:lang w:eastAsia="en-US"/>
        </w:rPr>
        <w:t xml:space="preserve"> </w:t>
      </w:r>
      <w:r w:rsidRPr="0001058C">
        <w:rPr>
          <w:rFonts w:ascii="Times New Roman" w:eastAsia="Times New Roman" w:hAnsi="Times New Roman" w:cs="Times New Roman"/>
          <w:sz w:val="28"/>
          <w:szCs w:val="28"/>
        </w:rPr>
        <w:t xml:space="preserve">муниципальном округе </w:t>
      </w:r>
      <w:r w:rsidRPr="0001058C">
        <w:rPr>
          <w:rFonts w:ascii="Times New Roman" w:eastAsia="Calibri" w:hAnsi="Times New Roman" w:cs="Times New Roman"/>
          <w:sz w:val="28"/>
          <w:szCs w:val="28"/>
          <w:lang w:eastAsia="en-US"/>
        </w:rPr>
        <w:t>Ханты-Мансийского автономного округа – Югры»</w:t>
      </w:r>
      <w:r w:rsidR="00E17E99">
        <w:rPr>
          <w:rFonts w:ascii="Times New Roman" w:eastAsia="Calibri" w:hAnsi="Times New Roman" w:cs="Times New Roman"/>
          <w:sz w:val="28"/>
          <w:szCs w:val="28"/>
          <w:lang w:eastAsia="en-US"/>
        </w:rPr>
        <w:t xml:space="preserve"> (приложение)</w:t>
      </w:r>
      <w:bookmarkStart w:id="0" w:name="_GoBack"/>
      <w:bookmarkEnd w:id="0"/>
      <w:r w:rsidRPr="0001058C">
        <w:rPr>
          <w:rFonts w:ascii="Times New Roman" w:eastAsia="Calibri" w:hAnsi="Times New Roman" w:cs="Times New Roman"/>
          <w:sz w:val="28"/>
          <w:szCs w:val="28"/>
          <w:lang w:eastAsia="en-US"/>
        </w:rPr>
        <w:t>.</w:t>
      </w:r>
    </w:p>
    <w:p w:rsidR="0001058C" w:rsidRPr="0001058C" w:rsidRDefault="0001058C" w:rsidP="0001058C">
      <w:pPr>
        <w:spacing w:after="0" w:line="240" w:lineRule="auto"/>
        <w:ind w:firstLine="709"/>
        <w:jc w:val="both"/>
        <w:rPr>
          <w:rFonts w:ascii="Times New Roman" w:eastAsia="Times New Roman" w:hAnsi="Times New Roman" w:cs="Times New Roman"/>
          <w:color w:val="000000"/>
          <w:sz w:val="28"/>
          <w:szCs w:val="28"/>
          <w:lang w:eastAsia="en-US"/>
        </w:rPr>
      </w:pPr>
      <w:r w:rsidRPr="0001058C">
        <w:rPr>
          <w:rFonts w:ascii="Times New Roman" w:eastAsia="Times New Roman" w:hAnsi="Times New Roman" w:cs="Times New Roman"/>
          <w:color w:val="000000"/>
          <w:sz w:val="28"/>
          <w:szCs w:val="28"/>
          <w:lang w:eastAsia="en-US"/>
        </w:rPr>
        <w:t>2. Назначить главу Кондинского района Зяблицева Алексея Валерьевича представителем органов местного самоуправления муниципального образования Кондинский район при рассмотрении Думой Ханты-Мансийского автономного округа – Югры проекта закона Ханты-Мансийского автономного округа – Югры «О Кондинском муниципальном округе Ханты-Мансийского автономного округа – Югры».</w:t>
      </w:r>
    </w:p>
    <w:p w:rsidR="0001058C" w:rsidRPr="0001058C" w:rsidRDefault="0001058C" w:rsidP="0001058C">
      <w:pPr>
        <w:spacing w:after="0" w:line="240" w:lineRule="auto"/>
        <w:ind w:firstLine="709"/>
        <w:jc w:val="both"/>
        <w:rPr>
          <w:rFonts w:ascii="Times New Roman" w:eastAsia="Times New Roman" w:hAnsi="Times New Roman" w:cs="Times New Roman"/>
          <w:color w:val="000000"/>
          <w:sz w:val="28"/>
          <w:szCs w:val="28"/>
          <w:lang w:eastAsia="en-US"/>
        </w:rPr>
      </w:pPr>
      <w:r w:rsidRPr="0001058C">
        <w:rPr>
          <w:rFonts w:ascii="Times New Roman" w:eastAsia="Times New Roman" w:hAnsi="Times New Roman" w:cs="Times New Roman"/>
          <w:color w:val="000000"/>
          <w:sz w:val="28"/>
          <w:szCs w:val="28"/>
          <w:lang w:eastAsia="en-US"/>
        </w:rPr>
        <w:t>3. Направить настоящее решение в Думу Ханты-Мансийского автономного округа – Югры.</w:t>
      </w:r>
    </w:p>
    <w:p w:rsidR="0001058C" w:rsidRPr="0001058C" w:rsidRDefault="0001058C" w:rsidP="0001058C">
      <w:pPr>
        <w:widowControl w:val="0"/>
        <w:spacing w:after="0" w:line="240" w:lineRule="auto"/>
        <w:ind w:firstLine="709"/>
        <w:jc w:val="both"/>
        <w:rPr>
          <w:rFonts w:ascii="Times New Roman" w:eastAsia="Times New Roman" w:hAnsi="Times New Roman" w:cs="Times New Roman"/>
          <w:sz w:val="28"/>
          <w:szCs w:val="28"/>
          <w:highlight w:val="white"/>
        </w:rPr>
      </w:pPr>
    </w:p>
    <w:p w:rsidR="0001058C" w:rsidRPr="0001058C" w:rsidRDefault="0001058C" w:rsidP="0001058C">
      <w:pPr>
        <w:widowControl w:val="0"/>
        <w:spacing w:after="0" w:line="240" w:lineRule="auto"/>
        <w:ind w:firstLine="709"/>
        <w:jc w:val="both"/>
        <w:rPr>
          <w:rFonts w:ascii="Times New Roman" w:eastAsia="Times New Roman" w:hAnsi="Times New Roman" w:cs="Times New Roman"/>
          <w:color w:val="000000"/>
          <w:sz w:val="28"/>
          <w:szCs w:val="28"/>
          <w:highlight w:val="white"/>
          <w:lang w:eastAsia="en-US"/>
        </w:rPr>
      </w:pPr>
    </w:p>
    <w:p w:rsidR="0001058C" w:rsidRPr="0001058C" w:rsidRDefault="0001058C" w:rsidP="0001058C">
      <w:pPr>
        <w:spacing w:after="0" w:line="240" w:lineRule="auto"/>
        <w:jc w:val="both"/>
        <w:rPr>
          <w:rFonts w:ascii="Times New Roman" w:eastAsia="Times New Roman" w:hAnsi="Times New Roman" w:cs="Times New Roman"/>
          <w:color w:val="000000"/>
          <w:sz w:val="28"/>
          <w:szCs w:val="28"/>
          <w:highlight w:val="white"/>
          <w:lang w:eastAsia="en-US"/>
        </w:rPr>
      </w:pPr>
      <w:r w:rsidRPr="0001058C">
        <w:rPr>
          <w:rFonts w:ascii="Times New Roman" w:eastAsia="Times New Roman" w:hAnsi="Times New Roman" w:cs="Times New Roman"/>
          <w:color w:val="000000"/>
          <w:sz w:val="28"/>
          <w:szCs w:val="28"/>
          <w:highlight w:val="white"/>
          <w:lang w:eastAsia="en-US"/>
        </w:rPr>
        <w:t xml:space="preserve">Председатель </w:t>
      </w:r>
    </w:p>
    <w:p w:rsidR="0001058C" w:rsidRPr="0001058C" w:rsidRDefault="0001058C" w:rsidP="0001058C">
      <w:pPr>
        <w:spacing w:after="0" w:line="240" w:lineRule="auto"/>
        <w:jc w:val="both"/>
        <w:rPr>
          <w:rFonts w:ascii="Times New Roman" w:eastAsia="Times New Roman" w:hAnsi="Times New Roman" w:cs="Times New Roman"/>
          <w:color w:val="000000"/>
          <w:sz w:val="28"/>
          <w:szCs w:val="28"/>
          <w:highlight w:val="white"/>
          <w:lang w:eastAsia="en-US"/>
        </w:rPr>
      </w:pPr>
      <w:r w:rsidRPr="0001058C">
        <w:rPr>
          <w:rFonts w:ascii="Times New Roman" w:eastAsia="Times New Roman" w:hAnsi="Times New Roman" w:cs="Times New Roman"/>
          <w:color w:val="000000"/>
          <w:sz w:val="28"/>
          <w:szCs w:val="28"/>
          <w:highlight w:val="white"/>
          <w:lang w:eastAsia="en-US"/>
        </w:rPr>
        <w:t xml:space="preserve">Думы Кондинского района                                                        </w:t>
      </w:r>
      <w:r w:rsidR="003846A7">
        <w:rPr>
          <w:rFonts w:ascii="Times New Roman" w:eastAsia="Times New Roman" w:hAnsi="Times New Roman" w:cs="Times New Roman"/>
          <w:color w:val="000000"/>
          <w:sz w:val="28"/>
          <w:szCs w:val="28"/>
          <w:highlight w:val="white"/>
          <w:lang w:eastAsia="en-US"/>
        </w:rPr>
        <w:t xml:space="preserve">   </w:t>
      </w:r>
      <w:r w:rsidRPr="0001058C">
        <w:rPr>
          <w:rFonts w:ascii="Times New Roman" w:eastAsia="Times New Roman" w:hAnsi="Times New Roman" w:cs="Times New Roman"/>
          <w:color w:val="000000"/>
          <w:sz w:val="28"/>
          <w:szCs w:val="28"/>
          <w:highlight w:val="white"/>
          <w:lang w:eastAsia="en-US"/>
        </w:rPr>
        <w:t>Р.В. Бринстер</w:t>
      </w:r>
    </w:p>
    <w:p w:rsidR="0001058C" w:rsidRDefault="0001058C" w:rsidP="0001058C">
      <w:pPr>
        <w:spacing w:after="0" w:line="240" w:lineRule="auto"/>
        <w:jc w:val="both"/>
        <w:rPr>
          <w:rFonts w:ascii="Times New Roman" w:eastAsia="Times New Roman" w:hAnsi="Times New Roman" w:cs="Times New Roman"/>
          <w:color w:val="000000"/>
          <w:sz w:val="28"/>
          <w:szCs w:val="28"/>
          <w:lang w:eastAsia="en-US"/>
        </w:rPr>
      </w:pPr>
    </w:p>
    <w:p w:rsidR="006A3C75" w:rsidRPr="0001058C" w:rsidRDefault="006A3C75" w:rsidP="0001058C">
      <w:pPr>
        <w:spacing w:after="0" w:line="240" w:lineRule="auto"/>
        <w:jc w:val="both"/>
        <w:rPr>
          <w:rFonts w:ascii="Times New Roman" w:eastAsia="Times New Roman" w:hAnsi="Times New Roman" w:cs="Times New Roman"/>
          <w:color w:val="000000"/>
          <w:sz w:val="28"/>
          <w:szCs w:val="28"/>
          <w:lang w:eastAsia="en-US"/>
        </w:rPr>
      </w:pPr>
    </w:p>
    <w:p w:rsidR="0001058C" w:rsidRPr="0001058C" w:rsidRDefault="0001058C" w:rsidP="0001058C">
      <w:pPr>
        <w:spacing w:after="0" w:line="240" w:lineRule="auto"/>
        <w:jc w:val="both"/>
        <w:rPr>
          <w:rFonts w:ascii="Times New Roman" w:eastAsia="Times New Roman" w:hAnsi="Times New Roman" w:cs="Times New Roman"/>
          <w:color w:val="000000"/>
          <w:sz w:val="28"/>
          <w:szCs w:val="28"/>
          <w:lang w:eastAsia="en-US"/>
        </w:rPr>
      </w:pPr>
      <w:r w:rsidRPr="0001058C">
        <w:rPr>
          <w:rFonts w:ascii="Times New Roman" w:eastAsia="Times New Roman" w:hAnsi="Times New Roman" w:cs="Times New Roman"/>
          <w:color w:val="000000"/>
          <w:sz w:val="28"/>
          <w:szCs w:val="28"/>
          <w:lang w:eastAsia="en-US"/>
        </w:rPr>
        <w:t>пгт. Междуреченский</w:t>
      </w:r>
    </w:p>
    <w:p w:rsidR="0001058C" w:rsidRPr="0001058C" w:rsidRDefault="0001058C" w:rsidP="0001058C">
      <w:pPr>
        <w:spacing w:after="0" w:line="240" w:lineRule="auto"/>
        <w:jc w:val="both"/>
        <w:rPr>
          <w:rFonts w:ascii="Times New Roman" w:eastAsia="Times New Roman" w:hAnsi="Times New Roman" w:cs="Times New Roman"/>
          <w:color w:val="000000"/>
          <w:sz w:val="28"/>
          <w:szCs w:val="28"/>
          <w:lang w:eastAsia="en-US"/>
        </w:rPr>
      </w:pPr>
      <w:r w:rsidRPr="0001058C">
        <w:rPr>
          <w:rFonts w:ascii="Times New Roman" w:eastAsia="Times New Roman" w:hAnsi="Times New Roman" w:cs="Times New Roman"/>
          <w:color w:val="000000"/>
          <w:sz w:val="28"/>
          <w:szCs w:val="28"/>
          <w:lang w:eastAsia="en-US"/>
        </w:rPr>
        <w:t>«__» декабря 2025 года</w:t>
      </w:r>
    </w:p>
    <w:p w:rsidR="0001058C" w:rsidRPr="0001058C" w:rsidRDefault="0001058C" w:rsidP="0001058C">
      <w:pPr>
        <w:spacing w:after="0" w:line="240" w:lineRule="auto"/>
        <w:jc w:val="both"/>
        <w:rPr>
          <w:rFonts w:ascii="Times New Roman" w:eastAsia="Times New Roman" w:hAnsi="Times New Roman" w:cs="Times New Roman"/>
          <w:color w:val="000000"/>
          <w:sz w:val="28"/>
          <w:szCs w:val="28"/>
          <w:lang w:eastAsia="en-US"/>
        </w:rPr>
      </w:pPr>
      <w:r w:rsidRPr="0001058C">
        <w:rPr>
          <w:rFonts w:ascii="Times New Roman" w:eastAsia="Times New Roman" w:hAnsi="Times New Roman" w:cs="Times New Roman"/>
          <w:color w:val="000000"/>
          <w:sz w:val="28"/>
          <w:szCs w:val="28"/>
          <w:lang w:eastAsia="en-US"/>
        </w:rPr>
        <w:t>№ _____</w:t>
      </w:r>
    </w:p>
    <w:p w:rsidR="001900E3" w:rsidRDefault="001900E3" w:rsidP="0001058C">
      <w:pPr>
        <w:sectPr w:rsidR="001900E3" w:rsidSect="006A3C75">
          <w:pgSz w:w="11906" w:h="16838"/>
          <w:pgMar w:top="1134" w:right="850" w:bottom="1134" w:left="1701" w:header="720" w:footer="720" w:gutter="0"/>
          <w:cols w:space="720"/>
          <w:titlePg/>
          <w:docGrid w:linePitch="360"/>
        </w:sectPr>
      </w:pPr>
    </w:p>
    <w:p w:rsidR="001900E3" w:rsidRPr="001900E3" w:rsidRDefault="001900E3" w:rsidP="001900E3">
      <w:pPr>
        <w:spacing w:after="0"/>
        <w:ind w:firstLine="709"/>
        <w:jc w:val="right"/>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lastRenderedPageBreak/>
        <w:t>Проект</w:t>
      </w:r>
    </w:p>
    <w:p w:rsidR="001900E3" w:rsidRPr="001900E3" w:rsidRDefault="001900E3" w:rsidP="001900E3">
      <w:pPr>
        <w:spacing w:after="0"/>
        <w:ind w:firstLine="709"/>
        <w:jc w:val="right"/>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вносится Думой Кондинского</w:t>
      </w:r>
      <w:r w:rsidRPr="001900E3">
        <w:rPr>
          <w:rFonts w:ascii="Times New Roman" w:eastAsia="Times New Roman" w:hAnsi="Times New Roman" w:cs="Times New Roman"/>
          <w:sz w:val="28"/>
          <w:szCs w:val="28"/>
        </w:rPr>
        <w:br/>
        <w:t>муниципального района</w:t>
      </w:r>
    </w:p>
    <w:p w:rsidR="001900E3" w:rsidRPr="001900E3" w:rsidRDefault="001900E3" w:rsidP="001900E3">
      <w:pPr>
        <w:spacing w:after="0"/>
        <w:ind w:firstLine="709"/>
        <w:jc w:val="right"/>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Ханты-Мансийского</w:t>
      </w:r>
    </w:p>
    <w:p w:rsidR="001900E3" w:rsidRPr="001900E3" w:rsidRDefault="001900E3" w:rsidP="001900E3">
      <w:pPr>
        <w:spacing w:after="0"/>
        <w:ind w:firstLine="709"/>
        <w:jc w:val="right"/>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автономного округа – Югры</w:t>
      </w:r>
    </w:p>
    <w:p w:rsidR="001900E3" w:rsidRPr="001900E3" w:rsidRDefault="001900E3" w:rsidP="001900E3">
      <w:pPr>
        <w:spacing w:after="0"/>
        <w:ind w:firstLine="709"/>
        <w:jc w:val="center"/>
        <w:rPr>
          <w:rFonts w:ascii="Times New Roman" w:eastAsia="Times New Roman" w:hAnsi="Times New Roman" w:cs="Times New Roman"/>
          <w:sz w:val="28"/>
          <w:szCs w:val="28"/>
        </w:rPr>
      </w:pPr>
    </w:p>
    <w:p w:rsidR="001900E3" w:rsidRPr="001900E3" w:rsidRDefault="001900E3" w:rsidP="001900E3">
      <w:pPr>
        <w:spacing w:after="0"/>
        <w:jc w:val="center"/>
        <w:rPr>
          <w:rFonts w:ascii="Times New Roman" w:eastAsia="Times New Roman" w:hAnsi="Times New Roman" w:cs="Times New Roman"/>
          <w:sz w:val="28"/>
          <w:szCs w:val="28"/>
        </w:rPr>
      </w:pPr>
      <w:r w:rsidRPr="001900E3">
        <w:rPr>
          <w:rFonts w:ascii="Times New Roman" w:eastAsia="Times New Roman" w:hAnsi="Times New Roman" w:cs="Times New Roman"/>
          <w:b/>
          <w:bCs/>
          <w:sz w:val="28"/>
          <w:szCs w:val="28"/>
        </w:rPr>
        <w:t>ХАНТЫ-МАНСИЙСКИЙ АВТОНОМНЫЙ ОКРУГ – ЮГРА</w:t>
      </w:r>
    </w:p>
    <w:p w:rsidR="001900E3" w:rsidRPr="001900E3" w:rsidRDefault="001900E3" w:rsidP="001900E3">
      <w:pPr>
        <w:spacing w:after="0"/>
        <w:ind w:firstLine="709"/>
        <w:jc w:val="center"/>
        <w:rPr>
          <w:rFonts w:ascii="Times New Roman" w:eastAsia="Times New Roman" w:hAnsi="Times New Roman" w:cs="Times New Roman"/>
          <w:sz w:val="28"/>
          <w:szCs w:val="28"/>
        </w:rPr>
      </w:pPr>
    </w:p>
    <w:p w:rsidR="001900E3" w:rsidRPr="001900E3" w:rsidRDefault="001900E3" w:rsidP="001900E3">
      <w:pPr>
        <w:spacing w:after="0"/>
        <w:jc w:val="center"/>
        <w:rPr>
          <w:rFonts w:ascii="Times New Roman" w:eastAsia="Times New Roman" w:hAnsi="Times New Roman" w:cs="Times New Roman"/>
          <w:sz w:val="28"/>
          <w:szCs w:val="28"/>
        </w:rPr>
      </w:pPr>
      <w:r w:rsidRPr="001900E3">
        <w:rPr>
          <w:rFonts w:ascii="Times New Roman" w:eastAsia="Times New Roman" w:hAnsi="Times New Roman" w:cs="Times New Roman"/>
          <w:b/>
          <w:bCs/>
          <w:sz w:val="28"/>
          <w:szCs w:val="28"/>
        </w:rPr>
        <w:t>ЗАКОН</w:t>
      </w:r>
    </w:p>
    <w:p w:rsidR="001900E3" w:rsidRPr="001900E3" w:rsidRDefault="001900E3" w:rsidP="001900E3">
      <w:pPr>
        <w:spacing w:after="0"/>
        <w:ind w:firstLine="709"/>
        <w:jc w:val="center"/>
        <w:rPr>
          <w:rFonts w:ascii="Times New Roman" w:eastAsia="Times New Roman" w:hAnsi="Times New Roman" w:cs="Times New Roman"/>
          <w:b/>
          <w:sz w:val="28"/>
          <w:szCs w:val="28"/>
        </w:rPr>
      </w:pPr>
    </w:p>
    <w:p w:rsidR="001900E3" w:rsidRPr="001900E3" w:rsidRDefault="001900E3" w:rsidP="001900E3">
      <w:pPr>
        <w:spacing w:after="0"/>
        <w:jc w:val="center"/>
        <w:rPr>
          <w:rFonts w:ascii="Times New Roman" w:eastAsia="Times New Roman" w:hAnsi="Times New Roman" w:cs="Times New Roman"/>
          <w:b/>
          <w:sz w:val="28"/>
          <w:szCs w:val="28"/>
        </w:rPr>
      </w:pPr>
      <w:r w:rsidRPr="001900E3">
        <w:rPr>
          <w:rFonts w:ascii="Times New Roman" w:eastAsia="Times New Roman" w:hAnsi="Times New Roman" w:cs="Times New Roman"/>
          <w:b/>
          <w:sz w:val="28"/>
          <w:szCs w:val="28"/>
        </w:rPr>
        <w:t xml:space="preserve">О </w:t>
      </w:r>
      <w:proofErr w:type="spellStart"/>
      <w:r w:rsidRPr="001900E3">
        <w:rPr>
          <w:rFonts w:ascii="Times New Roman" w:eastAsia="Times New Roman" w:hAnsi="Times New Roman" w:cs="Times New Roman"/>
          <w:b/>
          <w:sz w:val="28"/>
          <w:szCs w:val="28"/>
        </w:rPr>
        <w:t>Кондинском</w:t>
      </w:r>
      <w:proofErr w:type="spellEnd"/>
      <w:r w:rsidRPr="001900E3">
        <w:rPr>
          <w:rFonts w:ascii="Times New Roman" w:eastAsia="Times New Roman" w:hAnsi="Times New Roman" w:cs="Times New Roman"/>
          <w:b/>
          <w:sz w:val="28"/>
          <w:szCs w:val="28"/>
        </w:rPr>
        <w:t xml:space="preserve"> муниципальном округе </w:t>
      </w:r>
      <w:r w:rsidRPr="001900E3">
        <w:rPr>
          <w:rFonts w:ascii="Times New Roman" w:hAnsi="Times New Roman" w:cs="Times New Roman"/>
          <w:b/>
          <w:sz w:val="28"/>
          <w:szCs w:val="28"/>
        </w:rPr>
        <w:t>Ханты-Мансийского автономного округа – Югры</w:t>
      </w:r>
    </w:p>
    <w:p w:rsidR="001900E3" w:rsidRPr="001900E3" w:rsidRDefault="001900E3" w:rsidP="001900E3">
      <w:pPr>
        <w:spacing w:after="0"/>
        <w:ind w:firstLine="709"/>
        <w:jc w:val="center"/>
        <w:rPr>
          <w:rFonts w:ascii="Times New Roman" w:eastAsia="Times New Roman" w:hAnsi="Times New Roman" w:cs="Times New Roman"/>
          <w:b/>
          <w:bCs/>
          <w:sz w:val="28"/>
          <w:szCs w:val="28"/>
        </w:rPr>
      </w:pPr>
    </w:p>
    <w:p w:rsidR="001900E3" w:rsidRPr="001900E3" w:rsidRDefault="001900E3" w:rsidP="001900E3">
      <w:pPr>
        <w:spacing w:after="0"/>
        <w:jc w:val="center"/>
        <w:rPr>
          <w:rFonts w:ascii="Times New Roman" w:eastAsia="Times New Roman" w:hAnsi="Times New Roman" w:cs="Times New Roman"/>
          <w:sz w:val="28"/>
          <w:szCs w:val="28"/>
        </w:rPr>
      </w:pPr>
      <w:proofErr w:type="gramStart"/>
      <w:r w:rsidRPr="001900E3">
        <w:rPr>
          <w:rFonts w:ascii="Times New Roman" w:eastAsia="Times New Roman" w:hAnsi="Times New Roman" w:cs="Times New Roman"/>
          <w:sz w:val="28"/>
          <w:szCs w:val="28"/>
        </w:rPr>
        <w:t>Принят</w:t>
      </w:r>
      <w:proofErr w:type="gramEnd"/>
      <w:r w:rsidRPr="001900E3">
        <w:rPr>
          <w:rFonts w:ascii="Times New Roman" w:eastAsia="Times New Roman" w:hAnsi="Times New Roman" w:cs="Times New Roman"/>
          <w:sz w:val="28"/>
          <w:szCs w:val="28"/>
        </w:rPr>
        <w:t xml:space="preserve"> Думой Ханты-Мансийского</w:t>
      </w:r>
    </w:p>
    <w:p w:rsidR="001900E3" w:rsidRPr="001900E3" w:rsidRDefault="001900E3" w:rsidP="001900E3">
      <w:pPr>
        <w:spacing w:after="0"/>
        <w:jc w:val="center"/>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автономного округа – Югры «___» ____________ 2025 года</w:t>
      </w:r>
    </w:p>
    <w:p w:rsidR="001900E3" w:rsidRPr="001900E3" w:rsidRDefault="001900E3" w:rsidP="001900E3">
      <w:pPr>
        <w:spacing w:after="0"/>
        <w:ind w:firstLine="709"/>
        <w:jc w:val="both"/>
        <w:rPr>
          <w:rFonts w:ascii="Times New Roman" w:eastAsia="Times New Roman" w:hAnsi="Times New Roman" w:cs="Times New Roman"/>
          <w:sz w:val="28"/>
          <w:szCs w:val="28"/>
        </w:rPr>
      </w:pPr>
    </w:p>
    <w:p w:rsidR="001900E3" w:rsidRPr="001900E3" w:rsidRDefault="001900E3" w:rsidP="00E17E99">
      <w:pPr>
        <w:pStyle w:val="aff1"/>
        <w:spacing w:before="0" w:beforeAutospacing="0" w:after="0" w:afterAutospacing="0"/>
        <w:ind w:firstLine="709"/>
        <w:jc w:val="both"/>
        <w:rPr>
          <w:sz w:val="28"/>
          <w:szCs w:val="28"/>
        </w:rPr>
      </w:pPr>
      <w:proofErr w:type="gramStart"/>
      <w:r w:rsidRPr="001900E3">
        <w:rPr>
          <w:sz w:val="28"/>
          <w:szCs w:val="28"/>
        </w:rPr>
        <w:t xml:space="preserve">Настоящий Закон в соответствии с Федеральным законом «Об общих принципах организации местного самоуправления в единой системе публичной власти», Уставом (Основным законом) Ханты-Мансийского автономного округа – Югры устанавливает территориальную организацию местного самоуправления с осуществлением местного самоуправления в </w:t>
      </w:r>
      <w:proofErr w:type="spellStart"/>
      <w:r w:rsidRPr="001900E3">
        <w:rPr>
          <w:sz w:val="28"/>
          <w:szCs w:val="28"/>
        </w:rPr>
        <w:t>Кондинском</w:t>
      </w:r>
      <w:proofErr w:type="spellEnd"/>
      <w:r w:rsidRPr="001900E3">
        <w:rPr>
          <w:sz w:val="28"/>
          <w:szCs w:val="28"/>
        </w:rPr>
        <w:t xml:space="preserve"> муниципальном округе Ханты-Мансийского автономного округа – Югры (далее также – Кондинский муниципальный округ) на территории Кондинского муниципального района Ханты-Мансийского автономного округа – Югры (далее также – Кондинский муниципальный</w:t>
      </w:r>
      <w:proofErr w:type="gramEnd"/>
      <w:r w:rsidRPr="001900E3">
        <w:rPr>
          <w:sz w:val="28"/>
          <w:szCs w:val="28"/>
        </w:rPr>
        <w:t xml:space="preserve"> район) и поселений, входящих в состав территории Кондинского муниципального района.</w:t>
      </w:r>
    </w:p>
    <w:p w:rsidR="001900E3" w:rsidRPr="001900E3" w:rsidRDefault="001900E3" w:rsidP="00E17E99">
      <w:pPr>
        <w:pStyle w:val="aff1"/>
        <w:spacing w:before="0" w:beforeAutospacing="0" w:after="0" w:afterAutospacing="0"/>
        <w:ind w:firstLine="709"/>
        <w:jc w:val="both"/>
        <w:rPr>
          <w:sz w:val="28"/>
          <w:szCs w:val="28"/>
        </w:rPr>
      </w:pPr>
    </w:p>
    <w:p w:rsidR="001900E3" w:rsidRPr="001900E3" w:rsidRDefault="001900E3" w:rsidP="00E17E99">
      <w:pPr>
        <w:pStyle w:val="docdata"/>
        <w:widowControl w:val="0"/>
        <w:spacing w:before="0" w:beforeAutospacing="0" w:after="0" w:afterAutospacing="0"/>
        <w:ind w:firstLine="709"/>
        <w:jc w:val="both"/>
        <w:rPr>
          <w:b/>
          <w:sz w:val="28"/>
          <w:szCs w:val="28"/>
        </w:rPr>
      </w:pPr>
      <w:r w:rsidRPr="001900E3">
        <w:rPr>
          <w:b/>
          <w:sz w:val="28"/>
          <w:szCs w:val="28"/>
        </w:rPr>
        <w:t>Статья 1. Образование Кондинского муниципального округа Ханты-Мансийского автономного округа – Югры</w:t>
      </w:r>
    </w:p>
    <w:p w:rsidR="001900E3" w:rsidRPr="001900E3" w:rsidRDefault="001900E3" w:rsidP="00E17E99">
      <w:pPr>
        <w:pStyle w:val="docdata"/>
        <w:widowControl w:val="0"/>
        <w:spacing w:before="0" w:beforeAutospacing="0" w:after="0" w:afterAutospacing="0"/>
        <w:ind w:firstLine="709"/>
        <w:jc w:val="both"/>
        <w:rPr>
          <w:b/>
          <w:sz w:val="28"/>
          <w:szCs w:val="28"/>
        </w:rPr>
      </w:pPr>
    </w:p>
    <w:p w:rsidR="001900E3" w:rsidRPr="001900E3" w:rsidRDefault="001900E3" w:rsidP="00E17E99">
      <w:pPr>
        <w:pStyle w:val="docdata"/>
        <w:widowControl w:val="0"/>
        <w:numPr>
          <w:ilvl w:val="0"/>
          <w:numId w:val="16"/>
        </w:numPr>
        <w:spacing w:before="0" w:beforeAutospacing="0" w:after="0" w:afterAutospacing="0"/>
        <w:ind w:left="0" w:firstLine="709"/>
        <w:jc w:val="both"/>
        <w:rPr>
          <w:sz w:val="28"/>
          <w:szCs w:val="28"/>
        </w:rPr>
      </w:pPr>
      <w:proofErr w:type="gramStart"/>
      <w:r w:rsidRPr="001900E3">
        <w:rPr>
          <w:sz w:val="28"/>
          <w:szCs w:val="28"/>
        </w:rPr>
        <w:t>В соответствии с частью 2 статьи 9, частями 2 и 3 статьи 91 Федерального закона «Об общих принципах организации местного самоуправления в единой системе публичной власти» образовать Кондинский  муниципальный округ Ханты-Мансийского автономного округа – Югры на территории городского поселения Кондинское Кондинского муниципального района, городского поселения Куминский Кондинского муниципального района, городского поселения Луговой Кондинского муниципального района, городского поселения Междуреченский Кондинского муниципального района</w:t>
      </w:r>
      <w:proofErr w:type="gramEnd"/>
      <w:r w:rsidRPr="001900E3">
        <w:rPr>
          <w:sz w:val="28"/>
          <w:szCs w:val="28"/>
        </w:rPr>
        <w:t xml:space="preserve">, </w:t>
      </w:r>
      <w:proofErr w:type="gramStart"/>
      <w:r w:rsidRPr="001900E3">
        <w:rPr>
          <w:sz w:val="28"/>
          <w:szCs w:val="28"/>
        </w:rPr>
        <w:t xml:space="preserve">городского поселения Мортка Кондинского муниципального района, сельского поселения Леуши Кондинского муниципального района, сельского поселения Мулымья </w:t>
      </w:r>
      <w:r w:rsidRPr="001900E3">
        <w:rPr>
          <w:sz w:val="28"/>
          <w:szCs w:val="28"/>
        </w:rPr>
        <w:lastRenderedPageBreak/>
        <w:t>Кондинского муниципального района, сельского поселения Шугур Кондинского муниципального района, сельского поселения Болчары Кондинского муниципального района, сельского поселения Половинка Кондинского муниципального района (далее также – поселения) и Кондинского муниципального района в границах, установленных согласно приложениям 31, 32 к Закону Ханты-Мансийского автономного округа – Югры «О статусе и границах</w:t>
      </w:r>
      <w:proofErr w:type="gramEnd"/>
      <w:r w:rsidRPr="001900E3">
        <w:rPr>
          <w:sz w:val="28"/>
          <w:szCs w:val="28"/>
        </w:rPr>
        <w:t xml:space="preserve"> муниципальных образований Ханты-Мансийского автономного округа – Югры» по состоянию на дату вступления в силу Федерального закона «Об общих принципах организации местного самоуправления в единой системе публичной власти».</w:t>
      </w:r>
    </w:p>
    <w:p w:rsidR="001900E3" w:rsidRPr="001900E3" w:rsidRDefault="001900E3" w:rsidP="00E17E99">
      <w:pPr>
        <w:pStyle w:val="docdata"/>
        <w:widowControl w:val="0"/>
        <w:numPr>
          <w:ilvl w:val="0"/>
          <w:numId w:val="16"/>
        </w:numPr>
        <w:spacing w:before="0" w:beforeAutospacing="0" w:after="0" w:afterAutospacing="0"/>
        <w:ind w:left="0" w:firstLine="709"/>
        <w:jc w:val="both"/>
        <w:rPr>
          <w:sz w:val="28"/>
          <w:szCs w:val="28"/>
        </w:rPr>
      </w:pPr>
      <w:r w:rsidRPr="001900E3">
        <w:rPr>
          <w:sz w:val="28"/>
          <w:szCs w:val="28"/>
        </w:rPr>
        <w:t>Кондинский муниципальный округ образуется 1 января года, являющегося годом истечения срока полномочий представительного органа Кондинского муниципального района с учетом положений пункта 1 статьи 4 настоящего Закона.</w:t>
      </w:r>
    </w:p>
    <w:p w:rsidR="001900E3" w:rsidRPr="001900E3" w:rsidRDefault="001900E3" w:rsidP="00E17E99">
      <w:pPr>
        <w:pStyle w:val="docdata"/>
        <w:widowControl w:val="0"/>
        <w:spacing w:before="0" w:beforeAutospacing="0" w:after="0" w:afterAutospacing="0"/>
        <w:ind w:firstLine="709"/>
        <w:jc w:val="both"/>
        <w:rPr>
          <w:sz w:val="28"/>
          <w:szCs w:val="28"/>
        </w:rPr>
      </w:pPr>
      <w:r w:rsidRPr="001900E3">
        <w:rPr>
          <w:sz w:val="28"/>
          <w:szCs w:val="28"/>
        </w:rPr>
        <w:t>В случае досрочного прекращения полномочий представительного органа Кондинского муниципального района до 1 января года, являющегося годом истечения срока полномочий представительного органа Кондинского муниципального района, Кондинский муниципальный округ образуется 1 января года, следующего за годом, в котором досрочно прекращены полномочия представительного органа Кондинского муниципального района.</w:t>
      </w:r>
    </w:p>
    <w:p w:rsidR="001900E3" w:rsidRPr="001900E3" w:rsidRDefault="001900E3" w:rsidP="00E17E99">
      <w:pPr>
        <w:pStyle w:val="docdata"/>
        <w:widowControl w:val="0"/>
        <w:spacing w:before="0" w:beforeAutospacing="0" w:after="0" w:afterAutospacing="0"/>
        <w:ind w:firstLine="709"/>
        <w:jc w:val="both"/>
        <w:rPr>
          <w:sz w:val="28"/>
          <w:szCs w:val="28"/>
        </w:rPr>
      </w:pPr>
      <w:r w:rsidRPr="001900E3">
        <w:rPr>
          <w:sz w:val="28"/>
          <w:szCs w:val="28"/>
        </w:rPr>
        <w:t>День образования Кондинского муниципального округа Ханты-Мансийского автономного округа – Югры устанавливается в Уставе Кондинского муниципального округа Ханты-Мансийского автономного округа – Югры.</w:t>
      </w:r>
    </w:p>
    <w:p w:rsidR="001900E3" w:rsidRPr="001900E3" w:rsidRDefault="001900E3" w:rsidP="00E17E99">
      <w:pPr>
        <w:pStyle w:val="docdata"/>
        <w:widowControl w:val="0"/>
        <w:numPr>
          <w:ilvl w:val="0"/>
          <w:numId w:val="16"/>
        </w:numPr>
        <w:spacing w:before="0" w:beforeAutospacing="0" w:after="0" w:afterAutospacing="0"/>
        <w:ind w:left="0" w:firstLine="709"/>
        <w:jc w:val="both"/>
        <w:rPr>
          <w:sz w:val="28"/>
          <w:szCs w:val="28"/>
        </w:rPr>
      </w:pPr>
      <w:r w:rsidRPr="001900E3">
        <w:rPr>
          <w:sz w:val="28"/>
          <w:szCs w:val="28"/>
        </w:rPr>
        <w:t>Административным центром Кондинского муниципального округа Ханты-Мансийского автономного округа – Югры является поселок городского типа Междуреченский.</w:t>
      </w:r>
    </w:p>
    <w:p w:rsidR="001900E3" w:rsidRPr="001900E3" w:rsidRDefault="001900E3" w:rsidP="00E17E99">
      <w:pPr>
        <w:pStyle w:val="docdata"/>
        <w:widowControl w:val="0"/>
        <w:numPr>
          <w:ilvl w:val="0"/>
          <w:numId w:val="16"/>
        </w:numPr>
        <w:spacing w:before="0" w:beforeAutospacing="0" w:after="0" w:afterAutospacing="0"/>
        <w:ind w:left="0" w:firstLine="709"/>
        <w:jc w:val="both"/>
        <w:rPr>
          <w:sz w:val="28"/>
          <w:szCs w:val="28"/>
        </w:rPr>
      </w:pPr>
      <w:r w:rsidRPr="001900E3">
        <w:rPr>
          <w:sz w:val="28"/>
          <w:szCs w:val="28"/>
        </w:rPr>
        <w:t>Границы Кондинского муниципального округа устанавливаются законом Ханты-Мансийского автономного округа – Югры, содержащим перечень населенных пунктов, входящих в состав его территорий.</w:t>
      </w:r>
    </w:p>
    <w:p w:rsidR="001900E3" w:rsidRPr="001900E3" w:rsidRDefault="001900E3" w:rsidP="00E17E99">
      <w:pPr>
        <w:pStyle w:val="docdata"/>
        <w:widowControl w:val="0"/>
        <w:numPr>
          <w:ilvl w:val="0"/>
          <w:numId w:val="16"/>
        </w:numPr>
        <w:spacing w:before="0" w:beforeAutospacing="0" w:after="0" w:afterAutospacing="0"/>
        <w:ind w:left="0" w:firstLine="709"/>
        <w:jc w:val="both"/>
        <w:rPr>
          <w:i/>
          <w:sz w:val="28"/>
          <w:szCs w:val="28"/>
        </w:rPr>
      </w:pPr>
      <w:r w:rsidRPr="001900E3">
        <w:rPr>
          <w:sz w:val="28"/>
          <w:szCs w:val="28"/>
        </w:rPr>
        <w:t>Кондинский муниципальный район, поселения со дня образования Кондинского муниципального округа упраздняются и утрачивают статус муниципальных образований.</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spacing w:after="0" w:line="240" w:lineRule="auto"/>
        <w:ind w:firstLine="709"/>
        <w:jc w:val="both"/>
        <w:rPr>
          <w:rFonts w:ascii="Times New Roman" w:eastAsia="Times New Roman" w:hAnsi="Times New Roman" w:cs="Times New Roman"/>
          <w:b/>
          <w:sz w:val="28"/>
          <w:szCs w:val="28"/>
        </w:rPr>
      </w:pPr>
      <w:r w:rsidRPr="001900E3">
        <w:rPr>
          <w:rFonts w:ascii="Times New Roman" w:hAnsi="Times New Roman" w:cs="Times New Roman"/>
          <w:b/>
          <w:sz w:val="28"/>
          <w:szCs w:val="28"/>
        </w:rPr>
        <w:t>Статья 2. Порядок формирования органов местного самоуправления вновь образованного Кондинского</w:t>
      </w:r>
      <w:r w:rsidRPr="001900E3">
        <w:rPr>
          <w:rFonts w:ascii="Times New Roman" w:hAnsi="Times New Roman" w:cs="Times New Roman"/>
          <w:sz w:val="28"/>
          <w:szCs w:val="28"/>
        </w:rPr>
        <w:t xml:space="preserve"> </w:t>
      </w:r>
      <w:r w:rsidRPr="001900E3">
        <w:rPr>
          <w:rFonts w:ascii="Times New Roman" w:hAnsi="Times New Roman" w:cs="Times New Roman"/>
          <w:b/>
          <w:sz w:val="28"/>
          <w:szCs w:val="28"/>
        </w:rPr>
        <w:t xml:space="preserve">муниципального округа </w:t>
      </w:r>
      <w:r w:rsidRPr="001900E3">
        <w:rPr>
          <w:rFonts w:ascii="Times New Roman" w:eastAsia="Times New Roman" w:hAnsi="Times New Roman" w:cs="Times New Roman"/>
          <w:b/>
          <w:sz w:val="28"/>
          <w:szCs w:val="28"/>
        </w:rPr>
        <w:t>Ханты-Мансийского автономного округа – Югры</w:t>
      </w:r>
    </w:p>
    <w:p w:rsidR="001900E3" w:rsidRPr="001900E3" w:rsidRDefault="001900E3" w:rsidP="00E17E99">
      <w:pPr>
        <w:pStyle w:val="docdata"/>
        <w:spacing w:before="0" w:beforeAutospacing="0" w:after="0" w:afterAutospacing="0"/>
        <w:ind w:firstLine="709"/>
        <w:jc w:val="both"/>
        <w:rPr>
          <w:sz w:val="28"/>
          <w:szCs w:val="28"/>
        </w:rPr>
      </w:pPr>
      <w:r w:rsidRPr="001900E3">
        <w:rPr>
          <w:sz w:val="28"/>
          <w:szCs w:val="28"/>
        </w:rPr>
        <w:t> </w:t>
      </w:r>
    </w:p>
    <w:p w:rsidR="001900E3" w:rsidRPr="001900E3" w:rsidRDefault="001900E3" w:rsidP="00E17E99">
      <w:pPr>
        <w:pStyle w:val="af9"/>
        <w:numPr>
          <w:ilvl w:val="3"/>
          <w:numId w:val="18"/>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Выборы депутатов представительного органа Кондинского муниципального округа первого созыва должны быть проведены не позднее чем через один год со дня образования Кондинского муниципального округа</w:t>
      </w:r>
      <w:r w:rsidRPr="001900E3">
        <w:rPr>
          <w:rFonts w:ascii="Times New Roman" w:eastAsia="Times New Roman" w:hAnsi="Times New Roman" w:cs="Times New Roman"/>
          <w:sz w:val="28"/>
          <w:szCs w:val="28"/>
        </w:rPr>
        <w:t>.</w:t>
      </w:r>
    </w:p>
    <w:p w:rsidR="001900E3" w:rsidRPr="001900E3" w:rsidRDefault="001900E3" w:rsidP="00E17E99">
      <w:pPr>
        <w:spacing w:after="0" w:line="240" w:lineRule="auto"/>
        <w:ind w:firstLine="709"/>
        <w:jc w:val="both"/>
        <w:rPr>
          <w:rFonts w:ascii="Times New Roman" w:hAnsi="Times New Roman" w:cs="Times New Roman"/>
          <w:sz w:val="28"/>
          <w:szCs w:val="28"/>
        </w:rPr>
      </w:pPr>
      <w:proofErr w:type="gramStart"/>
      <w:r w:rsidRPr="001900E3">
        <w:rPr>
          <w:rFonts w:ascii="Times New Roman" w:hAnsi="Times New Roman" w:cs="Times New Roman"/>
          <w:sz w:val="28"/>
          <w:szCs w:val="28"/>
        </w:rPr>
        <w:t xml:space="preserve">Подготовку и проведение выборов депутатов представительного органа Кондинского муниципального округа первого созыва организует избирательная комиссия, на которую решением Избирательной комиссии </w:t>
      </w:r>
      <w:r w:rsidRPr="001900E3">
        <w:rPr>
          <w:rFonts w:ascii="Times New Roman" w:hAnsi="Times New Roman" w:cs="Times New Roman"/>
          <w:sz w:val="28"/>
          <w:szCs w:val="28"/>
        </w:rPr>
        <w:lastRenderedPageBreak/>
        <w:t>Ханты-Мансийского автономного округа – Югры возложены соответствующие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и Законом Ханты-Мансийского автономного округа – Югры «О выборах депутатов представительного органа</w:t>
      </w:r>
      <w:proofErr w:type="gramEnd"/>
      <w:r w:rsidRPr="001900E3">
        <w:rPr>
          <w:rFonts w:ascii="Times New Roman" w:hAnsi="Times New Roman" w:cs="Times New Roman"/>
          <w:sz w:val="28"/>
          <w:szCs w:val="28"/>
        </w:rPr>
        <w:t xml:space="preserve"> муниципального образования </w:t>
      </w:r>
      <w:proofErr w:type="gramStart"/>
      <w:r w:rsidRPr="001900E3">
        <w:rPr>
          <w:rFonts w:ascii="Times New Roman" w:hAnsi="Times New Roman" w:cs="Times New Roman"/>
          <w:sz w:val="28"/>
          <w:szCs w:val="28"/>
        </w:rPr>
        <w:t>в</w:t>
      </w:r>
      <w:proofErr w:type="gramEnd"/>
      <w:r w:rsidRPr="001900E3">
        <w:rPr>
          <w:rFonts w:ascii="Times New Roman" w:hAnsi="Times New Roman" w:cs="Times New Roman"/>
          <w:sz w:val="28"/>
          <w:szCs w:val="28"/>
        </w:rPr>
        <w:t xml:space="preserve"> </w:t>
      </w:r>
      <w:proofErr w:type="gramStart"/>
      <w:r w:rsidRPr="001900E3">
        <w:rPr>
          <w:rFonts w:ascii="Times New Roman" w:hAnsi="Times New Roman" w:cs="Times New Roman"/>
          <w:sz w:val="28"/>
          <w:szCs w:val="28"/>
        </w:rPr>
        <w:t>Ханты-Мансийском</w:t>
      </w:r>
      <w:proofErr w:type="gramEnd"/>
      <w:r w:rsidRPr="001900E3">
        <w:rPr>
          <w:rFonts w:ascii="Times New Roman" w:hAnsi="Times New Roman" w:cs="Times New Roman"/>
          <w:sz w:val="28"/>
          <w:szCs w:val="28"/>
        </w:rPr>
        <w:t xml:space="preserve"> автономном округе – Югре».</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eastAsia="Times New Roman" w:hAnsi="Times New Roman" w:cs="Times New Roman"/>
          <w:sz w:val="28"/>
          <w:szCs w:val="28"/>
        </w:rPr>
        <w:t xml:space="preserve">Выборы депутатов </w:t>
      </w:r>
      <w:r w:rsidRPr="001900E3">
        <w:rPr>
          <w:rFonts w:ascii="Times New Roman" w:hAnsi="Times New Roman" w:cs="Times New Roman"/>
          <w:sz w:val="28"/>
          <w:szCs w:val="28"/>
        </w:rPr>
        <w:t>представительного органа Кондинского муниципального округа первого созыва проводятся по одномандатным избирательным округам по мажоритарной избирательной системе относительного большинства.</w:t>
      </w:r>
    </w:p>
    <w:p w:rsidR="001900E3" w:rsidRPr="001900E3" w:rsidRDefault="001900E3" w:rsidP="00E17E99">
      <w:pPr>
        <w:spacing w:after="0" w:line="240" w:lineRule="auto"/>
        <w:ind w:firstLine="709"/>
        <w:jc w:val="both"/>
        <w:rPr>
          <w:rFonts w:ascii="Times New Roman" w:hAnsi="Times New Roman" w:cs="Times New Roman"/>
          <w:sz w:val="28"/>
          <w:szCs w:val="28"/>
        </w:rPr>
      </w:pPr>
      <w:proofErr w:type="gramStart"/>
      <w:r w:rsidRPr="001900E3">
        <w:rPr>
          <w:rFonts w:ascii="Times New Roman" w:eastAsia="Times New Roman" w:hAnsi="Times New Roman" w:cs="Times New Roman"/>
          <w:sz w:val="28"/>
          <w:szCs w:val="28"/>
        </w:rPr>
        <w:t xml:space="preserve">Избирательная комиссия, указанная в абзаце втором настоящего пункта, </w:t>
      </w:r>
      <w:r w:rsidRPr="001900E3">
        <w:rPr>
          <w:rFonts w:ascii="Times New Roman" w:hAnsi="Times New Roman" w:cs="Times New Roman"/>
          <w:sz w:val="28"/>
          <w:szCs w:val="28"/>
        </w:rPr>
        <w:t xml:space="preserve">утверждает </w:t>
      </w:r>
      <w:r w:rsidRPr="001900E3">
        <w:rPr>
          <w:rFonts w:ascii="Times New Roman" w:eastAsia="Times New Roman" w:hAnsi="Times New Roman" w:cs="Times New Roman"/>
          <w:sz w:val="28"/>
          <w:szCs w:val="28"/>
        </w:rPr>
        <w:t xml:space="preserve">схему избирательных округов для проведения выборов </w:t>
      </w:r>
      <w:r w:rsidRPr="001900E3">
        <w:rPr>
          <w:rFonts w:ascii="Times New Roman" w:hAnsi="Times New Roman" w:cs="Times New Roman"/>
          <w:sz w:val="28"/>
          <w:szCs w:val="28"/>
        </w:rPr>
        <w:t>в представительный орган Кондинского муниципального округа первого созыва</w:t>
      </w:r>
      <w:r w:rsidRPr="001900E3">
        <w:rPr>
          <w:rFonts w:ascii="Times New Roman" w:eastAsia="Times New Roman" w:hAnsi="Times New Roman" w:cs="Times New Roman"/>
          <w:sz w:val="28"/>
          <w:szCs w:val="28"/>
        </w:rPr>
        <w:t xml:space="preserve"> </w:t>
      </w:r>
      <w:r w:rsidRPr="001900E3">
        <w:rPr>
          <w:rFonts w:ascii="Times New Roman" w:hAnsi="Times New Roman" w:cs="Times New Roman"/>
          <w:sz w:val="28"/>
          <w:szCs w:val="28"/>
        </w:rPr>
        <w:t xml:space="preserve">и осуществляет иные предусмотренные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и принимаемыми в соответствии с ними законами </w:t>
      </w:r>
      <w:r w:rsidRPr="001900E3">
        <w:rPr>
          <w:rFonts w:ascii="Times New Roman" w:eastAsia="Times New Roman" w:hAnsi="Times New Roman" w:cs="Times New Roman"/>
          <w:sz w:val="28"/>
          <w:szCs w:val="28"/>
        </w:rPr>
        <w:t>Ханты-Мансийского автономного округа – Югры</w:t>
      </w:r>
      <w:r w:rsidRPr="001900E3">
        <w:rPr>
          <w:rFonts w:ascii="Times New Roman" w:hAnsi="Times New Roman" w:cs="Times New Roman"/>
          <w:sz w:val="28"/>
          <w:szCs w:val="28"/>
        </w:rPr>
        <w:t xml:space="preserve"> полномочия избирательной комиссии</w:t>
      </w:r>
      <w:proofErr w:type="gramEnd"/>
      <w:r w:rsidRPr="001900E3">
        <w:rPr>
          <w:rFonts w:ascii="Times New Roman" w:hAnsi="Times New Roman" w:cs="Times New Roman"/>
          <w:sz w:val="28"/>
          <w:szCs w:val="28"/>
        </w:rPr>
        <w:t xml:space="preserve">, </w:t>
      </w:r>
      <w:proofErr w:type="gramStart"/>
      <w:r w:rsidRPr="001900E3">
        <w:rPr>
          <w:rFonts w:ascii="Times New Roman" w:hAnsi="Times New Roman" w:cs="Times New Roman"/>
          <w:sz w:val="28"/>
          <w:szCs w:val="28"/>
        </w:rPr>
        <w:t>организующей</w:t>
      </w:r>
      <w:proofErr w:type="gramEnd"/>
      <w:r w:rsidRPr="001900E3">
        <w:rPr>
          <w:rFonts w:ascii="Times New Roman" w:hAnsi="Times New Roman" w:cs="Times New Roman"/>
          <w:sz w:val="28"/>
          <w:szCs w:val="28"/>
        </w:rPr>
        <w:t xml:space="preserve"> подготовку и проведение муниципальных выборов.</w:t>
      </w:r>
    </w:p>
    <w:p w:rsidR="001900E3" w:rsidRPr="001900E3" w:rsidRDefault="001900E3" w:rsidP="00E17E99">
      <w:pPr>
        <w:spacing w:after="0" w:line="240" w:lineRule="auto"/>
        <w:ind w:firstLine="709"/>
        <w:jc w:val="both"/>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 xml:space="preserve">Назначение </w:t>
      </w:r>
      <w:r w:rsidRPr="001900E3">
        <w:rPr>
          <w:rFonts w:ascii="Times New Roman" w:hAnsi="Times New Roman" w:cs="Times New Roman"/>
          <w:sz w:val="28"/>
          <w:szCs w:val="28"/>
        </w:rPr>
        <w:t xml:space="preserve">выборов в представительный орган Кондинского муниципального округа первого созыва осуществляется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и принимаемыми в соответствии с ними законами </w:t>
      </w:r>
      <w:r w:rsidRPr="001900E3">
        <w:rPr>
          <w:rFonts w:ascii="Times New Roman" w:eastAsia="Times New Roman" w:hAnsi="Times New Roman" w:cs="Times New Roman"/>
          <w:sz w:val="28"/>
          <w:szCs w:val="28"/>
        </w:rPr>
        <w:t>Ханты-Мансийского автономного округа – Югры.</w:t>
      </w:r>
    </w:p>
    <w:p w:rsidR="001900E3" w:rsidRPr="001900E3" w:rsidRDefault="001900E3" w:rsidP="00E17E99">
      <w:pPr>
        <w:spacing w:after="0" w:line="240" w:lineRule="auto"/>
        <w:ind w:firstLine="709"/>
        <w:jc w:val="both"/>
        <w:rPr>
          <w:rFonts w:ascii="Times New Roman" w:eastAsia="Times New Roman" w:hAnsi="Times New Roman" w:cs="Times New Roman"/>
          <w:sz w:val="28"/>
          <w:szCs w:val="28"/>
        </w:rPr>
      </w:pPr>
      <w:r w:rsidRPr="001900E3">
        <w:rPr>
          <w:rFonts w:ascii="Times New Roman" w:hAnsi="Times New Roman" w:cs="Times New Roman"/>
          <w:sz w:val="28"/>
          <w:szCs w:val="28"/>
        </w:rPr>
        <w:t>Расходы, связанные с подготовкой и проведением выборов в представительный орган Кондинского муниципального округа первого созыва, производятся за счет средств, выделенных на эти цели из бюджета Кондинского муниципального округа</w:t>
      </w:r>
      <w:r w:rsidRPr="001900E3">
        <w:rPr>
          <w:rFonts w:ascii="Times New Roman" w:eastAsia="Times New Roman" w:hAnsi="Times New Roman" w:cs="Times New Roman"/>
          <w:sz w:val="28"/>
          <w:szCs w:val="28"/>
        </w:rPr>
        <w:t>.</w:t>
      </w:r>
    </w:p>
    <w:p w:rsidR="001900E3" w:rsidRPr="001900E3" w:rsidRDefault="001900E3" w:rsidP="00E17E99">
      <w:pPr>
        <w:pStyle w:val="af9"/>
        <w:numPr>
          <w:ilvl w:val="3"/>
          <w:numId w:val="18"/>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Представительный орган Кондинского муниципального округа первого созыва</w:t>
      </w:r>
      <w:r w:rsidRPr="001900E3">
        <w:rPr>
          <w:rFonts w:ascii="Times New Roman" w:eastAsia="Times New Roman" w:hAnsi="Times New Roman" w:cs="Times New Roman"/>
          <w:sz w:val="28"/>
          <w:szCs w:val="28"/>
        </w:rPr>
        <w:t xml:space="preserve"> состоит из 22 депутатов.</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hAnsi="Times New Roman" w:cs="Times New Roman"/>
          <w:sz w:val="28"/>
          <w:szCs w:val="28"/>
        </w:rPr>
        <w:t>Представительный орган Кондинского муниципального округа первого созыва собирается на первое заседание в срок, который не может превышать 30 дней со дня избрания представительного органа Кондинского муниципального округа первого созыва в правомочном составе.</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eastAsia="Times New Roman" w:hAnsi="Times New Roman" w:cs="Times New Roman"/>
          <w:sz w:val="28"/>
          <w:szCs w:val="28"/>
        </w:rPr>
        <w:t xml:space="preserve">Проведение первого </w:t>
      </w:r>
      <w:r w:rsidRPr="001900E3">
        <w:rPr>
          <w:rFonts w:ascii="Times New Roman" w:hAnsi="Times New Roman" w:cs="Times New Roman"/>
          <w:sz w:val="28"/>
          <w:szCs w:val="28"/>
        </w:rPr>
        <w:t>заседания представительного органа Кондинского муниципального округа первого созыва осуществляется в порядке, установленном для проведения соответствующего заседания представительного органа Кондинского муниципального района.</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Организация деятельности представительного органа Кондинского муниципального округа первого созыва регулируется в порядке, установленном представительным органом Кондинского муниципального </w:t>
      </w:r>
      <w:r w:rsidRPr="001900E3">
        <w:rPr>
          <w:rFonts w:ascii="Times New Roman" w:hAnsi="Times New Roman" w:cs="Times New Roman"/>
          <w:sz w:val="28"/>
          <w:szCs w:val="28"/>
        </w:rPr>
        <w:lastRenderedPageBreak/>
        <w:t>района, до принятия соответствующих муниципальных правовых актов представительного органа Кондинского муниципального округа.</w:t>
      </w:r>
    </w:p>
    <w:p w:rsidR="001900E3" w:rsidRPr="001900E3" w:rsidRDefault="001900E3" w:rsidP="00E17E99">
      <w:pPr>
        <w:pStyle w:val="af9"/>
        <w:numPr>
          <w:ilvl w:val="3"/>
          <w:numId w:val="18"/>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Первый глава Кондинского муниципального округа </w:t>
      </w:r>
      <w:r w:rsidRPr="001900E3">
        <w:rPr>
          <w:rFonts w:ascii="Times New Roman" w:eastAsia="Times New Roman" w:hAnsi="Times New Roman" w:cs="Times New Roman"/>
          <w:sz w:val="28"/>
          <w:szCs w:val="28"/>
        </w:rPr>
        <w:t xml:space="preserve">избирается </w:t>
      </w:r>
      <w:r w:rsidRPr="001900E3">
        <w:rPr>
          <w:rFonts w:ascii="Times New Roman" w:hAnsi="Times New Roman" w:cs="Times New Roman"/>
          <w:sz w:val="28"/>
          <w:szCs w:val="28"/>
        </w:rPr>
        <w:t xml:space="preserve">представительным органом Кондинского муниципального округа первого созыва </w:t>
      </w:r>
      <w:r w:rsidRPr="001900E3">
        <w:rPr>
          <w:rFonts w:ascii="Times New Roman" w:eastAsia="Times New Roman" w:hAnsi="Times New Roman" w:cs="Times New Roman"/>
          <w:sz w:val="28"/>
          <w:szCs w:val="28"/>
        </w:rPr>
        <w:t xml:space="preserve">после его избрания в правомочном составе, но </w:t>
      </w:r>
      <w:r w:rsidRPr="001900E3">
        <w:rPr>
          <w:rFonts w:ascii="Times New Roman" w:hAnsi="Times New Roman" w:cs="Times New Roman"/>
          <w:sz w:val="28"/>
          <w:szCs w:val="28"/>
        </w:rPr>
        <w:t>не позднее чем через один год со дня образования Кондинского муниципального округа</w:t>
      </w:r>
      <w:r w:rsidRPr="001900E3">
        <w:rPr>
          <w:rFonts w:ascii="Times New Roman" w:eastAsia="Times New Roman" w:hAnsi="Times New Roman" w:cs="Times New Roman"/>
          <w:sz w:val="28"/>
          <w:szCs w:val="28"/>
        </w:rPr>
        <w:t>.</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Первый глава Кондинского муниципального округа </w:t>
      </w:r>
      <w:r w:rsidRPr="001900E3">
        <w:rPr>
          <w:rFonts w:ascii="Times New Roman" w:eastAsia="Times New Roman" w:hAnsi="Times New Roman" w:cs="Times New Roman"/>
          <w:sz w:val="28"/>
          <w:szCs w:val="28"/>
        </w:rPr>
        <w:t xml:space="preserve">избирается </w:t>
      </w:r>
      <w:r w:rsidRPr="001900E3">
        <w:rPr>
          <w:rFonts w:ascii="Times New Roman" w:hAnsi="Times New Roman" w:cs="Times New Roman"/>
          <w:sz w:val="28"/>
          <w:szCs w:val="28"/>
        </w:rPr>
        <w:t>представительным органом Кондинского муниципального округа первого созыва из числа кандидатов, представленных конкурсной комиссией по результатам конкурса, и возглавляет местную администрацию Кондинского муниципального округа.</w:t>
      </w:r>
    </w:p>
    <w:p w:rsidR="001900E3" w:rsidRPr="001900E3" w:rsidRDefault="001900E3" w:rsidP="00E17E99">
      <w:pPr>
        <w:pStyle w:val="af9"/>
        <w:numPr>
          <w:ilvl w:val="3"/>
          <w:numId w:val="18"/>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Структура местной администрации Кондинского муниципального округа утверждается представительным органом Кондинского муниципального округа первого созыва по представлению главы Кондинского муниципального округа.</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В административных центрах </w:t>
      </w:r>
      <w:r w:rsidRPr="001900E3">
        <w:rPr>
          <w:rFonts w:ascii="Times New Roman" w:eastAsia="Times New Roman" w:hAnsi="Times New Roman" w:cs="Times New Roman"/>
          <w:sz w:val="28"/>
          <w:szCs w:val="28"/>
        </w:rPr>
        <w:t xml:space="preserve">поселений </w:t>
      </w:r>
      <w:r w:rsidRPr="001900E3">
        <w:rPr>
          <w:rFonts w:ascii="Times New Roman" w:hAnsi="Times New Roman" w:cs="Times New Roman"/>
          <w:sz w:val="28"/>
          <w:szCs w:val="28"/>
        </w:rPr>
        <w:t>формируются территориальные органы местной администрации, входящие в структуру местной администрации Кондинского муниципального округа.</w:t>
      </w:r>
    </w:p>
    <w:p w:rsidR="001900E3" w:rsidRPr="001900E3" w:rsidRDefault="001900E3" w:rsidP="00E17E99">
      <w:pPr>
        <w:pStyle w:val="docdata"/>
        <w:spacing w:before="0" w:beforeAutospacing="0" w:after="0" w:afterAutospacing="0"/>
        <w:ind w:firstLine="709"/>
        <w:jc w:val="both"/>
        <w:rPr>
          <w:sz w:val="28"/>
          <w:szCs w:val="28"/>
        </w:rPr>
      </w:pPr>
    </w:p>
    <w:p w:rsidR="001900E3" w:rsidRPr="001900E3" w:rsidRDefault="001900E3" w:rsidP="00E17E99">
      <w:pPr>
        <w:spacing w:after="0" w:line="240" w:lineRule="auto"/>
        <w:ind w:firstLine="709"/>
        <w:jc w:val="both"/>
        <w:rPr>
          <w:rFonts w:ascii="Times New Roman" w:hAnsi="Times New Roman" w:cs="Times New Roman"/>
          <w:b/>
          <w:sz w:val="28"/>
          <w:szCs w:val="28"/>
        </w:rPr>
      </w:pPr>
      <w:r w:rsidRPr="001900E3">
        <w:rPr>
          <w:rFonts w:ascii="Times New Roman" w:hAnsi="Times New Roman" w:cs="Times New Roman"/>
          <w:b/>
          <w:sz w:val="28"/>
          <w:szCs w:val="28"/>
        </w:rPr>
        <w:t>Статья 3. Полномочия органов местного самоуправления Кондинского</w:t>
      </w:r>
      <w:r w:rsidRPr="001900E3">
        <w:rPr>
          <w:rFonts w:ascii="Times New Roman" w:eastAsia="Times New Roman" w:hAnsi="Times New Roman" w:cs="Times New Roman"/>
          <w:b/>
          <w:sz w:val="28"/>
          <w:szCs w:val="28"/>
        </w:rPr>
        <w:t xml:space="preserve"> муниципального района </w:t>
      </w:r>
      <w:r w:rsidRPr="001900E3">
        <w:rPr>
          <w:rFonts w:ascii="Times New Roman" w:hAnsi="Times New Roman" w:cs="Times New Roman"/>
          <w:b/>
          <w:sz w:val="28"/>
          <w:szCs w:val="28"/>
        </w:rPr>
        <w:t>Ханты-Мансийского автономного округа – Югры</w:t>
      </w:r>
      <w:r w:rsidRPr="001900E3">
        <w:rPr>
          <w:rFonts w:ascii="Times New Roman" w:eastAsia="Times New Roman" w:hAnsi="Times New Roman" w:cs="Times New Roman"/>
          <w:b/>
          <w:sz w:val="28"/>
          <w:szCs w:val="28"/>
        </w:rPr>
        <w:t xml:space="preserve"> и поселений, входящих в состав территории </w:t>
      </w:r>
      <w:r w:rsidRPr="001900E3">
        <w:rPr>
          <w:rFonts w:ascii="Times New Roman" w:hAnsi="Times New Roman" w:cs="Times New Roman"/>
          <w:b/>
          <w:sz w:val="28"/>
          <w:szCs w:val="28"/>
        </w:rPr>
        <w:t>Кондинского</w:t>
      </w:r>
      <w:r w:rsidRPr="001900E3">
        <w:rPr>
          <w:rFonts w:ascii="Times New Roman" w:eastAsia="Times New Roman" w:hAnsi="Times New Roman" w:cs="Times New Roman"/>
          <w:b/>
          <w:sz w:val="28"/>
          <w:szCs w:val="28"/>
        </w:rPr>
        <w:t xml:space="preserve"> муниципального района </w:t>
      </w:r>
      <w:r w:rsidRPr="001900E3">
        <w:rPr>
          <w:rFonts w:ascii="Times New Roman" w:hAnsi="Times New Roman" w:cs="Times New Roman"/>
          <w:b/>
          <w:sz w:val="28"/>
          <w:szCs w:val="28"/>
        </w:rPr>
        <w:t>Ханты-Мансийского автономного округа – Югры</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pStyle w:val="af9"/>
        <w:numPr>
          <w:ilvl w:val="0"/>
          <w:numId w:val="19"/>
        </w:numPr>
        <w:spacing w:after="0" w:line="240" w:lineRule="auto"/>
        <w:ind w:left="0" w:firstLine="709"/>
        <w:jc w:val="both"/>
        <w:rPr>
          <w:rFonts w:ascii="Times New Roman" w:hAnsi="Times New Roman" w:cs="Times New Roman"/>
          <w:sz w:val="28"/>
          <w:szCs w:val="28"/>
        </w:rPr>
      </w:pPr>
      <w:proofErr w:type="gramStart"/>
      <w:r w:rsidRPr="001900E3">
        <w:rPr>
          <w:rFonts w:ascii="Times New Roman" w:hAnsi="Times New Roman" w:cs="Times New Roman"/>
          <w:sz w:val="28"/>
          <w:szCs w:val="28"/>
        </w:rPr>
        <w:t>На основании части 1 статьи 91 Федерального закона «Об общих принципах организации местного самоуправления в единой системе публичной власти» до 1 января 2027 года органы местного самоуправления Кондинского муниципального района, поселений осуществляют полномочия в соответствии со статьями 14 – 18 Федерального закона от 6 октября 2003 года № 131-ФЗ «Об общих принципах организации местного самоуправления в Российской Федерации», статьей 1 Закона Ханты-Мансийского</w:t>
      </w:r>
      <w:proofErr w:type="gramEnd"/>
      <w:r w:rsidRPr="001900E3">
        <w:rPr>
          <w:rFonts w:ascii="Times New Roman" w:hAnsi="Times New Roman" w:cs="Times New Roman"/>
          <w:sz w:val="28"/>
          <w:szCs w:val="28"/>
        </w:rPr>
        <w:t xml:space="preserve"> автономного округа – Югры от 26 сентября 2014 года № 78-оз «Об отдельных вопросах организации местного самоуправления </w:t>
      </w:r>
      <w:proofErr w:type="gramStart"/>
      <w:r w:rsidRPr="001900E3">
        <w:rPr>
          <w:rFonts w:ascii="Times New Roman" w:hAnsi="Times New Roman" w:cs="Times New Roman"/>
          <w:sz w:val="28"/>
          <w:szCs w:val="28"/>
        </w:rPr>
        <w:t>в</w:t>
      </w:r>
      <w:proofErr w:type="gramEnd"/>
      <w:r w:rsidRPr="001900E3">
        <w:rPr>
          <w:rFonts w:ascii="Times New Roman" w:hAnsi="Times New Roman" w:cs="Times New Roman"/>
          <w:sz w:val="28"/>
          <w:szCs w:val="28"/>
        </w:rPr>
        <w:t xml:space="preserve"> </w:t>
      </w:r>
      <w:proofErr w:type="gramStart"/>
      <w:r w:rsidRPr="001900E3">
        <w:rPr>
          <w:rFonts w:ascii="Times New Roman" w:hAnsi="Times New Roman" w:cs="Times New Roman"/>
          <w:sz w:val="28"/>
          <w:szCs w:val="28"/>
        </w:rPr>
        <w:t>Ханты-Мансийском</w:t>
      </w:r>
      <w:proofErr w:type="gramEnd"/>
      <w:r w:rsidRPr="001900E3">
        <w:rPr>
          <w:rFonts w:ascii="Times New Roman" w:hAnsi="Times New Roman" w:cs="Times New Roman"/>
          <w:sz w:val="28"/>
          <w:szCs w:val="28"/>
        </w:rPr>
        <w:t xml:space="preserve"> автономном округе – Югре».</w:t>
      </w:r>
    </w:p>
    <w:p w:rsidR="001900E3" w:rsidRPr="001900E3" w:rsidRDefault="001900E3" w:rsidP="00E17E99">
      <w:pPr>
        <w:pStyle w:val="af9"/>
        <w:numPr>
          <w:ilvl w:val="0"/>
          <w:numId w:val="19"/>
        </w:numPr>
        <w:spacing w:after="0" w:line="240" w:lineRule="auto"/>
        <w:ind w:left="0" w:firstLine="709"/>
        <w:jc w:val="both"/>
        <w:rPr>
          <w:rFonts w:ascii="Times New Roman" w:hAnsi="Times New Roman" w:cs="Times New Roman"/>
          <w:sz w:val="28"/>
          <w:szCs w:val="28"/>
        </w:rPr>
      </w:pPr>
      <w:proofErr w:type="gramStart"/>
      <w:r w:rsidRPr="001900E3">
        <w:rPr>
          <w:rFonts w:ascii="Times New Roman" w:hAnsi="Times New Roman" w:cs="Times New Roman"/>
          <w:sz w:val="28"/>
          <w:szCs w:val="28"/>
        </w:rPr>
        <w:t>С 1 января 2027 года до дня образования Кондинского муниципального округа полномочия, предусмотренные частями 1 – 3 статьи 32 Федерального закона «Об общих принципах организации местного самоуправления в единой системе публичной власти», осуществляются в соответствии с законом Ханты-Мансийского автономного округа – Югры органами местного самоуправления поселений или органами местного самоуправления Кондинского муниципального района, если иное не предусмотрено статьей 89 Федерального закона «Об</w:t>
      </w:r>
      <w:proofErr w:type="gramEnd"/>
      <w:r w:rsidRPr="001900E3">
        <w:rPr>
          <w:rFonts w:ascii="Times New Roman" w:hAnsi="Times New Roman" w:cs="Times New Roman"/>
          <w:sz w:val="28"/>
          <w:szCs w:val="28"/>
        </w:rPr>
        <w:t xml:space="preserve"> </w:t>
      </w:r>
      <w:proofErr w:type="gramStart"/>
      <w:r w:rsidRPr="001900E3">
        <w:rPr>
          <w:rFonts w:ascii="Times New Roman" w:hAnsi="Times New Roman" w:cs="Times New Roman"/>
          <w:sz w:val="28"/>
          <w:szCs w:val="28"/>
        </w:rPr>
        <w:t xml:space="preserve">общих принципах организации местного самоуправления в единой системе публичной власти», </w:t>
      </w:r>
      <w:r w:rsidRPr="001900E3">
        <w:rPr>
          <w:rFonts w:ascii="Times New Roman" w:hAnsi="Times New Roman" w:cs="Times New Roman"/>
          <w:sz w:val="28"/>
          <w:szCs w:val="28"/>
        </w:rPr>
        <w:lastRenderedPageBreak/>
        <w:t>с учетом особенностей, предусмотренных частями 5 – 16 статьи 32 Федерального закона «Об общих принципах организации местного самоуправления в единой системе публичной власти».</w:t>
      </w:r>
      <w:proofErr w:type="gramEnd"/>
    </w:p>
    <w:p w:rsidR="001900E3" w:rsidRPr="001900E3" w:rsidRDefault="001900E3" w:rsidP="00E17E99">
      <w:pPr>
        <w:pStyle w:val="af9"/>
        <w:numPr>
          <w:ilvl w:val="0"/>
          <w:numId w:val="19"/>
        </w:numPr>
        <w:spacing w:after="0" w:line="240" w:lineRule="auto"/>
        <w:ind w:left="0" w:firstLine="709"/>
        <w:jc w:val="both"/>
        <w:rPr>
          <w:rFonts w:ascii="Times New Roman" w:hAnsi="Times New Roman" w:cs="Times New Roman"/>
          <w:sz w:val="28"/>
          <w:szCs w:val="28"/>
        </w:rPr>
      </w:pPr>
      <w:proofErr w:type="gramStart"/>
      <w:r w:rsidRPr="001900E3">
        <w:rPr>
          <w:rFonts w:ascii="Times New Roman" w:hAnsi="Times New Roman" w:cs="Times New Roman"/>
          <w:sz w:val="28"/>
          <w:szCs w:val="28"/>
        </w:rPr>
        <w:t>Со дня образования Кондинского муниципального округа до формирования органов местного самоуправления Кондинского муниципального округа полномочия по решению вопросов непосредственного обеспечения жизнедеятельности населения Кондинского муниципального округа на соответствующих территориях осуществляют органы местного самоуправления Кондинского муниципального района, поселений, которые на день создания Кондинского муниципального округа осуществляли полномочия по решению вопросов непосредственного обеспечения жизнедеятельности населения на этих территориях в соответствии с пунктом 2</w:t>
      </w:r>
      <w:proofErr w:type="gramEnd"/>
      <w:r w:rsidRPr="001900E3">
        <w:rPr>
          <w:rFonts w:ascii="Times New Roman" w:hAnsi="Times New Roman" w:cs="Times New Roman"/>
          <w:sz w:val="28"/>
          <w:szCs w:val="28"/>
        </w:rPr>
        <w:t xml:space="preserve"> настоящей статьи.</w:t>
      </w:r>
    </w:p>
    <w:p w:rsidR="001900E3" w:rsidRPr="001900E3" w:rsidRDefault="001900E3" w:rsidP="00E17E99">
      <w:pPr>
        <w:pStyle w:val="af9"/>
        <w:numPr>
          <w:ilvl w:val="0"/>
          <w:numId w:val="19"/>
        </w:numPr>
        <w:spacing w:after="0" w:line="240" w:lineRule="auto"/>
        <w:ind w:left="0" w:firstLine="709"/>
        <w:jc w:val="both"/>
        <w:rPr>
          <w:rFonts w:ascii="Times New Roman" w:hAnsi="Times New Roman" w:cs="Times New Roman"/>
          <w:sz w:val="28"/>
          <w:szCs w:val="28"/>
        </w:rPr>
      </w:pPr>
      <w:proofErr w:type="gramStart"/>
      <w:r w:rsidRPr="001900E3">
        <w:rPr>
          <w:rFonts w:ascii="Times New Roman" w:hAnsi="Times New Roman" w:cs="Times New Roman"/>
          <w:sz w:val="28"/>
          <w:szCs w:val="28"/>
        </w:rPr>
        <w:t>Органы местного самоуправления Кондинского муниципального округа в соответствии со своей компетенцией являются правопреемниками органов местного самоуправления Кондинского муниципального района, поселений, которые на день создания Кондинского муниципального округа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roofErr w:type="gramEnd"/>
      <w:r w:rsidRPr="001900E3">
        <w:rPr>
          <w:rFonts w:ascii="Times New Roman" w:hAnsi="Times New Roman" w:cs="Times New Roman"/>
          <w:sz w:val="28"/>
          <w:szCs w:val="28"/>
        </w:rPr>
        <w:t>. Вопросы правопреемства подлежат урегулированию муниципальными правовыми актами Кондинского муниципального округа.</w:t>
      </w:r>
    </w:p>
    <w:p w:rsidR="001900E3" w:rsidRPr="001900E3" w:rsidRDefault="001900E3" w:rsidP="00E17E99">
      <w:pPr>
        <w:pStyle w:val="af9"/>
        <w:numPr>
          <w:ilvl w:val="0"/>
          <w:numId w:val="19"/>
        </w:numPr>
        <w:spacing w:after="0" w:line="240" w:lineRule="auto"/>
        <w:ind w:left="0" w:firstLine="709"/>
        <w:jc w:val="both"/>
        <w:rPr>
          <w:rFonts w:ascii="Times New Roman" w:hAnsi="Times New Roman" w:cs="Times New Roman"/>
          <w:sz w:val="28"/>
          <w:szCs w:val="28"/>
        </w:rPr>
      </w:pPr>
      <w:proofErr w:type="gramStart"/>
      <w:r w:rsidRPr="001900E3">
        <w:rPr>
          <w:rFonts w:ascii="Times New Roman" w:hAnsi="Times New Roman" w:cs="Times New Roman"/>
          <w:sz w:val="28"/>
          <w:szCs w:val="28"/>
        </w:rPr>
        <w:t xml:space="preserve">До урегулирования муниципальными правовыми актами Кондинского муниципального округа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Кондинского муниципального района, </w:t>
      </w:r>
      <w:r w:rsidRPr="001900E3">
        <w:rPr>
          <w:rFonts w:ascii="Times New Roman" w:eastAsia="Times New Roman" w:hAnsi="Times New Roman" w:cs="Times New Roman"/>
          <w:sz w:val="28"/>
          <w:szCs w:val="28"/>
        </w:rPr>
        <w:t>поселений</w:t>
      </w:r>
      <w:r w:rsidRPr="001900E3">
        <w:rPr>
          <w:rFonts w:ascii="Times New Roman" w:hAnsi="Times New Roman" w:cs="Times New Roman"/>
          <w:sz w:val="28"/>
          <w:szCs w:val="28"/>
        </w:rPr>
        <w:t>, которые на день образования Кондинского муниципального округа осуществляли полномочия по решению вопросов непосредственного обеспечения жизнедеятельности населения (вопросов местного значения) на соответствующей территории, или с их участием, соответствующие органы местных администраций, муниципальные</w:t>
      </w:r>
      <w:proofErr w:type="gramEnd"/>
      <w:r w:rsidRPr="001900E3">
        <w:rPr>
          <w:rFonts w:ascii="Times New Roman" w:hAnsi="Times New Roman" w:cs="Times New Roman"/>
          <w:sz w:val="28"/>
          <w:szCs w:val="28"/>
        </w:rPr>
        <w:t xml:space="preserve"> учреждения, предприятия и организации продолжают осуществлять свою деятельность с сохранением их прежней организационно-правовой формы.</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spacing w:after="0" w:line="240" w:lineRule="auto"/>
        <w:ind w:firstLine="709"/>
        <w:jc w:val="both"/>
        <w:rPr>
          <w:rFonts w:ascii="Times New Roman" w:hAnsi="Times New Roman" w:cs="Times New Roman"/>
          <w:b/>
          <w:bCs/>
          <w:sz w:val="28"/>
          <w:szCs w:val="28"/>
        </w:rPr>
      </w:pPr>
      <w:r w:rsidRPr="001900E3">
        <w:rPr>
          <w:rFonts w:ascii="Times New Roman" w:hAnsi="Times New Roman" w:cs="Times New Roman"/>
          <w:b/>
          <w:bCs/>
          <w:sz w:val="28"/>
          <w:szCs w:val="28"/>
        </w:rPr>
        <w:t xml:space="preserve">Статья 4. Срок полномочий органов местного самоуправления </w:t>
      </w:r>
      <w:r w:rsidRPr="001900E3">
        <w:rPr>
          <w:rFonts w:ascii="Times New Roman" w:hAnsi="Times New Roman" w:cs="Times New Roman"/>
          <w:b/>
          <w:sz w:val="28"/>
          <w:szCs w:val="28"/>
        </w:rPr>
        <w:t>Кондинского</w:t>
      </w:r>
      <w:r w:rsidRPr="001900E3">
        <w:rPr>
          <w:rFonts w:ascii="Times New Roman" w:hAnsi="Times New Roman" w:cs="Times New Roman"/>
          <w:sz w:val="28"/>
          <w:szCs w:val="28"/>
        </w:rPr>
        <w:t xml:space="preserve"> </w:t>
      </w:r>
      <w:r w:rsidRPr="001900E3">
        <w:rPr>
          <w:rFonts w:ascii="Times New Roman" w:hAnsi="Times New Roman" w:cs="Times New Roman"/>
          <w:b/>
          <w:bCs/>
          <w:sz w:val="28"/>
          <w:szCs w:val="28"/>
        </w:rPr>
        <w:t xml:space="preserve">муниципального района Ханты-Мансийского автономного округа – Югры и поселений, входящих в состав территории </w:t>
      </w:r>
      <w:r w:rsidRPr="001900E3">
        <w:rPr>
          <w:rFonts w:ascii="Times New Roman" w:hAnsi="Times New Roman" w:cs="Times New Roman"/>
          <w:b/>
          <w:sz w:val="28"/>
          <w:szCs w:val="28"/>
        </w:rPr>
        <w:t>Кондинского</w:t>
      </w:r>
      <w:r w:rsidRPr="001900E3">
        <w:rPr>
          <w:rFonts w:ascii="Times New Roman" w:hAnsi="Times New Roman" w:cs="Times New Roman"/>
          <w:b/>
          <w:bCs/>
          <w:sz w:val="28"/>
          <w:szCs w:val="28"/>
        </w:rPr>
        <w:t xml:space="preserve"> муниципального района Ханты-Мансийского автономного округа – Югры</w:t>
      </w:r>
    </w:p>
    <w:p w:rsidR="001900E3" w:rsidRPr="001900E3" w:rsidRDefault="001900E3" w:rsidP="00E17E99">
      <w:pPr>
        <w:spacing w:after="0" w:line="240" w:lineRule="auto"/>
        <w:ind w:firstLine="709"/>
        <w:jc w:val="both"/>
        <w:rPr>
          <w:rFonts w:ascii="Times New Roman" w:hAnsi="Times New Roman" w:cs="Times New Roman"/>
          <w:b/>
          <w:bCs/>
          <w:sz w:val="28"/>
          <w:szCs w:val="28"/>
        </w:rPr>
      </w:pP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lastRenderedPageBreak/>
        <w:t xml:space="preserve">В целях настоящего Закона годом истечения срока полномочий представительного органа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района считается 2028 год, в котором истекают сроки полномочий всех представительных органов поселений.</w:t>
      </w: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В соответствии с пунктом 1 части 6 статьи 91 Федерального закона «Об общих принципах организации местного самоуправления в единой системе публичной власти», в целях обеспечения положений настоящего Закона продлить срок полномочий главы городского поселения Мортка Кондинского муниципального района, но не более чем на два года с учетом положений настоящей статьи.</w:t>
      </w: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Представительный орган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 xml:space="preserve">муниципального района осуществляет свои полномочия до формирования представительного органа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округа.</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hAnsi="Times New Roman" w:cs="Times New Roman"/>
          <w:sz w:val="28"/>
          <w:szCs w:val="28"/>
        </w:rPr>
        <w:t>Представительные органы поселений осуществляют свои полномочия до истечения срока полномочий, предусмотренного уставами соответствующих поселений, за исключением досрочного прекращения полномочий представительных органов поселений.</w:t>
      </w: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Полномочия депутатов представительного органа </w:t>
      </w:r>
      <w:r w:rsidRPr="001900E3">
        <w:rPr>
          <w:rFonts w:ascii="Times New Roman" w:eastAsia="Times New Roman" w:hAnsi="Times New Roman" w:cs="Times New Roman"/>
          <w:sz w:val="28"/>
          <w:szCs w:val="28"/>
        </w:rPr>
        <w:t>Кондинского</w:t>
      </w:r>
      <w:r w:rsidRPr="001900E3">
        <w:rPr>
          <w:rFonts w:ascii="Times New Roman" w:hAnsi="Times New Roman" w:cs="Times New Roman"/>
          <w:sz w:val="28"/>
          <w:szCs w:val="28"/>
        </w:rPr>
        <w:t xml:space="preserve"> муниципального района прекращаются со дня проведения первого заседания представительного органа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округа первого созыва в правомочном составе.</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hAnsi="Times New Roman" w:cs="Times New Roman"/>
          <w:sz w:val="28"/>
          <w:szCs w:val="28"/>
        </w:rPr>
        <w:t>Полномочия депутатов представительных органов поселений прекращаются со дня истечения срока полномочий представительных органов поселений, предусмотренного уставами соответствующих поселений, а в случае досрочного прекращения полномочий представительных органов поселений – со дня досрочного прекращения полномочий.</w:t>
      </w: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Полномочия главы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 xml:space="preserve">муниципального района исполняются им до вступления в должность избранного главы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 xml:space="preserve">муниципального округа и прекращаются в день вступления в должность избранного главы </w:t>
      </w:r>
      <w:r w:rsidRPr="001900E3">
        <w:rPr>
          <w:rFonts w:ascii="Times New Roman" w:eastAsia="Times New Roman" w:hAnsi="Times New Roman" w:cs="Times New Roman"/>
          <w:sz w:val="28"/>
          <w:szCs w:val="28"/>
        </w:rPr>
        <w:t>Кондинского</w:t>
      </w:r>
      <w:r w:rsidRPr="001900E3">
        <w:rPr>
          <w:rFonts w:ascii="Times New Roman" w:hAnsi="Times New Roman" w:cs="Times New Roman"/>
          <w:sz w:val="28"/>
          <w:szCs w:val="28"/>
        </w:rPr>
        <w:t xml:space="preserve"> муниципального округа, за исключением досрочного прекращения полномочий главы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района.</w:t>
      </w: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Полномочия глав поселений прекращаются в день вступления в должность избранного главы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округа, за исключением досрочного прекращения полномочий глав поселений.</w:t>
      </w: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Полномочия местных администраций</w:t>
      </w:r>
      <w:r w:rsidRPr="001900E3">
        <w:rPr>
          <w:rFonts w:ascii="Times New Roman" w:eastAsia="Times New Roman" w:hAnsi="Times New Roman" w:cs="Times New Roman"/>
          <w:sz w:val="28"/>
          <w:szCs w:val="28"/>
        </w:rPr>
        <w:t xml:space="preserve"> Кондинского </w:t>
      </w:r>
      <w:r w:rsidRPr="001900E3">
        <w:rPr>
          <w:rFonts w:ascii="Times New Roman" w:hAnsi="Times New Roman" w:cs="Times New Roman"/>
          <w:sz w:val="28"/>
          <w:szCs w:val="28"/>
        </w:rPr>
        <w:t xml:space="preserve">муниципального района, поселений прекращаются со дня формирования местной администрации </w:t>
      </w:r>
      <w:r w:rsidRPr="001900E3">
        <w:rPr>
          <w:rFonts w:ascii="Times New Roman" w:eastAsia="Times New Roman" w:hAnsi="Times New Roman" w:cs="Times New Roman"/>
          <w:sz w:val="28"/>
          <w:szCs w:val="28"/>
        </w:rPr>
        <w:t>Кондинского</w:t>
      </w:r>
      <w:r w:rsidRPr="001900E3">
        <w:rPr>
          <w:rFonts w:ascii="Times New Roman" w:hAnsi="Times New Roman" w:cs="Times New Roman"/>
          <w:sz w:val="28"/>
          <w:szCs w:val="28"/>
        </w:rPr>
        <w:t xml:space="preserve"> муниципального округа с учетом особенностей, установленных муниципальным правовым актом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округа, регулирующим вопросы правопреемства.</w:t>
      </w: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Полномочия контрольно-счетного органа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 xml:space="preserve">муниципального района прекращаются со дня формирования контрольно-счетного органа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 xml:space="preserve">муниципального округа с учетом </w:t>
      </w:r>
      <w:r w:rsidRPr="001900E3">
        <w:rPr>
          <w:rFonts w:ascii="Times New Roman" w:hAnsi="Times New Roman" w:cs="Times New Roman"/>
          <w:sz w:val="28"/>
          <w:szCs w:val="28"/>
        </w:rPr>
        <w:lastRenderedPageBreak/>
        <w:t xml:space="preserve">особенностей, установленных муниципальным правовым актом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округа, регулирующим вопросы правопреемства.</w:t>
      </w: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В случае досрочного прекращения полномочий главы </w:t>
      </w:r>
      <w:r w:rsidRPr="001900E3">
        <w:rPr>
          <w:rFonts w:ascii="Times New Roman" w:eastAsia="Times New Roman" w:hAnsi="Times New Roman" w:cs="Times New Roman"/>
          <w:sz w:val="28"/>
          <w:szCs w:val="28"/>
        </w:rPr>
        <w:t>Кондинского</w:t>
      </w:r>
      <w:r w:rsidRPr="001900E3">
        <w:rPr>
          <w:rFonts w:ascii="Times New Roman" w:hAnsi="Times New Roman" w:cs="Times New Roman"/>
          <w:sz w:val="28"/>
          <w:szCs w:val="28"/>
        </w:rPr>
        <w:t xml:space="preserve"> муниципального района Губернатором Ханты-Мансийского автономного округа – Югры в порядке, установленном Федеральным законом «Об общих принципах организации местного самоуправления в единой системе публичной власти», назначается временно </w:t>
      </w:r>
      <w:proofErr w:type="gramStart"/>
      <w:r w:rsidRPr="001900E3">
        <w:rPr>
          <w:rFonts w:ascii="Times New Roman" w:hAnsi="Times New Roman" w:cs="Times New Roman"/>
          <w:sz w:val="28"/>
          <w:szCs w:val="28"/>
        </w:rPr>
        <w:t>исполняющий</w:t>
      </w:r>
      <w:proofErr w:type="gramEnd"/>
      <w:r w:rsidRPr="001900E3">
        <w:rPr>
          <w:rFonts w:ascii="Times New Roman" w:hAnsi="Times New Roman" w:cs="Times New Roman"/>
          <w:sz w:val="28"/>
          <w:szCs w:val="28"/>
        </w:rPr>
        <w:t xml:space="preserve"> полномочия главы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района.</w:t>
      </w:r>
    </w:p>
    <w:p w:rsidR="001900E3" w:rsidRPr="001900E3" w:rsidRDefault="001900E3" w:rsidP="00E17E99">
      <w:pPr>
        <w:pStyle w:val="af9"/>
        <w:numPr>
          <w:ilvl w:val="0"/>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В случае досрочного </w:t>
      </w:r>
      <w:proofErr w:type="gramStart"/>
      <w:r w:rsidRPr="001900E3">
        <w:rPr>
          <w:rFonts w:ascii="Times New Roman" w:hAnsi="Times New Roman" w:cs="Times New Roman"/>
          <w:sz w:val="28"/>
          <w:szCs w:val="28"/>
        </w:rPr>
        <w:t>прекращения полномочий органов местного самоуправления поселений</w:t>
      </w:r>
      <w:proofErr w:type="gramEnd"/>
      <w:r w:rsidRPr="001900E3">
        <w:rPr>
          <w:rFonts w:ascii="Times New Roman" w:hAnsi="Times New Roman" w:cs="Times New Roman"/>
          <w:sz w:val="28"/>
          <w:szCs w:val="28"/>
        </w:rPr>
        <w:t>:</w:t>
      </w:r>
    </w:p>
    <w:p w:rsidR="001900E3" w:rsidRPr="001900E3" w:rsidRDefault="001900E3" w:rsidP="00E17E99">
      <w:pPr>
        <w:pStyle w:val="af9"/>
        <w:numPr>
          <w:ilvl w:val="1"/>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полномочия представительных органов поселений исполняются представительным органом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 xml:space="preserve">муниципального района до формирования представительного органа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округа;</w:t>
      </w:r>
    </w:p>
    <w:p w:rsidR="001900E3" w:rsidRPr="001900E3" w:rsidRDefault="001900E3" w:rsidP="00E17E99">
      <w:pPr>
        <w:pStyle w:val="af9"/>
        <w:numPr>
          <w:ilvl w:val="1"/>
          <w:numId w:val="17"/>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главы поселений избираются, в том числе путем проведения выборов, в порядке, установленном уставами поселений, на срок до окончания срока полномочий представительных органов соответствующих поселений.</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spacing w:after="0" w:line="240" w:lineRule="auto"/>
        <w:ind w:firstLine="709"/>
        <w:jc w:val="both"/>
        <w:rPr>
          <w:rFonts w:ascii="Times New Roman" w:hAnsi="Times New Roman" w:cs="Times New Roman"/>
          <w:b/>
          <w:sz w:val="28"/>
          <w:szCs w:val="28"/>
        </w:rPr>
      </w:pPr>
      <w:r w:rsidRPr="001900E3">
        <w:rPr>
          <w:rFonts w:ascii="Times New Roman" w:hAnsi="Times New Roman" w:cs="Times New Roman"/>
          <w:b/>
          <w:sz w:val="28"/>
          <w:szCs w:val="28"/>
        </w:rPr>
        <w:t xml:space="preserve">Статья 5. Составление и рассмотрение проекта местного бюджета, утверждение местного бюджета, составление и утверждение отчета об исполнении бюджета </w:t>
      </w:r>
      <w:r w:rsidRPr="001900E3">
        <w:rPr>
          <w:rFonts w:ascii="Times New Roman" w:eastAsia="Times New Roman" w:hAnsi="Times New Roman" w:cs="Times New Roman"/>
          <w:b/>
          <w:sz w:val="28"/>
          <w:szCs w:val="28"/>
        </w:rPr>
        <w:t>вновь образованного Кондинского</w:t>
      </w:r>
      <w:r w:rsidRPr="001900E3">
        <w:rPr>
          <w:rFonts w:ascii="Times New Roman" w:eastAsia="Times New Roman" w:hAnsi="Times New Roman" w:cs="Times New Roman"/>
          <w:sz w:val="28"/>
          <w:szCs w:val="28"/>
        </w:rPr>
        <w:t xml:space="preserve"> </w:t>
      </w:r>
      <w:r w:rsidRPr="001900E3">
        <w:rPr>
          <w:rFonts w:ascii="Times New Roman" w:eastAsia="Times New Roman" w:hAnsi="Times New Roman" w:cs="Times New Roman"/>
          <w:b/>
          <w:sz w:val="28"/>
          <w:szCs w:val="28"/>
        </w:rPr>
        <w:t xml:space="preserve">муниципального округа </w:t>
      </w:r>
      <w:r w:rsidRPr="001900E3">
        <w:rPr>
          <w:rFonts w:ascii="Times New Roman" w:hAnsi="Times New Roman" w:cs="Times New Roman"/>
          <w:b/>
          <w:sz w:val="28"/>
          <w:szCs w:val="28"/>
        </w:rPr>
        <w:t>Ханты-Мансийского автономного округа – Югры</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pStyle w:val="af9"/>
        <w:numPr>
          <w:ilvl w:val="0"/>
          <w:numId w:val="20"/>
        </w:numPr>
        <w:spacing w:after="0" w:line="240" w:lineRule="auto"/>
        <w:ind w:left="0" w:firstLine="709"/>
        <w:jc w:val="both"/>
        <w:rPr>
          <w:rFonts w:ascii="Times New Roman" w:hAnsi="Times New Roman" w:cs="Times New Roman"/>
          <w:sz w:val="28"/>
          <w:szCs w:val="28"/>
        </w:rPr>
      </w:pPr>
      <w:proofErr w:type="gramStart"/>
      <w:r w:rsidRPr="001900E3">
        <w:rPr>
          <w:rFonts w:ascii="Times New Roman" w:hAnsi="Times New Roman" w:cs="Times New Roman"/>
          <w:sz w:val="28"/>
          <w:szCs w:val="28"/>
        </w:rPr>
        <w:t xml:space="preserve">Составление и рассмотрение проекта бюджета </w:t>
      </w:r>
      <w:r w:rsidRPr="001900E3">
        <w:rPr>
          <w:rFonts w:ascii="Times New Roman" w:eastAsia="Times New Roman" w:hAnsi="Times New Roman" w:cs="Times New Roman"/>
          <w:sz w:val="28"/>
          <w:szCs w:val="28"/>
        </w:rPr>
        <w:t xml:space="preserve">вновь образованного Кондинского муниципального округа </w:t>
      </w:r>
      <w:r w:rsidRPr="001900E3">
        <w:rPr>
          <w:rFonts w:ascii="Times New Roman" w:hAnsi="Times New Roman" w:cs="Times New Roman"/>
          <w:sz w:val="28"/>
          <w:szCs w:val="28"/>
        </w:rPr>
        <w:t>на очередной финансовый год и плановый период, утверждение бюджета</w:t>
      </w:r>
      <w:r w:rsidRPr="001900E3">
        <w:rPr>
          <w:rFonts w:ascii="Times New Roman" w:eastAsia="Times New Roman" w:hAnsi="Times New Roman" w:cs="Times New Roman"/>
          <w:sz w:val="28"/>
          <w:szCs w:val="28"/>
        </w:rPr>
        <w:t xml:space="preserve"> вновь образованного Кондинского муниципального округа </w:t>
      </w:r>
      <w:r w:rsidRPr="001900E3">
        <w:rPr>
          <w:rFonts w:ascii="Times New Roman" w:hAnsi="Times New Roman" w:cs="Times New Roman"/>
          <w:sz w:val="28"/>
          <w:szCs w:val="28"/>
        </w:rPr>
        <w:t>на очередной финансовый год и плановый период осуществляются органами местного самоуправления</w:t>
      </w:r>
      <w:r w:rsidRPr="001900E3">
        <w:rPr>
          <w:rFonts w:ascii="Times New Roman" w:eastAsia="Times New Roman" w:hAnsi="Times New Roman" w:cs="Times New Roman"/>
          <w:sz w:val="28"/>
          <w:szCs w:val="28"/>
        </w:rPr>
        <w:t xml:space="preserve"> Кондинского муниципального района </w:t>
      </w:r>
      <w:r w:rsidRPr="001900E3">
        <w:rPr>
          <w:rFonts w:ascii="Times New Roman" w:hAnsi="Times New Roman" w:cs="Times New Roman"/>
          <w:sz w:val="28"/>
          <w:szCs w:val="28"/>
        </w:rPr>
        <w:t xml:space="preserve">в порядке, установленном Уставом </w:t>
      </w:r>
      <w:r w:rsidRPr="001900E3">
        <w:rPr>
          <w:rFonts w:ascii="Times New Roman" w:eastAsia="Times New Roman" w:hAnsi="Times New Roman" w:cs="Times New Roman"/>
          <w:sz w:val="28"/>
          <w:szCs w:val="28"/>
        </w:rPr>
        <w:t>Кондинского муниципального района и (или) иным муниципальным правовым актом Кондинского муниципального района</w:t>
      </w:r>
      <w:r w:rsidRPr="001900E3">
        <w:rPr>
          <w:rFonts w:ascii="Times New Roman" w:hAnsi="Times New Roman" w:cs="Times New Roman"/>
          <w:sz w:val="28"/>
          <w:szCs w:val="28"/>
        </w:rPr>
        <w:t>, до окончания года, предшествующего году образования</w:t>
      </w:r>
      <w:proofErr w:type="gramEnd"/>
      <w:r w:rsidRPr="001900E3">
        <w:rPr>
          <w:rFonts w:ascii="Times New Roman" w:hAnsi="Times New Roman" w:cs="Times New Roman"/>
          <w:sz w:val="28"/>
          <w:szCs w:val="28"/>
        </w:rPr>
        <w:t xml:space="preserve">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округа.</w:t>
      </w:r>
    </w:p>
    <w:p w:rsidR="001900E3" w:rsidRPr="001900E3" w:rsidRDefault="001900E3" w:rsidP="00E17E99">
      <w:pPr>
        <w:pStyle w:val="af9"/>
        <w:numPr>
          <w:ilvl w:val="0"/>
          <w:numId w:val="20"/>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Остатки средств на единых счетах бюджетов </w:t>
      </w:r>
      <w:r w:rsidRPr="001900E3">
        <w:rPr>
          <w:rFonts w:ascii="Times New Roman" w:eastAsia="Times New Roman" w:hAnsi="Times New Roman" w:cs="Times New Roman"/>
          <w:sz w:val="28"/>
          <w:szCs w:val="28"/>
        </w:rPr>
        <w:t>поселений</w:t>
      </w:r>
      <w:r w:rsidRPr="001900E3">
        <w:rPr>
          <w:rFonts w:ascii="Times New Roman" w:hAnsi="Times New Roman" w:cs="Times New Roman"/>
          <w:sz w:val="28"/>
          <w:szCs w:val="28"/>
        </w:rPr>
        <w:t xml:space="preserve">, остатки средств на едином счете бюджета </w:t>
      </w:r>
      <w:r w:rsidRPr="001900E3">
        <w:rPr>
          <w:rFonts w:ascii="Times New Roman" w:eastAsia="Times New Roman" w:hAnsi="Times New Roman" w:cs="Times New Roman"/>
          <w:sz w:val="28"/>
          <w:szCs w:val="28"/>
        </w:rPr>
        <w:t xml:space="preserve">Кондинского муниципального района </w:t>
      </w:r>
      <w:r w:rsidRPr="001900E3">
        <w:rPr>
          <w:rFonts w:ascii="Times New Roman" w:hAnsi="Times New Roman" w:cs="Times New Roman"/>
          <w:sz w:val="28"/>
          <w:szCs w:val="28"/>
        </w:rPr>
        <w:t xml:space="preserve">на день образования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 xml:space="preserve">муниципального округа, направляются на единый счет бюджета вновь образованного </w:t>
      </w:r>
      <w:r w:rsidRPr="001900E3">
        <w:rPr>
          <w:rFonts w:ascii="Times New Roman" w:eastAsia="Times New Roman" w:hAnsi="Times New Roman" w:cs="Times New Roman"/>
          <w:sz w:val="28"/>
          <w:szCs w:val="28"/>
        </w:rPr>
        <w:t>Кондинского муниципального округа</w:t>
      </w:r>
      <w:r w:rsidRPr="001900E3">
        <w:rPr>
          <w:rFonts w:ascii="Times New Roman" w:hAnsi="Times New Roman" w:cs="Times New Roman"/>
          <w:sz w:val="28"/>
          <w:szCs w:val="28"/>
        </w:rPr>
        <w:t>.</w:t>
      </w:r>
    </w:p>
    <w:p w:rsidR="001900E3" w:rsidRPr="001900E3" w:rsidRDefault="001900E3" w:rsidP="00E17E99">
      <w:pPr>
        <w:pStyle w:val="af9"/>
        <w:numPr>
          <w:ilvl w:val="0"/>
          <w:numId w:val="20"/>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Составление и утверждение отчета об исполнении местного бюджета за год, являющийся годом образования </w:t>
      </w:r>
      <w:r w:rsidRPr="001900E3">
        <w:rPr>
          <w:rFonts w:ascii="Times New Roman" w:eastAsia="Times New Roman" w:hAnsi="Times New Roman" w:cs="Times New Roman"/>
          <w:sz w:val="28"/>
          <w:szCs w:val="28"/>
        </w:rPr>
        <w:t>Кондинского муниципального округа</w:t>
      </w:r>
      <w:r w:rsidRPr="001900E3">
        <w:rPr>
          <w:rFonts w:ascii="Times New Roman" w:hAnsi="Times New Roman" w:cs="Times New Roman"/>
          <w:sz w:val="28"/>
          <w:szCs w:val="28"/>
        </w:rPr>
        <w:t xml:space="preserve">, осуществляется в порядке, установленном Уставом </w:t>
      </w:r>
      <w:r w:rsidRPr="001900E3">
        <w:rPr>
          <w:rFonts w:ascii="Times New Roman" w:eastAsia="Times New Roman" w:hAnsi="Times New Roman" w:cs="Times New Roman"/>
          <w:sz w:val="28"/>
          <w:szCs w:val="28"/>
        </w:rPr>
        <w:lastRenderedPageBreak/>
        <w:t>Кондинского муниципального района, иным муниципальным правовым актом Кондинского муниципального района</w:t>
      </w:r>
      <w:r w:rsidRPr="001900E3">
        <w:rPr>
          <w:rFonts w:ascii="Times New Roman" w:hAnsi="Times New Roman" w:cs="Times New Roman"/>
          <w:sz w:val="28"/>
          <w:szCs w:val="28"/>
        </w:rPr>
        <w:t>.</w:t>
      </w:r>
    </w:p>
    <w:p w:rsidR="001900E3" w:rsidRPr="001900E3" w:rsidRDefault="001900E3" w:rsidP="00E17E99">
      <w:pPr>
        <w:pStyle w:val="af9"/>
        <w:numPr>
          <w:ilvl w:val="0"/>
          <w:numId w:val="20"/>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Представительные органы </w:t>
      </w:r>
      <w:r w:rsidRPr="001900E3">
        <w:rPr>
          <w:rFonts w:ascii="Times New Roman" w:eastAsia="Times New Roman" w:hAnsi="Times New Roman" w:cs="Times New Roman"/>
          <w:sz w:val="28"/>
          <w:szCs w:val="28"/>
        </w:rPr>
        <w:t>поселений</w:t>
      </w:r>
      <w:r w:rsidRPr="001900E3">
        <w:rPr>
          <w:rFonts w:ascii="Times New Roman" w:hAnsi="Times New Roman" w:cs="Times New Roman"/>
          <w:sz w:val="28"/>
          <w:szCs w:val="28"/>
        </w:rPr>
        <w:t xml:space="preserve"> принимают участие в обсуждении проекта бюджета</w:t>
      </w:r>
      <w:r w:rsidRPr="001900E3">
        <w:rPr>
          <w:rFonts w:ascii="Times New Roman" w:eastAsia="Times New Roman" w:hAnsi="Times New Roman" w:cs="Times New Roman"/>
          <w:sz w:val="28"/>
          <w:szCs w:val="28"/>
        </w:rPr>
        <w:t xml:space="preserve"> вновь образованного Кондинского муниципального округа </w:t>
      </w:r>
      <w:r w:rsidRPr="001900E3">
        <w:rPr>
          <w:rFonts w:ascii="Times New Roman" w:hAnsi="Times New Roman" w:cs="Times New Roman"/>
          <w:sz w:val="28"/>
          <w:szCs w:val="28"/>
        </w:rPr>
        <w:t xml:space="preserve">на очередной финансовый год и плановый период в порядке, определенном представительным органом </w:t>
      </w:r>
      <w:r w:rsidRPr="001900E3">
        <w:rPr>
          <w:rFonts w:ascii="Times New Roman" w:eastAsia="Times New Roman" w:hAnsi="Times New Roman" w:cs="Times New Roman"/>
          <w:sz w:val="28"/>
          <w:szCs w:val="28"/>
        </w:rPr>
        <w:t>Кондинского муниципального района.</w:t>
      </w:r>
    </w:p>
    <w:p w:rsidR="001900E3" w:rsidRPr="001900E3" w:rsidRDefault="001900E3" w:rsidP="00E17E99">
      <w:pPr>
        <w:spacing w:after="0" w:line="240" w:lineRule="auto"/>
        <w:ind w:firstLine="709"/>
        <w:jc w:val="both"/>
        <w:rPr>
          <w:rFonts w:ascii="Times New Roman" w:hAnsi="Times New Roman" w:cs="Times New Roman"/>
          <w:sz w:val="28"/>
          <w:szCs w:val="28"/>
        </w:rPr>
      </w:pPr>
    </w:p>
    <w:p w:rsidR="001900E3" w:rsidRPr="001900E3" w:rsidRDefault="001900E3" w:rsidP="00E17E99">
      <w:pPr>
        <w:spacing w:after="0" w:line="240" w:lineRule="auto"/>
        <w:ind w:firstLine="709"/>
        <w:jc w:val="both"/>
        <w:rPr>
          <w:rFonts w:ascii="Times New Roman" w:hAnsi="Times New Roman" w:cs="Times New Roman"/>
          <w:b/>
          <w:sz w:val="28"/>
          <w:szCs w:val="28"/>
        </w:rPr>
      </w:pPr>
      <w:r w:rsidRPr="001900E3">
        <w:rPr>
          <w:rFonts w:ascii="Times New Roman" w:hAnsi="Times New Roman" w:cs="Times New Roman"/>
          <w:b/>
          <w:sz w:val="28"/>
          <w:szCs w:val="28"/>
        </w:rPr>
        <w:t>Статья 6. Исполнение бюджета</w:t>
      </w:r>
      <w:r w:rsidRPr="001900E3">
        <w:rPr>
          <w:rFonts w:ascii="Times New Roman" w:eastAsia="Times New Roman" w:hAnsi="Times New Roman" w:cs="Times New Roman"/>
          <w:b/>
          <w:sz w:val="28"/>
          <w:szCs w:val="28"/>
        </w:rPr>
        <w:t xml:space="preserve"> вновь образованного Кондинского муниципального округа </w:t>
      </w:r>
      <w:r w:rsidRPr="001900E3">
        <w:rPr>
          <w:rFonts w:ascii="Times New Roman" w:hAnsi="Times New Roman" w:cs="Times New Roman"/>
          <w:b/>
          <w:sz w:val="28"/>
          <w:szCs w:val="28"/>
        </w:rPr>
        <w:t xml:space="preserve">Ханты-Мансийского автономного округа – Югры, внесение изменений в решение о бюджете </w:t>
      </w:r>
      <w:r w:rsidRPr="001900E3">
        <w:rPr>
          <w:rFonts w:ascii="Times New Roman" w:eastAsia="Times New Roman" w:hAnsi="Times New Roman" w:cs="Times New Roman"/>
          <w:b/>
          <w:sz w:val="28"/>
          <w:szCs w:val="28"/>
        </w:rPr>
        <w:t>вновь образованного Кондинского</w:t>
      </w:r>
      <w:r w:rsidRPr="001900E3">
        <w:rPr>
          <w:rFonts w:ascii="Times New Roman" w:eastAsia="Times New Roman" w:hAnsi="Times New Roman" w:cs="Times New Roman"/>
          <w:sz w:val="28"/>
          <w:szCs w:val="28"/>
        </w:rPr>
        <w:t xml:space="preserve"> </w:t>
      </w:r>
      <w:r w:rsidRPr="001900E3">
        <w:rPr>
          <w:rFonts w:ascii="Times New Roman" w:eastAsia="Times New Roman" w:hAnsi="Times New Roman" w:cs="Times New Roman"/>
          <w:b/>
          <w:sz w:val="28"/>
          <w:szCs w:val="28"/>
        </w:rPr>
        <w:t xml:space="preserve">муниципального округа </w:t>
      </w:r>
      <w:r w:rsidRPr="001900E3">
        <w:rPr>
          <w:rFonts w:ascii="Times New Roman" w:hAnsi="Times New Roman" w:cs="Times New Roman"/>
          <w:b/>
          <w:sz w:val="28"/>
          <w:szCs w:val="28"/>
        </w:rPr>
        <w:t>Ханты-Мансийского автономного округа – Югры</w:t>
      </w:r>
    </w:p>
    <w:p w:rsidR="001900E3" w:rsidRPr="001900E3" w:rsidRDefault="001900E3" w:rsidP="00E17E99">
      <w:pPr>
        <w:spacing w:after="0" w:line="240" w:lineRule="auto"/>
        <w:ind w:firstLine="709"/>
        <w:jc w:val="both"/>
        <w:rPr>
          <w:rFonts w:ascii="Times New Roman" w:hAnsi="Times New Roman" w:cs="Times New Roman"/>
          <w:sz w:val="28"/>
          <w:szCs w:val="28"/>
        </w:rPr>
      </w:pPr>
    </w:p>
    <w:p w:rsidR="001900E3" w:rsidRPr="001900E3" w:rsidRDefault="001900E3" w:rsidP="00E17E99">
      <w:pPr>
        <w:pStyle w:val="af9"/>
        <w:numPr>
          <w:ilvl w:val="0"/>
          <w:numId w:val="21"/>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Полномочия, связанные с исполнением бюджета </w:t>
      </w:r>
      <w:r w:rsidRPr="001900E3">
        <w:rPr>
          <w:rFonts w:ascii="Times New Roman" w:eastAsia="Times New Roman" w:hAnsi="Times New Roman" w:cs="Times New Roman"/>
          <w:sz w:val="28"/>
          <w:szCs w:val="28"/>
        </w:rPr>
        <w:t>вновь образованного Кондинского муниципального округа</w:t>
      </w:r>
      <w:r w:rsidRPr="001900E3">
        <w:rPr>
          <w:rFonts w:ascii="Times New Roman" w:hAnsi="Times New Roman" w:cs="Times New Roman"/>
          <w:sz w:val="28"/>
          <w:szCs w:val="28"/>
        </w:rPr>
        <w:t xml:space="preserve">, до даты формирования местной администрации </w:t>
      </w:r>
      <w:r w:rsidRPr="001900E3">
        <w:rPr>
          <w:rFonts w:ascii="Times New Roman" w:eastAsia="Times New Roman" w:hAnsi="Times New Roman" w:cs="Times New Roman"/>
          <w:sz w:val="28"/>
          <w:szCs w:val="28"/>
        </w:rPr>
        <w:t xml:space="preserve">Кондинского муниципального округа </w:t>
      </w:r>
      <w:r w:rsidRPr="001900E3">
        <w:rPr>
          <w:rFonts w:ascii="Times New Roman" w:hAnsi="Times New Roman" w:cs="Times New Roman"/>
          <w:sz w:val="28"/>
          <w:szCs w:val="28"/>
        </w:rPr>
        <w:t xml:space="preserve">обеспечиваются местной администрацией </w:t>
      </w:r>
      <w:r w:rsidRPr="001900E3">
        <w:rPr>
          <w:rFonts w:ascii="Times New Roman" w:eastAsia="Times New Roman" w:hAnsi="Times New Roman" w:cs="Times New Roman"/>
          <w:sz w:val="28"/>
          <w:szCs w:val="28"/>
        </w:rPr>
        <w:t xml:space="preserve">Кондинского муниципального района, если иное не установлено </w:t>
      </w:r>
      <w:r w:rsidRPr="001900E3">
        <w:rPr>
          <w:rFonts w:ascii="Times New Roman" w:hAnsi="Times New Roman" w:cs="Times New Roman"/>
          <w:sz w:val="28"/>
          <w:szCs w:val="28"/>
        </w:rPr>
        <w:t>законом Ханты-Мансийского автономного округа – Югры, принимаемым в соответствии с пунктом 2 статьи 3 настоящего Закона.</w:t>
      </w:r>
    </w:p>
    <w:p w:rsidR="001900E3" w:rsidRPr="001900E3" w:rsidRDefault="001900E3" w:rsidP="00E17E99">
      <w:pPr>
        <w:pStyle w:val="af9"/>
        <w:numPr>
          <w:ilvl w:val="0"/>
          <w:numId w:val="21"/>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Представительный орган </w:t>
      </w:r>
      <w:r w:rsidRPr="001900E3">
        <w:rPr>
          <w:rFonts w:ascii="Times New Roman" w:eastAsia="Times New Roman" w:hAnsi="Times New Roman" w:cs="Times New Roman"/>
          <w:sz w:val="28"/>
          <w:szCs w:val="28"/>
        </w:rPr>
        <w:t xml:space="preserve">Кондинского муниципального района </w:t>
      </w:r>
      <w:r w:rsidRPr="001900E3">
        <w:rPr>
          <w:rFonts w:ascii="Times New Roman" w:hAnsi="Times New Roman" w:cs="Times New Roman"/>
          <w:sz w:val="28"/>
          <w:szCs w:val="28"/>
        </w:rPr>
        <w:t xml:space="preserve">до формирования представительного органа </w:t>
      </w:r>
      <w:r w:rsidRPr="001900E3">
        <w:rPr>
          <w:rFonts w:ascii="Times New Roman" w:eastAsia="Times New Roman" w:hAnsi="Times New Roman" w:cs="Times New Roman"/>
          <w:sz w:val="28"/>
          <w:szCs w:val="28"/>
        </w:rPr>
        <w:t xml:space="preserve">Кондинского муниципального округа </w:t>
      </w:r>
      <w:r w:rsidRPr="001900E3">
        <w:rPr>
          <w:rFonts w:ascii="Times New Roman" w:hAnsi="Times New Roman" w:cs="Times New Roman"/>
          <w:sz w:val="28"/>
          <w:szCs w:val="28"/>
        </w:rPr>
        <w:t xml:space="preserve">вправе вносить изменения в решение о бюджете вновь образованного </w:t>
      </w:r>
      <w:r w:rsidRPr="001900E3">
        <w:rPr>
          <w:rFonts w:ascii="Times New Roman" w:eastAsia="Times New Roman" w:hAnsi="Times New Roman" w:cs="Times New Roman"/>
          <w:sz w:val="28"/>
          <w:szCs w:val="28"/>
        </w:rPr>
        <w:t xml:space="preserve">Кондинского муниципального округа </w:t>
      </w:r>
      <w:r w:rsidRPr="001900E3">
        <w:rPr>
          <w:rFonts w:ascii="Times New Roman" w:hAnsi="Times New Roman" w:cs="Times New Roman"/>
          <w:sz w:val="28"/>
          <w:szCs w:val="28"/>
        </w:rPr>
        <w:t xml:space="preserve">в порядке, установленном Уставом </w:t>
      </w:r>
      <w:r w:rsidRPr="001900E3">
        <w:rPr>
          <w:rFonts w:ascii="Times New Roman" w:eastAsia="Times New Roman" w:hAnsi="Times New Roman" w:cs="Times New Roman"/>
          <w:sz w:val="28"/>
          <w:szCs w:val="28"/>
        </w:rPr>
        <w:t xml:space="preserve">Кондинского муниципального района и (или) иным муниципальным правовым актом Кондинского муниципального района </w:t>
      </w:r>
      <w:r w:rsidRPr="001900E3">
        <w:rPr>
          <w:rFonts w:ascii="Times New Roman" w:hAnsi="Times New Roman" w:cs="Times New Roman"/>
          <w:sz w:val="28"/>
          <w:szCs w:val="28"/>
        </w:rPr>
        <w:t xml:space="preserve">для внесения изменений в бюджет </w:t>
      </w:r>
      <w:r w:rsidRPr="001900E3">
        <w:rPr>
          <w:rFonts w:ascii="Times New Roman" w:eastAsia="Times New Roman" w:hAnsi="Times New Roman" w:cs="Times New Roman"/>
          <w:sz w:val="28"/>
          <w:szCs w:val="28"/>
        </w:rPr>
        <w:t>Кондинского муниципального района</w:t>
      </w:r>
      <w:r w:rsidRPr="001900E3">
        <w:rPr>
          <w:rFonts w:ascii="Times New Roman" w:hAnsi="Times New Roman" w:cs="Times New Roman"/>
          <w:sz w:val="28"/>
          <w:szCs w:val="28"/>
        </w:rPr>
        <w:t>.</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spacing w:after="0" w:line="240" w:lineRule="auto"/>
        <w:ind w:firstLine="709"/>
        <w:jc w:val="both"/>
        <w:rPr>
          <w:rFonts w:ascii="Times New Roman" w:hAnsi="Times New Roman" w:cs="Times New Roman"/>
          <w:b/>
          <w:sz w:val="28"/>
          <w:szCs w:val="28"/>
        </w:rPr>
      </w:pPr>
      <w:r w:rsidRPr="001900E3">
        <w:rPr>
          <w:rFonts w:ascii="Times New Roman" w:hAnsi="Times New Roman" w:cs="Times New Roman"/>
          <w:b/>
          <w:sz w:val="28"/>
          <w:szCs w:val="28"/>
        </w:rPr>
        <w:t>Статья 7. Заключительные положения</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pStyle w:val="af9"/>
        <w:numPr>
          <w:ilvl w:val="6"/>
          <w:numId w:val="21"/>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Со дня вступления в силу настоящего Закона новые выборы глав </w:t>
      </w:r>
      <w:r w:rsidRPr="001900E3">
        <w:rPr>
          <w:rFonts w:ascii="Times New Roman" w:eastAsia="Times New Roman" w:hAnsi="Times New Roman" w:cs="Times New Roman"/>
          <w:sz w:val="28"/>
          <w:szCs w:val="28"/>
        </w:rPr>
        <w:t>поселений</w:t>
      </w:r>
      <w:r w:rsidRPr="001900E3">
        <w:rPr>
          <w:rFonts w:ascii="Times New Roman" w:hAnsi="Times New Roman" w:cs="Times New Roman"/>
          <w:sz w:val="28"/>
          <w:szCs w:val="28"/>
        </w:rPr>
        <w:t>, депутатов представительных органов</w:t>
      </w:r>
      <w:r w:rsidRPr="001900E3">
        <w:rPr>
          <w:rFonts w:ascii="Times New Roman" w:eastAsia="Times New Roman" w:hAnsi="Times New Roman" w:cs="Times New Roman"/>
          <w:sz w:val="28"/>
          <w:szCs w:val="28"/>
        </w:rPr>
        <w:t xml:space="preserve"> поселений</w:t>
      </w:r>
      <w:r w:rsidRPr="001900E3">
        <w:rPr>
          <w:rFonts w:ascii="Times New Roman" w:hAnsi="Times New Roman" w:cs="Times New Roman"/>
          <w:sz w:val="28"/>
          <w:szCs w:val="28"/>
        </w:rPr>
        <w:t xml:space="preserve"> не назначаются и не проводятся, за исключением дополнительных выборов депутатов представительных органов </w:t>
      </w:r>
      <w:r w:rsidRPr="001900E3">
        <w:rPr>
          <w:rFonts w:ascii="Times New Roman" w:eastAsia="Times New Roman" w:hAnsi="Times New Roman" w:cs="Times New Roman"/>
          <w:sz w:val="28"/>
          <w:szCs w:val="28"/>
        </w:rPr>
        <w:t>поселений, выборов глав поселений в случае, предусмотренном подпунктом 2 пункта 9 статьи 4 настоящего Закона</w:t>
      </w:r>
      <w:r w:rsidRPr="001900E3">
        <w:rPr>
          <w:rFonts w:ascii="Times New Roman" w:hAnsi="Times New Roman" w:cs="Times New Roman"/>
          <w:sz w:val="28"/>
          <w:szCs w:val="28"/>
        </w:rPr>
        <w:t>.</w:t>
      </w:r>
    </w:p>
    <w:p w:rsidR="001900E3" w:rsidRPr="001900E3" w:rsidRDefault="001900E3" w:rsidP="00E17E99">
      <w:pPr>
        <w:pStyle w:val="af9"/>
        <w:numPr>
          <w:ilvl w:val="6"/>
          <w:numId w:val="21"/>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В случае принятия решения о проведении дополнительных выборов депутатов представительных органов </w:t>
      </w:r>
      <w:r w:rsidRPr="001900E3">
        <w:rPr>
          <w:rFonts w:ascii="Times New Roman" w:eastAsia="Times New Roman" w:hAnsi="Times New Roman" w:cs="Times New Roman"/>
          <w:sz w:val="28"/>
          <w:szCs w:val="28"/>
        </w:rPr>
        <w:t xml:space="preserve">поселений, выборов глав поселений, </w:t>
      </w:r>
      <w:r w:rsidRPr="001900E3">
        <w:rPr>
          <w:rFonts w:ascii="Times New Roman" w:hAnsi="Times New Roman" w:cs="Times New Roman"/>
          <w:sz w:val="28"/>
          <w:szCs w:val="28"/>
        </w:rPr>
        <w:t xml:space="preserve">указанных в пункте 1 настоящей статьи, расходы, связанные с подготовкой и проведением соответствующих выборов, производятся за счет средств, выделенных на эти цели из бюджета </w:t>
      </w:r>
      <w:r w:rsidRPr="001900E3">
        <w:rPr>
          <w:rFonts w:ascii="Times New Roman" w:eastAsia="Times New Roman" w:hAnsi="Times New Roman" w:cs="Times New Roman"/>
          <w:sz w:val="28"/>
          <w:szCs w:val="28"/>
        </w:rPr>
        <w:t>соответствующего муниципального образования.</w:t>
      </w:r>
    </w:p>
    <w:p w:rsidR="001900E3" w:rsidRPr="001900E3" w:rsidRDefault="001900E3" w:rsidP="00E17E99">
      <w:pPr>
        <w:pStyle w:val="af9"/>
        <w:numPr>
          <w:ilvl w:val="6"/>
          <w:numId w:val="21"/>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При замещении должности руководителя территориального органа местной администрации, сформированного в соответствии с абзацем </w:t>
      </w:r>
      <w:r w:rsidRPr="001900E3">
        <w:rPr>
          <w:rFonts w:ascii="Times New Roman" w:hAnsi="Times New Roman" w:cs="Times New Roman"/>
          <w:sz w:val="28"/>
          <w:szCs w:val="28"/>
        </w:rPr>
        <w:lastRenderedPageBreak/>
        <w:t>вторым пункта 4 статьи 2 настоящего Закона, лицом, замещавшим должность главы соответствующего поселения по состоянию на день вступления в силу Федерального закона «Об общих принципах организации местного самоуправления в единой системе публичной власти»:</w:t>
      </w:r>
    </w:p>
    <w:p w:rsidR="001900E3" w:rsidRPr="001900E3" w:rsidRDefault="001900E3" w:rsidP="00E17E99">
      <w:pPr>
        <w:pStyle w:val="af9"/>
        <w:numPr>
          <w:ilvl w:val="0"/>
          <w:numId w:val="22"/>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 xml:space="preserve">при утверждении перечня должностей муниципальной службы в </w:t>
      </w:r>
      <w:proofErr w:type="spellStart"/>
      <w:r w:rsidRPr="001900E3">
        <w:rPr>
          <w:rFonts w:ascii="Times New Roman" w:eastAsia="Times New Roman" w:hAnsi="Times New Roman" w:cs="Times New Roman"/>
          <w:sz w:val="28"/>
          <w:szCs w:val="28"/>
        </w:rPr>
        <w:t>Кондинском</w:t>
      </w:r>
      <w:proofErr w:type="spellEnd"/>
      <w:r w:rsidRPr="001900E3">
        <w:rPr>
          <w:rFonts w:ascii="Times New Roman" w:eastAsia="Times New Roman" w:hAnsi="Times New Roman" w:cs="Times New Roman"/>
          <w:sz w:val="28"/>
          <w:szCs w:val="28"/>
        </w:rPr>
        <w:t xml:space="preserve"> </w:t>
      </w:r>
      <w:r w:rsidRPr="001900E3">
        <w:rPr>
          <w:rFonts w:ascii="Times New Roman" w:hAnsi="Times New Roman" w:cs="Times New Roman"/>
          <w:sz w:val="28"/>
          <w:szCs w:val="28"/>
        </w:rPr>
        <w:t>муниципальном округе может быть использовано двойное наименование должности в местной администрации с учетом положений части 13 статьи 91 Федерального закона «Об общих принципах организации местного самоуправления в единой системе публичной власти»;</w:t>
      </w:r>
    </w:p>
    <w:p w:rsidR="001900E3" w:rsidRPr="001900E3" w:rsidRDefault="001900E3" w:rsidP="00E17E99">
      <w:pPr>
        <w:pStyle w:val="af9"/>
        <w:numPr>
          <w:ilvl w:val="0"/>
          <w:numId w:val="22"/>
        </w:numPr>
        <w:spacing w:after="0" w:line="240" w:lineRule="auto"/>
        <w:ind w:left="0" w:firstLine="709"/>
        <w:jc w:val="both"/>
        <w:rPr>
          <w:rFonts w:ascii="Times New Roman" w:hAnsi="Times New Roman" w:cs="Times New Roman"/>
          <w:sz w:val="28"/>
          <w:szCs w:val="28"/>
        </w:rPr>
      </w:pPr>
      <w:r w:rsidRPr="001900E3">
        <w:rPr>
          <w:rFonts w:ascii="Times New Roman" w:hAnsi="Times New Roman" w:cs="Times New Roman"/>
          <w:sz w:val="28"/>
          <w:szCs w:val="28"/>
        </w:rPr>
        <w:t>не учитываются квалификационные требования к уровню профессионального образования, устанавливаемые в соответствии с Федеральным законом «О муниципальной службе в Российской Федерации».</w:t>
      </w:r>
    </w:p>
    <w:p w:rsidR="001900E3" w:rsidRPr="001900E3" w:rsidRDefault="001900E3" w:rsidP="00E17E99">
      <w:pPr>
        <w:pStyle w:val="af9"/>
        <w:numPr>
          <w:ilvl w:val="6"/>
          <w:numId w:val="21"/>
        </w:numPr>
        <w:spacing w:after="0" w:line="240" w:lineRule="auto"/>
        <w:ind w:left="0" w:firstLine="709"/>
        <w:jc w:val="both"/>
        <w:rPr>
          <w:rFonts w:ascii="Times New Roman" w:hAnsi="Times New Roman" w:cs="Times New Roman"/>
          <w:sz w:val="28"/>
          <w:szCs w:val="28"/>
        </w:rPr>
      </w:pPr>
      <w:proofErr w:type="gramStart"/>
      <w:r w:rsidRPr="001900E3">
        <w:rPr>
          <w:rFonts w:ascii="Times New Roman" w:hAnsi="Times New Roman" w:cs="Times New Roman"/>
          <w:sz w:val="28"/>
          <w:szCs w:val="28"/>
        </w:rPr>
        <w:t xml:space="preserve">Муниципальные правовые акты, принятые органами местного самоуправления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 xml:space="preserve">муниципального района, </w:t>
      </w:r>
      <w:r w:rsidRPr="001900E3">
        <w:rPr>
          <w:rFonts w:ascii="Times New Roman" w:eastAsia="Times New Roman" w:hAnsi="Times New Roman" w:cs="Times New Roman"/>
          <w:sz w:val="28"/>
          <w:szCs w:val="28"/>
        </w:rPr>
        <w:t>поселений</w:t>
      </w:r>
      <w:r w:rsidRPr="001900E3">
        <w:rPr>
          <w:rFonts w:ascii="Times New Roman" w:hAnsi="Times New Roman" w:cs="Times New Roman"/>
          <w:sz w:val="28"/>
          <w:szCs w:val="28"/>
        </w:rPr>
        <w:t>, действуют в части, не противоречащей Федеральному закону «Об общих принципах организации местного самоуправления в единой системе публичной власти», федеральным законам и иным нормативным правовым актам Российской Федерации, Уставу (Основному закону) Ханты-Мансийского автономного округа – Югры, законам и иным нормативным правовым актам Ханты-Мансийского автономного округа – Югры, а также муниципальным правовым актам</w:t>
      </w:r>
      <w:proofErr w:type="gramEnd"/>
      <w:r w:rsidRPr="001900E3">
        <w:rPr>
          <w:rFonts w:ascii="Times New Roman" w:hAnsi="Times New Roman" w:cs="Times New Roman"/>
          <w:sz w:val="28"/>
          <w:szCs w:val="28"/>
        </w:rPr>
        <w:t xml:space="preserve"> органов местного самоуправления </w:t>
      </w:r>
      <w:r w:rsidRPr="001900E3">
        <w:rPr>
          <w:rFonts w:ascii="Times New Roman" w:eastAsia="Times New Roman" w:hAnsi="Times New Roman" w:cs="Times New Roman"/>
          <w:sz w:val="28"/>
          <w:szCs w:val="28"/>
        </w:rPr>
        <w:t xml:space="preserve">Кондинского </w:t>
      </w:r>
      <w:r w:rsidRPr="001900E3">
        <w:rPr>
          <w:rFonts w:ascii="Times New Roman" w:hAnsi="Times New Roman" w:cs="Times New Roman"/>
          <w:sz w:val="28"/>
          <w:szCs w:val="28"/>
        </w:rPr>
        <w:t>муниципального округа.</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spacing w:after="0" w:line="240" w:lineRule="auto"/>
        <w:ind w:firstLine="709"/>
        <w:jc w:val="both"/>
        <w:rPr>
          <w:rFonts w:ascii="Times New Roman" w:hAnsi="Times New Roman" w:cs="Times New Roman"/>
          <w:b/>
          <w:sz w:val="28"/>
          <w:szCs w:val="28"/>
        </w:rPr>
      </w:pPr>
      <w:r w:rsidRPr="001900E3">
        <w:rPr>
          <w:rFonts w:ascii="Times New Roman" w:hAnsi="Times New Roman" w:cs="Times New Roman"/>
          <w:b/>
          <w:sz w:val="28"/>
          <w:szCs w:val="28"/>
        </w:rPr>
        <w:t>Статья 8. Вступление в силу настоящего Закона</w:t>
      </w:r>
    </w:p>
    <w:p w:rsidR="001900E3" w:rsidRPr="001900E3" w:rsidRDefault="001900E3" w:rsidP="00E17E99">
      <w:pPr>
        <w:spacing w:after="0" w:line="240" w:lineRule="auto"/>
        <w:ind w:firstLine="709"/>
        <w:jc w:val="both"/>
        <w:rPr>
          <w:rFonts w:ascii="Times New Roman" w:hAnsi="Times New Roman" w:cs="Times New Roman"/>
          <w:b/>
          <w:sz w:val="28"/>
          <w:szCs w:val="28"/>
        </w:rPr>
      </w:pPr>
    </w:p>
    <w:p w:rsidR="001900E3" w:rsidRPr="001900E3" w:rsidRDefault="001900E3" w:rsidP="00E17E99">
      <w:pPr>
        <w:spacing w:after="0" w:line="240" w:lineRule="auto"/>
        <w:ind w:firstLine="709"/>
        <w:jc w:val="both"/>
        <w:rPr>
          <w:rFonts w:ascii="Times New Roman" w:hAnsi="Times New Roman" w:cs="Times New Roman"/>
          <w:sz w:val="28"/>
          <w:szCs w:val="28"/>
        </w:rPr>
      </w:pPr>
      <w:r w:rsidRPr="001900E3">
        <w:rPr>
          <w:rFonts w:ascii="Times New Roman" w:hAnsi="Times New Roman" w:cs="Times New Roman"/>
          <w:sz w:val="28"/>
          <w:szCs w:val="28"/>
        </w:rPr>
        <w:t>Настоящий Закон вступает в силу по истечении десяти дней после дня его официального опубликования.</w:t>
      </w:r>
    </w:p>
    <w:p w:rsidR="001900E3" w:rsidRPr="001900E3" w:rsidRDefault="001900E3" w:rsidP="00E17E99">
      <w:pPr>
        <w:spacing w:after="0" w:line="240" w:lineRule="auto"/>
        <w:ind w:firstLine="709"/>
        <w:jc w:val="both"/>
        <w:rPr>
          <w:rFonts w:ascii="Times New Roman" w:hAnsi="Times New Roman" w:cs="Times New Roman"/>
          <w:sz w:val="28"/>
          <w:szCs w:val="28"/>
        </w:rPr>
      </w:pPr>
    </w:p>
    <w:tbl>
      <w:tblPr>
        <w:tblW w:w="0" w:type="auto"/>
        <w:tblCellSpacing w:w="0" w:type="dxa"/>
        <w:tblLook w:val="04A0" w:firstRow="1" w:lastRow="0" w:firstColumn="1" w:lastColumn="0" w:noHBand="0" w:noVBand="1"/>
      </w:tblPr>
      <w:tblGrid>
        <w:gridCol w:w="4209"/>
        <w:gridCol w:w="4862"/>
      </w:tblGrid>
      <w:tr w:rsidR="001900E3" w:rsidRPr="008A5B4C" w:rsidTr="002446D5">
        <w:trPr>
          <w:tblCellSpacing w:w="0" w:type="dxa"/>
        </w:trPr>
        <w:tc>
          <w:tcPr>
            <w:tcW w:w="4209" w:type="dxa"/>
            <w:tcBorders>
              <w:top w:val="none" w:sz="4" w:space="0" w:color="000000"/>
              <w:left w:val="none" w:sz="4" w:space="0" w:color="000000"/>
              <w:bottom w:val="none" w:sz="4" w:space="0" w:color="000000"/>
              <w:right w:val="none" w:sz="4" w:space="0" w:color="000000"/>
            </w:tcBorders>
            <w:vAlign w:val="center"/>
          </w:tcPr>
          <w:p w:rsidR="001900E3" w:rsidRPr="001900E3" w:rsidRDefault="001900E3" w:rsidP="00E17E99">
            <w:pPr>
              <w:spacing w:after="0" w:line="240" w:lineRule="auto"/>
              <w:ind w:firstLine="709"/>
              <w:jc w:val="both"/>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г. Ханты-Мансийск,</w:t>
            </w:r>
          </w:p>
          <w:p w:rsidR="001900E3" w:rsidRPr="001900E3" w:rsidRDefault="001900E3" w:rsidP="00E17E99">
            <w:pPr>
              <w:spacing w:after="0" w:line="240" w:lineRule="auto"/>
              <w:ind w:firstLine="709"/>
              <w:jc w:val="both"/>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___ _______ 2025 года</w:t>
            </w:r>
          </w:p>
          <w:p w:rsidR="001900E3" w:rsidRPr="001900E3" w:rsidRDefault="001900E3" w:rsidP="00E17E99">
            <w:pPr>
              <w:spacing w:after="0" w:line="240" w:lineRule="auto"/>
              <w:ind w:firstLine="709"/>
              <w:jc w:val="both"/>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       № _____</w:t>
            </w:r>
          </w:p>
          <w:p w:rsidR="001900E3" w:rsidRPr="001900E3" w:rsidRDefault="001900E3" w:rsidP="00E17E99">
            <w:pPr>
              <w:tabs>
                <w:tab w:val="left" w:pos="1340"/>
              </w:tabs>
              <w:spacing w:after="0" w:line="240" w:lineRule="auto"/>
              <w:ind w:firstLine="709"/>
              <w:jc w:val="both"/>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 </w:t>
            </w:r>
          </w:p>
          <w:p w:rsidR="001900E3" w:rsidRPr="001900E3" w:rsidRDefault="001900E3" w:rsidP="00E17E99">
            <w:pPr>
              <w:spacing w:after="0" w:line="240" w:lineRule="auto"/>
              <w:ind w:firstLine="709"/>
              <w:jc w:val="both"/>
              <w:rPr>
                <w:rFonts w:ascii="Times New Roman" w:eastAsia="Times New Roman" w:hAnsi="Times New Roman" w:cs="Times New Roman"/>
                <w:sz w:val="28"/>
                <w:szCs w:val="28"/>
              </w:rPr>
            </w:pPr>
            <w:r w:rsidRPr="001900E3">
              <w:rPr>
                <w:rFonts w:ascii="Times New Roman" w:eastAsia="Times New Roman" w:hAnsi="Times New Roman" w:cs="Times New Roman"/>
                <w:sz w:val="28"/>
                <w:szCs w:val="28"/>
              </w:rPr>
              <w:t> </w:t>
            </w:r>
          </w:p>
        </w:tc>
        <w:tc>
          <w:tcPr>
            <w:tcW w:w="4862" w:type="dxa"/>
            <w:tcBorders>
              <w:top w:val="none" w:sz="4" w:space="0" w:color="000000"/>
              <w:left w:val="none" w:sz="4" w:space="0" w:color="000000"/>
              <w:bottom w:val="none" w:sz="4" w:space="0" w:color="000000"/>
              <w:right w:val="none" w:sz="4" w:space="0" w:color="000000"/>
            </w:tcBorders>
            <w:vAlign w:val="center"/>
          </w:tcPr>
          <w:p w:rsidR="001900E3" w:rsidRPr="001900E3" w:rsidRDefault="001900E3" w:rsidP="00E17E99">
            <w:pPr>
              <w:widowControl w:val="0"/>
              <w:spacing w:after="0" w:line="240" w:lineRule="auto"/>
              <w:ind w:firstLine="709"/>
              <w:jc w:val="right"/>
              <w:rPr>
                <w:rFonts w:ascii="Times New Roman" w:eastAsia="Times New Roman" w:hAnsi="Times New Roman" w:cs="Times New Roman"/>
                <w:sz w:val="28"/>
                <w:szCs w:val="28"/>
              </w:rPr>
            </w:pPr>
            <w:r w:rsidRPr="001900E3">
              <w:rPr>
                <w:rFonts w:ascii="Times New Roman" w:eastAsia="Times New Roman" w:hAnsi="Times New Roman" w:cs="Times New Roman"/>
                <w:b/>
                <w:bCs/>
                <w:sz w:val="28"/>
                <w:szCs w:val="28"/>
              </w:rPr>
              <w:t xml:space="preserve">Губернатор </w:t>
            </w:r>
          </w:p>
          <w:p w:rsidR="001900E3" w:rsidRPr="001900E3" w:rsidRDefault="001900E3" w:rsidP="00E17E99">
            <w:pPr>
              <w:widowControl w:val="0"/>
              <w:spacing w:after="0" w:line="240" w:lineRule="auto"/>
              <w:ind w:firstLine="709"/>
              <w:jc w:val="right"/>
              <w:rPr>
                <w:rFonts w:ascii="Times New Roman" w:eastAsia="Times New Roman" w:hAnsi="Times New Roman" w:cs="Times New Roman"/>
                <w:sz w:val="28"/>
                <w:szCs w:val="28"/>
              </w:rPr>
            </w:pPr>
            <w:r w:rsidRPr="001900E3">
              <w:rPr>
                <w:rFonts w:ascii="Times New Roman" w:eastAsia="Times New Roman" w:hAnsi="Times New Roman" w:cs="Times New Roman"/>
                <w:b/>
                <w:bCs/>
                <w:sz w:val="28"/>
                <w:szCs w:val="28"/>
              </w:rPr>
              <w:t>Ханты-Мансийского автономного округа – Югры</w:t>
            </w:r>
          </w:p>
          <w:p w:rsidR="001900E3" w:rsidRPr="008A5B4C" w:rsidRDefault="001900E3" w:rsidP="00E17E99">
            <w:pPr>
              <w:widowControl w:val="0"/>
              <w:spacing w:after="0" w:line="240" w:lineRule="auto"/>
              <w:ind w:firstLine="709"/>
              <w:jc w:val="right"/>
              <w:rPr>
                <w:rFonts w:ascii="Times New Roman" w:eastAsia="Times New Roman" w:hAnsi="Times New Roman" w:cs="Times New Roman"/>
                <w:sz w:val="28"/>
                <w:szCs w:val="28"/>
              </w:rPr>
            </w:pPr>
            <w:r w:rsidRPr="001900E3">
              <w:rPr>
                <w:rFonts w:ascii="Times New Roman" w:eastAsia="Times New Roman" w:hAnsi="Times New Roman" w:cs="Times New Roman"/>
                <w:b/>
                <w:bCs/>
                <w:sz w:val="28"/>
                <w:szCs w:val="28"/>
              </w:rPr>
              <w:t xml:space="preserve">                 Р.Н. </w:t>
            </w:r>
            <w:proofErr w:type="spellStart"/>
            <w:r w:rsidRPr="001900E3">
              <w:rPr>
                <w:rFonts w:ascii="Times New Roman" w:eastAsia="Times New Roman" w:hAnsi="Times New Roman" w:cs="Times New Roman"/>
                <w:b/>
                <w:bCs/>
                <w:sz w:val="28"/>
                <w:szCs w:val="28"/>
              </w:rPr>
              <w:t>Кухарук</w:t>
            </w:r>
            <w:proofErr w:type="spellEnd"/>
          </w:p>
        </w:tc>
      </w:tr>
    </w:tbl>
    <w:p w:rsidR="0001058C" w:rsidRPr="0001058C" w:rsidRDefault="0001058C" w:rsidP="00E17E99">
      <w:pPr>
        <w:spacing w:line="240" w:lineRule="auto"/>
      </w:pPr>
    </w:p>
    <w:sectPr w:rsidR="0001058C" w:rsidRPr="0001058C" w:rsidSect="006A3C75">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07" w:rsidRDefault="00B57C07">
      <w:pPr>
        <w:spacing w:after="0" w:line="240" w:lineRule="auto"/>
      </w:pPr>
      <w:r>
        <w:separator/>
      </w:r>
    </w:p>
  </w:endnote>
  <w:endnote w:type="continuationSeparator" w:id="0">
    <w:p w:rsidR="00B57C07" w:rsidRDefault="00B5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07" w:rsidRDefault="00B57C07">
      <w:pPr>
        <w:spacing w:after="0" w:line="240" w:lineRule="auto"/>
      </w:pPr>
      <w:r>
        <w:separator/>
      </w:r>
    </w:p>
  </w:footnote>
  <w:footnote w:type="continuationSeparator" w:id="0">
    <w:p w:rsidR="00B57C07" w:rsidRDefault="00B57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9595"/>
      <w:docPartObj>
        <w:docPartGallery w:val="Page Numbers (Top of Page)"/>
        <w:docPartUnique/>
      </w:docPartObj>
    </w:sdtPr>
    <w:sdtEndPr/>
    <w:sdtContent>
      <w:p w:rsidR="005A7567" w:rsidRDefault="009E6C96">
        <w:pPr>
          <w:pStyle w:val="aa"/>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E17E99">
          <w:rPr>
            <w:rFonts w:ascii="Times New Roman" w:hAnsi="Times New Roman" w:cs="Times New Roman"/>
            <w:noProof/>
            <w:sz w:val="28"/>
            <w:szCs w:val="28"/>
          </w:rPr>
          <w:t>5</w:t>
        </w:r>
        <w:r>
          <w:rPr>
            <w:rFonts w:ascii="Times New Roman" w:hAnsi="Times New Roman" w:cs="Times New Roman"/>
            <w:sz w:val="28"/>
            <w:szCs w:val="28"/>
          </w:rPr>
          <w:fldChar w:fldCharType="end"/>
        </w:r>
      </w:p>
    </w:sdtContent>
  </w:sdt>
  <w:p w:rsidR="005A7567" w:rsidRDefault="005A75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6539"/>
    <w:multiLevelType w:val="multilevel"/>
    <w:tmpl w:val="779617B4"/>
    <w:lvl w:ilvl="0">
      <w:start w:val="1"/>
      <w:numFmt w:val="decimal"/>
      <w:lvlText w:val="%1."/>
      <w:lvlJc w:val="left"/>
      <w:pPr>
        <w:ind w:left="720" w:hanging="360"/>
      </w:pPr>
      <w:rPr>
        <w:rFonts w:ascii="Times New Roman" w:hAnsi="Times New Roman" w:cs="Times New Roman"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F403162"/>
    <w:multiLevelType w:val="hybridMultilevel"/>
    <w:tmpl w:val="7680ACAC"/>
    <w:lvl w:ilvl="0" w:tplc="D70C7F3A">
      <w:start w:val="26"/>
      <w:numFmt w:val="decimal"/>
      <w:lvlText w:val="%1"/>
      <w:lvlJc w:val="left"/>
      <w:pPr>
        <w:ind w:left="1080" w:hanging="360"/>
      </w:pPr>
      <w:rPr>
        <w:rFonts w:hint="default"/>
      </w:rPr>
    </w:lvl>
    <w:lvl w:ilvl="1" w:tplc="62B65A8C">
      <w:start w:val="1"/>
      <w:numFmt w:val="lowerLetter"/>
      <w:lvlText w:val="%2."/>
      <w:lvlJc w:val="left"/>
      <w:pPr>
        <w:ind w:left="1800" w:hanging="360"/>
      </w:pPr>
    </w:lvl>
    <w:lvl w:ilvl="2" w:tplc="25C43A78">
      <w:start w:val="1"/>
      <w:numFmt w:val="lowerRoman"/>
      <w:lvlText w:val="%3."/>
      <w:lvlJc w:val="right"/>
      <w:pPr>
        <w:ind w:left="2520" w:hanging="180"/>
      </w:pPr>
    </w:lvl>
    <w:lvl w:ilvl="3" w:tplc="79A895C0">
      <w:start w:val="1"/>
      <w:numFmt w:val="decimal"/>
      <w:lvlText w:val="%4."/>
      <w:lvlJc w:val="left"/>
      <w:pPr>
        <w:ind w:left="3240" w:hanging="360"/>
      </w:pPr>
    </w:lvl>
    <w:lvl w:ilvl="4" w:tplc="58762786">
      <w:start w:val="1"/>
      <w:numFmt w:val="lowerLetter"/>
      <w:lvlText w:val="%5."/>
      <w:lvlJc w:val="left"/>
      <w:pPr>
        <w:ind w:left="3960" w:hanging="360"/>
      </w:pPr>
    </w:lvl>
    <w:lvl w:ilvl="5" w:tplc="8FF8B132">
      <w:start w:val="1"/>
      <w:numFmt w:val="lowerRoman"/>
      <w:lvlText w:val="%6."/>
      <w:lvlJc w:val="right"/>
      <w:pPr>
        <w:ind w:left="4680" w:hanging="180"/>
      </w:pPr>
    </w:lvl>
    <w:lvl w:ilvl="6" w:tplc="716A7556">
      <w:start w:val="1"/>
      <w:numFmt w:val="decimal"/>
      <w:lvlText w:val="%7."/>
      <w:lvlJc w:val="left"/>
      <w:pPr>
        <w:ind w:left="5400" w:hanging="360"/>
      </w:pPr>
    </w:lvl>
    <w:lvl w:ilvl="7" w:tplc="064010B2">
      <w:start w:val="1"/>
      <w:numFmt w:val="lowerLetter"/>
      <w:lvlText w:val="%8."/>
      <w:lvlJc w:val="left"/>
      <w:pPr>
        <w:ind w:left="6120" w:hanging="360"/>
      </w:pPr>
    </w:lvl>
    <w:lvl w:ilvl="8" w:tplc="E75681D8">
      <w:start w:val="1"/>
      <w:numFmt w:val="lowerRoman"/>
      <w:lvlText w:val="%9."/>
      <w:lvlJc w:val="right"/>
      <w:pPr>
        <w:ind w:left="6840" w:hanging="180"/>
      </w:pPr>
    </w:lvl>
  </w:abstractNum>
  <w:abstractNum w:abstractNumId="2">
    <w:nsid w:val="1121530C"/>
    <w:multiLevelType w:val="hybridMultilevel"/>
    <w:tmpl w:val="52FC0C54"/>
    <w:lvl w:ilvl="0" w:tplc="344EF3E4">
      <w:start w:val="1"/>
      <w:numFmt w:val="decimal"/>
      <w:lvlText w:val="%1."/>
      <w:lvlJc w:val="left"/>
      <w:pPr>
        <w:ind w:left="1068" w:hanging="360"/>
      </w:pPr>
      <w:rPr>
        <w:rFonts w:cs="Courier New" w:hint="default"/>
        <w:color w:val="000000"/>
      </w:rPr>
    </w:lvl>
    <w:lvl w:ilvl="1" w:tplc="352EB644">
      <w:start w:val="1"/>
      <w:numFmt w:val="lowerLetter"/>
      <w:lvlText w:val="%2."/>
      <w:lvlJc w:val="left"/>
      <w:pPr>
        <w:ind w:left="1788" w:hanging="360"/>
      </w:pPr>
    </w:lvl>
    <w:lvl w:ilvl="2" w:tplc="FE3C048E">
      <w:start w:val="1"/>
      <w:numFmt w:val="lowerRoman"/>
      <w:lvlText w:val="%3."/>
      <w:lvlJc w:val="right"/>
      <w:pPr>
        <w:ind w:left="2508" w:hanging="180"/>
      </w:pPr>
    </w:lvl>
    <w:lvl w:ilvl="3" w:tplc="1602D3C4">
      <w:start w:val="1"/>
      <w:numFmt w:val="decimal"/>
      <w:lvlText w:val="%4."/>
      <w:lvlJc w:val="left"/>
      <w:pPr>
        <w:ind w:left="3228" w:hanging="360"/>
      </w:pPr>
    </w:lvl>
    <w:lvl w:ilvl="4" w:tplc="A378E2B6">
      <w:start w:val="1"/>
      <w:numFmt w:val="lowerLetter"/>
      <w:lvlText w:val="%5."/>
      <w:lvlJc w:val="left"/>
      <w:pPr>
        <w:ind w:left="3948" w:hanging="360"/>
      </w:pPr>
    </w:lvl>
    <w:lvl w:ilvl="5" w:tplc="25521AFE">
      <w:start w:val="1"/>
      <w:numFmt w:val="lowerRoman"/>
      <w:lvlText w:val="%6."/>
      <w:lvlJc w:val="right"/>
      <w:pPr>
        <w:ind w:left="4668" w:hanging="180"/>
      </w:pPr>
    </w:lvl>
    <w:lvl w:ilvl="6" w:tplc="03E8134C">
      <w:start w:val="1"/>
      <w:numFmt w:val="decimal"/>
      <w:lvlText w:val="%7."/>
      <w:lvlJc w:val="left"/>
      <w:pPr>
        <w:ind w:left="5388" w:hanging="360"/>
      </w:pPr>
    </w:lvl>
    <w:lvl w:ilvl="7" w:tplc="BBEE4F0C">
      <w:start w:val="1"/>
      <w:numFmt w:val="lowerLetter"/>
      <w:lvlText w:val="%8."/>
      <w:lvlJc w:val="left"/>
      <w:pPr>
        <w:ind w:left="6108" w:hanging="360"/>
      </w:pPr>
    </w:lvl>
    <w:lvl w:ilvl="8" w:tplc="E880F49A">
      <w:start w:val="1"/>
      <w:numFmt w:val="lowerRoman"/>
      <w:lvlText w:val="%9."/>
      <w:lvlJc w:val="right"/>
      <w:pPr>
        <w:ind w:left="6828" w:hanging="180"/>
      </w:pPr>
    </w:lvl>
  </w:abstractNum>
  <w:abstractNum w:abstractNumId="3">
    <w:nsid w:val="16DE6FA9"/>
    <w:multiLevelType w:val="multilevel"/>
    <w:tmpl w:val="295C266A"/>
    <w:lvl w:ilvl="0">
      <w:start w:val="1"/>
      <w:numFmt w:val="decimal"/>
      <w:lvlText w:val="%1."/>
      <w:lvlJc w:val="left"/>
      <w:pPr>
        <w:ind w:left="928"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3F10E5"/>
    <w:multiLevelType w:val="hybridMultilevel"/>
    <w:tmpl w:val="87AAEC08"/>
    <w:lvl w:ilvl="0" w:tplc="A36A8796">
      <w:start w:val="1"/>
      <w:numFmt w:val="decimal"/>
      <w:lvlText w:val="%1."/>
      <w:lvlJc w:val="left"/>
      <w:pPr>
        <w:ind w:left="1069" w:hanging="360"/>
      </w:pPr>
      <w:rPr>
        <w:rFonts w:cstheme="minorBidi" w:hint="default"/>
        <w:color w:val="000000"/>
      </w:rPr>
    </w:lvl>
    <w:lvl w:ilvl="1" w:tplc="1B76E9A6">
      <w:start w:val="1"/>
      <w:numFmt w:val="lowerLetter"/>
      <w:lvlText w:val="%2."/>
      <w:lvlJc w:val="left"/>
      <w:pPr>
        <w:ind w:left="1789" w:hanging="360"/>
      </w:pPr>
    </w:lvl>
    <w:lvl w:ilvl="2" w:tplc="2256AB9E">
      <w:start w:val="1"/>
      <w:numFmt w:val="lowerRoman"/>
      <w:lvlText w:val="%3."/>
      <w:lvlJc w:val="right"/>
      <w:pPr>
        <w:ind w:left="2509" w:hanging="180"/>
      </w:pPr>
    </w:lvl>
    <w:lvl w:ilvl="3" w:tplc="3AC8674E">
      <w:start w:val="1"/>
      <w:numFmt w:val="decimal"/>
      <w:lvlText w:val="%4."/>
      <w:lvlJc w:val="left"/>
      <w:pPr>
        <w:ind w:left="3229" w:hanging="360"/>
      </w:pPr>
    </w:lvl>
    <w:lvl w:ilvl="4" w:tplc="8ED64AD6">
      <w:start w:val="1"/>
      <w:numFmt w:val="lowerLetter"/>
      <w:lvlText w:val="%5."/>
      <w:lvlJc w:val="left"/>
      <w:pPr>
        <w:ind w:left="3949" w:hanging="360"/>
      </w:pPr>
    </w:lvl>
    <w:lvl w:ilvl="5" w:tplc="4B82164A">
      <w:start w:val="1"/>
      <w:numFmt w:val="lowerRoman"/>
      <w:lvlText w:val="%6."/>
      <w:lvlJc w:val="right"/>
      <w:pPr>
        <w:ind w:left="4669" w:hanging="180"/>
      </w:pPr>
    </w:lvl>
    <w:lvl w:ilvl="6" w:tplc="9D123712">
      <w:start w:val="1"/>
      <w:numFmt w:val="decimal"/>
      <w:lvlText w:val="%7."/>
      <w:lvlJc w:val="left"/>
      <w:pPr>
        <w:ind w:left="5389" w:hanging="360"/>
      </w:pPr>
    </w:lvl>
    <w:lvl w:ilvl="7" w:tplc="01CE995C">
      <w:start w:val="1"/>
      <w:numFmt w:val="lowerLetter"/>
      <w:lvlText w:val="%8."/>
      <w:lvlJc w:val="left"/>
      <w:pPr>
        <w:ind w:left="6109" w:hanging="360"/>
      </w:pPr>
    </w:lvl>
    <w:lvl w:ilvl="8" w:tplc="D098E4B4">
      <w:start w:val="1"/>
      <w:numFmt w:val="lowerRoman"/>
      <w:lvlText w:val="%9."/>
      <w:lvlJc w:val="right"/>
      <w:pPr>
        <w:ind w:left="6829" w:hanging="180"/>
      </w:pPr>
    </w:lvl>
  </w:abstractNum>
  <w:abstractNum w:abstractNumId="5">
    <w:nsid w:val="1BBE7B5E"/>
    <w:multiLevelType w:val="hybridMultilevel"/>
    <w:tmpl w:val="2C64658E"/>
    <w:lvl w:ilvl="0" w:tplc="80640ACC">
      <w:start w:val="1"/>
      <w:numFmt w:val="bullet"/>
      <w:lvlText w:val="–"/>
      <w:lvlJc w:val="left"/>
      <w:pPr>
        <w:ind w:left="1418" w:hanging="360"/>
      </w:pPr>
      <w:rPr>
        <w:rFonts w:ascii="Arial" w:eastAsia="Arial" w:hAnsi="Arial" w:cs="Arial" w:hint="default"/>
      </w:rPr>
    </w:lvl>
    <w:lvl w:ilvl="1" w:tplc="A6E2C33C">
      <w:start w:val="1"/>
      <w:numFmt w:val="bullet"/>
      <w:lvlText w:val="o"/>
      <w:lvlJc w:val="left"/>
      <w:pPr>
        <w:ind w:left="2138" w:hanging="360"/>
      </w:pPr>
      <w:rPr>
        <w:rFonts w:ascii="Courier New" w:eastAsia="Courier New" w:hAnsi="Courier New" w:cs="Courier New" w:hint="default"/>
      </w:rPr>
    </w:lvl>
    <w:lvl w:ilvl="2" w:tplc="8F426EC6">
      <w:start w:val="1"/>
      <w:numFmt w:val="bullet"/>
      <w:lvlText w:val="§"/>
      <w:lvlJc w:val="left"/>
      <w:pPr>
        <w:ind w:left="2858" w:hanging="360"/>
      </w:pPr>
      <w:rPr>
        <w:rFonts w:ascii="Wingdings" w:eastAsia="Wingdings" w:hAnsi="Wingdings" w:cs="Wingdings" w:hint="default"/>
      </w:rPr>
    </w:lvl>
    <w:lvl w:ilvl="3" w:tplc="0FD60A52">
      <w:start w:val="1"/>
      <w:numFmt w:val="bullet"/>
      <w:lvlText w:val="·"/>
      <w:lvlJc w:val="left"/>
      <w:pPr>
        <w:ind w:left="3578" w:hanging="360"/>
      </w:pPr>
      <w:rPr>
        <w:rFonts w:ascii="Symbol" w:eastAsia="Symbol" w:hAnsi="Symbol" w:cs="Symbol" w:hint="default"/>
      </w:rPr>
    </w:lvl>
    <w:lvl w:ilvl="4" w:tplc="681EA206">
      <w:start w:val="1"/>
      <w:numFmt w:val="bullet"/>
      <w:lvlText w:val="o"/>
      <w:lvlJc w:val="left"/>
      <w:pPr>
        <w:ind w:left="4298" w:hanging="360"/>
      </w:pPr>
      <w:rPr>
        <w:rFonts w:ascii="Courier New" w:eastAsia="Courier New" w:hAnsi="Courier New" w:cs="Courier New" w:hint="default"/>
      </w:rPr>
    </w:lvl>
    <w:lvl w:ilvl="5" w:tplc="64380CFA">
      <w:start w:val="1"/>
      <w:numFmt w:val="bullet"/>
      <w:lvlText w:val="§"/>
      <w:lvlJc w:val="left"/>
      <w:pPr>
        <w:ind w:left="5018" w:hanging="360"/>
      </w:pPr>
      <w:rPr>
        <w:rFonts w:ascii="Wingdings" w:eastAsia="Wingdings" w:hAnsi="Wingdings" w:cs="Wingdings" w:hint="default"/>
      </w:rPr>
    </w:lvl>
    <w:lvl w:ilvl="6" w:tplc="10340B3E">
      <w:start w:val="1"/>
      <w:numFmt w:val="bullet"/>
      <w:lvlText w:val="·"/>
      <w:lvlJc w:val="left"/>
      <w:pPr>
        <w:ind w:left="5738" w:hanging="360"/>
      </w:pPr>
      <w:rPr>
        <w:rFonts w:ascii="Symbol" w:eastAsia="Symbol" w:hAnsi="Symbol" w:cs="Symbol" w:hint="default"/>
      </w:rPr>
    </w:lvl>
    <w:lvl w:ilvl="7" w:tplc="BCFA690C">
      <w:start w:val="1"/>
      <w:numFmt w:val="bullet"/>
      <w:lvlText w:val="o"/>
      <w:lvlJc w:val="left"/>
      <w:pPr>
        <w:ind w:left="6458" w:hanging="360"/>
      </w:pPr>
      <w:rPr>
        <w:rFonts w:ascii="Courier New" w:eastAsia="Courier New" w:hAnsi="Courier New" w:cs="Courier New" w:hint="default"/>
      </w:rPr>
    </w:lvl>
    <w:lvl w:ilvl="8" w:tplc="5F06E2A4">
      <w:start w:val="1"/>
      <w:numFmt w:val="bullet"/>
      <w:lvlText w:val="§"/>
      <w:lvlJc w:val="left"/>
      <w:pPr>
        <w:ind w:left="7178" w:hanging="360"/>
      </w:pPr>
      <w:rPr>
        <w:rFonts w:ascii="Wingdings" w:eastAsia="Wingdings" w:hAnsi="Wingdings" w:cs="Wingdings" w:hint="default"/>
      </w:rPr>
    </w:lvl>
  </w:abstractNum>
  <w:abstractNum w:abstractNumId="6">
    <w:nsid w:val="214E5F26"/>
    <w:multiLevelType w:val="hybridMultilevel"/>
    <w:tmpl w:val="F232FEBC"/>
    <w:lvl w:ilvl="0" w:tplc="12964E80">
      <w:start w:val="1"/>
      <w:numFmt w:val="decimal"/>
      <w:lvlText w:val="%1."/>
      <w:lvlJc w:val="left"/>
      <w:pPr>
        <w:ind w:left="360" w:hanging="360"/>
      </w:pPr>
    </w:lvl>
    <w:lvl w:ilvl="1" w:tplc="027C9166">
      <w:start w:val="1"/>
      <w:numFmt w:val="lowerLetter"/>
      <w:lvlText w:val="%2."/>
      <w:lvlJc w:val="left"/>
      <w:pPr>
        <w:ind w:left="1080" w:hanging="360"/>
      </w:pPr>
    </w:lvl>
    <w:lvl w:ilvl="2" w:tplc="7EF4E42A">
      <w:start w:val="1"/>
      <w:numFmt w:val="lowerRoman"/>
      <w:lvlText w:val="%3."/>
      <w:lvlJc w:val="right"/>
      <w:pPr>
        <w:ind w:left="1800" w:hanging="180"/>
      </w:pPr>
    </w:lvl>
    <w:lvl w:ilvl="3" w:tplc="9F96E154">
      <w:start w:val="1"/>
      <w:numFmt w:val="decimal"/>
      <w:lvlText w:val="%4."/>
      <w:lvlJc w:val="left"/>
      <w:pPr>
        <w:ind w:left="2520" w:hanging="360"/>
      </w:pPr>
    </w:lvl>
    <w:lvl w:ilvl="4" w:tplc="D37E3B36">
      <w:start w:val="1"/>
      <w:numFmt w:val="lowerLetter"/>
      <w:lvlText w:val="%5."/>
      <w:lvlJc w:val="left"/>
      <w:pPr>
        <w:ind w:left="3240" w:hanging="360"/>
      </w:pPr>
    </w:lvl>
    <w:lvl w:ilvl="5" w:tplc="DDAEEAFA">
      <w:start w:val="1"/>
      <w:numFmt w:val="lowerRoman"/>
      <w:lvlText w:val="%6."/>
      <w:lvlJc w:val="right"/>
      <w:pPr>
        <w:ind w:left="3960" w:hanging="180"/>
      </w:pPr>
    </w:lvl>
    <w:lvl w:ilvl="6" w:tplc="36A24080">
      <w:start w:val="1"/>
      <w:numFmt w:val="decimal"/>
      <w:lvlText w:val="%7."/>
      <w:lvlJc w:val="left"/>
      <w:pPr>
        <w:ind w:left="4680" w:hanging="360"/>
      </w:pPr>
    </w:lvl>
    <w:lvl w:ilvl="7" w:tplc="B81223B4">
      <w:start w:val="1"/>
      <w:numFmt w:val="lowerLetter"/>
      <w:lvlText w:val="%8."/>
      <w:lvlJc w:val="left"/>
      <w:pPr>
        <w:ind w:left="5400" w:hanging="360"/>
      </w:pPr>
    </w:lvl>
    <w:lvl w:ilvl="8" w:tplc="39447280">
      <w:start w:val="1"/>
      <w:numFmt w:val="lowerRoman"/>
      <w:lvlText w:val="%9."/>
      <w:lvlJc w:val="right"/>
      <w:pPr>
        <w:ind w:left="6120" w:hanging="180"/>
      </w:pPr>
    </w:lvl>
  </w:abstractNum>
  <w:abstractNum w:abstractNumId="7">
    <w:nsid w:val="23E704AA"/>
    <w:multiLevelType w:val="hybridMultilevel"/>
    <w:tmpl w:val="30C8DF16"/>
    <w:lvl w:ilvl="0" w:tplc="D54AF7E2">
      <w:start w:val="26"/>
      <w:numFmt w:val="decimal"/>
      <w:lvlText w:val="%1"/>
      <w:lvlJc w:val="left"/>
      <w:pPr>
        <w:ind w:left="1080" w:hanging="360"/>
      </w:pPr>
      <w:rPr>
        <w:rFonts w:hint="default"/>
      </w:rPr>
    </w:lvl>
    <w:lvl w:ilvl="1" w:tplc="2DE05D58">
      <w:start w:val="1"/>
      <w:numFmt w:val="lowerLetter"/>
      <w:lvlText w:val="%2."/>
      <w:lvlJc w:val="left"/>
      <w:pPr>
        <w:ind w:left="1800" w:hanging="360"/>
      </w:pPr>
    </w:lvl>
    <w:lvl w:ilvl="2" w:tplc="6936C536">
      <w:start w:val="1"/>
      <w:numFmt w:val="lowerRoman"/>
      <w:lvlText w:val="%3."/>
      <w:lvlJc w:val="right"/>
      <w:pPr>
        <w:ind w:left="2520" w:hanging="180"/>
      </w:pPr>
    </w:lvl>
    <w:lvl w:ilvl="3" w:tplc="53B49F1C">
      <w:start w:val="1"/>
      <w:numFmt w:val="decimal"/>
      <w:lvlText w:val="%4."/>
      <w:lvlJc w:val="left"/>
      <w:pPr>
        <w:ind w:left="3240" w:hanging="360"/>
      </w:pPr>
    </w:lvl>
    <w:lvl w:ilvl="4" w:tplc="8F0894F2">
      <w:start w:val="1"/>
      <w:numFmt w:val="lowerLetter"/>
      <w:lvlText w:val="%5."/>
      <w:lvlJc w:val="left"/>
      <w:pPr>
        <w:ind w:left="3960" w:hanging="360"/>
      </w:pPr>
    </w:lvl>
    <w:lvl w:ilvl="5" w:tplc="9BD23300">
      <w:start w:val="1"/>
      <w:numFmt w:val="lowerRoman"/>
      <w:lvlText w:val="%6."/>
      <w:lvlJc w:val="right"/>
      <w:pPr>
        <w:ind w:left="4680" w:hanging="180"/>
      </w:pPr>
    </w:lvl>
    <w:lvl w:ilvl="6" w:tplc="D0BEA9D8">
      <w:start w:val="1"/>
      <w:numFmt w:val="decimal"/>
      <w:lvlText w:val="%7."/>
      <w:lvlJc w:val="left"/>
      <w:pPr>
        <w:ind w:left="5400" w:hanging="360"/>
      </w:pPr>
    </w:lvl>
    <w:lvl w:ilvl="7" w:tplc="2E1C7180">
      <w:start w:val="1"/>
      <w:numFmt w:val="lowerLetter"/>
      <w:lvlText w:val="%8."/>
      <w:lvlJc w:val="left"/>
      <w:pPr>
        <w:ind w:left="6120" w:hanging="360"/>
      </w:pPr>
    </w:lvl>
    <w:lvl w:ilvl="8" w:tplc="AEC06840">
      <w:start w:val="1"/>
      <w:numFmt w:val="lowerRoman"/>
      <w:lvlText w:val="%9."/>
      <w:lvlJc w:val="right"/>
      <w:pPr>
        <w:ind w:left="6840" w:hanging="180"/>
      </w:pPr>
    </w:lvl>
  </w:abstractNum>
  <w:abstractNum w:abstractNumId="8">
    <w:nsid w:val="293917C8"/>
    <w:multiLevelType w:val="hybridMultilevel"/>
    <w:tmpl w:val="EFD8C5EA"/>
    <w:lvl w:ilvl="0" w:tplc="2440306E">
      <w:start w:val="1"/>
      <w:numFmt w:val="decimal"/>
      <w:lvlText w:val="%1)"/>
      <w:lvlJc w:val="left"/>
      <w:pPr>
        <w:ind w:left="1418" w:hanging="360"/>
      </w:pPr>
    </w:lvl>
    <w:lvl w:ilvl="1" w:tplc="715AF3EC">
      <w:start w:val="1"/>
      <w:numFmt w:val="lowerLetter"/>
      <w:lvlText w:val="%2."/>
      <w:lvlJc w:val="left"/>
      <w:pPr>
        <w:ind w:left="2138" w:hanging="360"/>
      </w:pPr>
    </w:lvl>
    <w:lvl w:ilvl="2" w:tplc="65FA98C2">
      <w:start w:val="1"/>
      <w:numFmt w:val="lowerRoman"/>
      <w:lvlText w:val="%3."/>
      <w:lvlJc w:val="right"/>
      <w:pPr>
        <w:ind w:left="2858" w:hanging="180"/>
      </w:pPr>
    </w:lvl>
    <w:lvl w:ilvl="3" w:tplc="F87AF216">
      <w:start w:val="1"/>
      <w:numFmt w:val="decimal"/>
      <w:lvlText w:val="%4."/>
      <w:lvlJc w:val="left"/>
      <w:pPr>
        <w:ind w:left="3578" w:hanging="360"/>
      </w:pPr>
    </w:lvl>
    <w:lvl w:ilvl="4" w:tplc="BE9CF548">
      <w:start w:val="1"/>
      <w:numFmt w:val="lowerLetter"/>
      <w:lvlText w:val="%5."/>
      <w:lvlJc w:val="left"/>
      <w:pPr>
        <w:ind w:left="4298" w:hanging="360"/>
      </w:pPr>
    </w:lvl>
    <w:lvl w:ilvl="5" w:tplc="8090B980">
      <w:start w:val="1"/>
      <w:numFmt w:val="lowerRoman"/>
      <w:lvlText w:val="%6."/>
      <w:lvlJc w:val="right"/>
      <w:pPr>
        <w:ind w:left="5018" w:hanging="180"/>
      </w:pPr>
    </w:lvl>
    <w:lvl w:ilvl="6" w:tplc="F17E27EC">
      <w:start w:val="1"/>
      <w:numFmt w:val="decimal"/>
      <w:lvlText w:val="%7."/>
      <w:lvlJc w:val="left"/>
      <w:pPr>
        <w:ind w:left="5738" w:hanging="360"/>
      </w:pPr>
    </w:lvl>
    <w:lvl w:ilvl="7" w:tplc="FF78264C">
      <w:start w:val="1"/>
      <w:numFmt w:val="lowerLetter"/>
      <w:lvlText w:val="%8."/>
      <w:lvlJc w:val="left"/>
      <w:pPr>
        <w:ind w:left="6458" w:hanging="360"/>
      </w:pPr>
    </w:lvl>
    <w:lvl w:ilvl="8" w:tplc="AA4A5952">
      <w:start w:val="1"/>
      <w:numFmt w:val="lowerRoman"/>
      <w:lvlText w:val="%9."/>
      <w:lvlJc w:val="right"/>
      <w:pPr>
        <w:ind w:left="7178" w:hanging="180"/>
      </w:pPr>
    </w:lvl>
  </w:abstractNum>
  <w:abstractNum w:abstractNumId="9">
    <w:nsid w:val="297E72DE"/>
    <w:multiLevelType w:val="hybridMultilevel"/>
    <w:tmpl w:val="DF1A62FE"/>
    <w:lvl w:ilvl="0" w:tplc="446A1304">
      <w:start w:val="1"/>
      <w:numFmt w:val="decimal"/>
      <w:lvlText w:val="%1)"/>
      <w:lvlJc w:val="left"/>
      <w:pPr>
        <w:ind w:left="900" w:hanging="360"/>
      </w:pPr>
      <w:rPr>
        <w:rFonts w:hint="default"/>
        <w:color w:val="000000"/>
        <w:sz w:val="28"/>
      </w:rPr>
    </w:lvl>
    <w:lvl w:ilvl="1" w:tplc="C2C0B2BC">
      <w:start w:val="1"/>
      <w:numFmt w:val="lowerLetter"/>
      <w:lvlText w:val="%2."/>
      <w:lvlJc w:val="left"/>
      <w:pPr>
        <w:ind w:left="1620" w:hanging="360"/>
      </w:pPr>
    </w:lvl>
    <w:lvl w:ilvl="2" w:tplc="699272A2">
      <w:start w:val="1"/>
      <w:numFmt w:val="lowerRoman"/>
      <w:lvlText w:val="%3."/>
      <w:lvlJc w:val="right"/>
      <w:pPr>
        <w:ind w:left="2340" w:hanging="180"/>
      </w:pPr>
    </w:lvl>
    <w:lvl w:ilvl="3" w:tplc="407890E6">
      <w:start w:val="1"/>
      <w:numFmt w:val="decimal"/>
      <w:lvlText w:val="%4."/>
      <w:lvlJc w:val="left"/>
      <w:pPr>
        <w:ind w:left="3060" w:hanging="360"/>
      </w:pPr>
    </w:lvl>
    <w:lvl w:ilvl="4" w:tplc="5A3661F2">
      <w:start w:val="1"/>
      <w:numFmt w:val="lowerLetter"/>
      <w:lvlText w:val="%5."/>
      <w:lvlJc w:val="left"/>
      <w:pPr>
        <w:ind w:left="3780" w:hanging="360"/>
      </w:pPr>
    </w:lvl>
    <w:lvl w:ilvl="5" w:tplc="068A5FB2">
      <w:start w:val="1"/>
      <w:numFmt w:val="lowerRoman"/>
      <w:lvlText w:val="%6."/>
      <w:lvlJc w:val="right"/>
      <w:pPr>
        <w:ind w:left="4500" w:hanging="180"/>
      </w:pPr>
    </w:lvl>
    <w:lvl w:ilvl="6" w:tplc="C2E4331A">
      <w:start w:val="1"/>
      <w:numFmt w:val="decimal"/>
      <w:lvlText w:val="%7."/>
      <w:lvlJc w:val="left"/>
      <w:pPr>
        <w:ind w:left="5220" w:hanging="360"/>
      </w:pPr>
    </w:lvl>
    <w:lvl w:ilvl="7" w:tplc="E422ACDC">
      <w:start w:val="1"/>
      <w:numFmt w:val="lowerLetter"/>
      <w:lvlText w:val="%8."/>
      <w:lvlJc w:val="left"/>
      <w:pPr>
        <w:ind w:left="5940" w:hanging="360"/>
      </w:pPr>
    </w:lvl>
    <w:lvl w:ilvl="8" w:tplc="281C4058">
      <w:start w:val="1"/>
      <w:numFmt w:val="lowerRoman"/>
      <w:lvlText w:val="%9."/>
      <w:lvlJc w:val="right"/>
      <w:pPr>
        <w:ind w:left="6660" w:hanging="180"/>
      </w:pPr>
    </w:lvl>
  </w:abstractNum>
  <w:abstractNum w:abstractNumId="10">
    <w:nsid w:val="30340A5C"/>
    <w:multiLevelType w:val="hybridMultilevel"/>
    <w:tmpl w:val="8F1213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575D5"/>
    <w:multiLevelType w:val="hybridMultilevel"/>
    <w:tmpl w:val="5F7A2638"/>
    <w:lvl w:ilvl="0" w:tplc="84726952">
      <w:start w:val="1"/>
      <w:numFmt w:val="decimal"/>
      <w:lvlText w:val="%1."/>
      <w:lvlJc w:val="left"/>
      <w:pPr>
        <w:ind w:left="900" w:hanging="360"/>
      </w:pPr>
      <w:rPr>
        <w:rFonts w:hint="default"/>
      </w:rPr>
    </w:lvl>
    <w:lvl w:ilvl="1" w:tplc="0AF0E3B6">
      <w:start w:val="1"/>
      <w:numFmt w:val="lowerLetter"/>
      <w:lvlText w:val="%2."/>
      <w:lvlJc w:val="left"/>
      <w:pPr>
        <w:ind w:left="1620" w:hanging="360"/>
      </w:pPr>
    </w:lvl>
    <w:lvl w:ilvl="2" w:tplc="6C3EED9C">
      <w:start w:val="1"/>
      <w:numFmt w:val="lowerRoman"/>
      <w:lvlText w:val="%3."/>
      <w:lvlJc w:val="right"/>
      <w:pPr>
        <w:ind w:left="2340" w:hanging="180"/>
      </w:pPr>
    </w:lvl>
    <w:lvl w:ilvl="3" w:tplc="0F22E60C">
      <w:start w:val="1"/>
      <w:numFmt w:val="decimal"/>
      <w:lvlText w:val="%4."/>
      <w:lvlJc w:val="left"/>
      <w:pPr>
        <w:ind w:left="3060" w:hanging="360"/>
      </w:pPr>
    </w:lvl>
    <w:lvl w:ilvl="4" w:tplc="D6C250F2">
      <w:start w:val="1"/>
      <w:numFmt w:val="lowerLetter"/>
      <w:lvlText w:val="%5."/>
      <w:lvlJc w:val="left"/>
      <w:pPr>
        <w:ind w:left="3780" w:hanging="360"/>
      </w:pPr>
    </w:lvl>
    <w:lvl w:ilvl="5" w:tplc="B4F222E8">
      <w:start w:val="1"/>
      <w:numFmt w:val="lowerRoman"/>
      <w:lvlText w:val="%6."/>
      <w:lvlJc w:val="right"/>
      <w:pPr>
        <w:ind w:left="4500" w:hanging="180"/>
      </w:pPr>
    </w:lvl>
    <w:lvl w:ilvl="6" w:tplc="652CA802">
      <w:start w:val="1"/>
      <w:numFmt w:val="decimal"/>
      <w:lvlText w:val="%7."/>
      <w:lvlJc w:val="left"/>
      <w:pPr>
        <w:ind w:left="5220" w:hanging="360"/>
      </w:pPr>
    </w:lvl>
    <w:lvl w:ilvl="7" w:tplc="C688EF78">
      <w:start w:val="1"/>
      <w:numFmt w:val="lowerLetter"/>
      <w:lvlText w:val="%8."/>
      <w:lvlJc w:val="left"/>
      <w:pPr>
        <w:ind w:left="5940" w:hanging="360"/>
      </w:pPr>
    </w:lvl>
    <w:lvl w:ilvl="8" w:tplc="5EAE98AA">
      <w:start w:val="1"/>
      <w:numFmt w:val="lowerRoman"/>
      <w:lvlText w:val="%9."/>
      <w:lvlJc w:val="right"/>
      <w:pPr>
        <w:ind w:left="6660" w:hanging="180"/>
      </w:pPr>
    </w:lvl>
  </w:abstractNum>
  <w:abstractNum w:abstractNumId="12">
    <w:nsid w:val="47815A21"/>
    <w:multiLevelType w:val="hybridMultilevel"/>
    <w:tmpl w:val="4E987CB0"/>
    <w:lvl w:ilvl="0" w:tplc="E696A25E">
      <w:start w:val="1"/>
      <w:numFmt w:val="decimal"/>
      <w:lvlText w:val="%1."/>
      <w:lvlJc w:val="left"/>
      <w:pPr>
        <w:ind w:left="3060" w:hanging="360"/>
      </w:pPr>
      <w:rPr>
        <w:rFonts w:ascii="Times New Roman" w:hAnsi="Times New Roman" w:cs="Times New Roman" w:hint="default"/>
        <w:i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107E1C"/>
    <w:multiLevelType w:val="hybridMultilevel"/>
    <w:tmpl w:val="9DF2BCBC"/>
    <w:lvl w:ilvl="0" w:tplc="2A58B534">
      <w:start w:val="1"/>
      <w:numFmt w:val="bullet"/>
      <w:lvlText w:val="–"/>
      <w:lvlJc w:val="left"/>
      <w:pPr>
        <w:ind w:left="1418" w:hanging="360"/>
      </w:pPr>
      <w:rPr>
        <w:rFonts w:ascii="Arial" w:eastAsia="Arial" w:hAnsi="Arial" w:cs="Arial" w:hint="default"/>
      </w:rPr>
    </w:lvl>
    <w:lvl w:ilvl="1" w:tplc="10C22760">
      <w:start w:val="1"/>
      <w:numFmt w:val="bullet"/>
      <w:lvlText w:val="o"/>
      <w:lvlJc w:val="left"/>
      <w:pPr>
        <w:ind w:left="2138" w:hanging="360"/>
      </w:pPr>
      <w:rPr>
        <w:rFonts w:ascii="Courier New" w:eastAsia="Courier New" w:hAnsi="Courier New" w:cs="Courier New" w:hint="default"/>
      </w:rPr>
    </w:lvl>
    <w:lvl w:ilvl="2" w:tplc="D1069226">
      <w:start w:val="1"/>
      <w:numFmt w:val="bullet"/>
      <w:lvlText w:val="§"/>
      <w:lvlJc w:val="left"/>
      <w:pPr>
        <w:ind w:left="2858" w:hanging="360"/>
      </w:pPr>
      <w:rPr>
        <w:rFonts w:ascii="Wingdings" w:eastAsia="Wingdings" w:hAnsi="Wingdings" w:cs="Wingdings" w:hint="default"/>
      </w:rPr>
    </w:lvl>
    <w:lvl w:ilvl="3" w:tplc="518CEAA0">
      <w:start w:val="1"/>
      <w:numFmt w:val="bullet"/>
      <w:lvlText w:val="·"/>
      <w:lvlJc w:val="left"/>
      <w:pPr>
        <w:ind w:left="3578" w:hanging="360"/>
      </w:pPr>
      <w:rPr>
        <w:rFonts w:ascii="Symbol" w:eastAsia="Symbol" w:hAnsi="Symbol" w:cs="Symbol" w:hint="default"/>
      </w:rPr>
    </w:lvl>
    <w:lvl w:ilvl="4" w:tplc="88CCA13C">
      <w:start w:val="1"/>
      <w:numFmt w:val="bullet"/>
      <w:lvlText w:val="o"/>
      <w:lvlJc w:val="left"/>
      <w:pPr>
        <w:ind w:left="4298" w:hanging="360"/>
      </w:pPr>
      <w:rPr>
        <w:rFonts w:ascii="Courier New" w:eastAsia="Courier New" w:hAnsi="Courier New" w:cs="Courier New" w:hint="default"/>
      </w:rPr>
    </w:lvl>
    <w:lvl w:ilvl="5" w:tplc="F9248448">
      <w:start w:val="1"/>
      <w:numFmt w:val="bullet"/>
      <w:lvlText w:val="§"/>
      <w:lvlJc w:val="left"/>
      <w:pPr>
        <w:ind w:left="5018" w:hanging="360"/>
      </w:pPr>
      <w:rPr>
        <w:rFonts w:ascii="Wingdings" w:eastAsia="Wingdings" w:hAnsi="Wingdings" w:cs="Wingdings" w:hint="default"/>
      </w:rPr>
    </w:lvl>
    <w:lvl w:ilvl="6" w:tplc="3544C548">
      <w:start w:val="1"/>
      <w:numFmt w:val="bullet"/>
      <w:lvlText w:val="·"/>
      <w:lvlJc w:val="left"/>
      <w:pPr>
        <w:ind w:left="5738" w:hanging="360"/>
      </w:pPr>
      <w:rPr>
        <w:rFonts w:ascii="Symbol" w:eastAsia="Symbol" w:hAnsi="Symbol" w:cs="Symbol" w:hint="default"/>
      </w:rPr>
    </w:lvl>
    <w:lvl w:ilvl="7" w:tplc="131C9346">
      <w:start w:val="1"/>
      <w:numFmt w:val="bullet"/>
      <w:lvlText w:val="o"/>
      <w:lvlJc w:val="left"/>
      <w:pPr>
        <w:ind w:left="6458" w:hanging="360"/>
      </w:pPr>
      <w:rPr>
        <w:rFonts w:ascii="Courier New" w:eastAsia="Courier New" w:hAnsi="Courier New" w:cs="Courier New" w:hint="default"/>
      </w:rPr>
    </w:lvl>
    <w:lvl w:ilvl="8" w:tplc="590CB8C0">
      <w:start w:val="1"/>
      <w:numFmt w:val="bullet"/>
      <w:lvlText w:val="§"/>
      <w:lvlJc w:val="left"/>
      <w:pPr>
        <w:ind w:left="7178" w:hanging="360"/>
      </w:pPr>
      <w:rPr>
        <w:rFonts w:ascii="Wingdings" w:eastAsia="Wingdings" w:hAnsi="Wingdings" w:cs="Wingdings" w:hint="default"/>
      </w:rPr>
    </w:lvl>
  </w:abstractNum>
  <w:abstractNum w:abstractNumId="14">
    <w:nsid w:val="551848F8"/>
    <w:multiLevelType w:val="hybridMultilevel"/>
    <w:tmpl w:val="3D06A0EE"/>
    <w:lvl w:ilvl="0" w:tplc="7CE02CE0">
      <w:start w:val="1"/>
      <w:numFmt w:val="decimal"/>
      <w:lvlText w:val="%1."/>
      <w:lvlJc w:val="left"/>
      <w:pPr>
        <w:ind w:left="900" w:hanging="360"/>
      </w:pPr>
      <w:rPr>
        <w:rFonts w:hint="default"/>
        <w:color w:val="000000"/>
        <w:sz w:val="28"/>
      </w:rPr>
    </w:lvl>
    <w:lvl w:ilvl="1" w:tplc="D1FEA448">
      <w:start w:val="1"/>
      <w:numFmt w:val="lowerLetter"/>
      <w:lvlText w:val="%2."/>
      <w:lvlJc w:val="left"/>
      <w:pPr>
        <w:ind w:left="1620" w:hanging="360"/>
      </w:pPr>
    </w:lvl>
    <w:lvl w:ilvl="2" w:tplc="0B10B638">
      <w:start w:val="1"/>
      <w:numFmt w:val="lowerRoman"/>
      <w:lvlText w:val="%3."/>
      <w:lvlJc w:val="right"/>
      <w:pPr>
        <w:ind w:left="2340" w:hanging="180"/>
      </w:pPr>
    </w:lvl>
    <w:lvl w:ilvl="3" w:tplc="FE76BF58">
      <w:start w:val="1"/>
      <w:numFmt w:val="decimal"/>
      <w:lvlText w:val="%4."/>
      <w:lvlJc w:val="left"/>
      <w:pPr>
        <w:ind w:left="3060" w:hanging="360"/>
      </w:pPr>
    </w:lvl>
    <w:lvl w:ilvl="4" w:tplc="04EAC7AC">
      <w:start w:val="1"/>
      <w:numFmt w:val="lowerLetter"/>
      <w:lvlText w:val="%5."/>
      <w:lvlJc w:val="left"/>
      <w:pPr>
        <w:ind w:left="3780" w:hanging="360"/>
      </w:pPr>
    </w:lvl>
    <w:lvl w:ilvl="5" w:tplc="CA76B1D8">
      <w:start w:val="1"/>
      <w:numFmt w:val="lowerRoman"/>
      <w:lvlText w:val="%6."/>
      <w:lvlJc w:val="right"/>
      <w:pPr>
        <w:ind w:left="4500" w:hanging="180"/>
      </w:pPr>
    </w:lvl>
    <w:lvl w:ilvl="6" w:tplc="6210646E">
      <w:start w:val="1"/>
      <w:numFmt w:val="decimal"/>
      <w:lvlText w:val="%7."/>
      <w:lvlJc w:val="left"/>
      <w:pPr>
        <w:ind w:left="5220" w:hanging="360"/>
      </w:pPr>
    </w:lvl>
    <w:lvl w:ilvl="7" w:tplc="65AE5170">
      <w:start w:val="1"/>
      <w:numFmt w:val="lowerLetter"/>
      <w:lvlText w:val="%8."/>
      <w:lvlJc w:val="left"/>
      <w:pPr>
        <w:ind w:left="5940" w:hanging="360"/>
      </w:pPr>
    </w:lvl>
    <w:lvl w:ilvl="8" w:tplc="BDF62CD2">
      <w:start w:val="1"/>
      <w:numFmt w:val="lowerRoman"/>
      <w:lvlText w:val="%9."/>
      <w:lvlJc w:val="right"/>
      <w:pPr>
        <w:ind w:left="6660" w:hanging="180"/>
      </w:pPr>
    </w:lvl>
  </w:abstractNum>
  <w:abstractNum w:abstractNumId="15">
    <w:nsid w:val="58382E8F"/>
    <w:multiLevelType w:val="hybridMultilevel"/>
    <w:tmpl w:val="E63ACC6A"/>
    <w:lvl w:ilvl="0" w:tplc="B2F00D84">
      <w:start w:val="1"/>
      <w:numFmt w:val="decimal"/>
      <w:lvlText w:val="%1)"/>
      <w:lvlJc w:val="left"/>
      <w:pPr>
        <w:ind w:left="900" w:hanging="360"/>
      </w:pPr>
      <w:rPr>
        <w:rFonts w:hint="default"/>
        <w:color w:val="000000"/>
        <w:sz w:val="28"/>
      </w:rPr>
    </w:lvl>
    <w:lvl w:ilvl="1" w:tplc="078252EC">
      <w:start w:val="1"/>
      <w:numFmt w:val="lowerLetter"/>
      <w:lvlText w:val="%2."/>
      <w:lvlJc w:val="left"/>
      <w:pPr>
        <w:ind w:left="1620" w:hanging="360"/>
      </w:pPr>
    </w:lvl>
    <w:lvl w:ilvl="2" w:tplc="886409D4">
      <w:start w:val="1"/>
      <w:numFmt w:val="lowerRoman"/>
      <w:lvlText w:val="%3."/>
      <w:lvlJc w:val="right"/>
      <w:pPr>
        <w:ind w:left="2340" w:hanging="180"/>
      </w:pPr>
    </w:lvl>
    <w:lvl w:ilvl="3" w:tplc="48960518">
      <w:start w:val="1"/>
      <w:numFmt w:val="decimal"/>
      <w:lvlText w:val="%4."/>
      <w:lvlJc w:val="left"/>
      <w:pPr>
        <w:ind w:left="3060" w:hanging="360"/>
      </w:pPr>
    </w:lvl>
    <w:lvl w:ilvl="4" w:tplc="E38ADD44">
      <w:start w:val="1"/>
      <w:numFmt w:val="lowerLetter"/>
      <w:lvlText w:val="%5."/>
      <w:lvlJc w:val="left"/>
      <w:pPr>
        <w:ind w:left="3780" w:hanging="360"/>
      </w:pPr>
    </w:lvl>
    <w:lvl w:ilvl="5" w:tplc="36D871CC">
      <w:start w:val="1"/>
      <w:numFmt w:val="lowerRoman"/>
      <w:lvlText w:val="%6."/>
      <w:lvlJc w:val="right"/>
      <w:pPr>
        <w:ind w:left="4500" w:hanging="180"/>
      </w:pPr>
    </w:lvl>
    <w:lvl w:ilvl="6" w:tplc="04244EA0">
      <w:start w:val="1"/>
      <w:numFmt w:val="decimal"/>
      <w:lvlText w:val="%7."/>
      <w:lvlJc w:val="left"/>
      <w:pPr>
        <w:ind w:left="5220" w:hanging="360"/>
      </w:pPr>
    </w:lvl>
    <w:lvl w:ilvl="7" w:tplc="AD181590">
      <w:start w:val="1"/>
      <w:numFmt w:val="lowerLetter"/>
      <w:lvlText w:val="%8."/>
      <w:lvlJc w:val="left"/>
      <w:pPr>
        <w:ind w:left="5940" w:hanging="360"/>
      </w:pPr>
    </w:lvl>
    <w:lvl w:ilvl="8" w:tplc="943EB8B4">
      <w:start w:val="1"/>
      <w:numFmt w:val="lowerRoman"/>
      <w:lvlText w:val="%9."/>
      <w:lvlJc w:val="right"/>
      <w:pPr>
        <w:ind w:left="6660" w:hanging="180"/>
      </w:pPr>
    </w:lvl>
  </w:abstractNum>
  <w:abstractNum w:abstractNumId="16">
    <w:nsid w:val="5A886F75"/>
    <w:multiLevelType w:val="hybridMultilevel"/>
    <w:tmpl w:val="CA5CD6CC"/>
    <w:lvl w:ilvl="0" w:tplc="7CE02CE0">
      <w:start w:val="1"/>
      <w:numFmt w:val="decimal"/>
      <w:lvlText w:val="%1."/>
      <w:lvlJc w:val="left"/>
      <w:pPr>
        <w:ind w:left="900" w:hanging="360"/>
      </w:pPr>
      <w:rPr>
        <w:rFonts w:hint="default"/>
        <w:color w:val="000000"/>
        <w:sz w:val="28"/>
      </w:rPr>
    </w:lvl>
    <w:lvl w:ilvl="1" w:tplc="D1FEA448">
      <w:start w:val="1"/>
      <w:numFmt w:val="lowerLetter"/>
      <w:lvlText w:val="%2."/>
      <w:lvlJc w:val="left"/>
      <w:pPr>
        <w:ind w:left="1620" w:hanging="360"/>
      </w:pPr>
    </w:lvl>
    <w:lvl w:ilvl="2" w:tplc="0B10B638">
      <w:start w:val="1"/>
      <w:numFmt w:val="lowerRoman"/>
      <w:lvlText w:val="%3."/>
      <w:lvlJc w:val="right"/>
      <w:pPr>
        <w:ind w:left="2340" w:hanging="180"/>
      </w:pPr>
    </w:lvl>
    <w:lvl w:ilvl="3" w:tplc="F2263342">
      <w:start w:val="1"/>
      <w:numFmt w:val="decimal"/>
      <w:lvlText w:val="%4."/>
      <w:lvlJc w:val="left"/>
      <w:pPr>
        <w:ind w:left="3060" w:hanging="360"/>
      </w:pPr>
      <w:rPr>
        <w:b w:val="0"/>
        <w:color w:val="auto"/>
      </w:rPr>
    </w:lvl>
    <w:lvl w:ilvl="4" w:tplc="04EAC7AC">
      <w:start w:val="1"/>
      <w:numFmt w:val="lowerLetter"/>
      <w:lvlText w:val="%5."/>
      <w:lvlJc w:val="left"/>
      <w:pPr>
        <w:ind w:left="3780" w:hanging="360"/>
      </w:pPr>
    </w:lvl>
    <w:lvl w:ilvl="5" w:tplc="CA76B1D8">
      <w:start w:val="1"/>
      <w:numFmt w:val="lowerRoman"/>
      <w:lvlText w:val="%6."/>
      <w:lvlJc w:val="right"/>
      <w:pPr>
        <w:ind w:left="4500" w:hanging="180"/>
      </w:pPr>
    </w:lvl>
    <w:lvl w:ilvl="6" w:tplc="6210646E">
      <w:start w:val="1"/>
      <w:numFmt w:val="decimal"/>
      <w:lvlText w:val="%7."/>
      <w:lvlJc w:val="left"/>
      <w:pPr>
        <w:ind w:left="5220" w:hanging="360"/>
      </w:pPr>
    </w:lvl>
    <w:lvl w:ilvl="7" w:tplc="65AE5170">
      <w:start w:val="1"/>
      <w:numFmt w:val="lowerLetter"/>
      <w:lvlText w:val="%8."/>
      <w:lvlJc w:val="left"/>
      <w:pPr>
        <w:ind w:left="5940" w:hanging="360"/>
      </w:pPr>
    </w:lvl>
    <w:lvl w:ilvl="8" w:tplc="BDF62CD2">
      <w:start w:val="1"/>
      <w:numFmt w:val="lowerRoman"/>
      <w:lvlText w:val="%9."/>
      <w:lvlJc w:val="right"/>
      <w:pPr>
        <w:ind w:left="6660" w:hanging="180"/>
      </w:pPr>
    </w:lvl>
  </w:abstractNum>
  <w:abstractNum w:abstractNumId="17">
    <w:nsid w:val="652F04F9"/>
    <w:multiLevelType w:val="hybridMultilevel"/>
    <w:tmpl w:val="FE5EE33A"/>
    <w:lvl w:ilvl="0" w:tplc="E03616F2">
      <w:start w:val="1"/>
      <w:numFmt w:val="decimal"/>
      <w:lvlText w:val="%1)"/>
      <w:lvlJc w:val="left"/>
      <w:pPr>
        <w:ind w:left="709" w:hanging="360"/>
      </w:pPr>
    </w:lvl>
    <w:lvl w:ilvl="1" w:tplc="A282E966">
      <w:start w:val="1"/>
      <w:numFmt w:val="lowerLetter"/>
      <w:lvlText w:val="%2."/>
      <w:lvlJc w:val="left"/>
      <w:pPr>
        <w:ind w:left="1429" w:hanging="360"/>
      </w:pPr>
    </w:lvl>
    <w:lvl w:ilvl="2" w:tplc="88825474">
      <w:start w:val="1"/>
      <w:numFmt w:val="lowerRoman"/>
      <w:lvlText w:val="%3."/>
      <w:lvlJc w:val="right"/>
      <w:pPr>
        <w:ind w:left="2149" w:hanging="180"/>
      </w:pPr>
    </w:lvl>
    <w:lvl w:ilvl="3" w:tplc="726889A6">
      <w:start w:val="1"/>
      <w:numFmt w:val="decimal"/>
      <w:lvlText w:val="%4."/>
      <w:lvlJc w:val="left"/>
      <w:pPr>
        <w:ind w:left="2869" w:hanging="360"/>
      </w:pPr>
    </w:lvl>
    <w:lvl w:ilvl="4" w:tplc="2FE02E2A">
      <w:start w:val="1"/>
      <w:numFmt w:val="lowerLetter"/>
      <w:lvlText w:val="%5."/>
      <w:lvlJc w:val="left"/>
      <w:pPr>
        <w:ind w:left="3589" w:hanging="360"/>
      </w:pPr>
    </w:lvl>
    <w:lvl w:ilvl="5" w:tplc="55925D82">
      <w:start w:val="1"/>
      <w:numFmt w:val="lowerRoman"/>
      <w:lvlText w:val="%6."/>
      <w:lvlJc w:val="right"/>
      <w:pPr>
        <w:ind w:left="4309" w:hanging="180"/>
      </w:pPr>
    </w:lvl>
    <w:lvl w:ilvl="6" w:tplc="B6708DAA">
      <w:start w:val="1"/>
      <w:numFmt w:val="decimal"/>
      <w:lvlText w:val="%7."/>
      <w:lvlJc w:val="left"/>
      <w:pPr>
        <w:ind w:left="5029" w:hanging="360"/>
      </w:pPr>
    </w:lvl>
    <w:lvl w:ilvl="7" w:tplc="2D30F20C">
      <w:start w:val="1"/>
      <w:numFmt w:val="lowerLetter"/>
      <w:lvlText w:val="%8."/>
      <w:lvlJc w:val="left"/>
      <w:pPr>
        <w:ind w:left="5749" w:hanging="360"/>
      </w:pPr>
    </w:lvl>
    <w:lvl w:ilvl="8" w:tplc="51A6DFC8">
      <w:start w:val="1"/>
      <w:numFmt w:val="lowerRoman"/>
      <w:lvlText w:val="%9."/>
      <w:lvlJc w:val="right"/>
      <w:pPr>
        <w:ind w:left="6469" w:hanging="180"/>
      </w:pPr>
    </w:lvl>
  </w:abstractNum>
  <w:abstractNum w:abstractNumId="18">
    <w:nsid w:val="6EC00DEB"/>
    <w:multiLevelType w:val="hybridMultilevel"/>
    <w:tmpl w:val="3DCC1CCE"/>
    <w:lvl w:ilvl="0" w:tplc="5972F766">
      <w:start w:val="1"/>
      <w:numFmt w:val="decimal"/>
      <w:lvlText w:val="%1."/>
      <w:lvlJc w:val="left"/>
      <w:pPr>
        <w:ind w:left="900" w:hanging="360"/>
      </w:pPr>
      <w:rPr>
        <w:rFonts w:hint="default"/>
      </w:rPr>
    </w:lvl>
    <w:lvl w:ilvl="1" w:tplc="AA3C4FDC">
      <w:start w:val="1"/>
      <w:numFmt w:val="lowerLetter"/>
      <w:lvlText w:val="%2."/>
      <w:lvlJc w:val="left"/>
      <w:pPr>
        <w:ind w:left="1620" w:hanging="360"/>
      </w:pPr>
    </w:lvl>
    <w:lvl w:ilvl="2" w:tplc="045C987C">
      <w:start w:val="1"/>
      <w:numFmt w:val="lowerRoman"/>
      <w:lvlText w:val="%3."/>
      <w:lvlJc w:val="right"/>
      <w:pPr>
        <w:ind w:left="2340" w:hanging="180"/>
      </w:pPr>
    </w:lvl>
    <w:lvl w:ilvl="3" w:tplc="6178BFCC">
      <w:start w:val="1"/>
      <w:numFmt w:val="decimal"/>
      <w:lvlText w:val="%4."/>
      <w:lvlJc w:val="left"/>
      <w:pPr>
        <w:ind w:left="3060" w:hanging="360"/>
      </w:pPr>
    </w:lvl>
    <w:lvl w:ilvl="4" w:tplc="697C524E">
      <w:start w:val="1"/>
      <w:numFmt w:val="lowerLetter"/>
      <w:lvlText w:val="%5."/>
      <w:lvlJc w:val="left"/>
      <w:pPr>
        <w:ind w:left="3780" w:hanging="360"/>
      </w:pPr>
    </w:lvl>
    <w:lvl w:ilvl="5" w:tplc="10085A2A">
      <w:start w:val="1"/>
      <w:numFmt w:val="lowerRoman"/>
      <w:lvlText w:val="%6."/>
      <w:lvlJc w:val="right"/>
      <w:pPr>
        <w:ind w:left="4500" w:hanging="180"/>
      </w:pPr>
    </w:lvl>
    <w:lvl w:ilvl="6" w:tplc="86D87B02">
      <w:start w:val="1"/>
      <w:numFmt w:val="decimal"/>
      <w:lvlText w:val="%7."/>
      <w:lvlJc w:val="left"/>
      <w:pPr>
        <w:ind w:left="5220" w:hanging="360"/>
      </w:pPr>
    </w:lvl>
    <w:lvl w:ilvl="7" w:tplc="606A39CA">
      <w:start w:val="1"/>
      <w:numFmt w:val="lowerLetter"/>
      <w:lvlText w:val="%8."/>
      <w:lvlJc w:val="left"/>
      <w:pPr>
        <w:ind w:left="5940" w:hanging="360"/>
      </w:pPr>
    </w:lvl>
    <w:lvl w:ilvl="8" w:tplc="7FFEDA2A">
      <w:start w:val="1"/>
      <w:numFmt w:val="lowerRoman"/>
      <w:lvlText w:val="%9."/>
      <w:lvlJc w:val="right"/>
      <w:pPr>
        <w:ind w:left="6660" w:hanging="180"/>
      </w:pPr>
    </w:lvl>
  </w:abstractNum>
  <w:abstractNum w:abstractNumId="19">
    <w:nsid w:val="6FB965CE"/>
    <w:multiLevelType w:val="hybridMultilevel"/>
    <w:tmpl w:val="AE14C2BA"/>
    <w:lvl w:ilvl="0" w:tplc="06BA5EE8">
      <w:start w:val="1"/>
      <w:numFmt w:val="decimal"/>
      <w:lvlText w:val="%1."/>
      <w:lvlJc w:val="left"/>
      <w:pPr>
        <w:ind w:left="3054" w:hanging="360"/>
      </w:pPr>
      <w:rPr>
        <w:rFonts w:hint="default"/>
        <w:i w:val="0"/>
        <w:color w:val="000000"/>
        <w:sz w:val="28"/>
      </w:rPr>
    </w:lvl>
    <w:lvl w:ilvl="1" w:tplc="04545102">
      <w:start w:val="1"/>
      <w:numFmt w:val="lowerLetter"/>
      <w:lvlText w:val="%2."/>
      <w:lvlJc w:val="left"/>
      <w:pPr>
        <w:ind w:left="3774" w:hanging="360"/>
      </w:pPr>
    </w:lvl>
    <w:lvl w:ilvl="2" w:tplc="1F649E10">
      <w:start w:val="1"/>
      <w:numFmt w:val="lowerRoman"/>
      <w:lvlText w:val="%3."/>
      <w:lvlJc w:val="right"/>
      <w:pPr>
        <w:ind w:left="4494" w:hanging="180"/>
      </w:pPr>
    </w:lvl>
    <w:lvl w:ilvl="3" w:tplc="5C5E1280">
      <w:start w:val="1"/>
      <w:numFmt w:val="decimal"/>
      <w:lvlText w:val="%4."/>
      <w:lvlJc w:val="left"/>
      <w:pPr>
        <w:ind w:left="5214" w:hanging="360"/>
      </w:pPr>
    </w:lvl>
    <w:lvl w:ilvl="4" w:tplc="F8DCDA66">
      <w:start w:val="1"/>
      <w:numFmt w:val="lowerLetter"/>
      <w:lvlText w:val="%5."/>
      <w:lvlJc w:val="left"/>
      <w:pPr>
        <w:ind w:left="5934" w:hanging="360"/>
      </w:pPr>
    </w:lvl>
    <w:lvl w:ilvl="5" w:tplc="F796FF50">
      <w:start w:val="1"/>
      <w:numFmt w:val="lowerRoman"/>
      <w:lvlText w:val="%6."/>
      <w:lvlJc w:val="right"/>
      <w:pPr>
        <w:ind w:left="6654" w:hanging="180"/>
      </w:pPr>
    </w:lvl>
    <w:lvl w:ilvl="6" w:tplc="6B2AB7F4">
      <w:start w:val="1"/>
      <w:numFmt w:val="decimal"/>
      <w:lvlText w:val="%7."/>
      <w:lvlJc w:val="left"/>
      <w:pPr>
        <w:ind w:left="7374" w:hanging="360"/>
      </w:pPr>
    </w:lvl>
    <w:lvl w:ilvl="7" w:tplc="8B62B8D6">
      <w:start w:val="1"/>
      <w:numFmt w:val="lowerLetter"/>
      <w:lvlText w:val="%8."/>
      <w:lvlJc w:val="left"/>
      <w:pPr>
        <w:ind w:left="8094" w:hanging="360"/>
      </w:pPr>
    </w:lvl>
    <w:lvl w:ilvl="8" w:tplc="7540AA40">
      <w:start w:val="1"/>
      <w:numFmt w:val="lowerRoman"/>
      <w:lvlText w:val="%9."/>
      <w:lvlJc w:val="right"/>
      <w:pPr>
        <w:ind w:left="8814" w:hanging="180"/>
      </w:pPr>
    </w:lvl>
  </w:abstractNum>
  <w:abstractNum w:abstractNumId="20">
    <w:nsid w:val="76BC6970"/>
    <w:multiLevelType w:val="hybridMultilevel"/>
    <w:tmpl w:val="584CED6C"/>
    <w:lvl w:ilvl="0" w:tplc="10423680">
      <w:start w:val="1"/>
      <w:numFmt w:val="decimal"/>
      <w:lvlText w:val="%1)"/>
      <w:lvlJc w:val="left"/>
      <w:pPr>
        <w:ind w:left="720" w:hanging="360"/>
      </w:pPr>
      <w:rPr>
        <w:rFonts w:hint="default"/>
      </w:rPr>
    </w:lvl>
    <w:lvl w:ilvl="1" w:tplc="4F945F5C">
      <w:start w:val="1"/>
      <w:numFmt w:val="lowerLetter"/>
      <w:lvlText w:val="%2."/>
      <w:lvlJc w:val="left"/>
      <w:pPr>
        <w:ind w:left="1440" w:hanging="360"/>
      </w:pPr>
    </w:lvl>
    <w:lvl w:ilvl="2" w:tplc="D8D63F3C">
      <w:start w:val="1"/>
      <w:numFmt w:val="lowerRoman"/>
      <w:lvlText w:val="%3."/>
      <w:lvlJc w:val="right"/>
      <w:pPr>
        <w:ind w:left="2160" w:hanging="180"/>
      </w:pPr>
    </w:lvl>
    <w:lvl w:ilvl="3" w:tplc="696E1E2C">
      <w:start w:val="1"/>
      <w:numFmt w:val="decimal"/>
      <w:lvlText w:val="%4."/>
      <w:lvlJc w:val="left"/>
      <w:pPr>
        <w:ind w:left="2880" w:hanging="360"/>
      </w:pPr>
    </w:lvl>
    <w:lvl w:ilvl="4" w:tplc="CED43ABE">
      <w:start w:val="1"/>
      <w:numFmt w:val="lowerLetter"/>
      <w:lvlText w:val="%5."/>
      <w:lvlJc w:val="left"/>
      <w:pPr>
        <w:ind w:left="3600" w:hanging="360"/>
      </w:pPr>
    </w:lvl>
    <w:lvl w:ilvl="5" w:tplc="F35A521E">
      <w:start w:val="1"/>
      <w:numFmt w:val="lowerRoman"/>
      <w:lvlText w:val="%6."/>
      <w:lvlJc w:val="right"/>
      <w:pPr>
        <w:ind w:left="4320" w:hanging="180"/>
      </w:pPr>
    </w:lvl>
    <w:lvl w:ilvl="6" w:tplc="A1AE2C64">
      <w:start w:val="1"/>
      <w:numFmt w:val="decimal"/>
      <w:lvlText w:val="%7."/>
      <w:lvlJc w:val="left"/>
      <w:pPr>
        <w:ind w:left="5040" w:hanging="360"/>
      </w:pPr>
    </w:lvl>
    <w:lvl w:ilvl="7" w:tplc="5E3E0AEC">
      <w:start w:val="1"/>
      <w:numFmt w:val="lowerLetter"/>
      <w:lvlText w:val="%8."/>
      <w:lvlJc w:val="left"/>
      <w:pPr>
        <w:ind w:left="5760" w:hanging="360"/>
      </w:pPr>
    </w:lvl>
    <w:lvl w:ilvl="8" w:tplc="83B8A598">
      <w:start w:val="1"/>
      <w:numFmt w:val="lowerRoman"/>
      <w:lvlText w:val="%9."/>
      <w:lvlJc w:val="right"/>
      <w:pPr>
        <w:ind w:left="6480" w:hanging="180"/>
      </w:pPr>
    </w:lvl>
  </w:abstractNum>
  <w:abstractNum w:abstractNumId="21">
    <w:nsid w:val="7E5264AC"/>
    <w:multiLevelType w:val="hybridMultilevel"/>
    <w:tmpl w:val="C3D2F8EA"/>
    <w:lvl w:ilvl="0" w:tplc="CEE6DE32">
      <w:start w:val="1"/>
      <w:numFmt w:val="decimal"/>
      <w:lvlText w:val="%1."/>
      <w:lvlJc w:val="left"/>
      <w:pPr>
        <w:ind w:left="900" w:hanging="360"/>
      </w:pPr>
      <w:rPr>
        <w:rFonts w:hint="default"/>
      </w:rPr>
    </w:lvl>
    <w:lvl w:ilvl="1" w:tplc="E5126108">
      <w:start w:val="1"/>
      <w:numFmt w:val="lowerLetter"/>
      <w:lvlText w:val="%2."/>
      <w:lvlJc w:val="left"/>
      <w:pPr>
        <w:ind w:left="1620" w:hanging="360"/>
      </w:pPr>
    </w:lvl>
    <w:lvl w:ilvl="2" w:tplc="E9063150">
      <w:start w:val="1"/>
      <w:numFmt w:val="lowerRoman"/>
      <w:lvlText w:val="%3."/>
      <w:lvlJc w:val="right"/>
      <w:pPr>
        <w:ind w:left="2340" w:hanging="180"/>
      </w:pPr>
    </w:lvl>
    <w:lvl w:ilvl="3" w:tplc="26E45C86">
      <w:start w:val="1"/>
      <w:numFmt w:val="decimal"/>
      <w:lvlText w:val="%4."/>
      <w:lvlJc w:val="left"/>
      <w:pPr>
        <w:ind w:left="3060" w:hanging="360"/>
      </w:pPr>
    </w:lvl>
    <w:lvl w:ilvl="4" w:tplc="1CB0EB36">
      <w:start w:val="1"/>
      <w:numFmt w:val="lowerLetter"/>
      <w:lvlText w:val="%5."/>
      <w:lvlJc w:val="left"/>
      <w:pPr>
        <w:ind w:left="3780" w:hanging="360"/>
      </w:pPr>
    </w:lvl>
    <w:lvl w:ilvl="5" w:tplc="FD8C9A64">
      <w:start w:val="1"/>
      <w:numFmt w:val="lowerRoman"/>
      <w:lvlText w:val="%6."/>
      <w:lvlJc w:val="right"/>
      <w:pPr>
        <w:ind w:left="4500" w:hanging="180"/>
      </w:pPr>
    </w:lvl>
    <w:lvl w:ilvl="6" w:tplc="9D5E8F36">
      <w:start w:val="1"/>
      <w:numFmt w:val="decimal"/>
      <w:lvlText w:val="%7."/>
      <w:lvlJc w:val="left"/>
      <w:pPr>
        <w:ind w:left="5220" w:hanging="360"/>
      </w:pPr>
    </w:lvl>
    <w:lvl w:ilvl="7" w:tplc="85DE4096">
      <w:start w:val="1"/>
      <w:numFmt w:val="lowerLetter"/>
      <w:lvlText w:val="%8."/>
      <w:lvlJc w:val="left"/>
      <w:pPr>
        <w:ind w:left="5940" w:hanging="360"/>
      </w:pPr>
    </w:lvl>
    <w:lvl w:ilvl="8" w:tplc="39783A32">
      <w:start w:val="1"/>
      <w:numFmt w:val="lowerRoman"/>
      <w:lvlText w:val="%9."/>
      <w:lvlJc w:val="right"/>
      <w:pPr>
        <w:ind w:left="6660" w:hanging="180"/>
      </w:pPr>
    </w:lvl>
  </w:abstractNum>
  <w:num w:numId="1">
    <w:abstractNumId w:val="6"/>
  </w:num>
  <w:num w:numId="2">
    <w:abstractNumId w:val="4"/>
  </w:num>
  <w:num w:numId="3">
    <w:abstractNumId w:val="2"/>
  </w:num>
  <w:num w:numId="4">
    <w:abstractNumId w:val="21"/>
  </w:num>
  <w:num w:numId="5">
    <w:abstractNumId w:val="18"/>
  </w:num>
  <w:num w:numId="6">
    <w:abstractNumId w:val="1"/>
  </w:num>
  <w:num w:numId="7">
    <w:abstractNumId w:val="7"/>
  </w:num>
  <w:num w:numId="8">
    <w:abstractNumId w:val="11"/>
  </w:num>
  <w:num w:numId="9">
    <w:abstractNumId w:val="5"/>
  </w:num>
  <w:num w:numId="10">
    <w:abstractNumId w:val="13"/>
  </w:num>
  <w:num w:numId="11">
    <w:abstractNumId w:val="8"/>
  </w:num>
  <w:num w:numId="12">
    <w:abstractNumId w:val="17"/>
  </w:num>
  <w:num w:numId="13">
    <w:abstractNumId w:val="20"/>
  </w:num>
  <w:num w:numId="14">
    <w:abstractNumId w:val="9"/>
  </w:num>
  <w:num w:numId="15">
    <w:abstractNumId w:val="0"/>
  </w:num>
  <w:num w:numId="16">
    <w:abstractNumId w:val="1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14"/>
  </w:num>
  <w:num w:numId="21">
    <w:abstractNumId w:val="16"/>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67"/>
    <w:rsid w:val="0001058C"/>
    <w:rsid w:val="00070945"/>
    <w:rsid w:val="0008451C"/>
    <w:rsid w:val="00092139"/>
    <w:rsid w:val="00107D56"/>
    <w:rsid w:val="001900E3"/>
    <w:rsid w:val="00221763"/>
    <w:rsid w:val="002633C8"/>
    <w:rsid w:val="002B0DD4"/>
    <w:rsid w:val="002B2236"/>
    <w:rsid w:val="002C719E"/>
    <w:rsid w:val="003129BA"/>
    <w:rsid w:val="003846A7"/>
    <w:rsid w:val="0042065E"/>
    <w:rsid w:val="004206CC"/>
    <w:rsid w:val="00422E86"/>
    <w:rsid w:val="0045504F"/>
    <w:rsid w:val="004F5FDC"/>
    <w:rsid w:val="005556CE"/>
    <w:rsid w:val="005649B5"/>
    <w:rsid w:val="005A7567"/>
    <w:rsid w:val="0065558F"/>
    <w:rsid w:val="006729C5"/>
    <w:rsid w:val="006A3C75"/>
    <w:rsid w:val="006E2E46"/>
    <w:rsid w:val="00752210"/>
    <w:rsid w:val="00767D17"/>
    <w:rsid w:val="0077210C"/>
    <w:rsid w:val="00775DBB"/>
    <w:rsid w:val="008025B6"/>
    <w:rsid w:val="008117C1"/>
    <w:rsid w:val="008257DD"/>
    <w:rsid w:val="00877FCD"/>
    <w:rsid w:val="00885821"/>
    <w:rsid w:val="008A7A44"/>
    <w:rsid w:val="009812CA"/>
    <w:rsid w:val="009E6C96"/>
    <w:rsid w:val="009F5BD9"/>
    <w:rsid w:val="00A73FD7"/>
    <w:rsid w:val="00A751F3"/>
    <w:rsid w:val="00A75CAF"/>
    <w:rsid w:val="00AD717D"/>
    <w:rsid w:val="00AF1605"/>
    <w:rsid w:val="00B4605F"/>
    <w:rsid w:val="00B55D31"/>
    <w:rsid w:val="00B57C07"/>
    <w:rsid w:val="00BE4B61"/>
    <w:rsid w:val="00BF7DA2"/>
    <w:rsid w:val="00C53C6B"/>
    <w:rsid w:val="00C636E5"/>
    <w:rsid w:val="00C65B39"/>
    <w:rsid w:val="00C704D4"/>
    <w:rsid w:val="00C74861"/>
    <w:rsid w:val="00C84E4C"/>
    <w:rsid w:val="00D34E7D"/>
    <w:rsid w:val="00D71AC8"/>
    <w:rsid w:val="00D7583B"/>
    <w:rsid w:val="00D819BA"/>
    <w:rsid w:val="00DC0FF9"/>
    <w:rsid w:val="00E17E99"/>
    <w:rsid w:val="00EA3140"/>
    <w:rsid w:val="00ED1992"/>
    <w:rsid w:val="00ED33A7"/>
    <w:rsid w:val="00F034D4"/>
    <w:rsid w:val="00F067C4"/>
    <w:rsid w:val="00F80DA3"/>
    <w:rsid w:val="00FE4B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customStyle="1" w:styleId="ConsPlusNormal">
    <w:name w:val="ConsPlusNormal"/>
    <w:pPr>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styleId="af9">
    <w:name w:val="List Paragraph"/>
    <w:basedOn w:val="a"/>
    <w:uiPriority w:val="34"/>
    <w:qFormat/>
    <w:pPr>
      <w:ind w:left="720"/>
      <w:contextualSpacing/>
    </w:pPr>
  </w:style>
  <w:style w:type="table" w:styleId="afa">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pPr>
      <w:widowControl w:val="0"/>
      <w:spacing w:after="0" w:line="240" w:lineRule="auto"/>
    </w:pPr>
    <w:rPr>
      <w:rFonts w:ascii="Calibri" w:hAnsi="Calibri" w:cs="Calibri"/>
      <w:b/>
      <w:bCs/>
    </w:rPr>
  </w:style>
  <w:style w:type="character" w:styleId="afb">
    <w:name w:val="Hyperlink"/>
    <w:basedOn w:val="a0"/>
    <w:uiPriority w:val="99"/>
    <w:unhideWhenUsed/>
    <w:rPr>
      <w:color w:val="0000FF"/>
      <w:u w:val="single"/>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 w:type="paragraph" w:customStyle="1" w:styleId="ConsPlusNormal0">
    <w:name w:val="ConsPlus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sz w:val="20"/>
      <w:szCs w:val="20"/>
      <w:lang w:val="en-US" w:eastAsia="zh-CN"/>
    </w:rPr>
  </w:style>
  <w:style w:type="paragraph" w:customStyle="1" w:styleId="13">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4243,bqiaagaaeyqcaaagiaiaaamknwaabrg3aaaaaaaaaaaaaaaaaaaaaaaaaaaaaaaaaaaaaaaaaaaaaaaaaaaaaaaaaaaaaaaaaaaaaaaaaaaaaaaaaaaaaaaaaaaaaaaaaaaaaaaaaaaaaaaaaaaaaaaaaaaaaaaaaaaaaaaaaaaaaaaaaaaaaaaaaaaaaaaaaaaaaaaaaaaaaaaaaaaaaaaaaaaaaaaaaaaaaaa"/>
    <w:basedOn w:val="a"/>
    <w:rsid w:val="00107D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customStyle="1" w:styleId="ConsPlusNormal">
    <w:name w:val="ConsPlusNormal"/>
    <w:pPr>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styleId="af9">
    <w:name w:val="List Paragraph"/>
    <w:basedOn w:val="a"/>
    <w:uiPriority w:val="34"/>
    <w:qFormat/>
    <w:pPr>
      <w:ind w:left="720"/>
      <w:contextualSpacing/>
    </w:pPr>
  </w:style>
  <w:style w:type="table" w:styleId="afa">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pPr>
      <w:widowControl w:val="0"/>
      <w:spacing w:after="0" w:line="240" w:lineRule="auto"/>
    </w:pPr>
    <w:rPr>
      <w:rFonts w:ascii="Calibri" w:hAnsi="Calibri" w:cs="Calibri"/>
      <w:b/>
      <w:bCs/>
    </w:rPr>
  </w:style>
  <w:style w:type="character" w:styleId="afb">
    <w:name w:val="Hyperlink"/>
    <w:basedOn w:val="a0"/>
    <w:uiPriority w:val="99"/>
    <w:unhideWhenUsed/>
    <w:rPr>
      <w:color w:val="0000FF"/>
      <w:u w:val="single"/>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 w:type="paragraph" w:customStyle="1" w:styleId="ConsPlusNormal0">
    <w:name w:val="ConsPlus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sz w:val="20"/>
      <w:szCs w:val="20"/>
      <w:lang w:val="en-US" w:eastAsia="zh-CN"/>
    </w:rPr>
  </w:style>
  <w:style w:type="paragraph" w:customStyle="1" w:styleId="13">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4243,bqiaagaaeyqcaaagiaiaaamknwaabrg3aaaaaaaaaaaaaaaaaaaaaaaaaaaaaaaaaaaaaaaaaaaaaaaaaaaaaaaaaaaaaaaaaaaaaaaaaaaaaaaaaaaaaaaaaaaaaaaaaaaaaaaaaaaaaaaaaaaaaaaaaaaaaaaaaaaaaaaaaaaaaaaaaaaaaaaaaaaaaaaaaaaaaaaaaaaaaaaaaaaaaaaaaaaaaaaaaaaaaaa"/>
    <w:basedOn w:val="a"/>
    <w:rsid w:val="00107D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80605">
      <w:bodyDiv w:val="1"/>
      <w:marLeft w:val="0"/>
      <w:marRight w:val="0"/>
      <w:marTop w:val="0"/>
      <w:marBottom w:val="0"/>
      <w:divBdr>
        <w:top w:val="none" w:sz="0" w:space="0" w:color="auto"/>
        <w:left w:val="none" w:sz="0" w:space="0" w:color="auto"/>
        <w:bottom w:val="none" w:sz="0" w:space="0" w:color="auto"/>
        <w:right w:val="none" w:sz="0" w:space="0" w:color="auto"/>
      </w:divBdr>
    </w:div>
    <w:div w:id="183325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86FE0-8702-45D8-9F35-547424BF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5171</Words>
  <Characters>29480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VerbitckayaEV</dc:creator>
  <cp:lastModifiedBy>Медвиги Дарья Викторовна</cp:lastModifiedBy>
  <cp:revision>3</cp:revision>
  <cp:lastPrinted>2025-12-03T12:00:00Z</cp:lastPrinted>
  <dcterms:created xsi:type="dcterms:W3CDTF">2025-12-04T11:57:00Z</dcterms:created>
  <dcterms:modified xsi:type="dcterms:W3CDTF">2025-12-04T11:59:00Z</dcterms:modified>
</cp:coreProperties>
</file>