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AB" w:rsidRPr="002B23D1" w:rsidRDefault="00EB5BAB" w:rsidP="00283D0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3D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11D29" w:rsidRDefault="00EB5BAB" w:rsidP="00283D0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3D1">
        <w:rPr>
          <w:rFonts w:ascii="Times New Roman" w:hAnsi="Times New Roman" w:cs="Times New Roman"/>
          <w:b/>
          <w:sz w:val="28"/>
          <w:szCs w:val="28"/>
        </w:rPr>
        <w:t>к проекту решения Думы К</w:t>
      </w:r>
      <w:r w:rsidR="0009580D" w:rsidRPr="002B23D1">
        <w:rPr>
          <w:rFonts w:ascii="Times New Roman" w:hAnsi="Times New Roman" w:cs="Times New Roman"/>
          <w:b/>
          <w:sz w:val="28"/>
          <w:szCs w:val="28"/>
        </w:rPr>
        <w:t>о</w:t>
      </w:r>
      <w:r w:rsidRPr="002B23D1">
        <w:rPr>
          <w:rFonts w:ascii="Times New Roman" w:hAnsi="Times New Roman" w:cs="Times New Roman"/>
          <w:b/>
          <w:sz w:val="28"/>
          <w:szCs w:val="28"/>
        </w:rPr>
        <w:t>ндинского района</w:t>
      </w:r>
      <w:r w:rsidR="00711D29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Думы Кондинского района от29 января 2021 года </w:t>
      </w:r>
    </w:p>
    <w:p w:rsidR="002E35BD" w:rsidRPr="002B23D1" w:rsidRDefault="00711D29" w:rsidP="002E35B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745 </w:t>
      </w:r>
      <w:r w:rsidR="002B23D1" w:rsidRPr="002B2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 утверждении порядка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выдвижения, внесения, обсуждения, рассмотрения инициативных проектов, а также проведения их конкурсного отбора в Кондинском районе</w:t>
      </w:r>
      <w:r w:rsidR="002B23D1" w:rsidRPr="002B2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B5BAB" w:rsidRPr="002B23D1" w:rsidRDefault="00EB5BAB" w:rsidP="00EB5BA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3D1" w:rsidRDefault="002B23D1" w:rsidP="003A3ABF">
      <w:pPr>
        <w:pStyle w:val="ConsPlusTitle"/>
        <w:ind w:firstLine="540"/>
        <w:jc w:val="both"/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</w:pPr>
    </w:p>
    <w:p w:rsidR="00041B75" w:rsidRPr="002B23D1" w:rsidRDefault="00AA115A" w:rsidP="00711D29">
      <w:pPr>
        <w:pStyle w:val="ConsPlusTitle"/>
        <w:ind w:firstLine="540"/>
        <w:jc w:val="both"/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</w:pPr>
      <w:r w:rsidRPr="002B23D1"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  <w:t>Проект решения Думы К</w:t>
      </w:r>
      <w:r w:rsidR="00B057BD" w:rsidRPr="002B23D1"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  <w:t>о</w:t>
      </w:r>
      <w:r w:rsidRPr="002B23D1"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  <w:t xml:space="preserve">ндинского района </w:t>
      </w:r>
      <w:r w:rsidR="00711D29" w:rsidRPr="00711D29"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  <w:t>«О внесении изменений в решение Думы Кондинского района от29 января 2021 года № 745 «Об утверждении порядка выдвижения, внесения, обсуждения, рассмотрения инициативных проектов, а также проведения их конкурсного отбора в Кондинском районе»</w:t>
      </w:r>
      <w:r w:rsidR="002B23D1" w:rsidRPr="002B23D1"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  <w:t xml:space="preserve"> </w:t>
      </w:r>
      <w:r w:rsidR="003A3ABF" w:rsidRPr="002B23D1"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  <w:t>(</w:t>
      </w:r>
      <w:r w:rsidR="00EB5BAB" w:rsidRPr="002B23D1"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  <w:t>далее – проект решения</w:t>
      </w:r>
      <w:r w:rsidR="002B23D1" w:rsidRPr="002B23D1"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  <w:t>м</w:t>
      </w:r>
      <w:r w:rsidR="00803BC8"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  <w:t>)</w:t>
      </w:r>
      <w:r w:rsidR="002B23D1" w:rsidRPr="002B23D1"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  <w:t xml:space="preserve"> разработан в целях приведения в соответствие с Федеральным законом от 20 марта 2025 года </w:t>
      </w:r>
      <w:r w:rsidR="00711D29"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  <w:t xml:space="preserve">              </w:t>
      </w:r>
      <w:r w:rsidR="002B23D1" w:rsidRPr="002B23D1"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  <w:t>№ 33-ФЗ «Об общих принципах организации местного самоуправления в единой системе публичной власти»</w:t>
      </w:r>
      <w:r w:rsidR="002B23D1"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  <w:t xml:space="preserve"> (далее – ФЗ № 33)</w:t>
      </w:r>
      <w:r w:rsidR="002B23D1" w:rsidRPr="002B23D1"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  <w:t>.</w:t>
      </w:r>
    </w:p>
    <w:p w:rsidR="00711D29" w:rsidRDefault="00E225CD" w:rsidP="005348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11D29" w:rsidRPr="00711D29">
        <w:rPr>
          <w:rFonts w:ascii="Times New Roman" w:hAnsi="Times New Roman" w:cs="Times New Roman"/>
          <w:color w:val="000000"/>
          <w:sz w:val="28"/>
          <w:szCs w:val="28"/>
        </w:rPr>
        <w:t>зменени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11D29" w:rsidRPr="00711D29">
        <w:rPr>
          <w:rFonts w:ascii="Times New Roman" w:hAnsi="Times New Roman" w:cs="Times New Roman"/>
          <w:color w:val="000000"/>
          <w:sz w:val="28"/>
          <w:szCs w:val="28"/>
        </w:rPr>
        <w:t>, предлагаемы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11D29" w:rsidRPr="00711D29">
        <w:rPr>
          <w:rFonts w:ascii="Times New Roman" w:hAnsi="Times New Roman" w:cs="Times New Roman"/>
          <w:color w:val="000000"/>
          <w:sz w:val="28"/>
          <w:szCs w:val="28"/>
        </w:rPr>
        <w:t xml:space="preserve"> к внесению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711D29" w:rsidRPr="00711D29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11D29" w:rsidRPr="00711D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представлены </w:t>
      </w:r>
      <w:r w:rsidR="00645677">
        <w:rPr>
          <w:rFonts w:ascii="Times New Roman" w:hAnsi="Times New Roman" w:cs="Times New Roman"/>
          <w:color w:val="000000"/>
          <w:sz w:val="28"/>
          <w:szCs w:val="28"/>
        </w:rPr>
        <w:t>в с</w:t>
      </w:r>
      <w:r w:rsidR="00645677" w:rsidRPr="00711D29">
        <w:rPr>
          <w:rFonts w:ascii="Times New Roman" w:hAnsi="Times New Roman" w:cs="Times New Roman"/>
          <w:color w:val="000000"/>
          <w:sz w:val="28"/>
          <w:szCs w:val="28"/>
        </w:rPr>
        <w:t>равнительной таблице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348EA" w:rsidRPr="005348EA" w:rsidRDefault="005348EA" w:rsidP="005348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A">
        <w:rPr>
          <w:rFonts w:ascii="Times New Roman" w:hAnsi="Times New Roman" w:cs="Times New Roman"/>
          <w:color w:val="000000"/>
          <w:sz w:val="28"/>
          <w:szCs w:val="28"/>
        </w:rPr>
        <w:t>Внесение изменений не повлечет за собой доп</w:t>
      </w:r>
      <w:r>
        <w:rPr>
          <w:rFonts w:ascii="Times New Roman" w:hAnsi="Times New Roman" w:cs="Times New Roman"/>
          <w:color w:val="000000"/>
          <w:sz w:val="28"/>
          <w:szCs w:val="28"/>
        </w:rPr>
        <w:t>олнительных расходов из бюджета</w:t>
      </w:r>
      <w:r w:rsidRPr="005348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348EA" w:rsidRPr="005348EA" w:rsidRDefault="005348EA" w:rsidP="005348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A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1.4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района, экспертизы принятых муниципальных нормативных правовых актов администрации Кондинского района и Думы Кондинского района, затрагивающих вопросы осуществления предпринимательской и инвестиционной деятельности, утвержденного постановлением администрации Кондинского района от 28 сентября 2015 года № 1213, сообщаем, что проект решения не подлежит процедуре ОРВ.</w:t>
      </w:r>
    </w:p>
    <w:p w:rsidR="006C6848" w:rsidRPr="002B23D1" w:rsidRDefault="006C6848" w:rsidP="005348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35BD" w:rsidRPr="002B23D1" w:rsidRDefault="002E35BD" w:rsidP="005348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35BD" w:rsidRPr="002B23D1" w:rsidRDefault="002E35BD" w:rsidP="005348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686"/>
        <w:gridCol w:w="1807"/>
      </w:tblGrid>
      <w:tr w:rsidR="00F260AF" w:rsidRPr="005348EA" w:rsidTr="003A3ABF">
        <w:tc>
          <w:tcPr>
            <w:tcW w:w="4077" w:type="dxa"/>
          </w:tcPr>
          <w:p w:rsidR="002E35BD" w:rsidRPr="002B23D1" w:rsidRDefault="002B23D1" w:rsidP="005348EA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3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6E7F60" w:rsidRPr="002B23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ачальник управления внутренней политики </w:t>
            </w:r>
          </w:p>
          <w:p w:rsidR="00F260AF" w:rsidRPr="002B23D1" w:rsidRDefault="00F260AF" w:rsidP="005348EA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260AF" w:rsidRPr="002B23D1" w:rsidRDefault="00F260AF" w:rsidP="005348EA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</w:tcPr>
          <w:p w:rsidR="005348EA" w:rsidRDefault="005348EA" w:rsidP="005348E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260AF" w:rsidRPr="002B23D1" w:rsidRDefault="006E7F60" w:rsidP="005348E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23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В.С.Москов</w:t>
            </w:r>
            <w:proofErr w:type="spellEnd"/>
          </w:p>
        </w:tc>
      </w:tr>
    </w:tbl>
    <w:p w:rsidR="00711D29" w:rsidRDefault="00711D29" w:rsidP="005348EA">
      <w:pPr>
        <w:tabs>
          <w:tab w:val="left" w:pos="851"/>
        </w:tabs>
        <w:rPr>
          <w:rFonts w:ascii="Times New Roman" w:hAnsi="Times New Roman" w:cs="Times New Roman"/>
          <w:color w:val="000000"/>
          <w:sz w:val="28"/>
          <w:szCs w:val="28"/>
        </w:rPr>
        <w:sectPr w:rsidR="00711D29" w:rsidSect="002B23D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2"/>
        <w:gridCol w:w="222"/>
        <w:gridCol w:w="222"/>
      </w:tblGrid>
      <w:tr w:rsidR="00711D29" w:rsidRPr="005348EA" w:rsidTr="003A3ABF">
        <w:tc>
          <w:tcPr>
            <w:tcW w:w="4077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9"/>
              <w:gridCol w:w="5277"/>
            </w:tblGrid>
            <w:tr w:rsidR="00711D29" w:rsidRPr="00C96188" w:rsidTr="00D15194">
              <w:tc>
                <w:tcPr>
                  <w:tcW w:w="9322" w:type="dxa"/>
                </w:tcPr>
                <w:p w:rsidR="00711D29" w:rsidRPr="00C96188" w:rsidRDefault="00711D29" w:rsidP="00711D29">
                  <w:pPr>
                    <w:spacing w:line="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64" w:type="dxa"/>
                </w:tcPr>
                <w:p w:rsidR="00711D29" w:rsidRPr="00C96188" w:rsidRDefault="00711D29" w:rsidP="00711D29">
                  <w:pPr>
                    <w:spacing w:line="0" w:lineRule="atLeast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</w:t>
                  </w:r>
                  <w:r w:rsidRPr="00C961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Приложение к пояснительной записке</w:t>
                  </w:r>
                </w:p>
              </w:tc>
            </w:tr>
          </w:tbl>
          <w:p w:rsidR="00711D29" w:rsidRPr="00C96188" w:rsidRDefault="00711D29" w:rsidP="00711D2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D29" w:rsidRPr="002E35BD" w:rsidRDefault="00711D29" w:rsidP="00711D2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Сравнительная таблица изменений, предлагаемых к внесению в решение Думы Кондинского района </w:t>
            </w:r>
            <w:r w:rsidRPr="00711D29">
              <w:rPr>
                <w:rFonts w:ascii="Times New Roman" w:hAnsi="Times New Roman" w:cs="Times New Roman"/>
                <w:b/>
                <w:sz w:val="24"/>
                <w:szCs w:val="24"/>
              </w:rPr>
              <w:t>«О внесении изменений в решение Думы Кондинского района от29 января 2021 года</w:t>
            </w:r>
            <w:r w:rsidR="00645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1D29">
              <w:rPr>
                <w:rFonts w:ascii="Times New Roman" w:hAnsi="Times New Roman" w:cs="Times New Roman"/>
                <w:b/>
                <w:sz w:val="24"/>
                <w:szCs w:val="24"/>
              </w:rPr>
              <w:t>№ 745 «Об утверждении порядка выдвижения, внесения, обсуждения, рассмотрения инициативных проектов, а также проведения их конкурсного отбора в Кондинском районе»</w:t>
            </w:r>
          </w:p>
          <w:tbl>
            <w:tblPr>
              <w:tblStyle w:val="a5"/>
              <w:tblW w:w="14946" w:type="dxa"/>
              <w:tblLook w:val="04A0" w:firstRow="1" w:lastRow="0" w:firstColumn="1" w:lastColumn="0" w:noHBand="0" w:noVBand="1"/>
            </w:tblPr>
            <w:tblGrid>
              <w:gridCol w:w="534"/>
              <w:gridCol w:w="2068"/>
              <w:gridCol w:w="4452"/>
              <w:gridCol w:w="4678"/>
              <w:gridCol w:w="3214"/>
            </w:tblGrid>
            <w:tr w:rsidR="00711D29" w:rsidRPr="00C96188" w:rsidTr="00D15194">
              <w:tc>
                <w:tcPr>
                  <w:tcW w:w="534" w:type="dxa"/>
                </w:tcPr>
                <w:p w:rsidR="00711D29" w:rsidRPr="00167924" w:rsidRDefault="00711D29" w:rsidP="00711D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9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68" w:type="dxa"/>
                </w:tcPr>
                <w:p w:rsidR="00711D29" w:rsidRPr="00167924" w:rsidRDefault="00711D29" w:rsidP="00711D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9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(при наличии) и номер структурной единицы решения Думы района, в которую вносятся изменения</w:t>
                  </w:r>
                </w:p>
              </w:tc>
              <w:tc>
                <w:tcPr>
                  <w:tcW w:w="4452" w:type="dxa"/>
                </w:tcPr>
                <w:p w:rsidR="00711D29" w:rsidRPr="00167924" w:rsidRDefault="00711D29" w:rsidP="00711D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9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Редакция текста статьи, части, пункта, абзаца решения Думы района в которую вносятся изменения</w:t>
                  </w:r>
                </w:p>
              </w:tc>
              <w:tc>
                <w:tcPr>
                  <w:tcW w:w="4678" w:type="dxa"/>
                </w:tcPr>
                <w:p w:rsidR="00711D29" w:rsidRPr="00167924" w:rsidRDefault="00711D29" w:rsidP="00711D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9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Редакция текста статьи, части, пункта, абзаца решения Думы района с внесенными изменениями</w:t>
                  </w:r>
                </w:p>
              </w:tc>
              <w:tc>
                <w:tcPr>
                  <w:tcW w:w="3214" w:type="dxa"/>
                </w:tcPr>
                <w:p w:rsidR="00711D29" w:rsidRPr="00167924" w:rsidRDefault="00711D29" w:rsidP="00711D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9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Основания внесения изменений </w:t>
                  </w:r>
                </w:p>
              </w:tc>
            </w:tr>
            <w:tr w:rsidR="00711D29" w:rsidRPr="00C96188" w:rsidTr="00D15194">
              <w:tc>
                <w:tcPr>
                  <w:tcW w:w="534" w:type="dxa"/>
                </w:tcPr>
                <w:p w:rsidR="00711D29" w:rsidRPr="00167924" w:rsidRDefault="00711D29" w:rsidP="00711D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9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68" w:type="dxa"/>
                </w:tcPr>
                <w:p w:rsidR="00711D29" w:rsidRPr="00C8311E" w:rsidRDefault="00711D29" w:rsidP="00711D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Преамбула решения</w:t>
                  </w:r>
                </w:p>
              </w:tc>
              <w:tc>
                <w:tcPr>
                  <w:tcW w:w="4452" w:type="dxa"/>
                </w:tcPr>
                <w:p w:rsidR="00711D29" w:rsidRPr="002E35BD" w:rsidRDefault="00711D29" w:rsidP="00711D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37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основании </w:t>
                  </w:r>
                  <w:hyperlink r:id="rId7" w:history="1">
                    <w:r w:rsidRPr="007F370B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Федерального закона</w:t>
                    </w:r>
                  </w:hyperlink>
                  <w:r w:rsidRPr="007F37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от 06 октября 2003 года N 131-ФЗ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«</w:t>
                  </w:r>
                  <w:r w:rsidRPr="007F37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Об общих принципах организации местного самоуправления в Российской Федерации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»</w:t>
                  </w:r>
                  <w:r w:rsidRPr="007F37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hyperlink r:id="rId8" w:history="1">
                    <w:r w:rsidRPr="007F370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Устава</w:t>
                    </w:r>
                  </w:hyperlink>
                  <w:r w:rsidRPr="007F37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Кондинского района, Дума Кондинского района решила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78" w:type="dxa"/>
                </w:tcPr>
                <w:p w:rsidR="00711D29" w:rsidRPr="00167924" w:rsidRDefault="00711D29" w:rsidP="00711D2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7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основании </w:t>
                  </w:r>
                  <w:r w:rsidRPr="007F37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Федерального закона от 20 марта 2025 года № 33-ФЗ «Об общих принципах организации местного самоуправления в единой системе публичной власти»</w:t>
                  </w:r>
                  <w:r w:rsidRPr="007F37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Устава Кондинского района, Дума Кондинского района решила:</w:t>
                  </w:r>
                </w:p>
              </w:tc>
              <w:tc>
                <w:tcPr>
                  <w:tcW w:w="3214" w:type="dxa"/>
                </w:tcPr>
                <w:p w:rsidR="00711D29" w:rsidRPr="00167924" w:rsidRDefault="00711D29" w:rsidP="00711D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7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ый</w:t>
                  </w:r>
                  <w:r w:rsidRPr="007F37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закон от 20 марта 2025 года № 33-ФЗ «Об общих принципах организации местного самоуправления в единой системе публичной власти»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(далее - № 33-ФЗ)</w:t>
                  </w:r>
                </w:p>
              </w:tc>
            </w:tr>
            <w:tr w:rsidR="00711D29" w:rsidRPr="00C96188" w:rsidTr="00D15194">
              <w:tc>
                <w:tcPr>
                  <w:tcW w:w="534" w:type="dxa"/>
                </w:tcPr>
                <w:p w:rsidR="00711D29" w:rsidRPr="00167924" w:rsidRDefault="00711D29" w:rsidP="00711D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68" w:type="dxa"/>
                </w:tcPr>
                <w:p w:rsidR="00711D29" w:rsidRPr="00167924" w:rsidRDefault="00711D29" w:rsidP="00711D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 1.1. ст. 1 приложения к решению</w:t>
                  </w:r>
                </w:p>
              </w:tc>
              <w:tc>
                <w:tcPr>
                  <w:tcW w:w="4452" w:type="dxa"/>
                </w:tcPr>
                <w:p w:rsidR="00711D29" w:rsidRPr="002E35BD" w:rsidRDefault="00711D29" w:rsidP="00711D29">
                  <w:pPr>
                    <w:pStyle w:val="12"/>
                    <w:widowControl w:val="0"/>
                    <w:tabs>
                      <w:tab w:val="left" w:pos="0"/>
                    </w:tabs>
                    <w:ind w:left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1.1. </w:t>
                  </w:r>
                  <w:r w:rsidRPr="007F370B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Настоящий порядок назначения и проведения собрания граждан на территории Кондинского района (далее по тексту - порядок) разработан в соответствии с Конституцией Российской Федерации, </w:t>
                  </w:r>
                  <w:r w:rsidRPr="007F370B">
                    <w:rPr>
                      <w:rFonts w:ascii="Times New Roman" w:eastAsiaTheme="minorHAnsi" w:hAnsi="Times New Roman"/>
                      <w:i/>
                      <w:sz w:val="24"/>
                      <w:szCs w:val="24"/>
                      <w:lang w:eastAsia="en-US"/>
                    </w:rPr>
                    <w:t xml:space="preserve">Федеральным законом от 06.10.2003 N 131-ФЗ </w:t>
                  </w:r>
                  <w:r>
                    <w:rPr>
                      <w:rFonts w:ascii="Times New Roman" w:eastAsiaTheme="minorHAnsi" w:hAnsi="Times New Roman"/>
                      <w:i/>
                      <w:sz w:val="24"/>
                      <w:szCs w:val="24"/>
                      <w:lang w:eastAsia="en-US"/>
                    </w:rPr>
                    <w:t>«</w:t>
                  </w:r>
                  <w:r w:rsidRPr="007F370B">
                    <w:rPr>
                      <w:rFonts w:ascii="Times New Roman" w:eastAsiaTheme="minorHAnsi" w:hAnsi="Times New Roman"/>
                      <w:i/>
                      <w:sz w:val="24"/>
                      <w:szCs w:val="24"/>
                      <w:lang w:eastAsia="en-US"/>
                    </w:rPr>
                    <w:t>Об общих принципах организации местного самоуправления в Российской Федерации</w:t>
                  </w:r>
                  <w:r>
                    <w:rPr>
                      <w:rFonts w:ascii="Times New Roman" w:eastAsiaTheme="minorHAnsi" w:hAnsi="Times New Roman"/>
                      <w:i/>
                      <w:sz w:val="24"/>
                      <w:szCs w:val="24"/>
                      <w:lang w:eastAsia="en-US"/>
                    </w:rPr>
                    <w:t>»</w:t>
                  </w:r>
                  <w:r w:rsidRPr="007F370B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, Уставом Кондинского района, и определяет порядок назначения и проведения собрания </w:t>
                  </w:r>
                  <w:r w:rsidRPr="007F370B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lastRenderedPageBreak/>
                    <w:t>граждан, а также полномочия собрания граждан в Кондинском районе (далее по тексту - собрание).</w:t>
                  </w:r>
                </w:p>
              </w:tc>
              <w:tc>
                <w:tcPr>
                  <w:tcW w:w="4678" w:type="dxa"/>
                </w:tcPr>
                <w:p w:rsidR="00711D29" w:rsidRPr="00167924" w:rsidRDefault="00711D29" w:rsidP="00711D2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1.1. </w:t>
                  </w:r>
                  <w:r w:rsidRPr="007F37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Настоящий порядок назначения и проведения собрания граждан на территории Кондинского района (далее по тексту - порядок) разработан в соответствии с Конституцией Российской Федерации, </w:t>
                  </w:r>
                  <w:r w:rsidRPr="007F37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Федеральным законом от 20.03.2025 № 33-ФЗ «Об общих принципах организации местного самоуправления в единой системе публичной власти»</w:t>
                  </w:r>
                  <w:r w:rsidRPr="007F37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Уставом Кондинского района, и определяет порядок назначения и проведения собрания граждан, а также </w:t>
                  </w:r>
                  <w:r w:rsidRPr="007F370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полномочия собрания граждан в Кондинском районе (далее по тексту - собрание).</w:t>
                  </w:r>
                </w:p>
              </w:tc>
              <w:tc>
                <w:tcPr>
                  <w:tcW w:w="3214" w:type="dxa"/>
                </w:tcPr>
                <w:p w:rsidR="00711D29" w:rsidRPr="00167924" w:rsidRDefault="00711D29" w:rsidP="00711D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№ 33-ФЗ </w:t>
                  </w:r>
                </w:p>
              </w:tc>
            </w:tr>
            <w:tr w:rsidR="00711D29" w:rsidRPr="00C96188" w:rsidTr="00D15194">
              <w:tc>
                <w:tcPr>
                  <w:tcW w:w="534" w:type="dxa"/>
                </w:tcPr>
                <w:p w:rsidR="00711D29" w:rsidRDefault="00711D29" w:rsidP="00711D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068" w:type="dxa"/>
                </w:tcPr>
                <w:p w:rsidR="00711D29" w:rsidRDefault="00711D29" w:rsidP="00711D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 1.2. ст. 1 приложения к решению</w:t>
                  </w:r>
                </w:p>
              </w:tc>
              <w:tc>
                <w:tcPr>
                  <w:tcW w:w="4452" w:type="dxa"/>
                </w:tcPr>
                <w:p w:rsidR="00711D29" w:rsidRPr="007F370B" w:rsidRDefault="00711D29" w:rsidP="00711D29">
                  <w:pPr>
                    <w:pStyle w:val="12"/>
                    <w:widowControl w:val="0"/>
                    <w:tabs>
                      <w:tab w:val="left" w:pos="0"/>
                    </w:tabs>
                    <w:ind w:left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1.2. </w:t>
                  </w:r>
                  <w:r w:rsidRPr="007F370B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Собрание является </w:t>
                  </w:r>
                  <w:r w:rsidRPr="007F370B">
                    <w:rPr>
                      <w:rFonts w:ascii="Times New Roman" w:eastAsiaTheme="minorHAnsi" w:hAnsi="Times New Roman"/>
                      <w:i/>
                      <w:sz w:val="24"/>
                      <w:szCs w:val="24"/>
                      <w:lang w:eastAsia="en-US"/>
                    </w:rPr>
                    <w:t>формой непосредственного участия населения в осуществлении местного самоуправления</w:t>
                  </w:r>
                  <w:r w:rsidRPr="007F370B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, основанной на принципах законности и добровольности.</w:t>
                  </w:r>
                </w:p>
              </w:tc>
              <w:tc>
                <w:tcPr>
                  <w:tcW w:w="4678" w:type="dxa"/>
                </w:tcPr>
                <w:p w:rsidR="00711D29" w:rsidRPr="007F370B" w:rsidRDefault="00711D29" w:rsidP="00711D2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1.2. </w:t>
                  </w:r>
                  <w:r w:rsidRPr="007F37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Собрание является </w:t>
                  </w:r>
                  <w:r w:rsidRPr="007F37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формой непосредственного осуществления населением местного самоуправления и участия населения в осуществлении местного самоуправления</w:t>
                  </w:r>
                  <w:r w:rsidRPr="007F37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основанной на принципах законности и добровольности.</w:t>
                  </w:r>
                </w:p>
              </w:tc>
              <w:tc>
                <w:tcPr>
                  <w:tcW w:w="3214" w:type="dxa"/>
                </w:tcPr>
                <w:p w:rsidR="00711D29" w:rsidRDefault="00711D29" w:rsidP="00711D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 1 ст. 42 № 33-ФЗ</w:t>
                  </w:r>
                </w:p>
                <w:p w:rsidR="00711D29" w:rsidRDefault="00711D29" w:rsidP="00711D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1D29" w:rsidRPr="00C96188" w:rsidTr="00D15194">
              <w:tc>
                <w:tcPr>
                  <w:tcW w:w="534" w:type="dxa"/>
                </w:tcPr>
                <w:p w:rsidR="00711D29" w:rsidRDefault="00711D29" w:rsidP="00711D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68" w:type="dxa"/>
                </w:tcPr>
                <w:p w:rsidR="00711D29" w:rsidRDefault="00711D29" w:rsidP="00711D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 1.3. ст. 1 приложения к решению</w:t>
                  </w:r>
                </w:p>
              </w:tc>
              <w:tc>
                <w:tcPr>
                  <w:tcW w:w="4452" w:type="dxa"/>
                </w:tcPr>
                <w:p w:rsidR="00711D29" w:rsidRPr="007F370B" w:rsidRDefault="00711D29" w:rsidP="00711D29">
                  <w:pPr>
                    <w:pStyle w:val="12"/>
                    <w:widowControl w:val="0"/>
                    <w:tabs>
                      <w:tab w:val="left" w:pos="0"/>
                    </w:tabs>
                    <w:ind w:left="0"/>
                    <w:jc w:val="both"/>
                    <w:rPr>
                      <w:rFonts w:ascii="Times New Roman" w:eastAsiaTheme="minorHAnsi" w:hAnsi="Times New Roman"/>
                      <w:i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1.3. </w:t>
                  </w:r>
                  <w:r w:rsidRPr="007F370B">
                    <w:rPr>
                      <w:rFonts w:ascii="Times New Roman" w:eastAsiaTheme="minorHAnsi" w:hAnsi="Times New Roman"/>
                      <w:i/>
                      <w:sz w:val="24"/>
                      <w:szCs w:val="24"/>
                      <w:lang w:eastAsia="en-US"/>
                    </w:rPr>
                    <w:t>Собрание проводится для обсуждения вопросов местного значения Кондинского района, информирования населения о деятельности органов местного самоуправления и должностных лиц местного самоуправления Кондинского района, обсуждения вопросов внесения инициативных проектов и их рассмотрения.</w:t>
                  </w:r>
                </w:p>
                <w:p w:rsidR="00711D29" w:rsidRPr="007F370B" w:rsidRDefault="00711D29" w:rsidP="00711D29">
                  <w:pPr>
                    <w:pStyle w:val="12"/>
                    <w:widowControl w:val="0"/>
                    <w:tabs>
                      <w:tab w:val="left" w:pos="0"/>
                    </w:tabs>
                    <w:ind w:left="0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7F370B">
                    <w:rPr>
                      <w:rFonts w:ascii="Times New Roman" w:eastAsiaTheme="minorHAnsi" w:hAnsi="Times New Roman"/>
                      <w:i/>
                      <w:sz w:val="24"/>
                      <w:szCs w:val="24"/>
                      <w:lang w:eastAsia="en-US"/>
                    </w:rPr>
                    <w:t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 Кондинский район.</w:t>
                  </w:r>
                </w:p>
              </w:tc>
              <w:tc>
                <w:tcPr>
                  <w:tcW w:w="4678" w:type="dxa"/>
                </w:tcPr>
                <w:p w:rsidR="00711D29" w:rsidRPr="007F370B" w:rsidRDefault="00711D29" w:rsidP="00711D2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1.3. </w:t>
                  </w:r>
                  <w:r w:rsidRPr="007F37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Собрание проводится для обсуждения вопросов непосредственного обеспечения жизнедеятельности населения Кондинского района, по вопросу выявления мнения граждан о поддержке инициативного проекта и в целях осуществления территориального общественного самоуправления на части территории муниципального образования Кондинский район.</w:t>
                  </w:r>
                </w:p>
                <w:p w:rsidR="00711D29" w:rsidRPr="007F370B" w:rsidRDefault="00711D29" w:rsidP="00711D2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70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 собрании,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            </w:r>
                </w:p>
              </w:tc>
              <w:tc>
                <w:tcPr>
                  <w:tcW w:w="3214" w:type="dxa"/>
                </w:tcPr>
                <w:p w:rsidR="00711D29" w:rsidRDefault="00711D29" w:rsidP="00711D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 1, п. 8 ст. 48 № 33-ФЗ</w:t>
                  </w:r>
                </w:p>
                <w:p w:rsidR="00711D29" w:rsidRDefault="00711D29" w:rsidP="00711D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1D29" w:rsidRDefault="00711D29" w:rsidP="00711D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1D29" w:rsidRDefault="00711D29" w:rsidP="00711D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11D29" w:rsidRPr="002B23D1" w:rsidRDefault="00711D29" w:rsidP="005348EA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711D29" w:rsidRPr="002B23D1" w:rsidRDefault="00711D29" w:rsidP="005348EA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</w:tcPr>
          <w:p w:rsidR="00711D29" w:rsidRDefault="00711D29" w:rsidP="005348E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11D29" w:rsidRDefault="00711D29" w:rsidP="005348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11D29" w:rsidSect="00711D2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ПРОЕКТ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ХАНТЫ-МАНСИЙСКИЙ АВТОНОМНЫЙ ОКРУГ – ЮГРА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b/>
          <w:color w:val="000000"/>
          <w:sz w:val="28"/>
          <w:szCs w:val="28"/>
        </w:rPr>
        <w:t>ДУМА КОНДИНСКОГО РАЙОНА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решение Думы Кондинского района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29 января 2021 года № 745 «Об утверждении порядка выдвижения, внесения, обсуждения, рассмотрения инициативных проектов, а также проведения их конкурсного отбора в </w:t>
      </w:r>
      <w:proofErr w:type="spellStart"/>
      <w:r w:rsidRPr="004E2C99">
        <w:rPr>
          <w:rFonts w:ascii="Times New Roman" w:hAnsi="Times New Roman" w:cs="Times New Roman"/>
          <w:b/>
          <w:color w:val="000000"/>
          <w:sz w:val="28"/>
          <w:szCs w:val="28"/>
        </w:rPr>
        <w:t>Кондинском</w:t>
      </w:r>
      <w:proofErr w:type="spellEnd"/>
      <w:r w:rsidRPr="004E2C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районе»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Уставом Кондинского района, Дума Кондинского района </w:t>
      </w:r>
      <w:r w:rsidRPr="004E2C99">
        <w:rPr>
          <w:rFonts w:ascii="Times New Roman" w:hAnsi="Times New Roman" w:cs="Times New Roman"/>
          <w:b/>
          <w:color w:val="000000"/>
          <w:sz w:val="28"/>
          <w:szCs w:val="28"/>
        </w:rPr>
        <w:t>решила</w:t>
      </w:r>
      <w:r w:rsidRPr="004E2C9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Думы Кондинского района от 29 января 2021 года № 745 «Об утверждении порядка выдвижения, внесения, обсуждения, рассмотрения инициативных проектов, а также проведения их конкурсного отбора в </w:t>
      </w:r>
      <w:proofErr w:type="spellStart"/>
      <w:r w:rsidRPr="004E2C99">
        <w:rPr>
          <w:rFonts w:ascii="Times New Roman" w:hAnsi="Times New Roman" w:cs="Times New Roman"/>
          <w:color w:val="000000"/>
          <w:sz w:val="28"/>
          <w:szCs w:val="28"/>
        </w:rPr>
        <w:t>Кондинском</w:t>
      </w:r>
      <w:proofErr w:type="spellEnd"/>
      <w:r w:rsidRPr="004E2C99">
        <w:rPr>
          <w:rFonts w:ascii="Times New Roman" w:hAnsi="Times New Roman" w:cs="Times New Roman"/>
          <w:color w:val="000000"/>
          <w:sz w:val="28"/>
          <w:szCs w:val="28"/>
        </w:rPr>
        <w:t xml:space="preserve"> районе» следующие изменения: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ab/>
        <w:t>1.1.</w:t>
      </w:r>
      <w:r w:rsidRPr="004E2C99">
        <w:rPr>
          <w:rFonts w:ascii="Times New Roman" w:hAnsi="Times New Roman" w:cs="Times New Roman"/>
          <w:color w:val="000000"/>
          <w:sz w:val="28"/>
          <w:szCs w:val="28"/>
        </w:rPr>
        <w:tab/>
        <w:t>В преамбуле слова «Федеральным законом от 20 июля 2020 года № 236-ФЗ «О внесении изменений в Федеральный закон «Об общих принципах организации местного самоуправления в Российской Федерации»»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власти»».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1.2. </w:t>
      </w:r>
      <w:r w:rsidRPr="004E2C99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приложение к решению Думы Кондинского района от 29 января 2021 года № 745 «Об утверждении порядка выдвижения, внесения, обсуждения, рассмотрения инициативных проектов, а также проведения их конкурсного отбора в </w:t>
      </w:r>
      <w:proofErr w:type="spellStart"/>
      <w:r w:rsidRPr="004E2C99">
        <w:rPr>
          <w:rFonts w:ascii="Times New Roman" w:hAnsi="Times New Roman" w:cs="Times New Roman"/>
          <w:color w:val="000000"/>
          <w:sz w:val="28"/>
          <w:szCs w:val="28"/>
        </w:rPr>
        <w:t>Кондинском</w:t>
      </w:r>
      <w:proofErr w:type="spellEnd"/>
      <w:r w:rsidRPr="004E2C99">
        <w:rPr>
          <w:rFonts w:ascii="Times New Roman" w:hAnsi="Times New Roman" w:cs="Times New Roman"/>
          <w:color w:val="000000"/>
          <w:sz w:val="28"/>
          <w:szCs w:val="28"/>
        </w:rPr>
        <w:t xml:space="preserve"> районе» следующие изменения: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1.2.1. в подпункте 1) пункта 2 раздела 1 слова «, по решению вопросов местного значения» заменить словами «или его части, по решению вопросов непосредственного обеспечения жизнедеятельности населения Кондинского района»;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1.2.2. пункт 2 раздела 2 изложить в следующей редакции: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E2C99">
        <w:rPr>
          <w:rFonts w:ascii="Times New Roman" w:hAnsi="Times New Roman" w:cs="Times New Roman"/>
          <w:color w:val="000000"/>
          <w:sz w:val="28"/>
          <w:szCs w:val="28"/>
        </w:rPr>
        <w:tab/>
        <w:t>2. Инициаторами проектов могут выступать:</w:t>
      </w:r>
    </w:p>
    <w:p w:rsidR="004E2C99" w:rsidRPr="004E2C99" w:rsidRDefault="004E2C99" w:rsidP="004E2C99">
      <w:pPr>
        <w:numPr>
          <w:ilvl w:val="0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инициативные группы численностью не менее трех граждан, достигших восемнадцатилетнего возраста и проживающих на территории Кондинского района;</w:t>
      </w:r>
    </w:p>
    <w:p w:rsidR="004E2C99" w:rsidRPr="004E2C99" w:rsidRDefault="004E2C99" w:rsidP="004E2C99">
      <w:pPr>
        <w:numPr>
          <w:ilvl w:val="0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органы территориального общественного самоуправления, осуществляющие свою деятельность на территории Кондинского района;</w:t>
      </w:r>
    </w:p>
    <w:p w:rsidR="004E2C99" w:rsidRPr="004E2C99" w:rsidRDefault="004E2C99" w:rsidP="004E2C99">
      <w:pPr>
        <w:numPr>
          <w:ilvl w:val="0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старосты сельских населенных пунктов, входящих в состав Кондинского района;</w:t>
      </w:r>
    </w:p>
    <w:p w:rsidR="004E2C99" w:rsidRPr="004E2C99" w:rsidRDefault="004E2C99" w:rsidP="004E2C99">
      <w:pPr>
        <w:numPr>
          <w:ilvl w:val="0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индивидуальные предприниматели, осуществляющие свою деятельность на территории Кондинского района;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C99" w:rsidRPr="004E2C99" w:rsidRDefault="004E2C99" w:rsidP="004E2C99">
      <w:pPr>
        <w:numPr>
          <w:ilvl w:val="0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некоммерческие организации (за исключением государственных (муниципальных) учреждений), в том числе социально-ориентированные некоммерческие организации, осуществляющие свою деятельность на территории Кондинского района</w:t>
      </w:r>
      <w:proofErr w:type="gramStart"/>
      <w:r w:rsidRPr="004E2C99">
        <w:rPr>
          <w:rFonts w:ascii="Times New Roman" w:hAnsi="Times New Roman" w:cs="Times New Roman"/>
          <w:color w:val="000000"/>
          <w:sz w:val="28"/>
          <w:szCs w:val="28"/>
        </w:rPr>
        <w:t>.»;</w:t>
      </w:r>
      <w:proofErr w:type="gramEnd"/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1.2.3. пункт 1 раздела 3 изложить в следующей редакции: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 xml:space="preserve">«1. </w:t>
      </w:r>
      <w:proofErr w:type="gramStart"/>
      <w:r w:rsidRPr="004E2C99">
        <w:rPr>
          <w:rFonts w:ascii="Times New Roman" w:hAnsi="Times New Roman" w:cs="Times New Roman"/>
          <w:color w:val="000000"/>
          <w:sz w:val="28"/>
          <w:szCs w:val="28"/>
        </w:rPr>
        <w:t>Инициативный проект до его внесения в администрацию Кондинского района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Кондинский район, в целях обсуждения инициативного проекта, определения его соответствия интересам жителей Кондинского района или его части, целесообразности реализации инициативного проекта, а также принятия сходом или собранием</w:t>
      </w:r>
      <w:proofErr w:type="gramEnd"/>
      <w:r w:rsidRPr="004E2C99">
        <w:rPr>
          <w:rFonts w:ascii="Times New Roman" w:hAnsi="Times New Roman" w:cs="Times New Roman"/>
          <w:color w:val="000000"/>
          <w:sz w:val="28"/>
          <w:szCs w:val="28"/>
        </w:rPr>
        <w:t xml:space="preserve"> граждан  решения о поддержке инициативного проекта.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Выявление мнения граждан по вопросу о поддержке инициативного проекта может проводиться путем опроса граждан и (или) с применением иных способов выявления мнения населения</w:t>
      </w:r>
      <w:proofErr w:type="gramStart"/>
      <w:r w:rsidRPr="004E2C99">
        <w:rPr>
          <w:rFonts w:ascii="Times New Roman" w:hAnsi="Times New Roman" w:cs="Times New Roman"/>
          <w:color w:val="000000"/>
          <w:sz w:val="28"/>
          <w:szCs w:val="28"/>
        </w:rPr>
        <w:t>.»;</w:t>
      </w:r>
      <w:proofErr w:type="gramEnd"/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1.2.4. в пункте 2 раздела 3 слова «, на одном собрании, на одной конференции граждан или при проведении одного опроса граждан» заменить словами «или на одном собрании граждан»;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1.2.5. пункт 3 раздела 3 изложить в следующей редакции: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«3. Проведение схода, собрания граждан, опроса граждан и (или) с применением иных способов выявления мнения населения осуществляется в соответствии с законодательством об общих принципах организации местного самоуправления в единой системе публичной власти, Уставом Кондинского района, а также решениями Думы Кондинского района</w:t>
      </w:r>
      <w:proofErr w:type="gramStart"/>
      <w:r w:rsidRPr="004E2C99">
        <w:rPr>
          <w:rFonts w:ascii="Times New Roman" w:hAnsi="Times New Roman" w:cs="Times New Roman"/>
          <w:color w:val="000000"/>
          <w:sz w:val="28"/>
          <w:szCs w:val="28"/>
        </w:rPr>
        <w:t>.»;</w:t>
      </w:r>
      <w:proofErr w:type="gramEnd"/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E2C99">
        <w:rPr>
          <w:rFonts w:ascii="Times New Roman" w:hAnsi="Times New Roman" w:cs="Times New Roman"/>
          <w:color w:val="000000"/>
          <w:sz w:val="28"/>
          <w:szCs w:val="28"/>
        </w:rPr>
        <w:t>1.2.6. в пункте 1 раздела 4 слова «схода, собрания или конференции граждан, результатов опроса граждан и (или) подписные листы, подтверждающие поддержку инициативного проекта жителями Кондинского района» заменить словами «схода 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Кондинского района или его части»;</w:t>
      </w:r>
      <w:proofErr w:type="gramEnd"/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1.2.7. в пункте 2 раздела 4 слова «опубликованию (обнародованию)» заменить словами «опубликованию»;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1.2.8. в абзаце втором пункте 3 раздела 4 слова «шестнадцатилетнего возраста» заменить словами «восемнадцатилетнего возраста»;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1.2.9. в абзаце втором пункта 7 раздела 9 слова «, собранием или конференцией» заменить словами «или собранием»;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1.2.10. в пункте 12 раздела 9 слова «опубликованию (обнародованию)» заменить словом «обнародованию»;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lastRenderedPageBreak/>
        <w:t>1.2.11. в пункте 13 раздела 9 слова «опубликованию (обнародованию)» заменить словом «обнародованию»;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2. Обнародовать настоящее решение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3. Настоящее решение вступает в силу после его обнародования.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выполнением настоящего решения возложить на председателя Думы Кондинского района Р.В. Бринстера и главу Кондинского района А.В. Зяблицева </w:t>
      </w:r>
      <w:proofErr w:type="gramStart"/>
      <w:r w:rsidRPr="004E2C99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Pr="004E2C99">
        <w:rPr>
          <w:rFonts w:ascii="Times New Roman" w:hAnsi="Times New Roman" w:cs="Times New Roman"/>
          <w:color w:val="000000"/>
          <w:sz w:val="28"/>
          <w:szCs w:val="28"/>
        </w:rPr>
        <w:t xml:space="preserve"> с их компетенцией.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Председатель Думы Кондинского района                                                Р.В. Бринстер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 xml:space="preserve">Глава Кондинского района                                                                         </w:t>
      </w:r>
      <w:proofErr w:type="spellStart"/>
      <w:r w:rsidRPr="004E2C99">
        <w:rPr>
          <w:rFonts w:ascii="Times New Roman" w:hAnsi="Times New Roman" w:cs="Times New Roman"/>
          <w:color w:val="000000"/>
          <w:sz w:val="28"/>
          <w:szCs w:val="28"/>
        </w:rPr>
        <w:t>А.В.Зяблицев</w:t>
      </w:r>
      <w:proofErr w:type="spellEnd"/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пгт. Междуреченский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 xml:space="preserve">___ сентября 2025 года 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C99">
        <w:rPr>
          <w:rFonts w:ascii="Times New Roman" w:hAnsi="Times New Roman" w:cs="Times New Roman"/>
          <w:color w:val="000000"/>
          <w:sz w:val="28"/>
          <w:szCs w:val="28"/>
        </w:rPr>
        <w:t>№ _____</w:t>
      </w: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C99" w:rsidRPr="004E2C99" w:rsidRDefault="004E2C99" w:rsidP="004E2C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E7BCB" w:rsidRPr="002B23D1" w:rsidRDefault="00DE7BCB" w:rsidP="005348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B23D1" w:rsidRPr="002B23D1" w:rsidRDefault="002B23D1" w:rsidP="005348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B23D1" w:rsidRPr="002B23D1" w:rsidSect="002B23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856"/>
    <w:multiLevelType w:val="hybridMultilevel"/>
    <w:tmpl w:val="9BE8B2D2"/>
    <w:lvl w:ilvl="0" w:tplc="4A64729E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2BC026A"/>
    <w:multiLevelType w:val="hybridMultilevel"/>
    <w:tmpl w:val="DB70DCC4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C4912"/>
    <w:multiLevelType w:val="hybridMultilevel"/>
    <w:tmpl w:val="3120E4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DABBF4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231394"/>
    <w:multiLevelType w:val="hybridMultilevel"/>
    <w:tmpl w:val="7A36C7D0"/>
    <w:lvl w:ilvl="0" w:tplc="D00ACBF2">
      <w:start w:val="2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9A4DB8"/>
    <w:multiLevelType w:val="hybridMultilevel"/>
    <w:tmpl w:val="93BAABCA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>
    <w:nsid w:val="09CB5E6C"/>
    <w:multiLevelType w:val="multilevel"/>
    <w:tmpl w:val="21CE3DC4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7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6">
    <w:nsid w:val="0E81272A"/>
    <w:multiLevelType w:val="hybridMultilevel"/>
    <w:tmpl w:val="AF2CC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F47F9"/>
    <w:multiLevelType w:val="hybridMultilevel"/>
    <w:tmpl w:val="BF78FA10"/>
    <w:lvl w:ilvl="0" w:tplc="FBBE66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F63A29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D47AEE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C05D45"/>
    <w:multiLevelType w:val="hybridMultilevel"/>
    <w:tmpl w:val="0BFE4E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C7203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D404F8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B11892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11CE5"/>
    <w:multiLevelType w:val="hybridMultilevel"/>
    <w:tmpl w:val="05E8F47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A0C93"/>
    <w:multiLevelType w:val="hybridMultilevel"/>
    <w:tmpl w:val="3CF26232"/>
    <w:lvl w:ilvl="0" w:tplc="22068A9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94939DB"/>
    <w:multiLevelType w:val="hybridMultilevel"/>
    <w:tmpl w:val="1AFC7B82"/>
    <w:lvl w:ilvl="0" w:tplc="BAE445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D4397F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6F016E"/>
    <w:multiLevelType w:val="hybridMultilevel"/>
    <w:tmpl w:val="1B669AF6"/>
    <w:lvl w:ilvl="0" w:tplc="0419000F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59B7438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C50D0"/>
    <w:multiLevelType w:val="hybridMultilevel"/>
    <w:tmpl w:val="38DE0AD4"/>
    <w:lvl w:ilvl="0" w:tplc="0419000F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F308CA"/>
    <w:multiLevelType w:val="multilevel"/>
    <w:tmpl w:val="9A88FE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60F261F5"/>
    <w:multiLevelType w:val="hybridMultilevel"/>
    <w:tmpl w:val="3F2C0026"/>
    <w:lvl w:ilvl="0" w:tplc="F5CC4DC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C4701"/>
    <w:multiLevelType w:val="hybridMultilevel"/>
    <w:tmpl w:val="8BC20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994FE6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924694"/>
    <w:multiLevelType w:val="hybridMultilevel"/>
    <w:tmpl w:val="45FC5856"/>
    <w:lvl w:ilvl="0" w:tplc="5CD23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CE06B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FA23BA"/>
    <w:multiLevelType w:val="hybridMultilevel"/>
    <w:tmpl w:val="93BAABCA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7">
    <w:nsid w:val="70970FC1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EB7688"/>
    <w:multiLevelType w:val="hybridMultilevel"/>
    <w:tmpl w:val="FF420A9A"/>
    <w:lvl w:ilvl="0" w:tplc="0D280C9C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AAA2F1A"/>
    <w:multiLevelType w:val="hybridMultilevel"/>
    <w:tmpl w:val="D9FE8C9A"/>
    <w:lvl w:ilvl="0" w:tplc="041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660B46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4446E6"/>
    <w:multiLevelType w:val="hybridMultilevel"/>
    <w:tmpl w:val="3D7C4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468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DA157A"/>
    <w:multiLevelType w:val="hybridMultilevel"/>
    <w:tmpl w:val="6EBEEFFE"/>
    <w:lvl w:ilvl="0" w:tplc="838E4F88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25"/>
  </w:num>
  <w:num w:numId="3">
    <w:abstractNumId w:val="10"/>
  </w:num>
  <w:num w:numId="4">
    <w:abstractNumId w:val="2"/>
  </w:num>
  <w:num w:numId="5">
    <w:abstractNumId w:val="18"/>
  </w:num>
  <w:num w:numId="6">
    <w:abstractNumId w:val="20"/>
  </w:num>
  <w:num w:numId="7">
    <w:abstractNumId w:val="12"/>
  </w:num>
  <w:num w:numId="8">
    <w:abstractNumId w:val="24"/>
  </w:num>
  <w:num w:numId="9">
    <w:abstractNumId w:val="30"/>
  </w:num>
  <w:num w:numId="10">
    <w:abstractNumId w:val="9"/>
  </w:num>
  <w:num w:numId="11">
    <w:abstractNumId w:val="19"/>
  </w:num>
  <w:num w:numId="12">
    <w:abstractNumId w:val="17"/>
  </w:num>
  <w:num w:numId="13">
    <w:abstractNumId w:val="31"/>
  </w:num>
  <w:num w:numId="14">
    <w:abstractNumId w:val="27"/>
  </w:num>
  <w:num w:numId="15">
    <w:abstractNumId w:val="11"/>
  </w:num>
  <w:num w:numId="16">
    <w:abstractNumId w:val="13"/>
  </w:num>
  <w:num w:numId="17">
    <w:abstractNumId w:val="22"/>
  </w:num>
  <w:num w:numId="18">
    <w:abstractNumId w:val="8"/>
  </w:num>
  <w:num w:numId="19">
    <w:abstractNumId w:val="1"/>
  </w:num>
  <w:num w:numId="20">
    <w:abstractNumId w:val="32"/>
  </w:num>
  <w:num w:numId="21">
    <w:abstractNumId w:val="29"/>
  </w:num>
  <w:num w:numId="22">
    <w:abstractNumId w:val="0"/>
  </w:num>
  <w:num w:numId="23">
    <w:abstractNumId w:val="4"/>
  </w:num>
  <w:num w:numId="24">
    <w:abstractNumId w:val="26"/>
  </w:num>
  <w:num w:numId="25">
    <w:abstractNumId w:val="23"/>
  </w:num>
  <w:num w:numId="26">
    <w:abstractNumId w:val="28"/>
  </w:num>
  <w:num w:numId="27">
    <w:abstractNumId w:val="3"/>
  </w:num>
  <w:num w:numId="28">
    <w:abstractNumId w:val="16"/>
  </w:num>
  <w:num w:numId="29">
    <w:abstractNumId w:val="5"/>
  </w:num>
  <w:num w:numId="30">
    <w:abstractNumId w:val="21"/>
  </w:num>
  <w:num w:numId="31">
    <w:abstractNumId w:val="14"/>
  </w:num>
  <w:num w:numId="32">
    <w:abstractNumId w:val="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C"/>
    <w:rsid w:val="00031C2F"/>
    <w:rsid w:val="00032CC9"/>
    <w:rsid w:val="00041B75"/>
    <w:rsid w:val="000818D9"/>
    <w:rsid w:val="0009580D"/>
    <w:rsid w:val="000B0EB8"/>
    <w:rsid w:val="000B693D"/>
    <w:rsid w:val="000C4C45"/>
    <w:rsid w:val="000D2782"/>
    <w:rsid w:val="000E3B13"/>
    <w:rsid w:val="000E5C00"/>
    <w:rsid w:val="001157DE"/>
    <w:rsid w:val="00167924"/>
    <w:rsid w:val="00184C07"/>
    <w:rsid w:val="001D22A7"/>
    <w:rsid w:val="00203987"/>
    <w:rsid w:val="00254B3D"/>
    <w:rsid w:val="00283D05"/>
    <w:rsid w:val="002B23D1"/>
    <w:rsid w:val="002B59A0"/>
    <w:rsid w:val="002E35BD"/>
    <w:rsid w:val="002F72C7"/>
    <w:rsid w:val="00366D63"/>
    <w:rsid w:val="003A3ABF"/>
    <w:rsid w:val="003F246C"/>
    <w:rsid w:val="003F779D"/>
    <w:rsid w:val="00401357"/>
    <w:rsid w:val="00410ED5"/>
    <w:rsid w:val="004266C0"/>
    <w:rsid w:val="004501C9"/>
    <w:rsid w:val="004E2C99"/>
    <w:rsid w:val="004F1008"/>
    <w:rsid w:val="00515B81"/>
    <w:rsid w:val="005348EA"/>
    <w:rsid w:val="00536228"/>
    <w:rsid w:val="005514C3"/>
    <w:rsid w:val="005803D3"/>
    <w:rsid w:val="00586F6B"/>
    <w:rsid w:val="005D0257"/>
    <w:rsid w:val="00621569"/>
    <w:rsid w:val="00632A92"/>
    <w:rsid w:val="0064243F"/>
    <w:rsid w:val="00643E47"/>
    <w:rsid w:val="00645677"/>
    <w:rsid w:val="006A5445"/>
    <w:rsid w:val="006C47A0"/>
    <w:rsid w:val="006C6848"/>
    <w:rsid w:val="006D2851"/>
    <w:rsid w:val="006D3FF8"/>
    <w:rsid w:val="006E7F60"/>
    <w:rsid w:val="00711D29"/>
    <w:rsid w:val="00775577"/>
    <w:rsid w:val="007A3C64"/>
    <w:rsid w:val="00803BC8"/>
    <w:rsid w:val="00831761"/>
    <w:rsid w:val="00852E4C"/>
    <w:rsid w:val="008639A2"/>
    <w:rsid w:val="008D6527"/>
    <w:rsid w:val="008F7CA9"/>
    <w:rsid w:val="00923D21"/>
    <w:rsid w:val="009544A8"/>
    <w:rsid w:val="00970D7F"/>
    <w:rsid w:val="009B5EFB"/>
    <w:rsid w:val="009F16C9"/>
    <w:rsid w:val="00A8219E"/>
    <w:rsid w:val="00A82E73"/>
    <w:rsid w:val="00AA115A"/>
    <w:rsid w:val="00AA254B"/>
    <w:rsid w:val="00AB5025"/>
    <w:rsid w:val="00AE66F9"/>
    <w:rsid w:val="00AF3877"/>
    <w:rsid w:val="00AF3D5A"/>
    <w:rsid w:val="00B057BD"/>
    <w:rsid w:val="00B14F46"/>
    <w:rsid w:val="00B34725"/>
    <w:rsid w:val="00B5184E"/>
    <w:rsid w:val="00B65470"/>
    <w:rsid w:val="00B96355"/>
    <w:rsid w:val="00BA1D24"/>
    <w:rsid w:val="00BD56AF"/>
    <w:rsid w:val="00BF0557"/>
    <w:rsid w:val="00BF609C"/>
    <w:rsid w:val="00C12D53"/>
    <w:rsid w:val="00C96188"/>
    <w:rsid w:val="00CC0A27"/>
    <w:rsid w:val="00CC62B4"/>
    <w:rsid w:val="00CD2B44"/>
    <w:rsid w:val="00CE5EAC"/>
    <w:rsid w:val="00D044AF"/>
    <w:rsid w:val="00D30AB5"/>
    <w:rsid w:val="00D711EF"/>
    <w:rsid w:val="00D85A35"/>
    <w:rsid w:val="00DC6BC5"/>
    <w:rsid w:val="00DD404F"/>
    <w:rsid w:val="00DE7BCB"/>
    <w:rsid w:val="00DF3EFC"/>
    <w:rsid w:val="00E12A23"/>
    <w:rsid w:val="00E225CD"/>
    <w:rsid w:val="00E232BC"/>
    <w:rsid w:val="00EB5BAB"/>
    <w:rsid w:val="00ED4562"/>
    <w:rsid w:val="00F062D9"/>
    <w:rsid w:val="00F260AF"/>
    <w:rsid w:val="00F7071D"/>
    <w:rsid w:val="00F72877"/>
    <w:rsid w:val="00FD6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85A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8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85A3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D8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F72C7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F72C7"/>
    <w:pPr>
      <w:ind w:left="720"/>
      <w:contextualSpacing/>
    </w:pPr>
  </w:style>
  <w:style w:type="paragraph" w:styleId="a8">
    <w:name w:val="Normal (Web)"/>
    <w:basedOn w:val="a"/>
    <w:rsid w:val="001157D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1157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1">
    <w:name w:val="Обычный (веб)1"/>
    <w:basedOn w:val="a"/>
    <w:rsid w:val="00E12A23"/>
    <w:pPr>
      <w:spacing w:before="100" w:beforeAutospacing="1" w:after="100" w:afterAutospacing="1" w:line="240" w:lineRule="auto"/>
      <w:ind w:left="480" w:right="240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a9">
    <w:name w:val="Body Text Indent"/>
    <w:basedOn w:val="a"/>
    <w:link w:val="aa"/>
    <w:rsid w:val="00ED4562"/>
    <w:pPr>
      <w:widowControl w:val="0"/>
      <w:suppressAutoHyphens/>
      <w:snapToGrid w:val="0"/>
      <w:spacing w:after="0" w:line="240" w:lineRule="auto"/>
      <w:ind w:right="-766" w:firstLine="56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ED456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genmed">
    <w:name w:val="genmed"/>
    <w:basedOn w:val="a0"/>
    <w:rsid w:val="00283D05"/>
  </w:style>
  <w:style w:type="paragraph" w:customStyle="1" w:styleId="ab">
    <w:name w:val="Прижатый влево"/>
    <w:basedOn w:val="a"/>
    <w:next w:val="a"/>
    <w:uiPriority w:val="99"/>
    <w:rsid w:val="00DF3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lk">
    <w:name w:val="blk"/>
    <w:basedOn w:val="a0"/>
    <w:rsid w:val="00B5184E"/>
  </w:style>
  <w:style w:type="paragraph" w:customStyle="1" w:styleId="ConsPlusNormal">
    <w:name w:val="ConsPlusNormal"/>
    <w:link w:val="ConsPlusNormal0"/>
    <w:qFormat/>
    <w:rsid w:val="008639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E5EAC"/>
    <w:rPr>
      <w:color w:val="0000FF"/>
      <w:u w:val="single"/>
    </w:rPr>
  </w:style>
  <w:style w:type="paragraph" w:customStyle="1" w:styleId="12">
    <w:name w:val="Абзац списка1"/>
    <w:basedOn w:val="a"/>
    <w:rsid w:val="002E35BD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rsid w:val="00254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">
    <w:name w:val="s_1"/>
    <w:basedOn w:val="a"/>
    <w:rsid w:val="0025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3A3ABF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85A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8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85A3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D8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F72C7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F72C7"/>
    <w:pPr>
      <w:ind w:left="720"/>
      <w:contextualSpacing/>
    </w:pPr>
  </w:style>
  <w:style w:type="paragraph" w:styleId="a8">
    <w:name w:val="Normal (Web)"/>
    <w:basedOn w:val="a"/>
    <w:rsid w:val="001157D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1157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1">
    <w:name w:val="Обычный (веб)1"/>
    <w:basedOn w:val="a"/>
    <w:rsid w:val="00E12A23"/>
    <w:pPr>
      <w:spacing w:before="100" w:beforeAutospacing="1" w:after="100" w:afterAutospacing="1" w:line="240" w:lineRule="auto"/>
      <w:ind w:left="480" w:right="240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a9">
    <w:name w:val="Body Text Indent"/>
    <w:basedOn w:val="a"/>
    <w:link w:val="aa"/>
    <w:rsid w:val="00ED4562"/>
    <w:pPr>
      <w:widowControl w:val="0"/>
      <w:suppressAutoHyphens/>
      <w:snapToGrid w:val="0"/>
      <w:spacing w:after="0" w:line="240" w:lineRule="auto"/>
      <w:ind w:right="-766" w:firstLine="56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ED456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genmed">
    <w:name w:val="genmed"/>
    <w:basedOn w:val="a0"/>
    <w:rsid w:val="00283D05"/>
  </w:style>
  <w:style w:type="paragraph" w:customStyle="1" w:styleId="ab">
    <w:name w:val="Прижатый влево"/>
    <w:basedOn w:val="a"/>
    <w:next w:val="a"/>
    <w:uiPriority w:val="99"/>
    <w:rsid w:val="00DF3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lk">
    <w:name w:val="blk"/>
    <w:basedOn w:val="a0"/>
    <w:rsid w:val="00B5184E"/>
  </w:style>
  <w:style w:type="paragraph" w:customStyle="1" w:styleId="ConsPlusNormal">
    <w:name w:val="ConsPlusNormal"/>
    <w:link w:val="ConsPlusNormal0"/>
    <w:qFormat/>
    <w:rsid w:val="008639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E5EAC"/>
    <w:rPr>
      <w:color w:val="0000FF"/>
      <w:u w:val="single"/>
    </w:rPr>
  </w:style>
  <w:style w:type="paragraph" w:customStyle="1" w:styleId="12">
    <w:name w:val="Абзац списка1"/>
    <w:basedOn w:val="a"/>
    <w:rsid w:val="002E35BD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rsid w:val="00254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">
    <w:name w:val="s_1"/>
    <w:basedOn w:val="a"/>
    <w:rsid w:val="0025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3A3AB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9120444/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863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0E199-D655-4988-81A6-763F3119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Медвиги Дарья Викторовна</cp:lastModifiedBy>
  <cp:revision>2</cp:revision>
  <cp:lastPrinted>2025-08-15T11:47:00Z</cp:lastPrinted>
  <dcterms:created xsi:type="dcterms:W3CDTF">2025-09-22T11:40:00Z</dcterms:created>
  <dcterms:modified xsi:type="dcterms:W3CDTF">2025-09-22T11:40:00Z</dcterms:modified>
</cp:coreProperties>
</file>