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C62A5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C62A57" w:rsidRDefault="00C62A57">
            <w:pPr>
              <w:pStyle w:val="ConsPlusTitlePage"/>
              <w:rPr>
                <w:sz w:val="20"/>
                <w:szCs w:val="20"/>
              </w:rPr>
            </w:pPr>
            <w:bookmarkStart w:id="0" w:name="_GoBack"/>
            <w:bookmarkEnd w:id="0"/>
            <w:r w:rsidRPr="00C62A57">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5pt;height:71.1pt">
                  <v:imagedata r:id="rId6" o:title=""/>
                </v:shape>
              </w:pict>
            </w:r>
          </w:p>
        </w:tc>
      </w:tr>
      <w:tr w:rsidR="00000000" w:rsidRPr="00C62A5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C62A57" w:rsidRDefault="00C62A57">
            <w:pPr>
              <w:pStyle w:val="ConsPlusTitlePage"/>
              <w:jc w:val="center"/>
              <w:rPr>
                <w:sz w:val="28"/>
                <w:szCs w:val="28"/>
              </w:rPr>
            </w:pPr>
            <w:r w:rsidRPr="00C62A57">
              <w:rPr>
                <w:sz w:val="28"/>
                <w:szCs w:val="28"/>
              </w:rPr>
              <w:t>Постановление Правительства ХМАО - Югры от 20.01.2023 N 17-п</w:t>
            </w:r>
            <w:r w:rsidRPr="00C62A57">
              <w:rPr>
                <w:sz w:val="28"/>
                <w:szCs w:val="28"/>
              </w:rPr>
              <w:br/>
              <w:t>(ред. от 18.07.2024)</w:t>
            </w:r>
            <w:r w:rsidRPr="00C62A57">
              <w:rPr>
                <w:sz w:val="28"/>
                <w:szCs w:val="28"/>
              </w:rPr>
              <w:br/>
            </w:r>
            <w:r w:rsidRPr="00C62A57">
              <w:rPr>
                <w:sz w:val="28"/>
                <w:szCs w:val="28"/>
              </w:rPr>
              <w:t>"О предоставлении субсидий из бюджета Ханты-Мансийского автономного округа - Югры, в том числе грантов в форме субсидий, юридическим лицам, индивидуальным предпринимателям, физическим лицам - производителям товаров, работ, услуг, некоммерческим организация</w:t>
            </w:r>
            <w:r w:rsidRPr="00C62A57">
              <w:rPr>
                <w:sz w:val="28"/>
                <w:szCs w:val="28"/>
              </w:rPr>
              <w:t>м"</w:t>
            </w:r>
            <w:r w:rsidRPr="00C62A57">
              <w:rPr>
                <w:sz w:val="28"/>
                <w:szCs w:val="28"/>
              </w:rPr>
              <w:br/>
              <w:t xml:space="preserve">(вместе с "Порядком предоставления грантов в форме субсидий из бюджета Ханты-Мансийского автономного округа - Югры юридическим лицам, индивидуальным предпринимателям, физическим лицам, некоммерческим организациям, не являющимся казенными учреждениями", </w:t>
            </w:r>
            <w:r w:rsidRPr="00C62A57">
              <w:rPr>
                <w:sz w:val="28"/>
                <w:szCs w:val="28"/>
              </w:rPr>
              <w:t>"Порядком обмена информацией и документами в целях проведения отбора получателей субсидий до 1 января 2025 года, в том числе грантов в форме субсидий, в соответствии с подпунктом 2 пункта 2, пунктом 7 статьи 78, абзацем шестым пункта 2, пунктом 4 статьи 78</w:t>
            </w:r>
            <w:r w:rsidRPr="00C62A57">
              <w:rPr>
                <w:sz w:val="28"/>
                <w:szCs w:val="28"/>
              </w:rPr>
              <w:t>.1 Бюджетного кодекса Российской Федерации, предоставляемых из бюджета Ханты-Мансийского автономного округа - Югры, если источником финансового обеспечения расходных обязательств Ханты-Мансийского автономного округа - Югры по предоставлению указанных субси</w:t>
            </w:r>
            <w:r w:rsidRPr="00C62A57">
              <w:rPr>
                <w:sz w:val="28"/>
                <w:szCs w:val="28"/>
              </w:rPr>
              <w:t>дий и грантов являются межбюджетные трансферты, имеющие целевое назначение, из федерального бюджета бюджету Ханты-Мансийского автономного округа - Югры")</w:t>
            </w:r>
          </w:p>
        </w:tc>
      </w:tr>
      <w:tr w:rsidR="00000000" w:rsidRPr="00C62A5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C62A57" w:rsidRDefault="00C62A57">
            <w:pPr>
              <w:pStyle w:val="ConsPlusTitlePage"/>
              <w:jc w:val="center"/>
              <w:rPr>
                <w:sz w:val="28"/>
                <w:szCs w:val="28"/>
              </w:rPr>
            </w:pPr>
            <w:r w:rsidRPr="00C62A57">
              <w:rPr>
                <w:sz w:val="28"/>
                <w:szCs w:val="28"/>
              </w:rPr>
              <w:t xml:space="preserve">Документ предоставлен </w:t>
            </w:r>
            <w:hyperlink r:id="rId7" w:history="1">
              <w:r w:rsidRPr="00C62A57">
                <w:rPr>
                  <w:b/>
                  <w:bCs/>
                  <w:color w:val="0000FF"/>
                  <w:sz w:val="28"/>
                  <w:szCs w:val="28"/>
                </w:rPr>
                <w:t>КонсультантПлюс</w:t>
              </w:r>
              <w:r w:rsidRPr="00C62A57">
                <w:rPr>
                  <w:b/>
                  <w:bCs/>
                  <w:color w:val="0000FF"/>
                  <w:sz w:val="28"/>
                  <w:szCs w:val="28"/>
                </w:rPr>
                <w:br/>
              </w:r>
              <w:r w:rsidRPr="00C62A57">
                <w:rPr>
                  <w:b/>
                  <w:bCs/>
                  <w:color w:val="0000FF"/>
                  <w:sz w:val="28"/>
                  <w:szCs w:val="28"/>
                </w:rPr>
                <w:br/>
              </w:r>
            </w:hyperlink>
            <w:hyperlink r:id="rId8" w:history="1">
              <w:r w:rsidRPr="00C62A57">
                <w:rPr>
                  <w:b/>
                  <w:bCs/>
                  <w:color w:val="0000FF"/>
                  <w:sz w:val="28"/>
                  <w:szCs w:val="28"/>
                </w:rPr>
                <w:t>www.consultant.ru</w:t>
              </w:r>
            </w:hyperlink>
            <w:r w:rsidRPr="00C62A57">
              <w:rPr>
                <w:sz w:val="28"/>
                <w:szCs w:val="28"/>
              </w:rPr>
              <w:br/>
            </w:r>
            <w:r w:rsidRPr="00C62A57">
              <w:rPr>
                <w:sz w:val="28"/>
                <w:szCs w:val="28"/>
              </w:rPr>
              <w:br/>
              <w:t>Дата сохранения: 05.09.2024</w:t>
            </w:r>
            <w:r w:rsidRPr="00C62A57">
              <w:rPr>
                <w:sz w:val="28"/>
                <w:szCs w:val="28"/>
              </w:rPr>
              <w:br/>
              <w:t> </w:t>
            </w:r>
          </w:p>
        </w:tc>
      </w:tr>
    </w:tbl>
    <w:p w:rsidR="00000000" w:rsidRDefault="00C62A5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62A57">
      <w:pPr>
        <w:pStyle w:val="ConsPlusNormal"/>
        <w:outlineLvl w:val="0"/>
      </w:pPr>
    </w:p>
    <w:p w:rsidR="00000000" w:rsidRDefault="00C62A57">
      <w:pPr>
        <w:pStyle w:val="ConsPlusTitle"/>
        <w:jc w:val="center"/>
        <w:outlineLvl w:val="0"/>
      </w:pPr>
      <w:r>
        <w:t>ПРАВИТЕЛЬСТВО ХАНТЫ-МАНСИЙСКОГО АВТОНОМНОГО ОКРУГА - ЮГРЫ</w:t>
      </w:r>
    </w:p>
    <w:p w:rsidR="00000000" w:rsidRDefault="00C62A57">
      <w:pPr>
        <w:pStyle w:val="ConsPlusTitle"/>
        <w:jc w:val="center"/>
      </w:pPr>
    </w:p>
    <w:p w:rsidR="00000000" w:rsidRDefault="00C62A57">
      <w:pPr>
        <w:pStyle w:val="ConsPlusTitle"/>
        <w:jc w:val="center"/>
      </w:pPr>
      <w:r>
        <w:t>ПОСТАНОВЛЕНИЕ</w:t>
      </w:r>
    </w:p>
    <w:p w:rsidR="00000000" w:rsidRDefault="00C62A57">
      <w:pPr>
        <w:pStyle w:val="ConsPlusTitle"/>
        <w:jc w:val="center"/>
      </w:pPr>
      <w:r>
        <w:t>от 20 января 2023 г. N 17-п</w:t>
      </w:r>
    </w:p>
    <w:p w:rsidR="00000000" w:rsidRDefault="00C62A57">
      <w:pPr>
        <w:pStyle w:val="ConsPlusTitle"/>
        <w:jc w:val="center"/>
      </w:pPr>
    </w:p>
    <w:p w:rsidR="00000000" w:rsidRDefault="00C62A57">
      <w:pPr>
        <w:pStyle w:val="ConsPlusTitle"/>
        <w:jc w:val="center"/>
      </w:pPr>
      <w:r>
        <w:t>О ПРЕДОСТАВЛЕНИИ СУБСИДИЙ ИЗ БЮДЖЕТА ХАНТЫ-МАНСИЙСКОГО</w:t>
      </w:r>
    </w:p>
    <w:p w:rsidR="00000000" w:rsidRDefault="00C62A57">
      <w:pPr>
        <w:pStyle w:val="ConsPlusTitle"/>
        <w:jc w:val="center"/>
      </w:pPr>
      <w:r>
        <w:t>АВТОНОМНОГО ОКРУГА - ЮГРЫ, В ТОМ ЧИСЛЕ ГРАНТОВ В ФОРМЕ</w:t>
      </w:r>
    </w:p>
    <w:p w:rsidR="00000000" w:rsidRDefault="00C62A57">
      <w:pPr>
        <w:pStyle w:val="ConsPlusTitle"/>
        <w:jc w:val="center"/>
      </w:pPr>
      <w:r>
        <w:t>СУБСИДИЙ, ЮРИДИЧЕСКИМ ЛИЦАМ, ИНДИВИДУАЛЬНЫМ</w:t>
      </w:r>
    </w:p>
    <w:p w:rsidR="00000000" w:rsidRDefault="00C62A57">
      <w:pPr>
        <w:pStyle w:val="ConsPlusTitle"/>
        <w:jc w:val="center"/>
      </w:pPr>
      <w:r>
        <w:t>ПРЕДПРИНИМАТЕЛЯМ, ФИЗИЧЕСКИМ ЛИЦАМ - ПРОИЗВОДИТЕЛЯМ ТОВАРОВ,</w:t>
      </w:r>
    </w:p>
    <w:p w:rsidR="00000000" w:rsidRDefault="00C62A57">
      <w:pPr>
        <w:pStyle w:val="ConsPlusTitle"/>
        <w:jc w:val="center"/>
      </w:pPr>
      <w:r>
        <w:t>РАБОТ, УСЛУГ, НЕКОММЕРЧЕСКИМ ОРГАНИЗАЦИЯМ</w:t>
      </w:r>
    </w:p>
    <w:p w:rsidR="00000000" w:rsidRDefault="00C62A5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62A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62A57" w:rsidRDefault="00C62A57">
            <w:pPr>
              <w:pStyle w:val="ConsPlusNormal"/>
            </w:pPr>
          </w:p>
        </w:tc>
        <w:tc>
          <w:tcPr>
            <w:tcW w:w="113" w:type="dxa"/>
            <w:shd w:val="clear" w:color="auto" w:fill="F4F3F8"/>
            <w:tcMar>
              <w:top w:w="0" w:type="dxa"/>
              <w:left w:w="0" w:type="dxa"/>
              <w:bottom w:w="0" w:type="dxa"/>
              <w:right w:w="0" w:type="dxa"/>
            </w:tcMar>
          </w:tcPr>
          <w:p w:rsidR="00000000" w:rsidRPr="00C62A57" w:rsidRDefault="00C62A57">
            <w:pPr>
              <w:pStyle w:val="ConsPlusNormal"/>
            </w:pPr>
          </w:p>
        </w:tc>
        <w:tc>
          <w:tcPr>
            <w:tcW w:w="0" w:type="auto"/>
            <w:shd w:val="clear" w:color="auto" w:fill="F4F3F8"/>
            <w:tcMar>
              <w:top w:w="113" w:type="dxa"/>
              <w:left w:w="0" w:type="dxa"/>
              <w:bottom w:w="113" w:type="dxa"/>
              <w:right w:w="0" w:type="dxa"/>
            </w:tcMar>
          </w:tcPr>
          <w:p w:rsidR="00000000" w:rsidRPr="00C62A57" w:rsidRDefault="00C62A57">
            <w:pPr>
              <w:pStyle w:val="ConsPlusNormal"/>
              <w:jc w:val="center"/>
              <w:rPr>
                <w:color w:val="392C69"/>
              </w:rPr>
            </w:pPr>
            <w:r w:rsidRPr="00C62A57">
              <w:rPr>
                <w:color w:val="392C69"/>
              </w:rPr>
              <w:t>Список изменяющих документов</w:t>
            </w:r>
          </w:p>
          <w:p w:rsidR="00000000" w:rsidRPr="00C62A57" w:rsidRDefault="00C62A57">
            <w:pPr>
              <w:pStyle w:val="ConsPlusNormal"/>
              <w:jc w:val="center"/>
              <w:rPr>
                <w:color w:val="392C69"/>
              </w:rPr>
            </w:pPr>
            <w:r w:rsidRPr="00C62A57">
              <w:rPr>
                <w:color w:val="392C69"/>
              </w:rPr>
              <w:t xml:space="preserve">(в ред. постановлений Правительства ХМАО - Югры от 02.06.2023 </w:t>
            </w:r>
            <w:hyperlink r:id="rId9" w:history="1">
              <w:r w:rsidRPr="00C62A57">
                <w:rPr>
                  <w:color w:val="0000FF"/>
                </w:rPr>
                <w:t>N 246-п</w:t>
              </w:r>
            </w:hyperlink>
            <w:r w:rsidRPr="00C62A57">
              <w:rPr>
                <w:color w:val="392C69"/>
              </w:rPr>
              <w:t>,</w:t>
            </w:r>
          </w:p>
          <w:p w:rsidR="00000000" w:rsidRPr="00C62A57" w:rsidRDefault="00C62A57">
            <w:pPr>
              <w:pStyle w:val="ConsPlusNormal"/>
              <w:jc w:val="center"/>
              <w:rPr>
                <w:color w:val="392C69"/>
              </w:rPr>
            </w:pPr>
            <w:r w:rsidRPr="00C62A57">
              <w:rPr>
                <w:color w:val="392C69"/>
              </w:rPr>
              <w:t xml:space="preserve">от 02.09.2023 </w:t>
            </w:r>
            <w:hyperlink r:id="rId10" w:history="1">
              <w:r w:rsidRPr="00C62A57">
                <w:rPr>
                  <w:color w:val="0000FF"/>
                </w:rPr>
                <w:t>N 432-п</w:t>
              </w:r>
            </w:hyperlink>
            <w:r w:rsidRPr="00C62A57">
              <w:rPr>
                <w:color w:val="392C69"/>
              </w:rPr>
              <w:t xml:space="preserve">, от 28.09.2023 </w:t>
            </w:r>
            <w:hyperlink r:id="rId11" w:history="1">
              <w:r w:rsidRPr="00C62A57">
                <w:rPr>
                  <w:color w:val="0000FF"/>
                </w:rPr>
                <w:t>N 488-п</w:t>
              </w:r>
            </w:hyperlink>
            <w:r w:rsidRPr="00C62A57">
              <w:rPr>
                <w:color w:val="392C69"/>
              </w:rPr>
              <w:t xml:space="preserve">, от 17.11.2023 </w:t>
            </w:r>
            <w:hyperlink r:id="rId12" w:history="1">
              <w:r w:rsidRPr="00C62A57">
                <w:rPr>
                  <w:color w:val="0000FF"/>
                </w:rPr>
                <w:t>N 575-п</w:t>
              </w:r>
            </w:hyperlink>
            <w:r w:rsidRPr="00C62A57">
              <w:rPr>
                <w:color w:val="392C69"/>
              </w:rPr>
              <w:t>,</w:t>
            </w:r>
          </w:p>
          <w:p w:rsidR="00000000" w:rsidRPr="00C62A57" w:rsidRDefault="00C62A57">
            <w:pPr>
              <w:pStyle w:val="ConsPlusNormal"/>
              <w:jc w:val="center"/>
              <w:rPr>
                <w:color w:val="392C69"/>
              </w:rPr>
            </w:pPr>
            <w:r w:rsidRPr="00C62A57">
              <w:rPr>
                <w:color w:val="392C69"/>
              </w:rPr>
              <w:t xml:space="preserve">от 22.12.2023 </w:t>
            </w:r>
            <w:hyperlink r:id="rId13" w:history="1">
              <w:r w:rsidRPr="00C62A57">
                <w:rPr>
                  <w:color w:val="0000FF"/>
                </w:rPr>
                <w:t>N 662-п</w:t>
              </w:r>
            </w:hyperlink>
            <w:r w:rsidRPr="00C62A57">
              <w:rPr>
                <w:color w:val="392C69"/>
              </w:rPr>
              <w:t xml:space="preserve">, от 22.03.2024 </w:t>
            </w:r>
            <w:hyperlink r:id="rId14" w:history="1">
              <w:r w:rsidRPr="00C62A57">
                <w:rPr>
                  <w:color w:val="0000FF"/>
                </w:rPr>
                <w:t>N 107-п</w:t>
              </w:r>
            </w:hyperlink>
            <w:r w:rsidRPr="00C62A57">
              <w:rPr>
                <w:color w:val="392C69"/>
              </w:rPr>
              <w:t xml:space="preserve">, от 03.05.2024 </w:t>
            </w:r>
            <w:hyperlink r:id="rId15" w:history="1">
              <w:r w:rsidRPr="00C62A57">
                <w:rPr>
                  <w:color w:val="0000FF"/>
                </w:rPr>
                <w:t>N 172-п</w:t>
              </w:r>
            </w:hyperlink>
            <w:r w:rsidRPr="00C62A57">
              <w:rPr>
                <w:color w:val="392C69"/>
              </w:rPr>
              <w:t>,</w:t>
            </w:r>
          </w:p>
          <w:p w:rsidR="00000000" w:rsidRPr="00C62A57" w:rsidRDefault="00C62A57">
            <w:pPr>
              <w:pStyle w:val="ConsPlusNormal"/>
              <w:jc w:val="center"/>
              <w:rPr>
                <w:color w:val="392C69"/>
              </w:rPr>
            </w:pPr>
            <w:r w:rsidRPr="00C62A57">
              <w:rPr>
                <w:color w:val="392C69"/>
              </w:rPr>
              <w:t xml:space="preserve">от 18.07.2024 </w:t>
            </w:r>
            <w:hyperlink r:id="rId16" w:history="1">
              <w:r w:rsidRPr="00C62A57">
                <w:rPr>
                  <w:color w:val="0000FF"/>
                </w:rPr>
                <w:t>N 254-п</w:t>
              </w:r>
            </w:hyperlink>
            <w:r w:rsidRPr="00C62A57">
              <w:rPr>
                <w:color w:val="392C69"/>
              </w:rPr>
              <w:t>)</w:t>
            </w:r>
          </w:p>
        </w:tc>
        <w:tc>
          <w:tcPr>
            <w:tcW w:w="113" w:type="dxa"/>
            <w:shd w:val="clear" w:color="auto" w:fill="F4F3F8"/>
            <w:tcMar>
              <w:top w:w="0" w:type="dxa"/>
              <w:left w:w="0" w:type="dxa"/>
              <w:bottom w:w="0" w:type="dxa"/>
              <w:right w:w="0" w:type="dxa"/>
            </w:tcMar>
          </w:tcPr>
          <w:p w:rsidR="00000000" w:rsidRPr="00C62A57" w:rsidRDefault="00C62A57">
            <w:pPr>
              <w:pStyle w:val="ConsPlusNormal"/>
              <w:jc w:val="center"/>
              <w:rPr>
                <w:color w:val="392C69"/>
              </w:rPr>
            </w:pPr>
          </w:p>
        </w:tc>
      </w:tr>
    </w:tbl>
    <w:p w:rsidR="00000000" w:rsidRDefault="00C62A57">
      <w:pPr>
        <w:pStyle w:val="ConsPlusNormal"/>
        <w:jc w:val="center"/>
      </w:pPr>
    </w:p>
    <w:p w:rsidR="00000000" w:rsidRDefault="00C62A57">
      <w:pPr>
        <w:pStyle w:val="ConsPlusNormal"/>
        <w:ind w:firstLine="540"/>
        <w:jc w:val="both"/>
      </w:pPr>
      <w:r>
        <w:t xml:space="preserve">В соответствии с Бюджетным </w:t>
      </w:r>
      <w:hyperlink r:id="rId17" w:history="1">
        <w:r>
          <w:rPr>
            <w:color w:val="0000FF"/>
          </w:rPr>
          <w:t>кодексом</w:t>
        </w:r>
      </w:hyperlink>
      <w:r>
        <w:t xml:space="preserve"> Российской Федерации, постановлениями Правительства Р</w:t>
      </w:r>
      <w:r>
        <w:t xml:space="preserve">оссийской Федерации от 25 октября 2023 года </w:t>
      </w:r>
      <w:hyperlink r:id="rId18" w:history="1">
        <w:r>
          <w:rPr>
            <w:color w:val="0000FF"/>
          </w:rPr>
          <w:t>N 1781</w:t>
        </w:r>
      </w:hyperlink>
      <w:r>
        <w:t xml:space="preserve"> "Об утверждении Правил отбора получателей субсидий, в том числе грантов в форме субсидий, предо</w:t>
      </w:r>
      <w:r>
        <w:t xml:space="preserve">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от 25 октября 2023 года </w:t>
      </w:r>
      <w:hyperlink r:id="rId19" w:history="1">
        <w:r>
          <w:rPr>
            <w:color w:val="0000FF"/>
          </w:rPr>
          <w:t>N 1782</w:t>
        </w:r>
      </w:hyperlink>
      <w: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0" w:history="1">
        <w:r>
          <w:rPr>
            <w:color w:val="0000FF"/>
          </w:rPr>
          <w:t>Законом</w:t>
        </w:r>
      </w:hyperlink>
      <w:r>
        <w:t xml:space="preserve"> Ханты-Мансийского автономного округа - Югры от 12 октября 2005 года N 73-оз "О Правительстве Ханты-Мансийского автономного округа - Югры", учитывая решение Обществе</w:t>
      </w:r>
      <w:r>
        <w:t>нного совета при Департаменте финансов Ханты-Мансийского автономного округа - Югры (протокол заседания от 19 января 2023 года N 1), Правительство Ханты-Мансийского автономного округа - Югры постановляет:</w:t>
      </w:r>
    </w:p>
    <w:p w:rsidR="00000000" w:rsidRDefault="00C62A57">
      <w:pPr>
        <w:pStyle w:val="ConsPlusNormal"/>
        <w:jc w:val="both"/>
      </w:pPr>
      <w:r>
        <w:t xml:space="preserve">(в ред. </w:t>
      </w:r>
      <w:hyperlink r:id="rId21"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 xml:space="preserve">1. Уполномочить исполнительные органы Ханты-Мансийского автономного округа - Югры, указанные в </w:t>
      </w:r>
      <w:hyperlink w:anchor="Par62" w:tooltip="ПЕРЕЧЕНЬ" w:history="1">
        <w:r>
          <w:rPr>
            <w:color w:val="0000FF"/>
          </w:rPr>
          <w:t>приложении 1</w:t>
        </w:r>
      </w:hyperlink>
      <w:r>
        <w:t xml:space="preserve"> к настоящему постановлению, на предоставление субсидий из бюджета Ханты-Мансийского автономного округа - Югры юридическим лицам (за исключением государственных учреждений), индивидуальным предпринимателям, физическим лицам - производит</w:t>
      </w:r>
      <w:r>
        <w:t>елям товаров, работ, услуг, некоммерческим организациям, не являющимся государственными учреждениями, и утверждение порядков их предоставления (далее - Уполномоченные органы, автономный округ, порядки предоставления субсидий, субсидии) в целях реализации п</w:t>
      </w:r>
      <w:r>
        <w:t xml:space="preserve">оложений </w:t>
      </w:r>
      <w:hyperlink r:id="rId22" w:history="1">
        <w:r>
          <w:rPr>
            <w:color w:val="0000FF"/>
          </w:rPr>
          <w:t>подпункта 2 пункта 2 статьи 78</w:t>
        </w:r>
      </w:hyperlink>
      <w:r>
        <w:t xml:space="preserve">, </w:t>
      </w:r>
      <w:hyperlink r:id="rId23" w:history="1">
        <w:r>
          <w:rPr>
            <w:color w:val="0000FF"/>
          </w:rPr>
          <w:t>абзаца шестого пункта 2 статьи 78.1</w:t>
        </w:r>
      </w:hyperlink>
      <w:r>
        <w:t xml:space="preserve"> Бюджетного кодекса Российской Федерации.</w:t>
      </w:r>
    </w:p>
    <w:p w:rsidR="00000000" w:rsidRDefault="00C62A57">
      <w:pPr>
        <w:pStyle w:val="ConsPlusNormal"/>
        <w:jc w:val="both"/>
      </w:pPr>
      <w:r>
        <w:t xml:space="preserve">(в ред. </w:t>
      </w:r>
      <w:hyperlink r:id="rId24"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lastRenderedPageBreak/>
        <w:t xml:space="preserve">2. Утратил силу с 3 мая 2024 года. - </w:t>
      </w:r>
      <w:hyperlink r:id="rId25" w:history="1">
        <w:r>
          <w:rPr>
            <w:color w:val="0000FF"/>
          </w:rPr>
          <w:t>Постановление</w:t>
        </w:r>
      </w:hyperlink>
      <w:r>
        <w:t xml:space="preserve"> Правительства ХМАО - Югры от 03.05.2024 N</w:t>
      </w:r>
      <w:r>
        <w:t xml:space="preserve"> 172-п.</w:t>
      </w:r>
    </w:p>
    <w:p w:rsidR="00000000" w:rsidRDefault="00C62A57">
      <w:pPr>
        <w:pStyle w:val="ConsPlusNormal"/>
        <w:spacing w:before="240"/>
        <w:ind w:firstLine="540"/>
        <w:jc w:val="both"/>
      </w:pPr>
      <w:r>
        <w:t>3. Установить в отношении порядков предоставления субсидий, что:</w:t>
      </w:r>
    </w:p>
    <w:p w:rsidR="00000000" w:rsidRDefault="00C62A57">
      <w:pPr>
        <w:pStyle w:val="ConsPlusNormal"/>
        <w:spacing w:before="240"/>
        <w:ind w:firstLine="540"/>
        <w:jc w:val="both"/>
      </w:pPr>
      <w:r>
        <w:t xml:space="preserve">3.1. Их предоставление осуществляется на </w:t>
      </w:r>
      <w:r>
        <w:t>основании соглашений (договоров) о предоставлении из бюджета автономного округа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w:t>
      </w:r>
      <w:r>
        <w:t>ким организациям, не являющимся государственными учреждениями (далее также - Получатель), заключаемых между Получателем и Уполномоченным органом (далее - Соглашение) в соответствии с типовой формой, утвержденной Департаментом финансов автономного округа.</w:t>
      </w:r>
    </w:p>
    <w:p w:rsidR="00000000" w:rsidRDefault="00C62A57">
      <w:pPr>
        <w:pStyle w:val="ConsPlusNormal"/>
        <w:jc w:val="both"/>
      </w:pPr>
      <w:r>
        <w:t>(</w:t>
      </w:r>
      <w:r>
        <w:t xml:space="preserve">в ред. </w:t>
      </w:r>
      <w:hyperlink r:id="rId26"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 xml:space="preserve">3.2. Соглашение должно быть заключено в срок не позднее 15 рабочих дней </w:t>
      </w:r>
      <w:r>
        <w:t xml:space="preserve">с даты доведения Департаментом финансов автономного округа Уполномоченному органу показателей сводной бюджетной росписи бюджета автономного округа, а в случае если субсидия предоставляется по результатам отбора - не позднее 15 рабочих дней с даты принятия </w:t>
      </w:r>
      <w:r>
        <w:t>решения о предоставлении субсидии.</w:t>
      </w:r>
    </w:p>
    <w:p w:rsidR="00000000" w:rsidRDefault="00C62A57">
      <w:pPr>
        <w:pStyle w:val="ConsPlusNormal"/>
        <w:jc w:val="both"/>
      </w:pPr>
      <w:r>
        <w:t xml:space="preserve">(в ред. </w:t>
      </w:r>
      <w:hyperlink r:id="rId27" w:history="1">
        <w:r>
          <w:rPr>
            <w:color w:val="0000FF"/>
          </w:rPr>
          <w:t>постановления</w:t>
        </w:r>
      </w:hyperlink>
      <w:r>
        <w:t xml:space="preserve"> Правительства ХМАО - Югры от 02.06.2023 N 246-п)</w:t>
      </w:r>
    </w:p>
    <w:p w:rsidR="00000000" w:rsidRDefault="00C62A57">
      <w:pPr>
        <w:pStyle w:val="ConsPlusNormal"/>
        <w:spacing w:before="240"/>
        <w:ind w:firstLine="540"/>
        <w:jc w:val="both"/>
      </w:pPr>
      <w:r>
        <w:t>3.3. Субсидия перечисляется в предел</w:t>
      </w:r>
      <w:r>
        <w:t>ах бюджетных ассигнований, предусмотренных законом о бюджете автономного округа, на расчетный счет, открытый Получателем в российских кредитных организациях или на лицевой счет, открытый Получателю в Департаменте финансов автономного округа, для учета опер</w:t>
      </w:r>
      <w:r>
        <w:t>аций со средствами Получателя средств из бюджета автономного округа, или на лицевой счет, открытый в территориальном органе Федерального казначейства, в сроки, установленные Соглашением.</w:t>
      </w:r>
    </w:p>
    <w:p w:rsidR="00000000" w:rsidRDefault="00C62A57">
      <w:pPr>
        <w:pStyle w:val="ConsPlusNormal"/>
        <w:jc w:val="both"/>
      </w:pPr>
      <w:r>
        <w:t xml:space="preserve">(в ред. </w:t>
      </w:r>
      <w:hyperlink r:id="rId28"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 xml:space="preserve">3.4. Утратил силу со 2 июня 2023 года. - </w:t>
      </w:r>
      <w:hyperlink r:id="rId29" w:history="1">
        <w:r>
          <w:rPr>
            <w:color w:val="0000FF"/>
          </w:rPr>
          <w:t>Постановление</w:t>
        </w:r>
      </w:hyperlink>
      <w:r>
        <w:t xml:space="preserve"> Правительства ХМАО - Югры от 02.06.2023 N 246-п.</w:t>
      </w:r>
    </w:p>
    <w:p w:rsidR="00000000" w:rsidRDefault="00C62A57">
      <w:pPr>
        <w:pStyle w:val="ConsPlusNormal"/>
        <w:spacing w:before="240"/>
        <w:ind w:firstLine="540"/>
        <w:jc w:val="both"/>
      </w:pPr>
      <w:r>
        <w:t xml:space="preserve">4. Утвердить </w:t>
      </w:r>
      <w:hyperlink w:anchor="Par455" w:tooltip="ПОРЯДОК" w:history="1">
        <w:r>
          <w:rPr>
            <w:color w:val="0000FF"/>
          </w:rPr>
          <w:t>порядок</w:t>
        </w:r>
      </w:hyperlink>
      <w:r>
        <w:t xml:space="preserve"> предоставления грантов в форме субсидий из бюджета автономного округа юридическим лицам, индивидуальным предпринимателям </w:t>
      </w:r>
      <w:r>
        <w:t>и физическим лицам, некоммерческим организациям, не являющимся казенными учреждениями (приложение 2).</w:t>
      </w:r>
    </w:p>
    <w:p w:rsidR="00000000" w:rsidRDefault="00C62A57">
      <w:pPr>
        <w:pStyle w:val="ConsPlusNormal"/>
        <w:jc w:val="both"/>
      </w:pPr>
      <w:r>
        <w:t xml:space="preserve">(в ред. </w:t>
      </w:r>
      <w:hyperlink r:id="rId30" w:history="1">
        <w:r>
          <w:rPr>
            <w:color w:val="0000FF"/>
          </w:rPr>
          <w:t>постановления</w:t>
        </w:r>
      </w:hyperlink>
      <w:r>
        <w:t xml:space="preserve"> Правительства ХМАО</w:t>
      </w:r>
      <w:r>
        <w:t xml:space="preserve"> - Югры от 03.05.2024 N 172-п)</w:t>
      </w:r>
    </w:p>
    <w:p w:rsidR="00000000" w:rsidRDefault="00C62A57">
      <w:pPr>
        <w:pStyle w:val="ConsPlusNormal"/>
        <w:spacing w:before="240"/>
        <w:ind w:firstLine="540"/>
        <w:jc w:val="both"/>
      </w:pPr>
      <w:r>
        <w:t xml:space="preserve">4.1. Утвердить </w:t>
      </w:r>
      <w:hyperlink w:anchor="Par1496" w:tooltip="ПОРЯДОК" w:history="1">
        <w:r>
          <w:rPr>
            <w:color w:val="0000FF"/>
          </w:rPr>
          <w:t>порядок</w:t>
        </w:r>
      </w:hyperlink>
      <w:r>
        <w:t xml:space="preserve"> обмена информацией и документами в целях проведения отбора получателей субсидий до 1 января 2025 года, в том числе грантов в форме субсидий, в соответствии с </w:t>
      </w:r>
      <w:hyperlink r:id="rId31" w:history="1">
        <w:r>
          <w:rPr>
            <w:color w:val="0000FF"/>
          </w:rPr>
          <w:t>подпунктом 2 пункта 2</w:t>
        </w:r>
      </w:hyperlink>
      <w:r>
        <w:t xml:space="preserve">, </w:t>
      </w:r>
      <w:hyperlink r:id="rId32" w:history="1">
        <w:r>
          <w:rPr>
            <w:color w:val="0000FF"/>
          </w:rPr>
          <w:t>пунктом 7 статьи 78</w:t>
        </w:r>
      </w:hyperlink>
      <w:r>
        <w:t xml:space="preserve">, </w:t>
      </w:r>
      <w:hyperlink r:id="rId33" w:history="1">
        <w:r>
          <w:rPr>
            <w:color w:val="0000FF"/>
          </w:rPr>
          <w:t>абзацем шестым пункта 2</w:t>
        </w:r>
      </w:hyperlink>
      <w:r>
        <w:t xml:space="preserve">, </w:t>
      </w:r>
      <w:hyperlink r:id="rId34" w:history="1">
        <w:r>
          <w:rPr>
            <w:color w:val="0000FF"/>
          </w:rPr>
          <w:t>пунктом 4 статьи 78.1</w:t>
        </w:r>
      </w:hyperlink>
      <w:r>
        <w:t xml:space="preserve"> Бюджетного кодекса Российской Федерации предоставляемых из бюджета автономного округа, за исключением отбора получателей субсидий, в том числе грантов в форме субсидий, предоставляемых из бюджета автономного округа, если источником финансового обеспече</w:t>
      </w:r>
      <w:r>
        <w:t>ния расходных обязательств автономного округа по предоставлению указанных субсидий и грантов являются межбюджетные трансферты, имеющие целевое назначение, из федерального бюджета бюджету автономного округа (приложение 3).</w:t>
      </w:r>
    </w:p>
    <w:p w:rsidR="00000000" w:rsidRDefault="00C62A57">
      <w:pPr>
        <w:pStyle w:val="ConsPlusNormal"/>
        <w:jc w:val="both"/>
      </w:pPr>
      <w:r>
        <w:t xml:space="preserve">(п. 4.1 введен </w:t>
      </w:r>
      <w:hyperlink r:id="rId35" w:history="1">
        <w:r>
          <w:rPr>
            <w:color w:val="0000FF"/>
          </w:rPr>
          <w:t>постановлением</w:t>
        </w:r>
      </w:hyperlink>
      <w:r>
        <w:t xml:space="preserve"> Правительства ХМАО - Югры от 03.05.2024 N 172-п)</w:t>
      </w:r>
    </w:p>
    <w:p w:rsidR="00000000" w:rsidRDefault="00C62A57">
      <w:pPr>
        <w:pStyle w:val="ConsPlusNormal"/>
        <w:spacing w:before="240"/>
        <w:ind w:firstLine="540"/>
        <w:jc w:val="both"/>
      </w:pPr>
      <w:r>
        <w:lastRenderedPageBreak/>
        <w:t xml:space="preserve">5. Проведение отбора получателей субсидий, в том числе грантов в форме субсидий, предоставляемых </w:t>
      </w:r>
      <w:r>
        <w:t xml:space="preserve">из бюджета автономного округа в соответствии с </w:t>
      </w:r>
      <w:hyperlink r:id="rId36" w:history="1">
        <w:r>
          <w:rPr>
            <w:color w:val="0000FF"/>
          </w:rPr>
          <w:t>подпунктом 2 пункта 2</w:t>
        </w:r>
      </w:hyperlink>
      <w:r>
        <w:t xml:space="preserve">, </w:t>
      </w:r>
      <w:hyperlink r:id="rId37" w:history="1">
        <w:r>
          <w:rPr>
            <w:color w:val="0000FF"/>
          </w:rPr>
          <w:t>пунктом 7 статьи 78</w:t>
        </w:r>
      </w:hyperlink>
      <w:r>
        <w:t xml:space="preserve">, </w:t>
      </w:r>
      <w:hyperlink r:id="rId38" w:history="1">
        <w:r>
          <w:rPr>
            <w:color w:val="0000FF"/>
          </w:rPr>
          <w:t>абзацем шестым пункта 2</w:t>
        </w:r>
      </w:hyperlink>
      <w:r>
        <w:t xml:space="preserve">, </w:t>
      </w:r>
      <w:hyperlink r:id="rId39" w:history="1">
        <w:r>
          <w:rPr>
            <w:color w:val="0000FF"/>
          </w:rPr>
          <w:t>пунктом 4 статьи 78.1</w:t>
        </w:r>
      </w:hyperlink>
      <w:r>
        <w:t xml:space="preserve"> Бюджетного кодекса Российской Федерации осуществляется в порядке, установленном </w:t>
      </w:r>
      <w:hyperlink r:id="rId40"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w:t>
      </w:r>
      <w:r>
        <w:t>ержденными постановлением Правительства Российской Федерации от 25 октября 2023 года N 1781.</w:t>
      </w:r>
    </w:p>
    <w:p w:rsidR="00000000" w:rsidRDefault="00C62A57">
      <w:pPr>
        <w:pStyle w:val="ConsPlusNormal"/>
        <w:jc w:val="both"/>
      </w:pPr>
      <w:r>
        <w:t xml:space="preserve">(п. 5 в ред. </w:t>
      </w:r>
      <w:hyperlink r:id="rId41" w:history="1">
        <w:r>
          <w:rPr>
            <w:color w:val="0000FF"/>
          </w:rPr>
          <w:t>постановления</w:t>
        </w:r>
      </w:hyperlink>
      <w:r>
        <w:t xml:space="preserve"> Правительства ХМАО - Ю</w:t>
      </w:r>
      <w:r>
        <w:t>гры от 03.05.2024 N 172-п)</w:t>
      </w:r>
    </w:p>
    <w:p w:rsidR="00000000" w:rsidRDefault="00C62A57">
      <w:pPr>
        <w:pStyle w:val="ConsPlusNormal"/>
        <w:spacing w:before="240"/>
        <w:ind w:firstLine="540"/>
        <w:jc w:val="both"/>
      </w:pPr>
      <w:r>
        <w:t xml:space="preserve">6. Внести в </w:t>
      </w:r>
      <w:hyperlink r:id="rId42" w:history="1">
        <w:r>
          <w:rPr>
            <w:color w:val="0000FF"/>
          </w:rPr>
          <w:t>постановление</w:t>
        </w:r>
      </w:hyperlink>
      <w:r>
        <w:t xml:space="preserve"> Правительства Ханты-Мансийского автономного округа - Югры от 24 декабря 2021 года N 578-п "О мерах по реализац</w:t>
      </w:r>
      <w:r>
        <w:t xml:space="preserve">ии государственной программы Ханты-Мансийского автономного округа - Югры "Поддержка занятости населения" изменения, признав </w:t>
      </w:r>
      <w:hyperlink r:id="rId43" w:history="1">
        <w:r>
          <w:rPr>
            <w:color w:val="0000FF"/>
          </w:rPr>
          <w:t xml:space="preserve">подпункт 1.16 пункта </w:t>
        </w:r>
        <w:r>
          <w:rPr>
            <w:color w:val="0000FF"/>
          </w:rPr>
          <w:t>1</w:t>
        </w:r>
      </w:hyperlink>
      <w:r>
        <w:t xml:space="preserve">, </w:t>
      </w:r>
      <w:hyperlink r:id="rId44" w:history="1">
        <w:r>
          <w:rPr>
            <w:color w:val="0000FF"/>
          </w:rPr>
          <w:t>приложение 16</w:t>
        </w:r>
      </w:hyperlink>
      <w:r>
        <w:t xml:space="preserve"> утратившими силу.</w:t>
      </w:r>
    </w:p>
    <w:p w:rsidR="00000000" w:rsidRDefault="00C62A57">
      <w:pPr>
        <w:pStyle w:val="ConsPlusNormal"/>
        <w:spacing w:before="240"/>
        <w:ind w:firstLine="540"/>
        <w:jc w:val="both"/>
      </w:pPr>
      <w:r>
        <w:t xml:space="preserve">7. Внести в </w:t>
      </w:r>
      <w:hyperlink r:id="rId45" w:history="1">
        <w:r>
          <w:rPr>
            <w:color w:val="0000FF"/>
          </w:rPr>
          <w:t>по</w:t>
        </w:r>
        <w:r>
          <w:rPr>
            <w:color w:val="0000FF"/>
          </w:rPr>
          <w:t>становление</w:t>
        </w:r>
      </w:hyperlink>
      <w:r>
        <w:t xml:space="preserve"> Правительства Ханты-Мансийского автономного округа - Югры от 27 декабря 2021 года N 598-п "О мерах по реализации государственной программы Ханты-Мансийского автономного округа - Югры "Развитие гражданского общества" изменения, признав </w:t>
      </w:r>
      <w:hyperlink r:id="rId46" w:history="1">
        <w:r>
          <w:rPr>
            <w:color w:val="0000FF"/>
          </w:rPr>
          <w:t>подпункт 1.6 пункта 1</w:t>
        </w:r>
      </w:hyperlink>
      <w:r>
        <w:t xml:space="preserve">, </w:t>
      </w:r>
      <w:hyperlink r:id="rId47" w:history="1">
        <w:r>
          <w:rPr>
            <w:color w:val="0000FF"/>
          </w:rPr>
          <w:t>приложение 6</w:t>
        </w:r>
      </w:hyperlink>
      <w:r>
        <w:t xml:space="preserve"> утратившими силу.</w:t>
      </w:r>
    </w:p>
    <w:p w:rsidR="00000000" w:rsidRDefault="00C62A57">
      <w:pPr>
        <w:pStyle w:val="ConsPlusNormal"/>
        <w:spacing w:before="240"/>
        <w:ind w:firstLine="540"/>
        <w:jc w:val="both"/>
      </w:pPr>
      <w:r>
        <w:t xml:space="preserve">8. Внести в </w:t>
      </w:r>
      <w:hyperlink r:id="rId48" w:history="1">
        <w:r>
          <w:rPr>
            <w:color w:val="0000FF"/>
          </w:rPr>
          <w:t>постановление</w:t>
        </w:r>
      </w:hyperlink>
      <w:r>
        <w:t xml:space="preserve"> Правительства Ханты-Мансийского автономного округа - Югры от 30 декабря 2021 года N 633-п "О мерах по реализации госу</w:t>
      </w:r>
      <w:r>
        <w:t xml:space="preserve">дарственной программы Ханты-Мансийского автономного округа - Югры "Развитие экономического потенциала" изменения, признав </w:t>
      </w:r>
      <w:hyperlink r:id="rId49" w:history="1">
        <w:r>
          <w:rPr>
            <w:color w:val="0000FF"/>
          </w:rPr>
          <w:t>подпункты 1.4</w:t>
        </w:r>
      </w:hyperlink>
      <w:r>
        <w:t xml:space="preserve">, </w:t>
      </w:r>
      <w:hyperlink r:id="rId50" w:history="1">
        <w:r>
          <w:rPr>
            <w:color w:val="0000FF"/>
          </w:rPr>
          <w:t>1.13 пункта 1</w:t>
        </w:r>
      </w:hyperlink>
      <w:r>
        <w:t xml:space="preserve">, </w:t>
      </w:r>
      <w:hyperlink r:id="rId51" w:history="1">
        <w:r>
          <w:rPr>
            <w:color w:val="0000FF"/>
          </w:rPr>
          <w:t>приложения 4</w:t>
        </w:r>
      </w:hyperlink>
      <w:r>
        <w:t xml:space="preserve">, </w:t>
      </w:r>
      <w:hyperlink r:id="rId52" w:history="1">
        <w:r>
          <w:rPr>
            <w:color w:val="0000FF"/>
          </w:rPr>
          <w:t>13</w:t>
        </w:r>
      </w:hyperlink>
      <w:r>
        <w:t xml:space="preserve"> утратившими силу.</w:t>
      </w:r>
    </w:p>
    <w:p w:rsidR="00000000" w:rsidRDefault="00C62A57">
      <w:pPr>
        <w:pStyle w:val="ConsPlusNormal"/>
        <w:spacing w:before="240"/>
        <w:ind w:firstLine="540"/>
        <w:jc w:val="both"/>
      </w:pPr>
      <w:r>
        <w:t xml:space="preserve">9. Внести в </w:t>
      </w:r>
      <w:hyperlink r:id="rId53" w:history="1">
        <w:r>
          <w:rPr>
            <w:color w:val="0000FF"/>
          </w:rPr>
          <w:t>постановление</w:t>
        </w:r>
      </w:hyperlink>
      <w:r>
        <w:t xml:space="preserve"> Правит</w:t>
      </w:r>
      <w:r>
        <w:t xml:space="preserve">ельства Ханты-Мансийского автономного округа - Югры от 30 декабря 2021 года N 634-п "О мерах по реализации государственной программы Ханты-Мансийского автономного округа - Югры "Развитие образования" изменения, признав </w:t>
      </w:r>
      <w:hyperlink r:id="rId54" w:history="1">
        <w:r>
          <w:rPr>
            <w:color w:val="0000FF"/>
          </w:rPr>
          <w:t>подпункты 1.6</w:t>
        </w:r>
      </w:hyperlink>
      <w:r>
        <w:t xml:space="preserve">, </w:t>
      </w:r>
      <w:hyperlink r:id="rId55" w:history="1">
        <w:r>
          <w:rPr>
            <w:color w:val="0000FF"/>
          </w:rPr>
          <w:t>1.12</w:t>
        </w:r>
      </w:hyperlink>
      <w:r>
        <w:t xml:space="preserve">, </w:t>
      </w:r>
      <w:hyperlink r:id="rId56" w:history="1">
        <w:r>
          <w:rPr>
            <w:color w:val="0000FF"/>
          </w:rPr>
          <w:t>1.26</w:t>
        </w:r>
      </w:hyperlink>
      <w:r>
        <w:t xml:space="preserve"> - </w:t>
      </w:r>
      <w:hyperlink r:id="rId57" w:history="1">
        <w:r>
          <w:rPr>
            <w:color w:val="0000FF"/>
          </w:rPr>
          <w:t>1.28</w:t>
        </w:r>
      </w:hyperlink>
      <w:r>
        <w:t xml:space="preserve">, </w:t>
      </w:r>
      <w:hyperlink r:id="rId58" w:history="1">
        <w:r>
          <w:rPr>
            <w:color w:val="0000FF"/>
          </w:rPr>
          <w:t>1.38</w:t>
        </w:r>
      </w:hyperlink>
      <w:r>
        <w:t xml:space="preserve">, </w:t>
      </w:r>
      <w:hyperlink r:id="rId59" w:history="1">
        <w:r>
          <w:rPr>
            <w:color w:val="0000FF"/>
          </w:rPr>
          <w:t>1.39</w:t>
        </w:r>
      </w:hyperlink>
      <w:r>
        <w:t xml:space="preserve">, </w:t>
      </w:r>
      <w:hyperlink r:id="rId60" w:history="1">
        <w:r>
          <w:rPr>
            <w:color w:val="0000FF"/>
          </w:rPr>
          <w:t>1.43 пункта 1</w:t>
        </w:r>
      </w:hyperlink>
      <w:r>
        <w:t xml:space="preserve">, </w:t>
      </w:r>
      <w:hyperlink r:id="rId61" w:history="1">
        <w:r>
          <w:rPr>
            <w:color w:val="0000FF"/>
          </w:rPr>
          <w:t>приложения 6</w:t>
        </w:r>
      </w:hyperlink>
      <w:r>
        <w:t xml:space="preserve">, </w:t>
      </w:r>
      <w:hyperlink r:id="rId62" w:history="1">
        <w:r>
          <w:rPr>
            <w:color w:val="0000FF"/>
          </w:rPr>
          <w:t>12</w:t>
        </w:r>
      </w:hyperlink>
      <w:r>
        <w:t xml:space="preserve">, </w:t>
      </w:r>
      <w:hyperlink r:id="rId63" w:history="1">
        <w:r>
          <w:rPr>
            <w:color w:val="0000FF"/>
          </w:rPr>
          <w:t>26</w:t>
        </w:r>
      </w:hyperlink>
      <w:r>
        <w:t xml:space="preserve"> - </w:t>
      </w:r>
      <w:hyperlink r:id="rId64" w:history="1">
        <w:r>
          <w:rPr>
            <w:color w:val="0000FF"/>
          </w:rPr>
          <w:t>28</w:t>
        </w:r>
      </w:hyperlink>
      <w:r>
        <w:t xml:space="preserve">, </w:t>
      </w:r>
      <w:hyperlink r:id="rId65" w:history="1">
        <w:r>
          <w:rPr>
            <w:color w:val="0000FF"/>
          </w:rPr>
          <w:t>38</w:t>
        </w:r>
      </w:hyperlink>
      <w:r>
        <w:t xml:space="preserve">, </w:t>
      </w:r>
      <w:hyperlink r:id="rId66" w:history="1">
        <w:r>
          <w:rPr>
            <w:color w:val="0000FF"/>
          </w:rPr>
          <w:t>39</w:t>
        </w:r>
      </w:hyperlink>
      <w:r>
        <w:t xml:space="preserve">, </w:t>
      </w:r>
      <w:hyperlink r:id="rId67" w:history="1">
        <w:r>
          <w:rPr>
            <w:color w:val="0000FF"/>
          </w:rPr>
          <w:t>43</w:t>
        </w:r>
      </w:hyperlink>
      <w:r>
        <w:t xml:space="preserve"> утратившими силу.</w:t>
      </w:r>
    </w:p>
    <w:p w:rsidR="00000000" w:rsidRDefault="00C62A57">
      <w:pPr>
        <w:pStyle w:val="ConsPlusNormal"/>
        <w:spacing w:before="240"/>
        <w:ind w:firstLine="540"/>
        <w:jc w:val="both"/>
      </w:pPr>
      <w:r>
        <w:t xml:space="preserve">10. Внести в </w:t>
      </w:r>
      <w:hyperlink r:id="rId68" w:history="1">
        <w:r>
          <w:rPr>
            <w:color w:val="0000FF"/>
          </w:rPr>
          <w:t>постановление</w:t>
        </w:r>
      </w:hyperlink>
      <w:r>
        <w:t xml:space="preserve"> Правительства Ханты-Мансийского автономного округа - Югры Правительства Ханты-Мансийского автономного округа - Югры от 30 декабря 2021 года N 637-п "О мерах по реализации государственной программы Ханты-Мансийского ав</w:t>
      </w:r>
      <w:r>
        <w:t xml:space="preserve">тономного округа - Югры "Развитие агропромышленного комплекса" изменения, признав </w:t>
      </w:r>
      <w:hyperlink r:id="rId69" w:history="1">
        <w:r>
          <w:rPr>
            <w:color w:val="0000FF"/>
          </w:rPr>
          <w:t>подпункты 1.6</w:t>
        </w:r>
      </w:hyperlink>
      <w:r>
        <w:t xml:space="preserve">, </w:t>
      </w:r>
      <w:hyperlink r:id="rId70" w:history="1">
        <w:r>
          <w:rPr>
            <w:color w:val="0000FF"/>
          </w:rPr>
          <w:t>1.7</w:t>
        </w:r>
      </w:hyperlink>
      <w:r>
        <w:t xml:space="preserve">, </w:t>
      </w:r>
      <w:hyperlink r:id="rId71" w:history="1">
        <w:r>
          <w:rPr>
            <w:color w:val="0000FF"/>
          </w:rPr>
          <w:t>1.13</w:t>
        </w:r>
      </w:hyperlink>
      <w:r>
        <w:t xml:space="preserve"> - </w:t>
      </w:r>
      <w:hyperlink r:id="rId72" w:history="1">
        <w:r>
          <w:rPr>
            <w:color w:val="0000FF"/>
          </w:rPr>
          <w:t>1.16 пункта 1</w:t>
        </w:r>
      </w:hyperlink>
      <w:r>
        <w:t xml:space="preserve">, </w:t>
      </w:r>
      <w:hyperlink r:id="rId73" w:history="1">
        <w:r>
          <w:rPr>
            <w:color w:val="0000FF"/>
          </w:rPr>
          <w:t>приложения 6</w:t>
        </w:r>
      </w:hyperlink>
      <w:r>
        <w:t xml:space="preserve">, </w:t>
      </w:r>
      <w:hyperlink r:id="rId74" w:history="1">
        <w:r>
          <w:rPr>
            <w:color w:val="0000FF"/>
          </w:rPr>
          <w:t>7</w:t>
        </w:r>
      </w:hyperlink>
      <w:r>
        <w:t xml:space="preserve">, </w:t>
      </w:r>
      <w:hyperlink r:id="rId75" w:history="1">
        <w:r>
          <w:rPr>
            <w:color w:val="0000FF"/>
          </w:rPr>
          <w:t>13</w:t>
        </w:r>
      </w:hyperlink>
      <w:r>
        <w:t xml:space="preserve"> - </w:t>
      </w:r>
      <w:hyperlink r:id="rId76" w:history="1">
        <w:r>
          <w:rPr>
            <w:color w:val="0000FF"/>
          </w:rPr>
          <w:t>16</w:t>
        </w:r>
      </w:hyperlink>
      <w:r>
        <w:t xml:space="preserve"> утратившими силу.</w:t>
      </w:r>
    </w:p>
    <w:p w:rsidR="00000000" w:rsidRDefault="00C62A57">
      <w:pPr>
        <w:pStyle w:val="ConsPlusNormal"/>
        <w:spacing w:before="240"/>
        <w:ind w:firstLine="540"/>
        <w:jc w:val="both"/>
      </w:pPr>
      <w:r>
        <w:t xml:space="preserve">11. Внести в </w:t>
      </w:r>
      <w:hyperlink r:id="rId77" w:history="1">
        <w:r>
          <w:rPr>
            <w:color w:val="0000FF"/>
          </w:rPr>
          <w:t>постановление</w:t>
        </w:r>
      </w:hyperlink>
      <w:r>
        <w:t xml:space="preserve"> Правительства Ханты-Мансийского автономного округа - Югры от 30 декабря 2021 года</w:t>
      </w:r>
      <w:r>
        <w:t xml:space="preserve"> N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 изменения, признав </w:t>
      </w:r>
      <w:hyperlink r:id="rId78" w:history="1">
        <w:r>
          <w:rPr>
            <w:color w:val="0000FF"/>
          </w:rPr>
          <w:t>подпункты 1.2</w:t>
        </w:r>
      </w:hyperlink>
      <w:r>
        <w:t xml:space="preserve">, </w:t>
      </w:r>
      <w:hyperlink r:id="rId79" w:history="1">
        <w:r>
          <w:rPr>
            <w:color w:val="0000FF"/>
          </w:rPr>
          <w:t>1.6 пункта 1</w:t>
        </w:r>
      </w:hyperlink>
      <w:r>
        <w:t xml:space="preserve">, </w:t>
      </w:r>
      <w:hyperlink r:id="rId80" w:history="1">
        <w:r>
          <w:rPr>
            <w:color w:val="0000FF"/>
          </w:rPr>
          <w:t>приложения 2</w:t>
        </w:r>
      </w:hyperlink>
      <w:r>
        <w:t xml:space="preserve">, </w:t>
      </w:r>
      <w:hyperlink r:id="rId81" w:history="1">
        <w:r>
          <w:rPr>
            <w:color w:val="0000FF"/>
          </w:rPr>
          <w:t>6</w:t>
        </w:r>
      </w:hyperlink>
      <w:r>
        <w:t xml:space="preserve"> утратившими силу.</w:t>
      </w:r>
    </w:p>
    <w:p w:rsidR="00000000" w:rsidRDefault="00C62A57">
      <w:pPr>
        <w:pStyle w:val="ConsPlusNormal"/>
        <w:spacing w:before="240"/>
        <w:ind w:firstLine="540"/>
        <w:jc w:val="both"/>
      </w:pPr>
      <w:r>
        <w:t xml:space="preserve">12. Внести в </w:t>
      </w:r>
      <w:hyperlink r:id="rId82" w:history="1">
        <w:r>
          <w:rPr>
            <w:color w:val="0000FF"/>
          </w:rPr>
          <w:t>постановление</w:t>
        </w:r>
      </w:hyperlink>
      <w:r>
        <w:t xml:space="preserve"> Правительства Ханты-Мансийского автономного округа - Югры от 30 декабря 2021 года N 640-п "О мерах по реализации государственной программы Ханты-Мансийского автономного округа - Югры "Культурное пространс</w:t>
      </w:r>
      <w:r>
        <w:t xml:space="preserve">тво" изменения, признав </w:t>
      </w:r>
      <w:hyperlink r:id="rId83" w:history="1">
        <w:r>
          <w:rPr>
            <w:color w:val="0000FF"/>
          </w:rPr>
          <w:t>подпункты 1.5</w:t>
        </w:r>
      </w:hyperlink>
      <w:r>
        <w:t xml:space="preserve">, </w:t>
      </w:r>
      <w:hyperlink r:id="rId84" w:history="1">
        <w:r>
          <w:rPr>
            <w:color w:val="0000FF"/>
          </w:rPr>
          <w:t>1.16 пункта 1</w:t>
        </w:r>
      </w:hyperlink>
      <w:r>
        <w:t xml:space="preserve">, </w:t>
      </w:r>
      <w:hyperlink r:id="rId85" w:history="1">
        <w:r>
          <w:rPr>
            <w:color w:val="0000FF"/>
          </w:rPr>
          <w:t>приложения 5</w:t>
        </w:r>
      </w:hyperlink>
      <w:r>
        <w:t xml:space="preserve">, </w:t>
      </w:r>
      <w:hyperlink r:id="rId86" w:history="1">
        <w:r>
          <w:rPr>
            <w:color w:val="0000FF"/>
          </w:rPr>
          <w:t>16</w:t>
        </w:r>
      </w:hyperlink>
      <w:r>
        <w:t xml:space="preserve"> утратившими силу.</w:t>
      </w:r>
    </w:p>
    <w:p w:rsidR="00000000" w:rsidRDefault="00C62A57">
      <w:pPr>
        <w:pStyle w:val="ConsPlusNormal"/>
        <w:spacing w:before="240"/>
        <w:ind w:firstLine="540"/>
        <w:jc w:val="both"/>
      </w:pPr>
      <w:r>
        <w:lastRenderedPageBreak/>
        <w:t xml:space="preserve">13. Внести в </w:t>
      </w:r>
      <w:hyperlink r:id="rId87" w:history="1">
        <w:r>
          <w:rPr>
            <w:color w:val="0000FF"/>
          </w:rPr>
          <w:t>постановление</w:t>
        </w:r>
      </w:hyperlink>
      <w:r>
        <w:t xml:space="preserve"> Правительства Ханты-Мансийского автономного округа - Югры от 30 декабря 2021 года N 641-п "О мерах по реализации государственной программы Ханты-Мансийского автономного округа - Югры "Развитие физической культуры и спорта" изменения, признав </w:t>
      </w:r>
      <w:hyperlink r:id="rId88" w:history="1">
        <w:r>
          <w:rPr>
            <w:color w:val="0000FF"/>
          </w:rPr>
          <w:t>подпункт 1.4 пункта 1</w:t>
        </w:r>
      </w:hyperlink>
      <w:r>
        <w:t xml:space="preserve">, </w:t>
      </w:r>
      <w:hyperlink r:id="rId89" w:history="1">
        <w:r>
          <w:rPr>
            <w:color w:val="0000FF"/>
          </w:rPr>
          <w:t>приложение 4</w:t>
        </w:r>
      </w:hyperlink>
      <w:r>
        <w:t xml:space="preserve"> утрат</w:t>
      </w:r>
      <w:r>
        <w:t>ившими силу.</w:t>
      </w:r>
    </w:p>
    <w:p w:rsidR="00000000" w:rsidRDefault="00C62A57">
      <w:pPr>
        <w:pStyle w:val="ConsPlusNormal"/>
        <w:spacing w:before="240"/>
        <w:ind w:firstLine="540"/>
        <w:jc w:val="both"/>
      </w:pPr>
      <w:r>
        <w:t xml:space="preserve">14. Внести в </w:t>
      </w:r>
      <w:hyperlink r:id="rId90" w:history="1">
        <w:r>
          <w:rPr>
            <w:color w:val="0000FF"/>
          </w:rPr>
          <w:t>постановление</w:t>
        </w:r>
      </w:hyperlink>
      <w:r>
        <w:t xml:space="preserve"> Правительства Ханты-Мансийского автономного округа - Югры от 13 января 2023 года N 1-п "О внесении изменений в постановлени</w:t>
      </w:r>
      <w:r>
        <w:t xml:space="preserve">е Правительства Ханты-Мансийского автономного округа - Югры от 30 декабря 2021 года N 634-п "О мерах по реализации государственной программы Ханты-Мансийского автономного округа - Югры "Развитие образования" изменение, признав </w:t>
      </w:r>
      <w:hyperlink r:id="rId91" w:history="1">
        <w:r>
          <w:rPr>
            <w:color w:val="0000FF"/>
          </w:rPr>
          <w:t>пункт 2</w:t>
        </w:r>
      </w:hyperlink>
      <w:r>
        <w:t xml:space="preserve"> утратившим силу.</w:t>
      </w:r>
    </w:p>
    <w:p w:rsidR="00000000" w:rsidRDefault="00C62A57">
      <w:pPr>
        <w:pStyle w:val="ConsPlusNormal"/>
        <w:spacing w:before="240"/>
        <w:ind w:firstLine="540"/>
        <w:jc w:val="both"/>
      </w:pPr>
      <w:r>
        <w:t>15. Настоящее постановление вступает в силу со дня его подписания.</w:t>
      </w:r>
    </w:p>
    <w:p w:rsidR="00000000" w:rsidRDefault="00C62A57">
      <w:pPr>
        <w:pStyle w:val="ConsPlusNormal"/>
        <w:ind w:firstLine="540"/>
        <w:jc w:val="both"/>
      </w:pPr>
    </w:p>
    <w:p w:rsidR="00000000" w:rsidRDefault="00C62A57">
      <w:pPr>
        <w:pStyle w:val="ConsPlusNormal"/>
        <w:jc w:val="right"/>
      </w:pPr>
      <w:r>
        <w:t>Губернатор</w:t>
      </w:r>
    </w:p>
    <w:p w:rsidR="00000000" w:rsidRDefault="00C62A57">
      <w:pPr>
        <w:pStyle w:val="ConsPlusNormal"/>
        <w:jc w:val="right"/>
      </w:pPr>
      <w:r>
        <w:t>Ханты-Мансийского</w:t>
      </w:r>
    </w:p>
    <w:p w:rsidR="00000000" w:rsidRDefault="00C62A57">
      <w:pPr>
        <w:pStyle w:val="ConsPlusNormal"/>
        <w:jc w:val="right"/>
      </w:pPr>
      <w:r>
        <w:t>автономного округа - Югры</w:t>
      </w:r>
    </w:p>
    <w:p w:rsidR="00000000" w:rsidRDefault="00C62A57">
      <w:pPr>
        <w:pStyle w:val="ConsPlusNormal"/>
        <w:jc w:val="right"/>
      </w:pPr>
      <w:r>
        <w:t>Н.В.КОМАРОВА</w:t>
      </w:r>
    </w:p>
    <w:p w:rsidR="00000000" w:rsidRDefault="00C62A57">
      <w:pPr>
        <w:pStyle w:val="ConsPlusNormal"/>
      </w:pPr>
    </w:p>
    <w:p w:rsidR="00000000" w:rsidRDefault="00C62A57">
      <w:pPr>
        <w:pStyle w:val="ConsPlusNormal"/>
      </w:pPr>
    </w:p>
    <w:p w:rsidR="00000000" w:rsidRDefault="00C62A57">
      <w:pPr>
        <w:pStyle w:val="ConsPlusNormal"/>
      </w:pPr>
    </w:p>
    <w:p w:rsidR="00000000" w:rsidRDefault="00C62A57">
      <w:pPr>
        <w:pStyle w:val="ConsPlusNormal"/>
      </w:pPr>
    </w:p>
    <w:p w:rsidR="00000000" w:rsidRDefault="00C62A57">
      <w:pPr>
        <w:pStyle w:val="ConsPlusNormal"/>
      </w:pPr>
    </w:p>
    <w:p w:rsidR="00000000" w:rsidRDefault="00C62A57">
      <w:pPr>
        <w:pStyle w:val="ConsPlusNormal"/>
        <w:jc w:val="right"/>
        <w:outlineLvl w:val="0"/>
      </w:pPr>
      <w:r>
        <w:t>Приложение 1</w:t>
      </w:r>
    </w:p>
    <w:p w:rsidR="00000000" w:rsidRDefault="00C62A57">
      <w:pPr>
        <w:pStyle w:val="ConsPlusNormal"/>
        <w:jc w:val="right"/>
      </w:pPr>
      <w:r>
        <w:t>к постановлению Правительства</w:t>
      </w:r>
    </w:p>
    <w:p w:rsidR="00000000" w:rsidRDefault="00C62A57">
      <w:pPr>
        <w:pStyle w:val="ConsPlusNormal"/>
        <w:jc w:val="right"/>
      </w:pPr>
      <w:r>
        <w:t>Ханты-Мансийского</w:t>
      </w:r>
    </w:p>
    <w:p w:rsidR="00000000" w:rsidRDefault="00C62A57">
      <w:pPr>
        <w:pStyle w:val="ConsPlusNormal"/>
        <w:jc w:val="right"/>
      </w:pPr>
      <w:r>
        <w:t>автономного округа - Югры</w:t>
      </w:r>
    </w:p>
    <w:p w:rsidR="00000000" w:rsidRDefault="00C62A57">
      <w:pPr>
        <w:pStyle w:val="ConsPlusNormal"/>
        <w:jc w:val="right"/>
      </w:pPr>
      <w:r>
        <w:t>от 20 января 2023 года N 17-п</w:t>
      </w:r>
    </w:p>
    <w:p w:rsidR="00000000" w:rsidRDefault="00C62A57">
      <w:pPr>
        <w:pStyle w:val="ConsPlusNormal"/>
      </w:pPr>
    </w:p>
    <w:p w:rsidR="00000000" w:rsidRDefault="00C62A57">
      <w:pPr>
        <w:pStyle w:val="ConsPlusTitle"/>
        <w:jc w:val="center"/>
      </w:pPr>
      <w:bookmarkStart w:id="1" w:name="Par62"/>
      <w:bookmarkEnd w:id="1"/>
      <w:r>
        <w:t>ПЕРЕЧЕНЬ</w:t>
      </w:r>
    </w:p>
    <w:p w:rsidR="00000000" w:rsidRDefault="00C62A57">
      <w:pPr>
        <w:pStyle w:val="ConsPlusTitle"/>
        <w:jc w:val="center"/>
      </w:pPr>
      <w:r>
        <w:t>УПОЛНОМОЧЕННЫХ ИСПОЛНИТЕЛЬНЫХ ОРГАНОВ ХАНТЫ-МАНСИЙСКОГО</w:t>
      </w:r>
    </w:p>
    <w:p w:rsidR="00000000" w:rsidRDefault="00C62A57">
      <w:pPr>
        <w:pStyle w:val="ConsPlusTitle"/>
        <w:jc w:val="center"/>
      </w:pPr>
      <w:r>
        <w:t>АВТОНОМНОГО ОКРУГА - ЮГРЫ НА ПРЕДОСТАВЛЕНИЕ СУБСИДИЙ</w:t>
      </w:r>
    </w:p>
    <w:p w:rsidR="00000000" w:rsidRDefault="00C62A57">
      <w:pPr>
        <w:pStyle w:val="ConsPlusTitle"/>
        <w:jc w:val="center"/>
      </w:pPr>
      <w:r>
        <w:t>ИЗ БЮДЖЕТА</w:t>
      </w:r>
      <w:r>
        <w:t xml:space="preserve"> ХАНТЫ-МАНСИЙСКОГО АВТОНОМНОГО ОКРУГА - ЮГРЫ</w:t>
      </w:r>
    </w:p>
    <w:p w:rsidR="00000000" w:rsidRDefault="00C62A57">
      <w:pPr>
        <w:pStyle w:val="ConsPlusTitle"/>
        <w:jc w:val="center"/>
      </w:pPr>
      <w:r>
        <w:t>ЮРИДИЧЕСКИМ ЛИЦАМ (ЗА ИСКЛЮЧЕНИЕМ ГОСУДАРСТВЕННЫХ</w:t>
      </w:r>
    </w:p>
    <w:p w:rsidR="00000000" w:rsidRDefault="00C62A57">
      <w:pPr>
        <w:pStyle w:val="ConsPlusTitle"/>
        <w:jc w:val="center"/>
      </w:pPr>
      <w:r>
        <w:t>УЧРЕЖДЕНИЙ), ИНДИВИДУАЛЬНЫМ ПРЕДПРИНИМАТЕЛЯМ, ФИЗИЧЕСКИМ</w:t>
      </w:r>
    </w:p>
    <w:p w:rsidR="00000000" w:rsidRDefault="00C62A57">
      <w:pPr>
        <w:pStyle w:val="ConsPlusTitle"/>
        <w:jc w:val="center"/>
      </w:pPr>
      <w:r>
        <w:t>ЛИЦАМ - ПРОИЗВОДИТЕЛЯМ ТОВАРОВ, РАБОТ, УСЛУГ, НЕКОММЕРЧЕСКИМ</w:t>
      </w:r>
    </w:p>
    <w:p w:rsidR="00000000" w:rsidRDefault="00C62A57">
      <w:pPr>
        <w:pStyle w:val="ConsPlusTitle"/>
        <w:jc w:val="center"/>
      </w:pPr>
      <w:r>
        <w:t>ОРГАНИЗАЦИЯМ, НЕ ЯВЛЯЮЩИМСЯ ГОСУДАРСТВЕННЫМ</w:t>
      </w:r>
      <w:r>
        <w:t>И УЧРЕЖДЕНИЯМИ,</w:t>
      </w:r>
    </w:p>
    <w:p w:rsidR="00000000" w:rsidRDefault="00C62A57">
      <w:pPr>
        <w:pStyle w:val="ConsPlusTitle"/>
        <w:jc w:val="center"/>
      </w:pPr>
      <w:r>
        <w:t>И УТВЕРЖДЕНИЕ ПОРЯДКОВ ИХ ПРЕДОСТАВЛЕНИЯ В ЦЕЛЯХ РЕАЛИЗАЦИИ</w:t>
      </w:r>
    </w:p>
    <w:p w:rsidR="00000000" w:rsidRDefault="00C62A57">
      <w:pPr>
        <w:pStyle w:val="ConsPlusTitle"/>
        <w:jc w:val="center"/>
      </w:pPr>
      <w:r>
        <w:t>ПОЛОЖЕНИЙ ПОДПУНКТА 2 ПУНКТА 2 СТАТЬИ 78, АБЗАЦА ШЕСТОГО</w:t>
      </w:r>
    </w:p>
    <w:p w:rsidR="00000000" w:rsidRDefault="00C62A57">
      <w:pPr>
        <w:pStyle w:val="ConsPlusTitle"/>
        <w:jc w:val="center"/>
      </w:pPr>
      <w:r>
        <w:t>ПУНКТА 2 СТАТЬИ 78.1 БЮДЖЕТНОГО КОДЕКСА РОССИЙСКОЙ ФЕДЕРАЦИИ</w:t>
      </w:r>
    </w:p>
    <w:p w:rsidR="00000000" w:rsidRDefault="00C62A5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62A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62A57" w:rsidRDefault="00C62A57">
            <w:pPr>
              <w:pStyle w:val="ConsPlusNormal"/>
            </w:pPr>
          </w:p>
        </w:tc>
        <w:tc>
          <w:tcPr>
            <w:tcW w:w="113" w:type="dxa"/>
            <w:shd w:val="clear" w:color="auto" w:fill="F4F3F8"/>
            <w:tcMar>
              <w:top w:w="0" w:type="dxa"/>
              <w:left w:w="0" w:type="dxa"/>
              <w:bottom w:w="0" w:type="dxa"/>
              <w:right w:w="0" w:type="dxa"/>
            </w:tcMar>
          </w:tcPr>
          <w:p w:rsidR="00000000" w:rsidRPr="00C62A57" w:rsidRDefault="00C62A57">
            <w:pPr>
              <w:pStyle w:val="ConsPlusNormal"/>
            </w:pPr>
          </w:p>
        </w:tc>
        <w:tc>
          <w:tcPr>
            <w:tcW w:w="0" w:type="auto"/>
            <w:shd w:val="clear" w:color="auto" w:fill="F4F3F8"/>
            <w:tcMar>
              <w:top w:w="113" w:type="dxa"/>
              <w:left w:w="0" w:type="dxa"/>
              <w:bottom w:w="113" w:type="dxa"/>
              <w:right w:w="0" w:type="dxa"/>
            </w:tcMar>
          </w:tcPr>
          <w:p w:rsidR="00000000" w:rsidRPr="00C62A57" w:rsidRDefault="00C62A57">
            <w:pPr>
              <w:pStyle w:val="ConsPlusNormal"/>
              <w:jc w:val="center"/>
              <w:rPr>
                <w:color w:val="392C69"/>
              </w:rPr>
            </w:pPr>
            <w:r w:rsidRPr="00C62A57">
              <w:rPr>
                <w:color w:val="392C69"/>
              </w:rPr>
              <w:t>Список изменяющих документов</w:t>
            </w:r>
          </w:p>
          <w:p w:rsidR="00000000" w:rsidRPr="00C62A57" w:rsidRDefault="00C62A57">
            <w:pPr>
              <w:pStyle w:val="ConsPlusNormal"/>
              <w:jc w:val="center"/>
              <w:rPr>
                <w:color w:val="392C69"/>
              </w:rPr>
            </w:pPr>
            <w:r w:rsidRPr="00C62A57">
              <w:rPr>
                <w:color w:val="392C69"/>
              </w:rPr>
              <w:t>(в ред</w:t>
            </w:r>
            <w:r w:rsidRPr="00C62A57">
              <w:rPr>
                <w:color w:val="392C69"/>
              </w:rPr>
              <w:t xml:space="preserve">. постановлений Правительства ХМАО - Югры от 22.12.2023 </w:t>
            </w:r>
            <w:hyperlink r:id="rId92" w:history="1">
              <w:r w:rsidRPr="00C62A57">
                <w:rPr>
                  <w:color w:val="0000FF"/>
                </w:rPr>
                <w:t>N 662-п</w:t>
              </w:r>
            </w:hyperlink>
            <w:r w:rsidRPr="00C62A57">
              <w:rPr>
                <w:color w:val="392C69"/>
              </w:rPr>
              <w:t>,</w:t>
            </w:r>
          </w:p>
          <w:p w:rsidR="00000000" w:rsidRPr="00C62A57" w:rsidRDefault="00C62A57">
            <w:pPr>
              <w:pStyle w:val="ConsPlusNormal"/>
              <w:jc w:val="center"/>
              <w:rPr>
                <w:color w:val="392C69"/>
              </w:rPr>
            </w:pPr>
            <w:r w:rsidRPr="00C62A57">
              <w:rPr>
                <w:color w:val="392C69"/>
              </w:rPr>
              <w:t xml:space="preserve">от 22.03.2024 </w:t>
            </w:r>
            <w:hyperlink r:id="rId93" w:history="1">
              <w:r w:rsidRPr="00C62A57">
                <w:rPr>
                  <w:color w:val="0000FF"/>
                </w:rPr>
                <w:t>N 107-п</w:t>
              </w:r>
            </w:hyperlink>
            <w:r w:rsidRPr="00C62A57">
              <w:rPr>
                <w:color w:val="392C69"/>
              </w:rPr>
              <w:t xml:space="preserve">, от 03.05.2024 </w:t>
            </w:r>
            <w:hyperlink r:id="rId94" w:history="1">
              <w:r w:rsidRPr="00C62A57">
                <w:rPr>
                  <w:color w:val="0000FF"/>
                </w:rPr>
                <w:t>N 172-п</w:t>
              </w:r>
            </w:hyperlink>
            <w:r w:rsidRPr="00C62A57">
              <w:rPr>
                <w:color w:val="392C69"/>
              </w:rPr>
              <w:t xml:space="preserve">, от 18.07.2024 </w:t>
            </w:r>
            <w:hyperlink r:id="rId95" w:history="1">
              <w:r w:rsidRPr="00C62A57">
                <w:rPr>
                  <w:color w:val="0000FF"/>
                </w:rPr>
                <w:t>N 254-п</w:t>
              </w:r>
            </w:hyperlink>
            <w:r w:rsidRPr="00C62A57">
              <w:rPr>
                <w:color w:val="392C69"/>
              </w:rPr>
              <w:t>)</w:t>
            </w:r>
          </w:p>
        </w:tc>
        <w:tc>
          <w:tcPr>
            <w:tcW w:w="113" w:type="dxa"/>
            <w:shd w:val="clear" w:color="auto" w:fill="F4F3F8"/>
            <w:tcMar>
              <w:top w:w="0" w:type="dxa"/>
              <w:left w:w="0" w:type="dxa"/>
              <w:bottom w:w="0" w:type="dxa"/>
              <w:right w:w="0" w:type="dxa"/>
            </w:tcMar>
          </w:tcPr>
          <w:p w:rsidR="00000000" w:rsidRPr="00C62A57" w:rsidRDefault="00C62A57">
            <w:pPr>
              <w:pStyle w:val="ConsPlusNormal"/>
              <w:jc w:val="center"/>
              <w:rPr>
                <w:color w:val="392C69"/>
              </w:rPr>
            </w:pPr>
          </w:p>
        </w:tc>
      </w:tr>
    </w:tbl>
    <w:p w:rsidR="00000000" w:rsidRDefault="00C62A5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819"/>
        <w:gridCol w:w="3628"/>
      </w:tblGrid>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N п/п</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 xml:space="preserve">Наименование субсидии из бюджета Ханты-Мансийского автономного округа - </w:t>
            </w:r>
            <w:r w:rsidRPr="00C62A57">
              <w:lastRenderedPageBreak/>
              <w:t>Югры юридическим лицам (за исключением государственных учреждений), индивидуальным предпринимател</w:t>
            </w:r>
            <w:r w:rsidRPr="00C62A57">
              <w:t>ям, физическим лицам - производителям товаров, работ, услуг, некоммерческим организациям, не являющимся государственными учреждениями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lastRenderedPageBreak/>
              <w:t xml:space="preserve">Исполнительный орган Ханты-Мансийского автономного </w:t>
            </w:r>
            <w:r w:rsidRPr="00C62A57">
              <w:lastRenderedPageBreak/>
              <w:t>округа - Югры, уполномоченный на предоставление субсидий из бюджета Хан</w:t>
            </w:r>
            <w:r w:rsidRPr="00C62A57">
              <w:t>ты-Мансийского автономного округа - Югры юридическим лицам (за исключением государственных учреждений), индивидуальным предпринимателям, физическим лицам - производителям товаров, работ, услуг, некоммерческим организациям, не являющимся государственными уч</w:t>
            </w:r>
            <w:r w:rsidRPr="00C62A57">
              <w:t>реждениями</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lastRenderedPageBreak/>
              <w:t>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2</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3</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социально ориентированным некоммерческим организациям на реализацию отдельных мероприятий государственной программы "Современное здравоохранение"</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здравоохранения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на осуществление деятельности автономной некоммерческой организации "Центр патриотических проектов "Моя история"</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w:t>
            </w:r>
            <w:r w:rsidRPr="00C62A57">
              <w:t>ерческой организации Фонд "Центр гражданских и социальных инициатив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для возмещения фактически понесенных затрат некоммерче</w:t>
            </w:r>
            <w:r w:rsidRPr="00C62A57">
              <w:t>ским организациям, участвующим во всероссийских и региональных мероприятиях по реализации государственной национальной политики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w:t>
            </w:r>
            <w:r w:rsidRPr="00C62A57">
              <w:t xml:space="preserve">на возмещение фактически понесенных затрат казачьим обществам, участвующим в региональных, федеральных и международных мероприятиях по вопросам развития российского казачества, а также при осуществлении деятельности по развитию и сохранению самобытной </w:t>
            </w:r>
            <w:r w:rsidRPr="00C62A57">
              <w:lastRenderedPageBreak/>
              <w:t>куль</w:t>
            </w:r>
            <w:r w:rsidRPr="00C62A57">
              <w:t>туры российского казачества и военно-патриотическому воспитанию молодежи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молодежной политики, гражданских инициатив 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"Молодежный центр Югры" на реализацию мероприятий, обеспечивающих обучение граждан, участвующих в добровольческой (волонтерской) деятельности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w:t>
            </w:r>
            <w:r w:rsidRPr="00C62A57">
              <w:t>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"Молодежный центр Югры" на реализацию проектов и мероприятий для молодых людей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w:t>
            </w:r>
            <w:r w:rsidRPr="00C62A57">
              <w:t>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"Молодежный центр Югры" на реализацию мероприятий в сфере молодежной политики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Департамент молодежной политики, гражданских инициатив и внешних связей Ханты-Мансийского </w:t>
            </w:r>
            <w:r w:rsidRPr="00C62A57">
              <w:t>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"Центр гражданских и социальных инициатив Югры" для предоставления грантов Губернатора Ханты-Мансийского автономного округа -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Департамент молодежной политики, гражданских инициатив </w:t>
            </w:r>
            <w:r w:rsidRPr="00C62A57">
              <w:t>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"Центр гражданских и социальных инициатив Югры" на развитие гражданского общества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w:t>
            </w:r>
            <w:r w:rsidRPr="00C62A57">
              <w:t>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Достижение показателей государственной программы Российской Федерации "Реализация государственной национальной политики" (Проведение Всероссийского форума национального единства) (предоставление субсидий </w:t>
            </w:r>
            <w:r w:rsidRPr="00C62A57">
              <w:t xml:space="preserve">бюджетным, автономным учреждениям и иным некоммерческим организациям (субсидии некоммерческим организациям (за исключением государственных (муниципальных) учреждений, государственных корпораций (компаний), </w:t>
            </w:r>
            <w:r w:rsidRPr="00C62A57">
              <w:lastRenderedPageBreak/>
              <w:t>публично-правовых компаний)))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молодежн</w:t>
            </w:r>
            <w:r w:rsidRPr="00C62A57">
              <w:t>ой политики, гражданских инициатив 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Достижение показателей государственной программы Российской Федерации "Реализация государственной национальной политики" (Реализация проекта "Друзья") (предоставление субсидий бюджетным, автономным учреждениям и иным некоммерческим организациям (субсидии н</w:t>
            </w:r>
            <w:r w:rsidRPr="00C62A57">
              <w:t>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Ханты-Мансийского автономног</w:t>
            </w:r>
            <w:r w:rsidRPr="00C62A57">
              <w:t>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Достижение показателей государственной программы Российской Федерации "Реализация государственной национальной политики" (Мероприятия, направленные на укрепление общероссийского гражданского единства) (предоставление субсидий бюджетным,</w:t>
            </w:r>
            <w:r w:rsidRPr="00C62A57">
              <w:t xml:space="preserve"> автономным учреждениям и иным некоммерческим организациям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w:t>
            </w:r>
            <w:r w:rsidRPr="00C62A57">
              <w:t>и, гражданских инициатив и внешних связей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Реализация проектов и мероприятий патриотической направленности для молодых людей (предоставление субсидий бюджетным, автономным учреждениям и иным некоммерческим орг</w:t>
            </w:r>
            <w:r w:rsidRPr="00C62A57">
              <w:t>анизациям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Ханты-М</w:t>
            </w:r>
            <w:r w:rsidRPr="00C62A57">
              <w:t>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некоммерческим организациям на предоставление услуги по психолого-педагогическому консультированию</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социально ориентир</w:t>
            </w:r>
            <w:r w:rsidRPr="00C62A57">
              <w:t xml:space="preserve">ованным некоммерческим организациям на оказание </w:t>
            </w:r>
            <w:r w:rsidRPr="00C62A57">
              <w:lastRenderedPageBreak/>
              <w:t>услуг (выполнение работ) в сфере образования по региональному проекту "Успех каждого ребенка"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Департамент образования и науки Ханты-Мансийского </w:t>
            </w:r>
            <w:r w:rsidRPr="00C62A57">
              <w:lastRenderedPageBreak/>
              <w:t>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социально ориентированным</w:t>
            </w:r>
            <w:r w:rsidRPr="00C62A57">
              <w:t xml:space="preserve"> некоммерческим организациям на оказание услуг (выполнение работ) в сфере образования</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на повышение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 дополнительного образования детей и профессионального образования</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w:t>
            </w:r>
            <w:r w:rsidRPr="00C62A57">
              <w:t>ния и науки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научно-технологического развития Ханты-Мансийского автономного округа - Югры" на осуществление деятельности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Ханты-Мансийск</w:t>
            </w:r>
            <w:r w:rsidRPr="00C62A57">
              <w:t>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повышения уровня качества образования населения "Школа 21. Югра"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w:t>
            </w:r>
            <w:r w:rsidRPr="00C62A57">
              <w:t>зации "Фонд научно-технологического развития Ханты-Мансийского автономного округа - Югры" на финансовое обеспечение затрат на реализацию инвестиционного проекта "Создание инфраструктуры Научно-технологического центра в городе Сургуте"</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w:t>
            </w:r>
            <w:r w:rsidRPr="00C62A57">
              <w:t>ия и науки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на поддержку средств массовой информации, издаваемых (выпускаемых) на языках коренных малочисленных народов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внутренней политики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юридическим лицам независимо от их организационно-правовой формы, индивидуальным предпринимателям, состоящим в реестре поставщиков социальных услуг Ханты-Мансийского автономного округа - Югры, на возмещение затрат по предоставлению социальных услу</w:t>
            </w:r>
            <w:r w:rsidRPr="00C62A57">
              <w:t>г</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социального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социально ориентированным </w:t>
            </w:r>
            <w:r w:rsidRPr="00C62A57">
              <w:lastRenderedPageBreak/>
              <w:t>некоммерческ</w:t>
            </w:r>
            <w:r w:rsidRPr="00C62A57">
              <w:t>им организациям Ханты-Мансийского автономного округа - Югры, не являющимся государственными (муниципальными) учреждениями, на финансовое обеспечение затрат, связанных с предоставлением социальных услуг в сфере социального обслуживания</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социально</w:t>
            </w:r>
            <w:r w:rsidRPr="00C62A57">
              <w:t xml:space="preserve">го </w:t>
            </w:r>
            <w:r w:rsidRPr="00C62A57">
              <w:lastRenderedPageBreak/>
              <w:t>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25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юридическим лицам независимо от их организационно-правовой формы, индивидуальным предпринимателям, состоящим в реестре поставщиков социальных услуг Ханты-Мансийского автономного округа - </w:t>
            </w:r>
            <w:r w:rsidRPr="00C62A57">
              <w:t>Югры, на возмещение затрат по предоставлению социальных услуг одиноким гражданам пожилого возраста и инвалидам, нуждающимся в постоянном постороннем уходе</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социального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юридическим</w:t>
            </w:r>
            <w:r w:rsidRPr="00C62A57">
              <w:t xml:space="preserve"> и физическим лицам на организацию временного и постоянного трудоустройства граждан</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труда и занятости населения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социально ориентированным некоммерческим организациям инвалидов на поддержк</w:t>
            </w:r>
            <w:r w:rsidRPr="00C62A57">
              <w:t>у социально значимых программ, в том числе по созданию рабочих мест и обеспечению доступности рабочих мест инвалидов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труда и занятости населения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социально ориентированным некоммерческим о</w:t>
            </w:r>
            <w:r w:rsidRPr="00C62A57">
              <w:t>рганизациям на финансовое обеспечение затрат, связанных с реализацией мероприятий по организации ярмарок вакансий и учебных рабочих мест</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труда и занятости населения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казачьим обществам на </w:t>
            </w:r>
            <w:r w:rsidRPr="00C62A57">
              <w:t>возмещение фактически понесенных затрат, связанных с обеспечением пожарной безопасности в населенных пунктах Ханты-Мансийского автономного округа -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региональной безопасности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w:t>
            </w:r>
            <w:r w:rsidRPr="00C62A57">
              <w:t xml:space="preserve">сельскохозяйственным товаропроизводителям, за исключением граждан, ведущих личное подсобное хозяйство, сельскохозяйственных кредитных </w:t>
            </w:r>
            <w:r w:rsidRPr="00C62A57">
              <w:lastRenderedPageBreak/>
              <w:t>потребительских кооперативов и государственных (муниципальных) учреждений, на приобретение племенного молодняка сельскохоз</w:t>
            </w:r>
            <w:r w:rsidRPr="00C62A57">
              <w:t>яйственных животных, клеточных пушных зверей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31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сельскохозяйственным товаропроизводителям на развитие племенного животноводства, на развитие племенного мясного скотоводства, н</w:t>
            </w:r>
            <w:r w:rsidRPr="00C62A57">
              <w:t>а приобретение оборудования, материалов, семени производителей для искусственного осеменения сельскохозяйственных животных</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сельскохозяйственным товаропроизводителям, за иск</w:t>
            </w:r>
            <w:r w:rsidRPr="00C62A57">
              <w:t>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вовлечение в сельскохозяйственный оборот сельскохозяйственных угодий и лесных участков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w:t>
            </w:r>
            <w:r w:rsidRPr="00C62A57">
              <w:t>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w:t>
            </w:r>
            <w:r w:rsidRPr="00C62A57">
              <w:t>ых (муниципальных) учреждений, на создание и модернизацию объектов рыбоводной инфраструктуры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некоммерческой организации "Фонд развития Ханты-Мансийского автономного округа </w:t>
            </w:r>
            <w:r w:rsidRPr="00C62A57">
              <w:t>- Югры" на финансовое обеспечение затрат на реализацию инвестиционного проекта в сфере железнодорожного транспорта по строительству (реконструкции) железнодорожных вокзалов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w:t>
            </w:r>
            <w:r w:rsidRPr="00C62A57">
              <w:t xml:space="preserve"> некоммерческой организации "Фонд развития Ханты-Мансийского автономного округа - Югры" на осуществление уставной деятельности, в том </w:t>
            </w:r>
            <w:r w:rsidRPr="00C62A57">
              <w:lastRenderedPageBreak/>
              <w:t>числе функций государственного фонда развития промышленности Ханты-Мансийского автономного округа -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промы</w:t>
            </w:r>
            <w:r w:rsidRPr="00C62A57">
              <w:t>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36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юридическим лицам (за исключением государственных (муниципальных) учреждений), индивидуальным предпринимателям на возмещение части затрат на реализацию проектов в сфере внутреннего </w:t>
            </w:r>
            <w:r w:rsidRPr="00C62A57">
              <w:t>и въездного туризма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юридическим лицам (за исключением государственных (муниципальных) учреждений) на возмещение части затрат на транспортное обслуживание при организации эк</w:t>
            </w:r>
            <w:r w:rsidRPr="00C62A57">
              <w:t>скурсий и путешествий по территории Ханты-Мансийского автономного округа -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юридическим лицам (за исключением государственных (муниципальных) учреждений) на возмещение </w:t>
            </w:r>
            <w:r w:rsidRPr="00C62A57">
              <w:t>части затрат на участие в региональных, международных туристических выставках, ярмарках, конференциях и иных мероприятиях в сфере туризма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39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юридическим лицам (за исключением </w:t>
            </w:r>
            <w:r w:rsidRPr="00C62A57">
              <w:t>государственных (муниципальных) учреждений), индивидуальным предпринимателям на возмещение части затрат на проведение событийных мероприятий в сфере туризма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на возмещение ч</w:t>
            </w:r>
            <w:r w:rsidRPr="00C62A57">
              <w:t>асти фактически понесенных затрат на реализацию инвестиционного проекта "Создание производства отечественных белковых компонентов - основы сухих молочных продуктов для питания новорожденных и детей до шести месяцев"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w:t>
            </w:r>
            <w:r w:rsidRPr="00C62A57">
              <w:t>кого автономного округа - Югры</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41</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юридическим лицам, </w:t>
            </w:r>
            <w:r w:rsidRPr="00C62A57">
              <w:lastRenderedPageBreak/>
              <w:t>осуществляющим деятельность регионального оператора по обращению с твердыми коммунальными отходами, в целях возмещения недополученных доходов, связанных с предоставлением населению коммунальных</w:t>
            </w:r>
            <w:r w:rsidRPr="00C62A57">
              <w:t xml:space="preserve"> услуг по обращению с твердыми коммунальными отходами</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 xml:space="preserve">Департамент промышленности </w:t>
            </w:r>
            <w:r w:rsidRPr="00C62A57">
              <w:lastRenderedPageBreak/>
              <w:t>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lastRenderedPageBreak/>
              <w:t xml:space="preserve">(в ред. </w:t>
            </w:r>
            <w:hyperlink r:id="rId96" w:history="1">
              <w:r w:rsidRPr="00C62A57">
                <w:rPr>
                  <w:color w:val="0000FF"/>
                </w:rPr>
                <w:t>постановления</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специализированным пунктам приема продукции традиционной хозяйственной деятельности коренных малочисленных народов Севера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w:t>
            </w:r>
            <w:r w:rsidRPr="00C62A57">
              <w:t>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сельскохозяйственным товаропроизводителям, товаропроизводителям, осуществляющим реализацию пищевой рыбной продукции собственного производства, за исключением граждан, ведущих личное подсобное хозяйство, сельскохозяйственных кре</w:t>
            </w:r>
            <w:r w:rsidRPr="00C62A57">
              <w:t>дитных потребительских кооперативов и государственных (муниципальных) учреждений, на развитие материально-технической базы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Достижение показателей государственной программы Российско</w:t>
            </w:r>
            <w:r w:rsidRPr="00C62A57">
              <w:t>й Федерации "Развитие туризма" (иные бюджетные ассигнования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w:t>
            </w:r>
            <w:r w:rsidRPr="00C62A57">
              <w:t>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развития Ханты-Мансийского автономного округа - Югры" на создание индустриального парка в городе Когалыме</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развития Ханты-Мансийского автономного округа - Югры" на развитие беспилотных авиационных систем</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47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на возмещение части фактически п</w:t>
            </w:r>
            <w:r w:rsidRPr="00C62A57">
              <w:t xml:space="preserve">онесенных затрат на реализацию </w:t>
            </w:r>
            <w:r w:rsidRPr="00C62A57">
              <w:lastRenderedPageBreak/>
              <w:t>инвестиционного проекта "Создание производственного комплекса по выпуску фасонного проката мощностью 100 тыс. тонн в год"</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Департамент промышленности Ханты-Мансийского автономного </w:t>
            </w:r>
            <w:r w:rsidRPr="00C62A57">
              <w:lastRenderedPageBreak/>
              <w:t>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48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w:t>
            </w:r>
            <w:r w:rsidRPr="00C62A57">
              <w:t>низации "Фонд развития Ханты-Мансийского автономного округа - Югры" на осуществление мероприятий в сфере туризма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49</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Поддержка приоритетных направлений агропромышленного комплекса и раз</w:t>
            </w:r>
            <w:r w:rsidRPr="00C62A57">
              <w:t>витие малых форм хозяйствования (Субсидия сельскохозяйственным товаропроизводителям на поддержку племенного животноводства)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(в ред. </w:t>
            </w:r>
            <w:hyperlink r:id="rId97" w:history="1">
              <w:r w:rsidRPr="00C62A57">
                <w:rPr>
                  <w:color w:val="0000FF"/>
                </w:rPr>
                <w:t>постановления</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Реализация региональных программ развития промышленности (иные бюджетные ас</w:t>
            </w:r>
            <w:r w:rsidRPr="00C62A57">
              <w:t>сигнования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w:t>
            </w:r>
            <w:r w:rsidRPr="00C62A57">
              <w:t>ерческой организации "Фонд защиты прав граждан - участников долевого строительства Ханты-Мансийского автономного округа -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строительства и жилищно-коммунального комплекса Ханты-Мансийского автономного округа - Югры</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52</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автономной </w:t>
            </w:r>
            <w:r w:rsidRPr="00C62A57">
              <w:t>некоммерческой организации "Центр развития строительного и жилищно-коммунального комплекса"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строительства и жилищно-коммунального комплекса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(в ред. </w:t>
            </w:r>
            <w:hyperlink r:id="rId98" w:history="1">
              <w:r w:rsidRPr="00C62A57">
                <w:rPr>
                  <w:color w:val="0000FF"/>
                </w:rPr>
                <w:t>постановления</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"Югорский фонд капитального ремонта мно</w:t>
            </w:r>
            <w:r w:rsidRPr="00C62A57">
              <w:t>гоквартирных домов"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строительства и жилищно-коммунального комплекса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"Центр профессиональной патологии и лабораторной диагностики" на финансовое обесп</w:t>
            </w:r>
            <w:r w:rsidRPr="00C62A57">
              <w:t xml:space="preserve">ечение затрат, связанных с </w:t>
            </w:r>
            <w:r w:rsidRPr="00C62A57">
              <w:lastRenderedPageBreak/>
              <w:t>созданием межрегионального центра профессиональной патологии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строительства и жилищно-коммунального комплекса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55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в виде вклада в имущество, не увеличивающего уставн</w:t>
            </w:r>
            <w:r w:rsidRPr="00C62A57">
              <w:t>ый капитал акционерного общества "Управляющая компания "Промышленные парки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по управлению государственным имуществом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в виде вклада в имущество, не увеличивающего уставный капитал акционерного общества "Управляющая компания "Промышленные парки Югры", в целях реализации инфраструктурных проектов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по управлению государственным имуществом Ханты-Мансийског</w:t>
            </w:r>
            <w:r w:rsidRPr="00C62A57">
              <w:t>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в виде вклада в имущество, не увеличивающего уставной капитал акционерного общества "Рыбокомбинат Ханты-Мансийский"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по управлению государственным имуществом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w:t>
            </w:r>
            <w:r w:rsidRPr="00C62A57">
              <w:t>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по предоставлению финансовых мер поддержки субъектам малого и среднего предпринимательства, направленных на повышение уровня технол</w:t>
            </w:r>
            <w:r w:rsidRPr="00C62A57">
              <w:t>огической готовности, модернизации предприятий, в том числе приобретение оборудования, а также субъектам малого и среднего предпринимательства, реализующим инновационные проекты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w:t>
            </w:r>
            <w:r w:rsidRPr="00C62A57">
              <w:t>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59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некоммерческой организации "Фонд поддержки </w:t>
            </w:r>
            <w:r w:rsidRPr="00C62A57">
              <w:t>предпринимательства Югры "Мой Бизнес" на финансовое обеспечение затрат по вовлечению в предпринимательскую деятельность путем информационно-консультационных и образовательных услуг)</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w:t>
            </w:r>
            <w:r w:rsidRPr="00C62A57">
              <w:t xml:space="preserve">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60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предоставление субъектам малого и среднего предпринимательства компенсации банковской процентной ставки и лизинговых платежей, включая затраты на первона</w:t>
            </w:r>
            <w:r w:rsidRPr="00C62A57">
              <w:t>чальный взнос по договорам финансовой аренды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свя</w:t>
            </w:r>
            <w:r w:rsidRPr="00C62A57">
              <w:t>занных с осуществлением деятельности, направленной на организацию оказания комплекса услуг, сервисов и мер поддержки субъектам малого и среднего предпринимательства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по предоставлению финансовых мер поддержки субъектам малого и среднего предпринимательства, осуществляющим экспортную деятельность</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w:t>
            </w:r>
            <w:r w:rsidRPr="00C62A57">
              <w:t>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"Югорская региональная микрокредитная компания" для предоставления микрозаймов социально ориентированным некоммерческим организациям</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юридическим лицам на возмещение затрат по производству национальных фильмов на территории Ханты-Мансийского автономного округа - Югры</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w:t>
            </w:r>
            <w:r w:rsidRPr="00C62A57">
              <w:t>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по организации и проведению комплекса мероприятий в сфере территориального мар</w:t>
            </w:r>
            <w:r w:rsidRPr="00C62A57">
              <w:t>кетинга и брендинга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66</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"Центр стратегических разработок Югры" на обеспечение деятельности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w:t>
            </w:r>
            <w:r w:rsidRPr="00C62A57">
              <w:t>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67</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по предоставлению поддержки субъектам малого и среднего предпринимательства, осуществля</w:t>
            </w:r>
            <w:r w:rsidRPr="00C62A57">
              <w:t>ющим или планирующим осуществлять инновационную деятельность</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68</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по предоставлению финансовой поддержки субъектам малого и среднего предпринимательства, реализующим товары (работы), услуги на маркет</w:t>
            </w:r>
            <w:r w:rsidRPr="00C62A57">
              <w:t>плейсах</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69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обеспечение затрат по предоставлению финансовой поддержки су</w:t>
            </w:r>
            <w:r w:rsidRPr="00C62A57">
              <w:t>бъектам малого и среднего предпринимательства, создавшим дополнительные рабочие места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Государственная поддержка малого и среднего предпринимательства, а также физических ли</w:t>
            </w:r>
            <w:r w:rsidRPr="00C62A57">
              <w:t>ц, применяющих специальный налоговый режим "Налог на профессиональный доход", в субъектах Российской Федерации (субсидия некоммерческой организации "Фонд поддержки предпринимательства Югры "Мой Бизнес" на финансовое обеспечение затрат по предоставлению сам</w:t>
            </w:r>
            <w:r w:rsidRPr="00C62A57">
              <w:t>озанятым гражданам комплекса информационно-консультационных и образовательных услуг в офлайн- и онлайн-форматах)</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Субсидия некоммерческой организации </w:t>
            </w:r>
            <w:r w:rsidRPr="00C62A57">
              <w:lastRenderedPageBreak/>
              <w:t>"Фонд поддержки предпри</w:t>
            </w:r>
            <w:r w:rsidRPr="00C62A57">
              <w:t>нимательства Югры "Мой Бизнес" на финансовое обеспечение затрат по реализации комплексных программ по вовлечению в предпринимательскую деятельность и сопровождению начинающих субъектов малого и среднего предпринимательства и самозанятых граждан</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w:t>
            </w:r>
            <w:r w:rsidRPr="00C62A57">
              <w:t xml:space="preserve"> экономического </w:t>
            </w:r>
            <w:r w:rsidRPr="00C62A57">
              <w:lastRenderedPageBreak/>
              <w:t>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72</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w:t>
            </w:r>
            <w:r w:rsidRPr="00C62A57">
              <w:t>кой Федерации (субсидия некоммерческой организации "Фонд поддержки предпринимательства Югры "Мой Бизнес" на финансовое обеспечение затрат на оказание поддержки Центром поддержки экспорта экспортно ориентированным субъектам малого и среднего предприниматель</w:t>
            </w:r>
            <w:r w:rsidRPr="00C62A57">
              <w:t>ства)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73</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w:t>
            </w:r>
            <w:r w:rsidRPr="00C62A57">
              <w:t>субъектах Российской Федерации (субсидия некоммерческой организации Фонд содействия кредитованию малого и среднего бизнеса "Югорская региональная гарантийная организация" на финансовое обеспечение затрат по обеспечению предоставления субъектам малого и сре</w:t>
            </w:r>
            <w:r w:rsidRPr="00C62A57">
              <w:t>днего предпринимательства поручительств (независимых гарантий) региональными гарантийными организациями)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74</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за счет средств бюджета автономного округа (субсидия некоммерческой организации "Фонд поддерж</w:t>
            </w:r>
            <w:r w:rsidRPr="00C62A57">
              <w:t xml:space="preserve">ки предпринимательства Югры </w:t>
            </w:r>
            <w:r w:rsidRPr="00C62A57">
              <w:lastRenderedPageBreak/>
              <w:t>"Мой Бизнес" на финансовое обеспечение затрат по оказанию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w:t>
            </w:r>
            <w:r w:rsidRPr="00C62A57">
              <w:t>ержки бизнеса по единым требованиям к оказанию поддержки)</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75</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поддержки предпринимательства Югры "Мой Бизнес" на финансовое обеспечени</w:t>
            </w:r>
            <w:r w:rsidRPr="00C62A57">
              <w:t>е затрат на реализацию мероприятий по развитию креативных индустрий</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76</w:t>
            </w:r>
          </w:p>
        </w:tc>
        <w:tc>
          <w:tcPr>
            <w:tcW w:w="8447" w:type="dxa"/>
            <w:gridSpan w:val="2"/>
            <w:tcBorders>
              <w:top w:val="single" w:sz="4" w:space="0" w:color="auto"/>
              <w:left w:val="single" w:sz="4" w:space="0" w:color="auto"/>
              <w:right w:val="single" w:sz="4" w:space="0" w:color="auto"/>
            </w:tcBorders>
          </w:tcPr>
          <w:p w:rsidR="00000000" w:rsidRPr="00C62A57" w:rsidRDefault="00C62A57">
            <w:pPr>
              <w:pStyle w:val="ConsPlusNormal"/>
              <w:jc w:val="both"/>
            </w:pPr>
            <w:r w:rsidRPr="00C62A57">
              <w:t xml:space="preserve">Утратил силу с 22 марта 2024 года. - </w:t>
            </w:r>
            <w:hyperlink r:id="rId99" w:history="1">
              <w:r w:rsidRPr="00C62A57">
                <w:rPr>
                  <w:color w:val="0000FF"/>
                </w:rPr>
                <w:t>Постановление</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77</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организациям водного транспорта, осуществляющим перевозку пассажиров по субсидируемым маршрутам в границах Ханты-Мансийского автономно</w:t>
            </w:r>
            <w:r w:rsidRPr="00C62A57">
              <w:t>го округа - Югры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дорожного хозяйства и транспорта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(в ред. </w:t>
            </w:r>
            <w:hyperlink r:id="rId100" w:history="1">
              <w:r w:rsidRPr="00C62A57">
                <w:rPr>
                  <w:color w:val="0000FF"/>
                </w:rPr>
                <w:t>постановления</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78</w:t>
            </w:r>
          </w:p>
        </w:tc>
        <w:tc>
          <w:tcPr>
            <w:tcW w:w="8447" w:type="dxa"/>
            <w:gridSpan w:val="2"/>
            <w:tcBorders>
              <w:top w:val="single" w:sz="4" w:space="0" w:color="auto"/>
              <w:left w:val="single" w:sz="4" w:space="0" w:color="auto"/>
              <w:right w:val="single" w:sz="4" w:space="0" w:color="auto"/>
            </w:tcBorders>
          </w:tcPr>
          <w:p w:rsidR="00000000" w:rsidRPr="00C62A57" w:rsidRDefault="00C62A57">
            <w:pPr>
              <w:pStyle w:val="ConsPlusNormal"/>
              <w:jc w:val="both"/>
            </w:pPr>
            <w:r w:rsidRPr="00C62A57">
              <w:t xml:space="preserve">Утратил силу с 22 марта 2024 года. - </w:t>
            </w:r>
            <w:hyperlink r:id="rId101" w:history="1">
              <w:r w:rsidRPr="00C62A57">
                <w:rPr>
                  <w:color w:val="0000FF"/>
                </w:rPr>
                <w:t>Постановление</w:t>
              </w:r>
            </w:hyperlink>
            <w:r w:rsidRPr="00C62A57">
              <w:t xml:space="preserve"> Правительства ХМАО - Югры от 22.03.20</w:t>
            </w:r>
            <w:r w:rsidRPr="00C62A57">
              <w:t>24 N 107-п</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79</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казачьим обществам на возмещение фактически понесенных затрат, связанных с участием в мероприятиях по осуществлению федерального государственного лесного контроля (надзора) и лесной охраны в лесах, расположенных на землях лесного фо</w:t>
            </w:r>
            <w:r w:rsidRPr="00C62A57">
              <w:t>нда</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80</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организации "Цифровой полигон"</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информационных технологий и цифрового развития Ханты-Мансийского автономного округа - Югры</w:t>
            </w:r>
          </w:p>
        </w:tc>
      </w:tr>
      <w:tr w:rsidR="00000000" w:rsidRPr="00C62A57">
        <w:tc>
          <w:tcPr>
            <w:tcW w:w="62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81</w:t>
            </w:r>
          </w:p>
        </w:tc>
        <w:tc>
          <w:tcPr>
            <w:tcW w:w="4819"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Субсидия для возмещения фактически понесенных затрат некоммерческим организациям, участвующим в мероприятиях по созданию и (или) содержанию приютов д</w:t>
            </w:r>
            <w:r w:rsidRPr="00C62A57">
              <w:t>ля животных без владельцев</w:t>
            </w:r>
          </w:p>
        </w:tc>
        <w:tc>
          <w:tcPr>
            <w:tcW w:w="362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Ветеринарная служба Ханты-Мансийского автономного округа - Югры</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82</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некоммерческим организациям для возмещения фактически понесенных затрат, связанных с реализацией информационной и просветительской деятельности в сфере </w:t>
            </w:r>
            <w:r w:rsidRPr="00C62A57">
              <w:t>решения проблемы безнадзорных животных</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Ветеринарная служба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(в ред. </w:t>
            </w:r>
            <w:hyperlink r:id="rId102" w:history="1">
              <w:r w:rsidRPr="00C62A57">
                <w:rPr>
                  <w:color w:val="0000FF"/>
                </w:rPr>
                <w:t>постановления</w:t>
              </w:r>
            </w:hyperlink>
            <w:r w:rsidRPr="00C62A57">
              <w:t xml:space="preserve"> Правительства ХМ</w:t>
            </w:r>
            <w:r w:rsidRPr="00C62A57">
              <w:t>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83</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частным профессиональным образовательным организациям на обеспечение питанием отдельных категорий обучающихся</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образования и науки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83 введен </w:t>
            </w:r>
            <w:hyperlink r:id="rId103"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84</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юридическим лицам и индивидуальным предпринимателям при организац</w:t>
            </w:r>
            <w:r w:rsidRPr="00C62A57">
              <w:t>ии временного трудоустройства граждан, осужденных к исполнению наказания в виде лишения свободы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труда и занятости населения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84 введен </w:t>
            </w:r>
            <w:hyperlink r:id="rId104"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85</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юридическим лицам (за исключением государственных учреждений Ханты-Мансийского автономного округа - Югры), индивидуальным пред</w:t>
            </w:r>
            <w:r w:rsidRPr="00C62A57">
              <w:t>принимателям, физическим лицам - производителям товаров, работ, услуг в целях финансового обеспечения (возмещения) исполнения регионального социального заказа на оказание государственной услуги в социальной сфере по созданию условий для обеспечения отдельн</w:t>
            </w:r>
            <w:r w:rsidRPr="00C62A57">
              <w:t>ых категорий граждан возможностью путешествовать с целью развития туристского потенциала Российской Федерации</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85 введен </w:t>
            </w:r>
            <w:hyperlink r:id="rId105"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86</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Поддержка приоритетных направлений агропромышленного комплекса и развитие малых форм хозяйствования (Субсидия сельскохозяйственным товаропроизводителям, за исключением граждан, ведущих личное подсобное хозяйство, сельскохозяйственных кредитных потребительс</w:t>
            </w:r>
            <w:r w:rsidRPr="00C62A57">
              <w:t xml:space="preserve">ких кооперативов на развитие </w:t>
            </w:r>
            <w:r w:rsidRPr="00C62A57">
              <w:lastRenderedPageBreak/>
              <w:t>северного оленеводства)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lastRenderedPageBreak/>
              <w:t xml:space="preserve">(п. 86 введен </w:t>
            </w:r>
            <w:hyperlink r:id="rId106" w:history="1">
              <w:r w:rsidRPr="00C62A57">
                <w:rPr>
                  <w:color w:val="0000FF"/>
                </w:rPr>
                <w:t>постан</w:t>
              </w:r>
              <w:r w:rsidRPr="00C62A57">
                <w:rPr>
                  <w:color w:val="0000FF"/>
                </w:rPr>
                <w:t>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87</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Поддержка приоритетных направлений агропромышленного комплекса и развитие малых форм хозяйствования (Субсидия сельскохозяйственным товаропроизводителям, за исключением граждан, ведущих личное</w:t>
            </w:r>
            <w:r w:rsidRPr="00C62A57">
              <w:t xml:space="preserve"> подсобное хозяйство, сельскохозяйственных кредитных потребительских кооперативов, на приобретение семян кормовых культур)</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87 введен </w:t>
            </w:r>
            <w:hyperlink r:id="rId107"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88</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юридическим лицам на возмещение затрат на авиаперевозку при реализации государственной услуги в социальной сфере</w:t>
            </w:r>
            <w:r w:rsidRPr="00C62A57">
              <w:t xml:space="preserve"> по созданию условий для обеспечения отдельных категорий граждан возможностью путешествовать с целью развития туристского потенциала Российской Федерации</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88 введен </w:t>
            </w:r>
            <w:hyperlink r:id="rId108"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89</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некоммерческой организации "Фонд развития Ханты-Мансийского автономного округа - </w:t>
            </w:r>
            <w:r w:rsidRPr="00C62A57">
              <w:t>Югры" на реализацию функций специализированной организации автономного округа по привлечению инвестиций и работе с инвесторами</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89 введен </w:t>
            </w:r>
            <w:hyperlink r:id="rId109"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90</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в виде вклада в имущество, не увеличивающего уставный капитал акц</w:t>
            </w:r>
            <w:r w:rsidRPr="00C62A57">
              <w:t>ионерного общества "Казымская оленеводческая компания"</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по управлению государственным имуществом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90 введен </w:t>
            </w:r>
            <w:hyperlink r:id="rId110"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91</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в виде вклада в имущество, не увеличивающего уставный капитал акционерного общества "Саранпаульская оленеводческая компания"</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по управлению гос</w:t>
            </w:r>
            <w:r w:rsidRPr="00C62A57">
              <w:t>ударственным имуществом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91 введен </w:t>
            </w:r>
            <w:hyperlink r:id="rId111" w:history="1">
              <w:r w:rsidRPr="00C62A57">
                <w:rPr>
                  <w:color w:val="0000FF"/>
                </w:rPr>
                <w:t>постановлением</w:t>
              </w:r>
            </w:hyperlink>
            <w:r w:rsidRPr="00C62A57">
              <w:t xml:space="preserve"> Правительства ХМАО - Югры от 22.03.2024 N 10</w:t>
            </w:r>
            <w:r w:rsidRPr="00C62A57">
              <w:t>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92</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организациям воздушного транспорта на осуществление воздушных перевозок пассажиров по субсидируемым межмуниципальным маршрутам в границах Ханты-Мансийского автономного округа - Югры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дорожного хозяйства и транспорта Ханты-Манси</w:t>
            </w:r>
            <w:r w:rsidRPr="00C62A57">
              <w:t>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92 введен </w:t>
            </w:r>
            <w:hyperlink r:id="rId112"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93</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организациям на осуществление воздушных перевозок пассажиров по субсидируемым региональным маршрутам</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дорожного хозяйства и транспорта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93 введен </w:t>
            </w:r>
            <w:hyperlink r:id="rId113"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94</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на возмещение затрат аэропортам, международным аэропортам</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дорожного хозяйства и транспорта Хант</w:t>
            </w:r>
            <w:r w:rsidRPr="00C62A57">
              <w:t>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94 введен </w:t>
            </w:r>
            <w:hyperlink r:id="rId114"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95</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на возмеще</w:t>
            </w:r>
            <w:r w:rsidRPr="00C62A57">
              <w:t>ние недополученных доходов организациям железнодорожного транспорта, возникших в результате удешевления стоимости билетов на перевозку пассажиров и багажа железнодорожным транспортом в пригородном сообщении в пределах Ханты-Мансийского автономного округа -</w:t>
            </w:r>
            <w:r w:rsidRPr="00C62A57">
              <w:t xml:space="preserve"> Югры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дорожного хозяйства и транспорта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95 введен </w:t>
            </w:r>
            <w:hyperlink r:id="rId115"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96</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на возмещение затрат организациям железнодорожного транспорта на содержание и эксплуатацию малоинтенсивных линий, расположенных на территории Ханты-Мансийского автономного округа - Югры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w:t>
            </w:r>
            <w:r w:rsidRPr="00C62A57">
              <w:t>мент дорожного хозяйства и транспорта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96 введен </w:t>
            </w:r>
            <w:hyperlink r:id="rId116"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97</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на возмещение недополученных доходов организациям железнодорожного транспорта, возникших в связи с установлением размера оплаты проезда учащихся очной формы обучения </w:t>
            </w:r>
            <w:r w:rsidRPr="00C62A57">
              <w:lastRenderedPageBreak/>
              <w:t>образовательных организаций</w:t>
            </w:r>
            <w:r w:rsidRPr="00C62A57">
              <w:t xml:space="preserve"> начального профессионального, среднего профессионального и высшего профессионального образования</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Департамент дорожного хозяйства и транспорта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lastRenderedPageBreak/>
              <w:t xml:space="preserve">(п. 97 введен </w:t>
            </w:r>
            <w:hyperlink r:id="rId117"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98</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Государственная поддержка малого и среднего предпринимательства, а также физических лиц, применяющих специальный налоговый режим</w:t>
            </w:r>
            <w:r w:rsidRPr="00C62A57">
              <w:t xml:space="preserve"> "Налог на профессиональный доход", за счет средств бюджета автономного округа (субсидия некоммерческой организации Фонд содействия кредитованию малого и среднего бизнеса "Югорская региональная гарантийная организация" на пополнение гарантийного капитала р</w:t>
            </w:r>
            <w:r w:rsidRPr="00C62A57">
              <w:t>егиональной гарантийной организации для предоставления поручительств (независимых гарантий) субъектам малого и среднего предпринимательства)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98 введен </w:t>
            </w:r>
            <w:hyperlink r:id="rId118" w:history="1">
              <w:r w:rsidRPr="00C62A57">
                <w:rPr>
                  <w:color w:val="0000FF"/>
                </w:rPr>
                <w:t>постановлением</w:t>
              </w:r>
            </w:hyperlink>
            <w:r w:rsidRPr="00C62A57">
              <w:t xml:space="preserve"> Правительства ХМАО - Югры от 22.03.2024 N 107-п)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99</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Субсидии некоммерческой организации "Фонд развития инновационного научно-технологического центра "ЮНИТИ ПАРК" на осуществление деятельности</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образования и науки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99 введен </w:t>
            </w:r>
            <w:hyperlink r:id="rId119" w:history="1">
              <w:r w:rsidRPr="00C62A57">
                <w:rPr>
                  <w:color w:val="0000FF"/>
                </w:rPr>
                <w:t>постановлением</w:t>
              </w:r>
            </w:hyperlink>
            <w:r w:rsidRPr="00C62A57">
              <w:t xml:space="preserve"> Правительства ХМАО - Югры от 03.05.2024 N 172-п)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100</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Субсидии акционерному обществу "Управляющая компания инновационного научно-технологического центра</w:t>
            </w:r>
            <w:r w:rsidRPr="00C62A57">
              <w:t xml:space="preserve"> "ЮНИТИ ПАРК" на осуществление деятельности</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строительства и жилищно-коммунального комплекса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100 введен </w:t>
            </w:r>
            <w:hyperlink r:id="rId120" w:history="1">
              <w:r w:rsidRPr="00C62A57">
                <w:rPr>
                  <w:color w:val="0000FF"/>
                </w:rPr>
                <w:t>постановлением</w:t>
              </w:r>
            </w:hyperlink>
            <w:r w:rsidRPr="00C62A57">
              <w:t xml:space="preserve"> Правительства ХМАО - Югры от 03.05.2024 N 172-п)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101</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Субсидии юридическим лицам и индивидуальным предпринимателям при организации временного трудоустройства работников, находящихся под риском увольнения</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тру</w:t>
            </w:r>
            <w:r w:rsidRPr="00C62A57">
              <w:t>да и занятости населения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101 введен </w:t>
            </w:r>
            <w:hyperlink r:id="rId121" w:history="1">
              <w:r w:rsidRPr="00C62A57">
                <w:rPr>
                  <w:color w:val="0000FF"/>
                </w:rPr>
                <w:t>постановлением</w:t>
              </w:r>
            </w:hyperlink>
            <w:r w:rsidRPr="00C62A57">
              <w:t xml:space="preserve"> Правительства ХМАО - Югры от 03.05.2024 N </w:t>
            </w:r>
            <w:r w:rsidRPr="00C62A57">
              <w:t>172-п)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102</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акционерному обществу "Ипотечное агентство Югры" в виде вклада в </w:t>
            </w:r>
            <w:r w:rsidRPr="00C62A57">
              <w:lastRenderedPageBreak/>
              <w:t>имущество, не увеличивающего его уставный капитал, на создание фонда наемных домов</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 xml:space="preserve">Департамент по управлению государственным имуществом </w:t>
            </w:r>
            <w:r w:rsidRPr="00C62A57">
              <w:lastRenderedPageBreak/>
              <w:t>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lastRenderedPageBreak/>
              <w:t xml:space="preserve">(п. 102 введен </w:t>
            </w:r>
            <w:hyperlink r:id="rId122" w:history="1">
              <w:r w:rsidRPr="00C62A57">
                <w:rPr>
                  <w:color w:val="0000FF"/>
                </w:rPr>
                <w:t>постановлением</w:t>
              </w:r>
            </w:hyperlink>
            <w:r w:rsidRPr="00C62A57">
              <w:t xml:space="preserve"> Правительства </w:t>
            </w:r>
            <w:r w:rsidRPr="00C62A57">
              <w:t>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103</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 xml:space="preserve">Субсидия в виде вклада в имущество, не увеличивающего уставный капитал акционерного общества "Управляющая компания "Промышленные парки Югры", на создание экотехнопарка на базе комплексного межмуниципального полигона </w:t>
            </w:r>
            <w:r w:rsidRPr="00C62A57">
              <w:t>для городов Нефтеюганска, Пыть-Яха, поселений Нефтеюганского района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по управлению государственным имуществом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103 введен </w:t>
            </w:r>
            <w:hyperlink r:id="rId123" w:history="1">
              <w:r w:rsidRPr="00C62A57">
                <w:rPr>
                  <w:color w:val="0000FF"/>
                </w:rPr>
                <w:t>постановлением</w:t>
              </w:r>
            </w:hyperlink>
            <w:r w:rsidRPr="00C62A57">
              <w:t xml:space="preserve"> Правительства 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104</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сельскохозяйственным товаропроизводителям, за исключением граждан, ведущих личное подсобное хозяйство, сельскохозяйственных кредитных потре</w:t>
            </w:r>
            <w:r w:rsidRPr="00C62A57">
              <w:t>бительских кооперативов и государственных (муниципальных) учреждений на возмещение части затрат на энергоносители промышленным теплицам</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104 введен </w:t>
            </w:r>
            <w:hyperlink r:id="rId124" w:history="1">
              <w:r w:rsidRPr="00C62A57">
                <w:rPr>
                  <w:color w:val="0000FF"/>
                </w:rPr>
                <w:t>постановлением</w:t>
              </w:r>
            </w:hyperlink>
            <w:r w:rsidRPr="00C62A57">
              <w:t xml:space="preserve"> Правительства 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105</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развития Ханты-Мансийского автономного округа - Югры" на реализацию комплексной программы повышения производительности труда для экспортно ориентированных субъектов малого и среднего предпринимательства Ханты-Манси</w:t>
            </w:r>
            <w:r w:rsidRPr="00C62A57">
              <w:t>йского автономного округа - Югры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105 введен </w:t>
            </w:r>
            <w:hyperlink r:id="rId125" w:history="1">
              <w:r w:rsidRPr="00C62A57">
                <w:rPr>
                  <w:color w:val="0000FF"/>
                </w:rPr>
                <w:t>постановлением</w:t>
              </w:r>
            </w:hyperlink>
            <w:r w:rsidRPr="00C62A57">
              <w:t xml:space="preserve"> Правите</w:t>
            </w:r>
            <w:r w:rsidRPr="00C62A57">
              <w:t>льства 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106</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Государственная поддержка субъектов Российской Федерации в целях достижения результатов национального проекта "Производительность труда" (Субсидия некоммерческой организации "Фонд развития Ханты-Мансийского ав</w:t>
            </w:r>
            <w:r w:rsidRPr="00C62A57">
              <w:t xml:space="preserve">тономного округа - Югры" в целях реализации проектов по повышению производительности труда на </w:t>
            </w:r>
            <w:r w:rsidRPr="00C62A57">
              <w:lastRenderedPageBreak/>
              <w:t>предприятиях - участниках национального проекта по направлению "Бережливое производство" с помощью создания региональной инфраструктуры обеспечения повышения прои</w:t>
            </w:r>
            <w:r w:rsidRPr="00C62A57">
              <w:t>зводительности труда)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lastRenderedPageBreak/>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lastRenderedPageBreak/>
              <w:t xml:space="preserve">(п. 106 введен </w:t>
            </w:r>
            <w:hyperlink r:id="rId126" w:history="1">
              <w:r w:rsidRPr="00C62A57">
                <w:rPr>
                  <w:color w:val="0000FF"/>
                </w:rPr>
                <w:t>постановлением</w:t>
              </w:r>
            </w:hyperlink>
            <w:r w:rsidRPr="00C62A57">
              <w:t xml:space="preserve"> Правительства ХМАО</w:t>
            </w:r>
            <w:r w:rsidRPr="00C62A57">
              <w:t xml:space="preserve">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107</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на возмещение части фактически понесенных затрат на реализацию инвестиционного проекта "Производство дизельного топлива путем переработки вторичного сырья"</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w:t>
            </w:r>
            <w:r w:rsidRPr="00C62A57">
              <w:t>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107 введен </w:t>
            </w:r>
            <w:hyperlink r:id="rId127" w:history="1">
              <w:r w:rsidRPr="00C62A57">
                <w:rPr>
                  <w:color w:val="0000FF"/>
                </w:rPr>
                <w:t>постановлением</w:t>
              </w:r>
            </w:hyperlink>
            <w:r w:rsidRPr="00C62A57">
              <w:t xml:space="preserve"> Правительства 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108</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автономной некоммерческой органи</w:t>
            </w:r>
            <w:r w:rsidRPr="00C62A57">
              <w:t>зации "Молодежный центр Югры" на создание условий для развития гражданской активности молодежи из числа коренных малочисленных народов Севера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молодежной политики, гражданских инициатив и внешних связей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108 введен </w:t>
            </w:r>
            <w:hyperlink r:id="rId128" w:history="1">
              <w:r w:rsidRPr="00C62A57">
                <w:rPr>
                  <w:color w:val="0000FF"/>
                </w:rPr>
                <w:t>постановление</w:t>
              </w:r>
              <w:r w:rsidRPr="00C62A57">
                <w:rPr>
                  <w:color w:val="0000FF"/>
                </w:rPr>
                <w:t>м</w:t>
              </w:r>
            </w:hyperlink>
            <w:r w:rsidRPr="00C62A57">
              <w:t xml:space="preserve"> Правительства 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109</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Государственная поддержка субъектов Российской Федерации в целях достижения результатов национального проекта "Производительность труда" за счет средств бюджета автономного округа (Субсидия некомме</w:t>
            </w:r>
            <w:r w:rsidRPr="00C62A57">
              <w:t>рческой организации "Фонд развития Ханты-Мансийского автономного округа - Югры" в целях реализации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создания</w:t>
            </w:r>
            <w:r w:rsidRPr="00C62A57">
              <w:t xml:space="preserve"> региональной инфраструктуры обеспечения повышения производительности труда)</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t xml:space="preserve">(п. 109 введен </w:t>
            </w:r>
            <w:hyperlink r:id="rId129" w:history="1">
              <w:r w:rsidRPr="00C62A57">
                <w:rPr>
                  <w:color w:val="0000FF"/>
                </w:rPr>
                <w:t>постановлением</w:t>
              </w:r>
            </w:hyperlink>
            <w:r w:rsidRPr="00C62A57">
              <w:t xml:space="preserve"> Правительства ХМАО - Югры от 18.07.2024 N 254-п)</w:t>
            </w:r>
          </w:p>
        </w:tc>
      </w:tr>
      <w:tr w:rsidR="00000000" w:rsidRPr="00C62A57">
        <w:tc>
          <w:tcPr>
            <w:tcW w:w="624" w:type="dxa"/>
            <w:tcBorders>
              <w:top w:val="single" w:sz="4" w:space="0" w:color="auto"/>
              <w:left w:val="single" w:sz="4" w:space="0" w:color="auto"/>
              <w:right w:val="single" w:sz="4" w:space="0" w:color="auto"/>
            </w:tcBorders>
          </w:tcPr>
          <w:p w:rsidR="00000000" w:rsidRPr="00C62A57" w:rsidRDefault="00C62A57">
            <w:pPr>
              <w:pStyle w:val="ConsPlusNormal"/>
            </w:pPr>
            <w:r w:rsidRPr="00C62A57">
              <w:t>110</w:t>
            </w:r>
          </w:p>
        </w:tc>
        <w:tc>
          <w:tcPr>
            <w:tcW w:w="4819" w:type="dxa"/>
            <w:tcBorders>
              <w:top w:val="single" w:sz="4" w:space="0" w:color="auto"/>
              <w:left w:val="single" w:sz="4" w:space="0" w:color="auto"/>
              <w:right w:val="single" w:sz="4" w:space="0" w:color="auto"/>
            </w:tcBorders>
          </w:tcPr>
          <w:p w:rsidR="00000000" w:rsidRPr="00C62A57" w:rsidRDefault="00C62A57">
            <w:pPr>
              <w:pStyle w:val="ConsPlusNormal"/>
            </w:pPr>
            <w:r w:rsidRPr="00C62A57">
              <w:t>Субсидия некоммерческой организации "Фонд развития Ханты-Мансийского автономного округа - Югры" на реализацию мероприятий по повышению производительности труда в учр</w:t>
            </w:r>
            <w:r w:rsidRPr="00C62A57">
              <w:t>еждениях социальной сферы</w:t>
            </w:r>
          </w:p>
        </w:tc>
        <w:tc>
          <w:tcPr>
            <w:tcW w:w="3628" w:type="dxa"/>
            <w:tcBorders>
              <w:top w:val="single" w:sz="4" w:space="0" w:color="auto"/>
              <w:left w:val="single" w:sz="4" w:space="0" w:color="auto"/>
              <w:right w:val="single" w:sz="4" w:space="0" w:color="auto"/>
            </w:tcBorders>
          </w:tcPr>
          <w:p w:rsidR="00000000" w:rsidRPr="00C62A57" w:rsidRDefault="00C62A57">
            <w:pPr>
              <w:pStyle w:val="ConsPlusNormal"/>
            </w:pPr>
            <w:r w:rsidRPr="00C62A57">
              <w:t>Департамент промышленности Ханты-Мансийского автономного округа - Югры</w:t>
            </w:r>
          </w:p>
        </w:tc>
      </w:tr>
      <w:tr w:rsidR="00000000" w:rsidRPr="00C62A57">
        <w:tc>
          <w:tcPr>
            <w:tcW w:w="9071" w:type="dxa"/>
            <w:gridSpan w:val="3"/>
            <w:tcBorders>
              <w:left w:val="single" w:sz="4" w:space="0" w:color="auto"/>
              <w:bottom w:val="single" w:sz="4" w:space="0" w:color="auto"/>
              <w:right w:val="single" w:sz="4" w:space="0" w:color="auto"/>
            </w:tcBorders>
          </w:tcPr>
          <w:p w:rsidR="00000000" w:rsidRPr="00C62A57" w:rsidRDefault="00C62A57">
            <w:pPr>
              <w:pStyle w:val="ConsPlusNormal"/>
              <w:jc w:val="both"/>
            </w:pPr>
            <w:r w:rsidRPr="00C62A57">
              <w:lastRenderedPageBreak/>
              <w:t xml:space="preserve">(п. 110 введен </w:t>
            </w:r>
            <w:hyperlink r:id="rId130" w:history="1">
              <w:r w:rsidRPr="00C62A57">
                <w:rPr>
                  <w:color w:val="0000FF"/>
                </w:rPr>
                <w:t>постановлением</w:t>
              </w:r>
            </w:hyperlink>
            <w:r w:rsidRPr="00C62A57">
              <w:t xml:space="preserve"> Правительства </w:t>
            </w:r>
            <w:r w:rsidRPr="00C62A57">
              <w:t>ХМАО - Югры от 18.07.2024 N 254-п)</w:t>
            </w:r>
          </w:p>
        </w:tc>
      </w:tr>
    </w:tbl>
    <w:p w:rsidR="00000000" w:rsidRDefault="00C62A57">
      <w:pPr>
        <w:pStyle w:val="ConsPlusNormal"/>
      </w:pPr>
    </w:p>
    <w:p w:rsidR="00000000" w:rsidRDefault="00C62A57">
      <w:pPr>
        <w:pStyle w:val="ConsPlusNormal"/>
      </w:pPr>
    </w:p>
    <w:p w:rsidR="00000000" w:rsidRDefault="00C62A57">
      <w:pPr>
        <w:pStyle w:val="ConsPlusNormal"/>
      </w:pPr>
    </w:p>
    <w:p w:rsidR="00000000" w:rsidRDefault="00C62A57">
      <w:pPr>
        <w:pStyle w:val="ConsPlusNormal"/>
      </w:pPr>
    </w:p>
    <w:p w:rsidR="00000000" w:rsidRDefault="00C62A57">
      <w:pPr>
        <w:pStyle w:val="ConsPlusNormal"/>
      </w:pPr>
    </w:p>
    <w:p w:rsidR="00000000" w:rsidRDefault="00C62A57">
      <w:pPr>
        <w:pStyle w:val="ConsPlusNormal"/>
        <w:jc w:val="right"/>
        <w:outlineLvl w:val="0"/>
      </w:pPr>
      <w:r>
        <w:t>Приложение 2</w:t>
      </w:r>
    </w:p>
    <w:p w:rsidR="00000000" w:rsidRDefault="00C62A57">
      <w:pPr>
        <w:pStyle w:val="ConsPlusNormal"/>
        <w:jc w:val="right"/>
      </w:pPr>
      <w:r>
        <w:t>к постановлению Правительства</w:t>
      </w:r>
    </w:p>
    <w:p w:rsidR="00000000" w:rsidRDefault="00C62A57">
      <w:pPr>
        <w:pStyle w:val="ConsPlusNormal"/>
        <w:jc w:val="right"/>
      </w:pPr>
      <w:r>
        <w:t>Ханты-Мансийского</w:t>
      </w:r>
    </w:p>
    <w:p w:rsidR="00000000" w:rsidRDefault="00C62A57">
      <w:pPr>
        <w:pStyle w:val="ConsPlusNormal"/>
        <w:jc w:val="right"/>
      </w:pPr>
      <w:r>
        <w:t>автономного округа - Югры</w:t>
      </w:r>
    </w:p>
    <w:p w:rsidR="00000000" w:rsidRDefault="00C62A57">
      <w:pPr>
        <w:pStyle w:val="ConsPlusNormal"/>
        <w:jc w:val="right"/>
      </w:pPr>
      <w:r>
        <w:t>от 20 января 2023 года N 17-п</w:t>
      </w:r>
    </w:p>
    <w:p w:rsidR="00000000" w:rsidRDefault="00C62A57">
      <w:pPr>
        <w:pStyle w:val="ConsPlusNormal"/>
      </w:pPr>
    </w:p>
    <w:p w:rsidR="00000000" w:rsidRDefault="00C62A57">
      <w:pPr>
        <w:pStyle w:val="ConsPlusTitle"/>
        <w:jc w:val="center"/>
      </w:pPr>
      <w:bookmarkStart w:id="2" w:name="Par455"/>
      <w:bookmarkEnd w:id="2"/>
      <w:r>
        <w:t>ПОРЯДОК</w:t>
      </w:r>
    </w:p>
    <w:p w:rsidR="00000000" w:rsidRDefault="00C62A57">
      <w:pPr>
        <w:pStyle w:val="ConsPlusTitle"/>
        <w:jc w:val="center"/>
      </w:pPr>
      <w:r>
        <w:t>ПРЕДОСТАВЛЕНИЯ ГРАНТОВ В ФОРМЕ СУБСИДИЙ ИЗ БЮДЖЕТА</w:t>
      </w:r>
    </w:p>
    <w:p w:rsidR="00000000" w:rsidRDefault="00C62A57">
      <w:pPr>
        <w:pStyle w:val="ConsPlusTitle"/>
        <w:jc w:val="center"/>
      </w:pPr>
      <w:r>
        <w:t>ХАНТЫ-МАНСИЙСКОГО АВТОНОМНОГО ОКРУГА - ЮГРЫ ЮРИДИЧЕСКИМ</w:t>
      </w:r>
    </w:p>
    <w:p w:rsidR="00000000" w:rsidRDefault="00C62A57">
      <w:pPr>
        <w:pStyle w:val="ConsPlusTitle"/>
        <w:jc w:val="center"/>
      </w:pPr>
      <w:r>
        <w:t>ЛИЦАМ, ИНДИВИДУАЛЬНЫМ ПРЕДПРИНИМАТЕЛЯМ, ФИЗИЧЕСКИМ ЛИЦАМ,</w:t>
      </w:r>
    </w:p>
    <w:p w:rsidR="00000000" w:rsidRDefault="00C62A57">
      <w:pPr>
        <w:pStyle w:val="ConsPlusTitle"/>
        <w:jc w:val="center"/>
      </w:pPr>
      <w:r>
        <w:t>НЕКОММЕРЧЕСКИМ ОРГАНИЗАЦИЯМ, НЕ ЯВЛЯЮЩИМСЯ КАЗЕННЫМИ</w:t>
      </w:r>
    </w:p>
    <w:p w:rsidR="00000000" w:rsidRDefault="00C62A57">
      <w:pPr>
        <w:pStyle w:val="ConsPlusTitle"/>
        <w:jc w:val="center"/>
      </w:pPr>
      <w:r>
        <w:t>УЧРЕЖДЕНИЯМИ (ДАЛЕЕ - ПОРЯДОК)</w:t>
      </w:r>
    </w:p>
    <w:p w:rsidR="00000000" w:rsidRDefault="00C62A5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62A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62A57" w:rsidRDefault="00C62A57">
            <w:pPr>
              <w:pStyle w:val="ConsPlusNormal"/>
            </w:pPr>
          </w:p>
        </w:tc>
        <w:tc>
          <w:tcPr>
            <w:tcW w:w="113" w:type="dxa"/>
            <w:shd w:val="clear" w:color="auto" w:fill="F4F3F8"/>
            <w:tcMar>
              <w:top w:w="0" w:type="dxa"/>
              <w:left w:w="0" w:type="dxa"/>
              <w:bottom w:w="0" w:type="dxa"/>
              <w:right w:w="0" w:type="dxa"/>
            </w:tcMar>
          </w:tcPr>
          <w:p w:rsidR="00000000" w:rsidRPr="00C62A57" w:rsidRDefault="00C62A57">
            <w:pPr>
              <w:pStyle w:val="ConsPlusNormal"/>
            </w:pPr>
          </w:p>
        </w:tc>
        <w:tc>
          <w:tcPr>
            <w:tcW w:w="0" w:type="auto"/>
            <w:shd w:val="clear" w:color="auto" w:fill="F4F3F8"/>
            <w:tcMar>
              <w:top w:w="113" w:type="dxa"/>
              <w:left w:w="0" w:type="dxa"/>
              <w:bottom w:w="113" w:type="dxa"/>
              <w:right w:w="0" w:type="dxa"/>
            </w:tcMar>
          </w:tcPr>
          <w:p w:rsidR="00000000" w:rsidRPr="00C62A57" w:rsidRDefault="00C62A57">
            <w:pPr>
              <w:pStyle w:val="ConsPlusNormal"/>
              <w:jc w:val="center"/>
              <w:rPr>
                <w:color w:val="392C69"/>
              </w:rPr>
            </w:pPr>
            <w:r w:rsidRPr="00C62A57">
              <w:rPr>
                <w:color w:val="392C69"/>
              </w:rPr>
              <w:t>Список изменяющих документов</w:t>
            </w:r>
          </w:p>
          <w:p w:rsidR="00000000" w:rsidRPr="00C62A57" w:rsidRDefault="00C62A57">
            <w:pPr>
              <w:pStyle w:val="ConsPlusNormal"/>
              <w:jc w:val="center"/>
              <w:rPr>
                <w:color w:val="392C69"/>
              </w:rPr>
            </w:pPr>
            <w:r w:rsidRPr="00C62A57">
              <w:rPr>
                <w:color w:val="392C69"/>
              </w:rPr>
              <w:t>(в ред. постановлений Прав</w:t>
            </w:r>
            <w:r w:rsidRPr="00C62A57">
              <w:rPr>
                <w:color w:val="392C69"/>
              </w:rPr>
              <w:t xml:space="preserve">ительства ХМАО - Югры от 02.06.2023 </w:t>
            </w:r>
            <w:hyperlink r:id="rId131" w:history="1">
              <w:r w:rsidRPr="00C62A57">
                <w:rPr>
                  <w:color w:val="0000FF"/>
                </w:rPr>
                <w:t>N 246-п</w:t>
              </w:r>
            </w:hyperlink>
            <w:r w:rsidRPr="00C62A57">
              <w:rPr>
                <w:color w:val="392C69"/>
              </w:rPr>
              <w:t>,</w:t>
            </w:r>
          </w:p>
          <w:p w:rsidR="00000000" w:rsidRPr="00C62A57" w:rsidRDefault="00C62A57">
            <w:pPr>
              <w:pStyle w:val="ConsPlusNormal"/>
              <w:jc w:val="center"/>
              <w:rPr>
                <w:color w:val="392C69"/>
              </w:rPr>
            </w:pPr>
            <w:r w:rsidRPr="00C62A57">
              <w:rPr>
                <w:color w:val="392C69"/>
              </w:rPr>
              <w:t xml:space="preserve">от 02.09.2023 </w:t>
            </w:r>
            <w:hyperlink r:id="rId132" w:history="1">
              <w:r w:rsidRPr="00C62A57">
                <w:rPr>
                  <w:color w:val="0000FF"/>
                </w:rPr>
                <w:t>N 432-п</w:t>
              </w:r>
            </w:hyperlink>
            <w:r w:rsidRPr="00C62A57">
              <w:rPr>
                <w:color w:val="392C69"/>
              </w:rPr>
              <w:t xml:space="preserve">, от 28.09.2023 </w:t>
            </w:r>
            <w:hyperlink r:id="rId133" w:history="1">
              <w:r w:rsidRPr="00C62A57">
                <w:rPr>
                  <w:color w:val="0000FF"/>
                </w:rPr>
                <w:t>N 488-п</w:t>
              </w:r>
            </w:hyperlink>
            <w:r w:rsidRPr="00C62A57">
              <w:rPr>
                <w:color w:val="392C69"/>
              </w:rPr>
              <w:t xml:space="preserve">, от 17.11.2023 </w:t>
            </w:r>
            <w:hyperlink r:id="rId134" w:history="1">
              <w:r w:rsidRPr="00C62A57">
                <w:rPr>
                  <w:color w:val="0000FF"/>
                </w:rPr>
                <w:t>N 575-п</w:t>
              </w:r>
            </w:hyperlink>
            <w:r w:rsidRPr="00C62A57">
              <w:rPr>
                <w:color w:val="392C69"/>
              </w:rPr>
              <w:t>,</w:t>
            </w:r>
          </w:p>
          <w:p w:rsidR="00000000" w:rsidRPr="00C62A57" w:rsidRDefault="00C62A57">
            <w:pPr>
              <w:pStyle w:val="ConsPlusNormal"/>
              <w:jc w:val="center"/>
              <w:rPr>
                <w:color w:val="392C69"/>
              </w:rPr>
            </w:pPr>
            <w:r w:rsidRPr="00C62A57">
              <w:rPr>
                <w:color w:val="392C69"/>
              </w:rPr>
              <w:t xml:space="preserve">от 22.12.2023 </w:t>
            </w:r>
            <w:hyperlink r:id="rId135" w:history="1">
              <w:r w:rsidRPr="00C62A57">
                <w:rPr>
                  <w:color w:val="0000FF"/>
                </w:rPr>
                <w:t>N 662-п</w:t>
              </w:r>
            </w:hyperlink>
            <w:r w:rsidRPr="00C62A57">
              <w:rPr>
                <w:color w:val="392C69"/>
              </w:rPr>
              <w:t xml:space="preserve">, от 22.03.2024 </w:t>
            </w:r>
            <w:hyperlink r:id="rId136" w:history="1">
              <w:r w:rsidRPr="00C62A57">
                <w:rPr>
                  <w:color w:val="0000FF"/>
                </w:rPr>
                <w:t>N 107-п</w:t>
              </w:r>
            </w:hyperlink>
            <w:r w:rsidRPr="00C62A57">
              <w:rPr>
                <w:color w:val="392C69"/>
              </w:rPr>
              <w:t xml:space="preserve">, от 03.05.2024 </w:t>
            </w:r>
            <w:hyperlink r:id="rId137" w:history="1">
              <w:r w:rsidRPr="00C62A57">
                <w:rPr>
                  <w:color w:val="0000FF"/>
                </w:rPr>
                <w:t>N 172-п</w:t>
              </w:r>
            </w:hyperlink>
            <w:r w:rsidRPr="00C62A57">
              <w:rPr>
                <w:color w:val="392C69"/>
              </w:rPr>
              <w:t>)</w:t>
            </w:r>
          </w:p>
        </w:tc>
        <w:tc>
          <w:tcPr>
            <w:tcW w:w="113" w:type="dxa"/>
            <w:shd w:val="clear" w:color="auto" w:fill="F4F3F8"/>
            <w:tcMar>
              <w:top w:w="0" w:type="dxa"/>
              <w:left w:w="0" w:type="dxa"/>
              <w:bottom w:w="0" w:type="dxa"/>
              <w:right w:w="0" w:type="dxa"/>
            </w:tcMar>
          </w:tcPr>
          <w:p w:rsidR="00000000" w:rsidRPr="00C62A57" w:rsidRDefault="00C62A57">
            <w:pPr>
              <w:pStyle w:val="ConsPlusNormal"/>
              <w:jc w:val="center"/>
              <w:rPr>
                <w:color w:val="392C69"/>
              </w:rPr>
            </w:pPr>
          </w:p>
        </w:tc>
      </w:tr>
    </w:tbl>
    <w:p w:rsidR="00000000" w:rsidRDefault="00C62A57">
      <w:pPr>
        <w:pStyle w:val="ConsPlusNormal"/>
      </w:pPr>
    </w:p>
    <w:p w:rsidR="00000000" w:rsidRDefault="00C62A57">
      <w:pPr>
        <w:pStyle w:val="ConsPlusTitle"/>
        <w:jc w:val="center"/>
        <w:outlineLvl w:val="1"/>
      </w:pPr>
      <w:r>
        <w:t>Раздел I. ОБЩИЕ ПОЛОЖЕНИЯ</w:t>
      </w:r>
    </w:p>
    <w:p w:rsidR="00000000" w:rsidRDefault="00C62A57">
      <w:pPr>
        <w:pStyle w:val="ConsPlusNormal"/>
        <w:ind w:firstLine="540"/>
        <w:jc w:val="both"/>
      </w:pPr>
    </w:p>
    <w:p w:rsidR="00000000" w:rsidRDefault="00C62A57">
      <w:pPr>
        <w:pStyle w:val="ConsPlusNormal"/>
        <w:ind w:firstLine="540"/>
        <w:jc w:val="both"/>
      </w:pPr>
      <w:r>
        <w:t xml:space="preserve">1.1. Порядок разработан в соответствии с </w:t>
      </w:r>
      <w:hyperlink r:id="rId138" w:history="1">
        <w:r>
          <w:rPr>
            <w:color w:val="0000FF"/>
          </w:rPr>
          <w:t>пунктом 7 статьи 78</w:t>
        </w:r>
      </w:hyperlink>
      <w:r>
        <w:t xml:space="preserve">, </w:t>
      </w:r>
      <w:hyperlink r:id="rId139" w:history="1">
        <w:r>
          <w:rPr>
            <w:color w:val="0000FF"/>
          </w:rPr>
          <w:t>пунктом 4 статьи 78.1</w:t>
        </w:r>
      </w:hyperlink>
      <w:r>
        <w:t xml:space="preserve"> Бюджетного кодекса Российской Федерации, общими </w:t>
      </w:r>
      <w:hyperlink r:id="rId140" w:history="1">
        <w:r>
          <w:rPr>
            <w:color w:val="0000FF"/>
          </w:rPr>
          <w:t>требованиями</w:t>
        </w:r>
      </w:hyperlink>
      <w:r>
        <w:t xml:space="preserve"> к нормативным правовым актам, муниципальн</w:t>
      </w:r>
      <w:r>
        <w:t>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w:t>
      </w:r>
      <w:r>
        <w:t>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N 1782, и определяет цели, устанавливает условия и порядок пр</w:t>
      </w:r>
      <w:r>
        <w:t>едоставления грантов в форме субсидий из бюджета Ханты-Мансийского автономного округа - Югры юридическим лицам, индивидуальным предпринимателям, физическим лицам, некоммерческим организациям, не являющимся казенными учреждениями, процедуру осуществления ко</w:t>
      </w:r>
      <w:r>
        <w:t>нтроля и ответственности за несоблюдение условий Порядка (далее также - гранты, Общие требования, автономный округ).</w:t>
      </w:r>
    </w:p>
    <w:p w:rsidR="00000000" w:rsidRDefault="00C62A57">
      <w:pPr>
        <w:pStyle w:val="ConsPlusNormal"/>
        <w:jc w:val="both"/>
      </w:pPr>
      <w:r>
        <w:t xml:space="preserve">(в ред. </w:t>
      </w:r>
      <w:hyperlink r:id="rId141" w:history="1">
        <w:r>
          <w:rPr>
            <w:color w:val="0000FF"/>
          </w:rPr>
          <w:t>постановления</w:t>
        </w:r>
      </w:hyperlink>
      <w:r>
        <w:t xml:space="preserve"> Пра</w:t>
      </w:r>
      <w:r>
        <w:t>вительства ХМАО - Югры от 03.05.2024 N 172-п)</w:t>
      </w:r>
    </w:p>
    <w:p w:rsidR="00000000" w:rsidRDefault="00C62A57">
      <w:pPr>
        <w:pStyle w:val="ConsPlusNormal"/>
        <w:spacing w:before="240"/>
        <w:ind w:firstLine="540"/>
        <w:jc w:val="both"/>
      </w:pPr>
      <w:r>
        <w:t>1.2. Перечень грантов, их цели, наименование исполнительных органов автономного округа, осуществляющих функции главных распорядителей бюджетных средств, до которых в соответствии с бюджетным законодательством Р</w:t>
      </w:r>
      <w:r>
        <w:t xml:space="preserve">оссийской Федерации как получателей бюджетных средств доведены в установленном порядке лимиты бюджетных обязательств на </w:t>
      </w:r>
      <w:r>
        <w:lastRenderedPageBreak/>
        <w:t>предоставление грантов на соответствующий финансовый год и плановый период (далее - Уполномоченный орган), наименование получателей гран</w:t>
      </w:r>
      <w:r>
        <w:t xml:space="preserve">тов, способ и результаты предоставления гранта, а также его размер установлены в </w:t>
      </w:r>
      <w:hyperlink w:anchor="Par761" w:tooltip="Таблица" w:history="1">
        <w:r>
          <w:rPr>
            <w:color w:val="0000FF"/>
          </w:rPr>
          <w:t>таблице</w:t>
        </w:r>
      </w:hyperlink>
      <w:r>
        <w:t xml:space="preserve"> Порядка.</w:t>
      </w:r>
    </w:p>
    <w:p w:rsidR="00000000" w:rsidRDefault="00C62A57">
      <w:pPr>
        <w:pStyle w:val="ConsPlusNormal"/>
        <w:jc w:val="both"/>
      </w:pPr>
      <w:r>
        <w:t xml:space="preserve">(в ред. </w:t>
      </w:r>
      <w:hyperlink r:id="rId142" w:history="1">
        <w:r>
          <w:rPr>
            <w:color w:val="0000FF"/>
          </w:rPr>
          <w:t>пос</w:t>
        </w:r>
        <w:r>
          <w:rPr>
            <w:color w:val="0000FF"/>
          </w:rPr>
          <w:t>тановления</w:t>
        </w:r>
      </w:hyperlink>
      <w:r>
        <w:t xml:space="preserve"> Правительства ХМАО - Югры от 03.05.2024 N 172-п)</w:t>
      </w:r>
    </w:p>
    <w:p w:rsidR="00000000" w:rsidRDefault="00C62A57">
      <w:pPr>
        <w:pStyle w:val="ConsPlusNormal"/>
        <w:spacing w:before="240"/>
        <w:ind w:firstLine="540"/>
        <w:jc w:val="both"/>
      </w:pPr>
      <w:r>
        <w:t>1.3. Департамент финансов автономного округа не позднее 15-го рабочего дня, следующего за днем принятия закона о бюджете автономного округа на очередной финансовый год и плановый период (закона</w:t>
      </w:r>
      <w:r>
        <w:t xml:space="preserve"> о внесении изменений в закон о бюджете автономного округа на очередной финансовый год и плановый период), размещает на едином портале бюджетной системы Российской Федерации в информационно-телекоммуникационной сети Интернет (в разделе единого портала) инф</w:t>
      </w:r>
      <w:r>
        <w:t>ормацию о грантах в порядке, установленном Министерством финансов Российской Федерации.</w:t>
      </w:r>
    </w:p>
    <w:p w:rsidR="00000000" w:rsidRDefault="00C62A57">
      <w:pPr>
        <w:pStyle w:val="ConsPlusNormal"/>
        <w:jc w:val="both"/>
      </w:pPr>
      <w:r>
        <w:t xml:space="preserve">(п. 1.3 в ред. </w:t>
      </w:r>
      <w:hyperlink r:id="rId143" w:history="1">
        <w:r>
          <w:rPr>
            <w:color w:val="0000FF"/>
          </w:rPr>
          <w:t>постановления</w:t>
        </w:r>
      </w:hyperlink>
      <w:r>
        <w:t xml:space="preserve"> Правительства ХМАО - Югры</w:t>
      </w:r>
      <w:r>
        <w:t xml:space="preserve"> от 03.05.2024 N 172-п)</w:t>
      </w:r>
    </w:p>
    <w:p w:rsidR="00000000" w:rsidRDefault="00C62A57">
      <w:pPr>
        <w:pStyle w:val="ConsPlusNormal"/>
        <w:spacing w:before="240"/>
        <w:ind w:firstLine="540"/>
        <w:jc w:val="both"/>
      </w:pPr>
      <w:r>
        <w:t>1.4. Порядок применяется в случае если получатель гранта определен:</w:t>
      </w:r>
    </w:p>
    <w:p w:rsidR="00000000" w:rsidRDefault="00C62A57">
      <w:pPr>
        <w:pStyle w:val="ConsPlusNormal"/>
        <w:spacing w:before="240"/>
        <w:ind w:firstLine="540"/>
        <w:jc w:val="both"/>
      </w:pPr>
      <w:r>
        <w:t xml:space="preserve">1.4.1. В соответствии с </w:t>
      </w:r>
      <w:hyperlink r:id="rId144" w:history="1">
        <w:r>
          <w:rPr>
            <w:color w:val="0000FF"/>
          </w:rPr>
          <w:t>подпунктом 1 пункта 2 статьи 78.5</w:t>
        </w:r>
      </w:hyperlink>
      <w:r>
        <w:t xml:space="preserve"> Бюджетного кодекса Российской Федерации и </w:t>
      </w:r>
      <w:hyperlink w:anchor="Par761" w:tooltip="Таблица" w:history="1">
        <w:r>
          <w:rPr>
            <w:color w:val="0000FF"/>
          </w:rPr>
          <w:t>таблицей</w:t>
        </w:r>
      </w:hyperlink>
      <w:r>
        <w:t xml:space="preserve"> Порядка.</w:t>
      </w:r>
    </w:p>
    <w:p w:rsidR="00000000" w:rsidRDefault="00C62A57">
      <w:pPr>
        <w:pStyle w:val="ConsPlusNormal"/>
        <w:spacing w:before="240"/>
        <w:ind w:firstLine="540"/>
        <w:jc w:val="both"/>
      </w:pPr>
      <w:r>
        <w:t xml:space="preserve">1.4.2. По результатам отбора, проведенного в порядке, установленном </w:t>
      </w:r>
      <w:hyperlink r:id="rId145"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w:t>
      </w:r>
      <w:r>
        <w:t>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N 1781 (далее - Правила отбора).</w:t>
      </w:r>
    </w:p>
    <w:p w:rsidR="00000000" w:rsidRDefault="00C62A57">
      <w:pPr>
        <w:pStyle w:val="ConsPlusNormal"/>
        <w:jc w:val="both"/>
      </w:pPr>
      <w:r>
        <w:t xml:space="preserve">(п. 1.4 введен </w:t>
      </w:r>
      <w:hyperlink r:id="rId146" w:history="1">
        <w:r>
          <w:rPr>
            <w:color w:val="0000FF"/>
          </w:rPr>
          <w:t>постановлением</w:t>
        </w:r>
      </w:hyperlink>
      <w:r>
        <w:t xml:space="preserve"> Правительства ХМАО - Югры от 03.05.2024 N 172-п)</w:t>
      </w:r>
    </w:p>
    <w:p w:rsidR="00000000" w:rsidRDefault="00C62A57">
      <w:pPr>
        <w:pStyle w:val="ConsPlusNormal"/>
        <w:ind w:firstLine="540"/>
        <w:jc w:val="both"/>
      </w:pPr>
    </w:p>
    <w:p w:rsidR="00000000" w:rsidRDefault="00C62A57">
      <w:pPr>
        <w:pStyle w:val="ConsPlusTitle"/>
        <w:jc w:val="center"/>
        <w:outlineLvl w:val="1"/>
      </w:pPr>
      <w:r>
        <w:t>Раздел II. ПОРЯДОК ПРОВЕДЕНИЯ ОТБОРА ПОЛУЧАТЕЛЕЙ ГРАНТОВ</w:t>
      </w:r>
    </w:p>
    <w:p w:rsidR="00000000" w:rsidRDefault="00C62A57">
      <w:pPr>
        <w:pStyle w:val="ConsPlusNormal"/>
        <w:ind w:firstLine="540"/>
        <w:jc w:val="both"/>
      </w:pPr>
    </w:p>
    <w:p w:rsidR="00000000" w:rsidRDefault="00C62A57">
      <w:pPr>
        <w:pStyle w:val="ConsPlusNormal"/>
        <w:ind w:firstLine="540"/>
        <w:jc w:val="both"/>
      </w:pPr>
      <w:r>
        <w:t>Утратил силу с 3 ма</w:t>
      </w:r>
      <w:r>
        <w:t xml:space="preserve">я 2024 года. - </w:t>
      </w:r>
      <w:hyperlink r:id="rId147" w:history="1">
        <w:r>
          <w:rPr>
            <w:color w:val="0000FF"/>
          </w:rPr>
          <w:t>Постановление</w:t>
        </w:r>
      </w:hyperlink>
      <w:r>
        <w:t xml:space="preserve"> Правительства ХМАО - Югры от 03.05.2024 N 172-п.</w:t>
      </w:r>
    </w:p>
    <w:p w:rsidR="00000000" w:rsidRDefault="00C62A57">
      <w:pPr>
        <w:pStyle w:val="ConsPlusNormal"/>
        <w:ind w:firstLine="540"/>
        <w:jc w:val="both"/>
      </w:pPr>
    </w:p>
    <w:p w:rsidR="00000000" w:rsidRDefault="00C62A57">
      <w:pPr>
        <w:pStyle w:val="ConsPlusTitle"/>
        <w:jc w:val="center"/>
        <w:outlineLvl w:val="1"/>
      </w:pPr>
      <w:r>
        <w:t>Раздел III. УСЛОВИЯ И ПОРЯДОК ПРЕДОСТАВЛЕНИЯ ГРАНТА</w:t>
      </w:r>
    </w:p>
    <w:p w:rsidR="00000000" w:rsidRDefault="00C62A57">
      <w:pPr>
        <w:pStyle w:val="ConsPlusNormal"/>
        <w:ind w:firstLine="540"/>
        <w:jc w:val="both"/>
      </w:pPr>
    </w:p>
    <w:p w:rsidR="00000000" w:rsidRDefault="00C62A57">
      <w:pPr>
        <w:pStyle w:val="ConsPlusNormal"/>
        <w:ind w:firstLine="540"/>
        <w:jc w:val="both"/>
      </w:pPr>
      <w:r>
        <w:t>3.1. Получ</w:t>
      </w:r>
      <w:r>
        <w:t>атель гранта должен соответствовать следующим требованиям на дату заключения соглашения о предоставлении гранта (далее - Соглашение):</w:t>
      </w:r>
    </w:p>
    <w:p w:rsidR="00000000" w:rsidRDefault="00C62A57">
      <w:pPr>
        <w:pStyle w:val="ConsPlusNormal"/>
        <w:spacing w:before="240"/>
        <w:ind w:firstLine="540"/>
        <w:jc w:val="both"/>
      </w:pPr>
      <w:r>
        <w:t>3.1.1. Не являться иностранным юридическим лицом, в том числе в случае если местом регистрации является государство или те</w:t>
      </w:r>
      <w:r>
        <w:t>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w:t>
      </w:r>
      <w:r>
        <w:t>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w:t>
      </w:r>
      <w:r>
        <w:t>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w:t>
      </w:r>
      <w:r>
        <w:t xml:space="preserve">х торгах в Российской Федерации, а также косвенное участие </w:t>
      </w:r>
      <w:r>
        <w:lastRenderedPageBreak/>
        <w:t>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0000" w:rsidRDefault="00C62A57">
      <w:pPr>
        <w:pStyle w:val="ConsPlusNormal"/>
        <w:spacing w:before="240"/>
        <w:ind w:firstLine="540"/>
        <w:jc w:val="both"/>
      </w:pPr>
      <w:r>
        <w:t>3.1.2. Не находиться в перечне организаций и физическ</w:t>
      </w:r>
      <w:r>
        <w:t>их лиц, в отношении которых имеются сведения об их причастности к экстремистской деятельности или терроризму.</w:t>
      </w:r>
    </w:p>
    <w:p w:rsidR="00000000" w:rsidRDefault="00C62A57">
      <w:pPr>
        <w:pStyle w:val="ConsPlusNormal"/>
        <w:spacing w:before="240"/>
        <w:ind w:firstLine="540"/>
        <w:jc w:val="both"/>
      </w:pPr>
      <w:r>
        <w:t>3.1.3. Не находиться в перечнях организаций и физических лиц, связанных с террористическими организациями и террористами или с распространением ор</w:t>
      </w:r>
      <w:r>
        <w:t xml:space="preserve">ужия массового уничтожения, составляемых с целью реализации полномочий, предусмотренных </w:t>
      </w:r>
      <w:hyperlink r:id="rId148" w:history="1">
        <w:r>
          <w:rPr>
            <w:color w:val="0000FF"/>
          </w:rPr>
          <w:t>главой VII</w:t>
        </w:r>
      </w:hyperlink>
      <w:r>
        <w:t xml:space="preserve"> Устава ООН, Советом Безопасности ООН или органа</w:t>
      </w:r>
      <w:r>
        <w:t>ми, специально созданными решениями Совета Безопасности ООН.</w:t>
      </w:r>
    </w:p>
    <w:p w:rsidR="00000000" w:rsidRDefault="00C62A57">
      <w:pPr>
        <w:pStyle w:val="ConsPlusNormal"/>
        <w:spacing w:before="240"/>
        <w:ind w:firstLine="540"/>
        <w:jc w:val="both"/>
      </w:pPr>
      <w:r>
        <w:t>3.1.4. Не получает средства из бюджета автономного округа, из которого планируется предоставление гранта в соответствии с Порядком, на основании иных нормативных правовых актов автономного округа</w:t>
      </w:r>
      <w:r>
        <w:t>, муниципальных правовых актов на цели, установленные Порядком.</w:t>
      </w:r>
    </w:p>
    <w:p w:rsidR="00000000" w:rsidRDefault="00C62A57">
      <w:pPr>
        <w:pStyle w:val="ConsPlusNormal"/>
        <w:spacing w:before="240"/>
        <w:ind w:firstLine="540"/>
        <w:jc w:val="both"/>
      </w:pPr>
      <w:r>
        <w:t xml:space="preserve">3.1.5. Не являться иностранным агентом в соответствии с Федеральным </w:t>
      </w:r>
      <w:hyperlink r:id="rId149" w:history="1">
        <w:r>
          <w:rPr>
            <w:color w:val="0000FF"/>
          </w:rPr>
          <w:t>законом</w:t>
        </w:r>
      </w:hyperlink>
      <w:r>
        <w:t xml:space="preserve"> от 14 июля 2022 года N 255-</w:t>
      </w:r>
      <w:r>
        <w:t>ФЗ "О контроле за деятельностью лиц, находящихся под иностранным влиянием".</w:t>
      </w:r>
    </w:p>
    <w:p w:rsidR="00000000" w:rsidRDefault="00C62A57">
      <w:pPr>
        <w:pStyle w:val="ConsPlusNormal"/>
        <w:spacing w:before="240"/>
        <w:ind w:firstLine="540"/>
        <w:jc w:val="both"/>
      </w:pPr>
      <w:r>
        <w:t xml:space="preserve">3.1.6. На едином налоговом счете отсутствует или не превышает размер, определенный </w:t>
      </w:r>
      <w:hyperlink r:id="rId150"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0000" w:rsidRDefault="00C62A57">
      <w:pPr>
        <w:pStyle w:val="ConsPlusNormal"/>
        <w:spacing w:before="240"/>
        <w:ind w:firstLine="540"/>
        <w:jc w:val="both"/>
      </w:pPr>
      <w:r>
        <w:t>3.1.7. Отсутствует просроченная задолженность по возврату в бюджет автоном</w:t>
      </w:r>
      <w:r>
        <w:t>ного округа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Порядком.</w:t>
      </w:r>
    </w:p>
    <w:p w:rsidR="00000000" w:rsidRDefault="00C62A57">
      <w:pPr>
        <w:pStyle w:val="ConsPlusNormal"/>
        <w:spacing w:before="240"/>
        <w:ind w:firstLine="540"/>
        <w:jc w:val="both"/>
      </w:pPr>
      <w:r>
        <w:t>3</w:t>
      </w:r>
      <w:r>
        <w:t>.1.8. Не находиться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получателя гранта не введена процедура банкротства, де</w:t>
      </w:r>
      <w:r>
        <w:t>ятельность получателя гранта не приостановлена в порядке, предусмотренном законодательством Российской Федерации (для получателя гранта, являющегося юридическим лицом), а получатель гранта, являющийся индивидуальным предпринимателем, не прекратил деятельно</w:t>
      </w:r>
      <w:r>
        <w:t>сть в качестве индивидуального предпринимателя.</w:t>
      </w:r>
    </w:p>
    <w:p w:rsidR="00000000" w:rsidRDefault="00C62A57">
      <w:pPr>
        <w:pStyle w:val="ConsPlusNormal"/>
        <w:spacing w:before="240"/>
        <w:ind w:firstLine="540"/>
        <w:jc w:val="both"/>
      </w:pPr>
      <w:r>
        <w:t>3.1.9.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t xml:space="preserve"> или главном бухгалтере (при наличии) получателя гранта,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w:t>
      </w:r>
    </w:p>
    <w:p w:rsidR="00000000" w:rsidRDefault="00C62A57">
      <w:pPr>
        <w:pStyle w:val="ConsPlusNormal"/>
        <w:spacing w:before="240"/>
        <w:ind w:firstLine="540"/>
        <w:jc w:val="both"/>
      </w:pPr>
      <w:r>
        <w:t xml:space="preserve">3.1.10. Иные требования, установленные </w:t>
      </w:r>
      <w:hyperlink w:anchor="Par761" w:tooltip="Таблица" w:history="1">
        <w:r>
          <w:rPr>
            <w:color w:val="0000FF"/>
          </w:rPr>
          <w:t>таблицей</w:t>
        </w:r>
      </w:hyperlink>
      <w:r>
        <w:t xml:space="preserve"> Порядка.</w:t>
      </w:r>
    </w:p>
    <w:p w:rsidR="00000000" w:rsidRDefault="00C62A57">
      <w:pPr>
        <w:pStyle w:val="ConsPlusNormal"/>
        <w:jc w:val="both"/>
      </w:pPr>
      <w:r>
        <w:t xml:space="preserve">(п. 3.1 в ред. </w:t>
      </w:r>
      <w:hyperlink r:id="rId151"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bookmarkStart w:id="3" w:name="Par497"/>
      <w:bookmarkEnd w:id="3"/>
      <w:r>
        <w:t>3.</w:t>
      </w:r>
      <w:r>
        <w:t xml:space="preserve">2. Получатель гранта, определенный в соответствии с </w:t>
      </w:r>
      <w:hyperlink r:id="rId152" w:history="1">
        <w:r>
          <w:rPr>
            <w:color w:val="0000FF"/>
          </w:rPr>
          <w:t>подпунктом 1 пункта 2 статьи 78.5</w:t>
        </w:r>
      </w:hyperlink>
      <w:r>
        <w:t xml:space="preserve"> Бюджетного кодекса Российской Федерации и </w:t>
      </w:r>
      <w:hyperlink w:anchor="Par761" w:tooltip="Таблица" w:history="1">
        <w:r>
          <w:rPr>
            <w:color w:val="0000FF"/>
          </w:rPr>
          <w:t>таблицей</w:t>
        </w:r>
      </w:hyperlink>
      <w:r>
        <w:t xml:space="preserve"> Порядка, для проверки его на соответствие требованиям Порядка направляет в Уполномоченный орган в сроки, установленные </w:t>
      </w:r>
      <w:r>
        <w:lastRenderedPageBreak/>
        <w:t>его приказом, доведенным до получателя гранта информационным письмом не позднее 2 рабочих дней с даты его издани</w:t>
      </w:r>
      <w:r>
        <w:t>я, следующие документы:</w:t>
      </w:r>
    </w:p>
    <w:p w:rsidR="00000000" w:rsidRDefault="00C62A57">
      <w:pPr>
        <w:pStyle w:val="ConsPlusNormal"/>
        <w:spacing w:before="240"/>
        <w:ind w:firstLine="540"/>
        <w:jc w:val="both"/>
      </w:pPr>
      <w:r>
        <w:t>3.2.1. Заявку на получение гранта по форме, установленной приказом Уполномоченного органа.</w:t>
      </w:r>
    </w:p>
    <w:p w:rsidR="00000000" w:rsidRDefault="00C62A57">
      <w:pPr>
        <w:pStyle w:val="ConsPlusNormal"/>
        <w:spacing w:before="240"/>
        <w:ind w:firstLine="540"/>
        <w:jc w:val="both"/>
      </w:pPr>
      <w:r>
        <w:t>3.2.2. Справку, подтверждающую отсутствие просроченной задолженности по субсидиям (грантам), бюджетным инвестициям и иным средствам, предоста</w:t>
      </w:r>
      <w:r>
        <w:t>вленным из бюджета автономного округа в соответствии с типовой формой Соглашения, утвержденной Департаментом финансов автономного округа.</w:t>
      </w:r>
    </w:p>
    <w:p w:rsidR="00000000" w:rsidRDefault="00C62A57">
      <w:pPr>
        <w:pStyle w:val="ConsPlusNormal"/>
        <w:spacing w:before="240"/>
        <w:ind w:firstLine="540"/>
        <w:jc w:val="both"/>
      </w:pPr>
      <w:r>
        <w:t>3.2.3. Документы, подтверждающие право подписи представителя получателя гранта.</w:t>
      </w:r>
    </w:p>
    <w:p w:rsidR="00000000" w:rsidRDefault="00C62A57">
      <w:pPr>
        <w:pStyle w:val="ConsPlusNormal"/>
        <w:spacing w:before="240"/>
        <w:ind w:firstLine="540"/>
        <w:jc w:val="both"/>
      </w:pPr>
      <w:r>
        <w:t xml:space="preserve">3.2.4. Иные документы, указанные в </w:t>
      </w:r>
      <w:hyperlink w:anchor="Par761" w:tooltip="Таблица" w:history="1">
        <w:r>
          <w:rPr>
            <w:color w:val="0000FF"/>
          </w:rPr>
          <w:t>таблице</w:t>
        </w:r>
      </w:hyperlink>
      <w:r>
        <w:t xml:space="preserve"> Порядка.</w:t>
      </w:r>
    </w:p>
    <w:p w:rsidR="00000000" w:rsidRDefault="00C62A57">
      <w:pPr>
        <w:pStyle w:val="ConsPlusNormal"/>
        <w:spacing w:before="240"/>
        <w:ind w:firstLine="540"/>
        <w:jc w:val="both"/>
      </w:pPr>
      <w:r>
        <w:t>Документы подписывает (заверяет) руководитель получателя гранта (лицо, его замещающее, или представитель по доверенности) с указанием должности, фамилии и инициалов, даты подписи (заверения), оттиском печат</w:t>
      </w:r>
      <w:r>
        <w:t>и (при наличии) на каждом листе.</w:t>
      </w:r>
    </w:p>
    <w:p w:rsidR="00000000" w:rsidRDefault="00C62A57">
      <w:pPr>
        <w:pStyle w:val="ConsPlusNormal"/>
        <w:spacing w:before="240"/>
        <w:ind w:firstLine="540"/>
        <w:jc w:val="both"/>
      </w:pPr>
      <w:r>
        <w:t>При наличии технической возможности документы передаются только в электронном виде, подписанные усиленной квалифицированной электронной подписью руководителя получателя гранта (лица, его заме</w:t>
      </w:r>
      <w:r>
        <w:t>щающего, или представителя по доверенности).</w:t>
      </w:r>
    </w:p>
    <w:p w:rsidR="00000000" w:rsidRDefault="00C62A57">
      <w:pPr>
        <w:pStyle w:val="ConsPlusNormal"/>
        <w:spacing w:before="240"/>
        <w:ind w:firstLine="540"/>
        <w:jc w:val="both"/>
      </w:pPr>
      <w:r>
        <w:t>Требовать от получателя гранта представления документов, не предусмотренных Порядком, не допускается.</w:t>
      </w:r>
    </w:p>
    <w:p w:rsidR="00000000" w:rsidRDefault="00C62A57">
      <w:pPr>
        <w:pStyle w:val="ConsPlusNormal"/>
        <w:jc w:val="both"/>
      </w:pPr>
      <w:r>
        <w:t xml:space="preserve">(п. 3.2 в ред. </w:t>
      </w:r>
      <w:hyperlink r:id="rId153"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bookmarkStart w:id="4" w:name="Par506"/>
      <w:bookmarkEnd w:id="4"/>
      <w:r>
        <w:t>3.3. Уполномоченный орган с целью проверки получателя гранта на соответствие требованиям Порядка не позднее чем за 10 рабочих дней до даты принятия решения о пре</w:t>
      </w:r>
      <w:r>
        <w:t>доставлении гранта:</w:t>
      </w:r>
    </w:p>
    <w:p w:rsidR="00000000" w:rsidRDefault="00C62A57">
      <w:pPr>
        <w:pStyle w:val="ConsPlusNormal"/>
        <w:spacing w:before="240"/>
        <w:ind w:firstLine="540"/>
        <w:jc w:val="both"/>
      </w:pPr>
      <w:bookmarkStart w:id="5" w:name="Par507"/>
      <w:bookmarkEnd w:id="5"/>
      <w:r>
        <w:t>3.3.1. Запрашивает следующие документы (сведения):</w:t>
      </w:r>
    </w:p>
    <w:p w:rsidR="00000000" w:rsidRDefault="00C62A57">
      <w:pPr>
        <w:pStyle w:val="ConsPlusNormal"/>
        <w:spacing w:before="240"/>
        <w:ind w:firstLine="540"/>
        <w:jc w:val="both"/>
      </w:pPr>
      <w:r>
        <w:t>3.3.1.1. На официальном сайте Федеральной налоговой службы России и (или) в порядке межведомственного информационного взаимодействия:</w:t>
      </w:r>
    </w:p>
    <w:p w:rsidR="00000000" w:rsidRDefault="00C62A57">
      <w:pPr>
        <w:pStyle w:val="ConsPlusNormal"/>
        <w:spacing w:before="240"/>
        <w:ind w:firstLine="540"/>
        <w:jc w:val="both"/>
      </w:pPr>
      <w:r>
        <w:t>сведения о наличии (отсутствии) задолже</w:t>
      </w:r>
      <w:r>
        <w:t>нности в размере отрицательного сальдо единого налогового счета (при наличии задолженности Уполномоченный орган дополнительно запрашивает сведения, подтверждающие размер задолженности по уплате налогов, сборов и страховых взносов в соответствии с законодат</w:t>
      </w:r>
      <w:r>
        <w:t>ельством Российской Федерации);</w:t>
      </w:r>
    </w:p>
    <w:p w:rsidR="00000000" w:rsidRDefault="00C62A57">
      <w:pPr>
        <w:pStyle w:val="ConsPlusNormal"/>
        <w:spacing w:before="24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000000" w:rsidRDefault="00C62A57">
      <w:pPr>
        <w:pStyle w:val="ConsPlusNormal"/>
        <w:spacing w:before="240"/>
        <w:ind w:firstLine="540"/>
        <w:jc w:val="both"/>
      </w:pPr>
      <w:r>
        <w:t>сведения о наличии либо отсутствии в реестре дисквалифицированных лиц сведений о ди</w:t>
      </w:r>
      <w:r>
        <w:t>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w:t>
      </w:r>
    </w:p>
    <w:p w:rsidR="00000000" w:rsidRDefault="00C62A57">
      <w:pPr>
        <w:pStyle w:val="ConsPlusNormal"/>
        <w:spacing w:before="240"/>
        <w:ind w:firstLine="540"/>
        <w:jc w:val="both"/>
      </w:pPr>
      <w:r>
        <w:lastRenderedPageBreak/>
        <w:t>3.3.1.2. На официальном сайте Федеральной службы по финанс</w:t>
      </w:r>
      <w:r>
        <w:t>овому мониторингу:</w:t>
      </w:r>
    </w:p>
    <w:p w:rsidR="00000000" w:rsidRDefault="00C62A57">
      <w:pPr>
        <w:pStyle w:val="ConsPlusNormal"/>
        <w:spacing w:before="240"/>
        <w:ind w:firstLine="540"/>
        <w:jc w:val="both"/>
      </w:pPr>
      <w:r>
        <w:t>сведения о наличии либо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RDefault="00C62A57">
      <w:pPr>
        <w:pStyle w:val="ConsPlusNormal"/>
        <w:spacing w:before="240"/>
        <w:ind w:firstLine="540"/>
        <w:jc w:val="both"/>
      </w:pPr>
      <w:r>
        <w:t xml:space="preserve">сведения о наличии либо отсутствии в перечнях организаций и </w:t>
      </w:r>
      <w:r>
        <w:t xml:space="preserve">физических лиц, связанных с террористическими организациями и террористами или с распространением оружия массового уничтожения, составляемых с целью реализации полномочий, предусмотренных </w:t>
      </w:r>
      <w:hyperlink r:id="rId15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w:t>
      </w:r>
      <w:r>
        <w:t>ми или с распространением оружия массового уничтожения.</w:t>
      </w:r>
    </w:p>
    <w:p w:rsidR="00000000" w:rsidRDefault="00C62A57">
      <w:pPr>
        <w:pStyle w:val="ConsPlusNormal"/>
        <w:spacing w:before="240"/>
        <w:ind w:firstLine="540"/>
        <w:jc w:val="both"/>
      </w:pPr>
      <w:r>
        <w:t>3.3.1.3. На официальном сайте Министерства юстиции Российской Федерации - сведения о наличии либо отсутствии в реестре иностранных агентов.</w:t>
      </w:r>
    </w:p>
    <w:p w:rsidR="00000000" w:rsidRDefault="00C62A57">
      <w:pPr>
        <w:pStyle w:val="ConsPlusNormal"/>
        <w:spacing w:before="240"/>
        <w:ind w:firstLine="540"/>
        <w:jc w:val="both"/>
      </w:pPr>
      <w:bookmarkStart w:id="6" w:name="Par516"/>
      <w:bookmarkEnd w:id="6"/>
      <w:r>
        <w:t>3.3.2. Осуществляет проверку документов (сведени</w:t>
      </w:r>
      <w:r>
        <w:t xml:space="preserve">й), полученных при проведении отбора в соответствии с Правилами отбора или согласно </w:t>
      </w:r>
      <w:hyperlink w:anchor="Par497" w:tooltip="3.2. Получатель гранта, определенный в соответствии с подпунктом 1 пункта 2 статьи 78.5 Бюджетного кодекса Российской Федерации и таблицей Порядка, для проверки его на соответствие требованиям Порядка направляет в Уполномоченный орган в сроки, установленные его приказом, доведенным до получателя гранта информационным письмом не позднее 2 рабочих дней с даты его издания, следующие документы:" w:history="1">
        <w:r>
          <w:rPr>
            <w:color w:val="0000FF"/>
          </w:rPr>
          <w:t>пункту 3.</w:t>
        </w:r>
        <w:r>
          <w:rPr>
            <w:color w:val="0000FF"/>
          </w:rPr>
          <w:t>2</w:t>
        </w:r>
      </w:hyperlink>
      <w:r>
        <w:t xml:space="preserve"> Порядка, а также определенных в </w:t>
      </w:r>
      <w:hyperlink w:anchor="Par507" w:tooltip="3.3.1. Запрашивает следующие документы (сведения):" w:history="1">
        <w:r>
          <w:rPr>
            <w:color w:val="0000FF"/>
          </w:rPr>
          <w:t>подпункте 3.3.1</w:t>
        </w:r>
      </w:hyperlink>
      <w:r>
        <w:t xml:space="preserve"> настоящего пункта (далее - документы (сведения)), получателей грантов на предмет соответствия требованиям Порядка, результат</w:t>
      </w:r>
      <w:r>
        <w:t>ы которой отражает в заключении.</w:t>
      </w:r>
    </w:p>
    <w:p w:rsidR="00000000" w:rsidRDefault="00C62A57">
      <w:pPr>
        <w:pStyle w:val="ConsPlusNormal"/>
        <w:jc w:val="both"/>
      </w:pPr>
      <w:r>
        <w:t xml:space="preserve">(п. 3.3 в ред. </w:t>
      </w:r>
      <w:hyperlink r:id="rId155"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3.4. Основания для отказа получ</w:t>
      </w:r>
      <w:r>
        <w:t>ателю гранта в предоставлении гранта:</w:t>
      </w:r>
    </w:p>
    <w:p w:rsidR="00000000" w:rsidRDefault="00C62A57">
      <w:pPr>
        <w:pStyle w:val="ConsPlusNormal"/>
        <w:spacing w:before="240"/>
        <w:ind w:firstLine="540"/>
        <w:jc w:val="both"/>
      </w:pPr>
      <w:r>
        <w:t>3.4.1. Несоответствие представленных получателем гранта документов (сведений) требованиям, определенным Порядком, или их непредставление (представление не в полном объеме).</w:t>
      </w:r>
    </w:p>
    <w:p w:rsidR="00000000" w:rsidRDefault="00C62A57">
      <w:pPr>
        <w:pStyle w:val="ConsPlusNormal"/>
        <w:spacing w:before="240"/>
        <w:ind w:firstLine="540"/>
        <w:jc w:val="both"/>
      </w:pPr>
      <w:r>
        <w:t>3.4.2. Установление факта недостоверности пре</w:t>
      </w:r>
      <w:r>
        <w:t>дставленной получателем гранта информации.</w:t>
      </w:r>
    </w:p>
    <w:p w:rsidR="00000000" w:rsidRDefault="00C62A57">
      <w:pPr>
        <w:pStyle w:val="ConsPlusNormal"/>
        <w:spacing w:before="240"/>
        <w:ind w:firstLine="540"/>
        <w:jc w:val="both"/>
      </w:pPr>
      <w:r>
        <w:t xml:space="preserve">3.4.3. Иные основания для отказа, установленные в </w:t>
      </w:r>
      <w:hyperlink w:anchor="Par761" w:tooltip="Таблица" w:history="1">
        <w:r>
          <w:rPr>
            <w:color w:val="0000FF"/>
          </w:rPr>
          <w:t>таблице</w:t>
        </w:r>
      </w:hyperlink>
      <w:r>
        <w:t xml:space="preserve"> Порядка.</w:t>
      </w:r>
    </w:p>
    <w:p w:rsidR="00000000" w:rsidRDefault="00C62A57">
      <w:pPr>
        <w:pStyle w:val="ConsPlusNormal"/>
        <w:jc w:val="both"/>
      </w:pPr>
      <w:r>
        <w:t xml:space="preserve">(п. 3.4 в ред. </w:t>
      </w:r>
      <w:hyperlink r:id="rId156"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 xml:space="preserve">3.5. По результатам проверки, указанной в </w:t>
      </w:r>
      <w:hyperlink w:anchor="Par516" w:tooltip="3.3.2. Осуществляет проверку документов (сведений), полученных при проведении отбора в соответствии с Правилами отбора или согласно пункту 3.2 Порядка, а также определенных в подпункте 3.3.1 настоящего пункта (далее - документы (сведения)), получателей грантов на предмет соответствия требованиям Порядка, результаты которой отражает в заключении." w:history="1">
        <w:r>
          <w:rPr>
            <w:color w:val="0000FF"/>
          </w:rPr>
          <w:t>подпункте 3.3.2</w:t>
        </w:r>
        <w:r>
          <w:rPr>
            <w:color w:val="0000FF"/>
          </w:rPr>
          <w:t xml:space="preserve"> пункта 3.3</w:t>
        </w:r>
      </w:hyperlink>
      <w:r>
        <w:t xml:space="preserve"> Порядка, Уполномоченный орган принимает 1 из следующих решений, которое утверждает своим приказом:</w:t>
      </w:r>
    </w:p>
    <w:p w:rsidR="00000000" w:rsidRDefault="00C62A57">
      <w:pPr>
        <w:pStyle w:val="ConsPlusNormal"/>
        <w:spacing w:before="240"/>
        <w:ind w:firstLine="540"/>
        <w:jc w:val="both"/>
      </w:pPr>
      <w:bookmarkStart w:id="7" w:name="Par524"/>
      <w:bookmarkEnd w:id="7"/>
      <w:r>
        <w:t>3.5.1. О предоставлении гранта с указанием его размера и получателя.</w:t>
      </w:r>
    </w:p>
    <w:p w:rsidR="00000000" w:rsidRDefault="00C62A57">
      <w:pPr>
        <w:pStyle w:val="ConsPlusNormal"/>
        <w:spacing w:before="240"/>
        <w:ind w:firstLine="540"/>
        <w:jc w:val="both"/>
      </w:pPr>
      <w:bookmarkStart w:id="8" w:name="Par525"/>
      <w:bookmarkEnd w:id="8"/>
      <w:r>
        <w:t>3.5.2. Об отказе в предоставлении гранта с указан</w:t>
      </w:r>
      <w:r>
        <w:t>ием основания принятия такого решения.</w:t>
      </w:r>
    </w:p>
    <w:p w:rsidR="00000000" w:rsidRDefault="00C62A57">
      <w:pPr>
        <w:pStyle w:val="ConsPlusNormal"/>
        <w:spacing w:before="240"/>
        <w:ind w:firstLine="540"/>
        <w:jc w:val="both"/>
      </w:pPr>
      <w:r>
        <w:t xml:space="preserve">Уполномоченный орган в течение 2 рабочих дней с даты принятия 1 из решений, определенных </w:t>
      </w:r>
      <w:hyperlink w:anchor="Par524" w:tooltip="3.5.1. О предоставлении гранта с указанием его размера и получателя." w:history="1">
        <w:r>
          <w:rPr>
            <w:color w:val="0000FF"/>
          </w:rPr>
          <w:t>подпунктами 3.5.1</w:t>
        </w:r>
      </w:hyperlink>
      <w:r>
        <w:t xml:space="preserve">, </w:t>
      </w:r>
      <w:hyperlink w:anchor="Par525" w:tooltip="3.5.2. Об отказе в предоставлении гранта с указанием основания принятия такого решения." w:history="1">
        <w:r>
          <w:rPr>
            <w:color w:val="0000FF"/>
          </w:rPr>
          <w:t>3.5.2</w:t>
        </w:r>
      </w:hyperlink>
      <w:r>
        <w:t xml:space="preserve"> настоящего пункта, направляет получателю гранта уведомление о принятом решении.</w:t>
      </w:r>
    </w:p>
    <w:p w:rsidR="00000000" w:rsidRDefault="00C62A57">
      <w:pPr>
        <w:pStyle w:val="ConsPlusNormal"/>
        <w:jc w:val="both"/>
      </w:pPr>
      <w:r>
        <w:t xml:space="preserve">(п. 3.5 в ред. </w:t>
      </w:r>
      <w:hyperlink r:id="rId157"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 xml:space="preserve">3.6. Размеры грантов, установлены в </w:t>
      </w:r>
      <w:hyperlink w:anchor="Par817" w:tooltip="2" w:history="1">
        <w:r>
          <w:rPr>
            <w:color w:val="0000FF"/>
          </w:rPr>
          <w:t>таблице</w:t>
        </w:r>
      </w:hyperlink>
      <w:r>
        <w:t xml:space="preserve"> Порядка, за исключением размеров грантов, по которым их </w:t>
      </w:r>
      <w:r>
        <w:t>расчет осуществляется в следующем порядке:</w:t>
      </w:r>
    </w:p>
    <w:p w:rsidR="00000000" w:rsidRDefault="00C62A57">
      <w:pPr>
        <w:pStyle w:val="ConsPlusNormal"/>
        <w:jc w:val="both"/>
      </w:pPr>
      <w:r>
        <w:t xml:space="preserve">(в ред. </w:t>
      </w:r>
      <w:hyperlink r:id="rId158"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bookmarkStart w:id="9" w:name="Par530"/>
      <w:bookmarkEnd w:id="9"/>
      <w:r>
        <w:lastRenderedPageBreak/>
        <w:t xml:space="preserve">3.6.1. Расчет размера гранта, указанного в </w:t>
      </w:r>
      <w:hyperlink w:anchor="Par817" w:tooltip="2" w:history="1">
        <w:r>
          <w:rPr>
            <w:color w:val="0000FF"/>
          </w:rPr>
          <w:t>строке 2 таблицы</w:t>
        </w:r>
      </w:hyperlink>
      <w:r>
        <w:t xml:space="preserve"> Порядка.</w:t>
      </w:r>
    </w:p>
    <w:p w:rsidR="00000000" w:rsidRDefault="00C62A57">
      <w:pPr>
        <w:pStyle w:val="ConsPlusNormal"/>
        <w:spacing w:before="240"/>
        <w:ind w:firstLine="540"/>
        <w:jc w:val="both"/>
      </w:pPr>
      <w:r>
        <w:t>Общий объем гранта распределяется между 2 номинациями конкурсного отбора "Лучшие проекты спортивных клубов" и "Лучшие проекты региональных спортивных федерац</w:t>
      </w:r>
      <w:r>
        <w:t>ий" в процентном соотношении, определенном в объявлении о проведении отбора получателей гранта, сформированном и размещенном Уполномоченным органом в соответствии с Правилами отбора.</w:t>
      </w:r>
    </w:p>
    <w:p w:rsidR="00000000" w:rsidRDefault="00C62A57">
      <w:pPr>
        <w:pStyle w:val="ConsPlusNormal"/>
        <w:spacing w:before="240"/>
        <w:ind w:firstLine="540"/>
        <w:jc w:val="both"/>
      </w:pPr>
      <w:r>
        <w:t>В каждой номинации расчет размера гранта осуществляется по формуле:</w:t>
      </w:r>
    </w:p>
    <w:p w:rsidR="00000000" w:rsidRDefault="00C62A57">
      <w:pPr>
        <w:pStyle w:val="ConsPlusNormal"/>
        <w:ind w:firstLine="540"/>
        <w:jc w:val="both"/>
      </w:pPr>
    </w:p>
    <w:p w:rsidR="00000000" w:rsidRDefault="00C62A57">
      <w:pPr>
        <w:pStyle w:val="ConsPlusNormal"/>
        <w:jc w:val="center"/>
      </w:pPr>
      <w:r>
        <w:rPr>
          <w:position w:val="-30"/>
        </w:rPr>
        <w:pict>
          <v:shape id="_x0000_i1026" type="#_x0000_t75" style="width:90.25pt;height:41.9pt">
            <v:imagedata r:id="rId159" o:title=""/>
          </v:shape>
        </w:pict>
      </w:r>
      <w:r>
        <w:t>, где:</w:t>
      </w:r>
    </w:p>
    <w:p w:rsidR="00000000" w:rsidRDefault="00C62A57">
      <w:pPr>
        <w:pStyle w:val="ConsPlusNormal"/>
        <w:jc w:val="center"/>
      </w:pPr>
    </w:p>
    <w:p w:rsidR="00000000" w:rsidRDefault="00C62A57">
      <w:pPr>
        <w:pStyle w:val="ConsPlusNormal"/>
        <w:ind w:firstLine="540"/>
        <w:jc w:val="both"/>
      </w:pPr>
      <w:r>
        <w:t>С</w:t>
      </w:r>
      <w:r>
        <w:rPr>
          <w:vertAlign w:val="subscript"/>
        </w:rPr>
        <w:t>i</w:t>
      </w:r>
      <w:r>
        <w:t xml:space="preserve"> - размер гранта, выделяемый i-му получателю гранта, но не более размера, указанного i-м получателем гранта в предложении (заявке), полученном при проведении отбора в соответствии с Правилами отбора, и не более разм</w:t>
      </w:r>
      <w:r>
        <w:t>ера, определенного в объявлении о проведении отбора получателей гранта, сформированном и размещенном Уполномоченным органом в соответствии с Правилами отбора;</w:t>
      </w:r>
    </w:p>
    <w:p w:rsidR="00000000" w:rsidRDefault="00C62A57">
      <w:pPr>
        <w:pStyle w:val="ConsPlusNormal"/>
        <w:spacing w:before="240"/>
        <w:ind w:firstLine="540"/>
        <w:jc w:val="both"/>
      </w:pPr>
      <w:r>
        <w:t>B</w:t>
      </w:r>
      <w:r>
        <w:rPr>
          <w:vertAlign w:val="subscript"/>
        </w:rPr>
        <w:t>i</w:t>
      </w:r>
      <w:r>
        <w:t xml:space="preserve"> - сумма баллов i-го получателя гранта;</w:t>
      </w:r>
    </w:p>
    <w:p w:rsidR="00000000" w:rsidRDefault="00C62A57">
      <w:pPr>
        <w:pStyle w:val="ConsPlusNormal"/>
        <w:spacing w:before="240"/>
        <w:ind w:firstLine="540"/>
        <w:jc w:val="both"/>
      </w:pPr>
      <w:r>
        <w:rPr>
          <w:position w:val="-12"/>
        </w:rPr>
        <w:pict>
          <v:shape id="_x0000_i1027" type="#_x0000_t75" style="width:35.55pt;height:24.6pt">
            <v:imagedata r:id="rId160" o:title=""/>
          </v:shape>
        </w:pict>
      </w:r>
      <w:r>
        <w:t xml:space="preserve"> - сумма баллов, на</w:t>
      </w:r>
      <w:r>
        <w:t>бранных всеми получателями гранта;</w:t>
      </w:r>
    </w:p>
    <w:p w:rsidR="00000000" w:rsidRDefault="00C62A57">
      <w:pPr>
        <w:pStyle w:val="ConsPlusNormal"/>
        <w:spacing w:before="240"/>
        <w:ind w:firstLine="540"/>
        <w:jc w:val="both"/>
      </w:pPr>
      <w:r>
        <w:t>ОС</w:t>
      </w:r>
      <w:r>
        <w:rPr>
          <w:vertAlign w:val="subscript"/>
        </w:rPr>
        <w:t>К</w:t>
      </w:r>
      <w:r>
        <w:t xml:space="preserve"> - объем гранта, подлежащий распределению в номинации.</w:t>
      </w:r>
    </w:p>
    <w:p w:rsidR="00000000" w:rsidRDefault="00C62A57">
      <w:pPr>
        <w:pStyle w:val="ConsPlusNormal"/>
        <w:spacing w:before="240"/>
        <w:ind w:firstLine="540"/>
        <w:jc w:val="both"/>
      </w:pPr>
      <w:r>
        <w:t>Количество баллов определяется согласно критериям соответствия получателей гранта, рассчитанным по результатам прошедшего спортивного сезона.</w:t>
      </w:r>
    </w:p>
    <w:p w:rsidR="00000000" w:rsidRDefault="00C62A57">
      <w:pPr>
        <w:pStyle w:val="ConsPlusNormal"/>
        <w:spacing w:before="240"/>
        <w:ind w:firstLine="540"/>
        <w:jc w:val="both"/>
      </w:pPr>
      <w:r>
        <w:t>В случае если в одной</w:t>
      </w:r>
      <w:r>
        <w:t xml:space="preserve"> из номинаций размер гранта, рассчитанный согласно настоящему подпункту, превышает размер, указанный i-м получателем гранта в предложении (заявке), полученном при проведении отбора в соответствии с Правилами отбора, и не более размера, определенного в объя</w:t>
      </w:r>
      <w:r>
        <w:t>влении о проведении отбора получателей гранта, сформированном и размещенном Уполномоченным органом в соответствии с Правилами отбора, сумму превышения Уполномоченный орган распределяет между другими получателями гранта данной номинации в порядке, установле</w:t>
      </w:r>
      <w:r>
        <w:t>нном настоящим подпунктом.</w:t>
      </w:r>
    </w:p>
    <w:p w:rsidR="00000000" w:rsidRDefault="00C62A57">
      <w:pPr>
        <w:pStyle w:val="ConsPlusNormal"/>
        <w:jc w:val="both"/>
      </w:pPr>
      <w:r>
        <w:t xml:space="preserve">(пп. 3.6.1 в ред. </w:t>
      </w:r>
      <w:hyperlink r:id="rId161"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bookmarkStart w:id="10" w:name="Par543"/>
      <w:bookmarkEnd w:id="10"/>
      <w:r>
        <w:t xml:space="preserve">3.6.2. Расчет размера гранта, указанного в </w:t>
      </w:r>
      <w:hyperlink w:anchor="Par859" w:tooltip="3" w:history="1">
        <w:r>
          <w:rPr>
            <w:color w:val="0000FF"/>
          </w:rPr>
          <w:t>строке 3 таблицы</w:t>
        </w:r>
      </w:hyperlink>
      <w:r>
        <w:t xml:space="preserve"> Порядка, осуществляется по формуле:</w:t>
      </w:r>
    </w:p>
    <w:p w:rsidR="00000000" w:rsidRDefault="00C62A57">
      <w:pPr>
        <w:pStyle w:val="ConsPlusNormal"/>
        <w:jc w:val="both"/>
      </w:pPr>
      <w:r>
        <w:t xml:space="preserve">(в ред. </w:t>
      </w:r>
      <w:hyperlink r:id="rId162" w:history="1">
        <w:r>
          <w:rPr>
            <w:color w:val="0000FF"/>
          </w:rPr>
          <w:t>постановлен</w:t>
        </w:r>
        <w:r>
          <w:rPr>
            <w:color w:val="0000FF"/>
          </w:rPr>
          <w:t>ия</w:t>
        </w:r>
      </w:hyperlink>
      <w:r>
        <w:t xml:space="preserve"> Правительства ХМАО - Югры от 03.05.2024 N 172-п)</w:t>
      </w:r>
    </w:p>
    <w:p w:rsidR="00000000" w:rsidRDefault="00C62A57">
      <w:pPr>
        <w:pStyle w:val="ConsPlusNormal"/>
        <w:jc w:val="center"/>
      </w:pPr>
    </w:p>
    <w:p w:rsidR="00000000" w:rsidRDefault="00C62A57">
      <w:pPr>
        <w:pStyle w:val="ConsPlusNormal"/>
        <w:jc w:val="center"/>
      </w:pPr>
      <w:r>
        <w:rPr>
          <w:position w:val="-30"/>
        </w:rPr>
        <w:pict>
          <v:shape id="_x0000_i1028" type="#_x0000_t75" style="width:114.85pt;height:41.9pt">
            <v:imagedata r:id="rId163" o:title=""/>
          </v:shape>
        </w:pict>
      </w:r>
      <w:r>
        <w:t>, где:</w:t>
      </w:r>
    </w:p>
    <w:p w:rsidR="00000000" w:rsidRDefault="00C62A57">
      <w:pPr>
        <w:pStyle w:val="ConsPlusNormal"/>
        <w:jc w:val="center"/>
      </w:pPr>
    </w:p>
    <w:p w:rsidR="00000000" w:rsidRDefault="00C62A57">
      <w:pPr>
        <w:pStyle w:val="ConsPlusNormal"/>
        <w:ind w:firstLine="540"/>
        <w:jc w:val="both"/>
      </w:pPr>
      <w:r>
        <w:rPr>
          <w:position w:val="-12"/>
        </w:rPr>
        <w:pict>
          <v:shape id="_x0000_i1029" type="#_x0000_t75" style="width:18.25pt;height:24.6pt">
            <v:imagedata r:id="rId164" o:title=""/>
          </v:shape>
        </w:pict>
      </w:r>
      <w:r>
        <w:t xml:space="preserve"> - среднегодовая численность контингента по j-й специальности или направлению </w:t>
      </w:r>
      <w:r>
        <w:lastRenderedPageBreak/>
        <w:t>подготовки, рассчитанная по методике опреде</w:t>
      </w:r>
      <w:r>
        <w:t>ления (расчета) плановых значений показателей, характеризующих объемы государственных услуг по реализации образовательных программ высшего и среднего профессионального образования, утвержденной Уполномоченным органом, установленных i-му получателю гранта;</w:t>
      </w:r>
    </w:p>
    <w:p w:rsidR="00000000" w:rsidRDefault="00C62A57">
      <w:pPr>
        <w:pStyle w:val="ConsPlusNormal"/>
        <w:spacing w:before="240"/>
        <w:ind w:firstLine="540"/>
        <w:jc w:val="both"/>
      </w:pPr>
      <w:r>
        <w:t>N</w:t>
      </w:r>
      <w:r>
        <w:rPr>
          <w:vertAlign w:val="subscript"/>
        </w:rPr>
        <w:t>j</w:t>
      </w:r>
      <w:r>
        <w:t xml:space="preserve"> - нормативные затраты по государственным услугам по стоимостным группам специальностей и направлений подготовки на единицу государственной услуги по j-му направлению подготовки (специальности), реализуемой i-м получателем гранта, с учетом отраслевых и т</w:t>
      </w:r>
      <w:r>
        <w:t>ерриториальных корректирующих коэффициентов;</w:t>
      </w:r>
    </w:p>
    <w:p w:rsidR="00000000" w:rsidRDefault="00C62A57">
      <w:pPr>
        <w:pStyle w:val="ConsPlusNormal"/>
        <w:spacing w:before="240"/>
        <w:ind w:firstLine="540"/>
        <w:jc w:val="both"/>
      </w:pPr>
      <w:r>
        <w:t>K - количество направлений подготовки и специальностей, по которым i-му получателю гранта установлены контрольные цифры приема;</w:t>
      </w:r>
    </w:p>
    <w:p w:rsidR="00000000" w:rsidRDefault="00C62A57">
      <w:pPr>
        <w:pStyle w:val="ConsPlusNormal"/>
        <w:spacing w:before="240"/>
        <w:ind w:firstLine="540"/>
        <w:jc w:val="both"/>
      </w:pPr>
      <w:r>
        <w:t>C</w:t>
      </w:r>
      <w:r>
        <w:rPr>
          <w:vertAlign w:val="subscript"/>
        </w:rPr>
        <w:t>0</w:t>
      </w:r>
      <w:r>
        <w:t xml:space="preserve"> - объем стипендиального обеспечения и других форм материальной поддержки обучающ</w:t>
      </w:r>
      <w:r>
        <w:t>ихся.</w:t>
      </w:r>
    </w:p>
    <w:p w:rsidR="00000000" w:rsidRDefault="00C62A57">
      <w:pPr>
        <w:pStyle w:val="ConsPlusNormal"/>
        <w:spacing w:before="240"/>
        <w:ind w:firstLine="540"/>
        <w:jc w:val="both"/>
      </w:pPr>
      <w:r>
        <w:t>Объем стипендиального обеспечения и других форм материальной поддержки обучающихся рассчитывается по формуле:</w:t>
      </w:r>
    </w:p>
    <w:p w:rsidR="00000000" w:rsidRDefault="00C62A57">
      <w:pPr>
        <w:pStyle w:val="ConsPlusNormal"/>
        <w:jc w:val="center"/>
      </w:pPr>
    </w:p>
    <w:p w:rsidR="00000000" w:rsidRDefault="00C62A57">
      <w:pPr>
        <w:pStyle w:val="ConsPlusNormal"/>
        <w:jc w:val="center"/>
      </w:pPr>
      <w:r>
        <w:t>C</w:t>
      </w:r>
      <w:r>
        <w:rPr>
          <w:vertAlign w:val="subscript"/>
        </w:rPr>
        <w:t>0</w:t>
      </w:r>
      <w:r>
        <w:t xml:space="preserve"> = C</w:t>
      </w:r>
      <w:r>
        <w:rPr>
          <w:vertAlign w:val="subscript"/>
        </w:rPr>
        <w:t>ф</w:t>
      </w:r>
      <w:r>
        <w:t xml:space="preserve"> + C</w:t>
      </w:r>
      <w:r>
        <w:rPr>
          <w:vertAlign w:val="subscript"/>
        </w:rPr>
        <w:t>мп</w:t>
      </w:r>
      <w:r>
        <w:t xml:space="preserve"> + С</w:t>
      </w:r>
      <w:r>
        <w:rPr>
          <w:vertAlign w:val="subscript"/>
        </w:rPr>
        <w:t>п1</w:t>
      </w:r>
      <w:r>
        <w:t xml:space="preserve"> + С</w:t>
      </w:r>
      <w:r>
        <w:rPr>
          <w:vertAlign w:val="subscript"/>
        </w:rPr>
        <w:t>п2</w:t>
      </w:r>
      <w:r>
        <w:t>, где:</w:t>
      </w:r>
    </w:p>
    <w:p w:rsidR="00000000" w:rsidRDefault="00C62A57">
      <w:pPr>
        <w:pStyle w:val="ConsPlusNormal"/>
        <w:jc w:val="center"/>
      </w:pPr>
    </w:p>
    <w:p w:rsidR="00000000" w:rsidRDefault="00C62A57">
      <w:pPr>
        <w:pStyle w:val="ConsPlusNormal"/>
        <w:ind w:firstLine="540"/>
        <w:jc w:val="both"/>
      </w:pPr>
      <w:r>
        <w:t>C</w:t>
      </w:r>
      <w:r>
        <w:rPr>
          <w:vertAlign w:val="subscript"/>
        </w:rPr>
        <w:t>ф</w:t>
      </w:r>
      <w:r>
        <w:t xml:space="preserve"> - объем стипендиального фонда, включающий государственные академические стипендии студентам; государственные социальные стипендии студентам; государственные стипендии для аспирантов, ассистентов-стажеров, ординаторов; именные стипендии Губернатора автоном</w:t>
      </w:r>
      <w:r>
        <w:t>ного округа;</w:t>
      </w:r>
    </w:p>
    <w:p w:rsidR="00000000" w:rsidRDefault="00C62A57">
      <w:pPr>
        <w:pStyle w:val="ConsPlusNormal"/>
        <w:spacing w:before="240"/>
        <w:ind w:firstLine="540"/>
        <w:jc w:val="both"/>
      </w:pPr>
      <w:r>
        <w:t>C</w:t>
      </w:r>
      <w:r>
        <w:rPr>
          <w:vertAlign w:val="subscript"/>
        </w:rPr>
        <w:t>мп</w:t>
      </w:r>
      <w:r>
        <w:t xml:space="preserve"> - объем средств на оказание материальной поддержки нуждающимся обучающимся;</w:t>
      </w:r>
    </w:p>
    <w:p w:rsidR="00000000" w:rsidRDefault="00C62A57">
      <w:pPr>
        <w:pStyle w:val="ConsPlusNormal"/>
        <w:spacing w:before="240"/>
        <w:ind w:firstLine="540"/>
        <w:jc w:val="both"/>
      </w:pPr>
      <w:r>
        <w:t>С</w:t>
      </w:r>
      <w:r>
        <w:rPr>
          <w:vertAlign w:val="subscript"/>
        </w:rPr>
        <w:t>п1</w:t>
      </w:r>
      <w:r>
        <w:t xml:space="preserve"> - объем средств, предусматриваемый на выплату государственных академических стипендий в повышенном размере студентам, обучающимся по образовательным программам</w:t>
      </w:r>
      <w:r>
        <w:t xml:space="preserve"> высшего образования (программам бакалавриата, программам специалитета, программам магистратуры) и имеющим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w:t>
      </w:r>
      <w:r>
        <w:t>й);</w:t>
      </w:r>
    </w:p>
    <w:p w:rsidR="00000000" w:rsidRDefault="00C62A57">
      <w:pPr>
        <w:pStyle w:val="ConsPlusNormal"/>
        <w:spacing w:before="240"/>
        <w:ind w:firstLine="540"/>
        <w:jc w:val="both"/>
      </w:pPr>
      <w:r>
        <w:t>С</w:t>
      </w:r>
      <w:r>
        <w:rPr>
          <w:vertAlign w:val="subscript"/>
        </w:rPr>
        <w:t>п2</w:t>
      </w:r>
      <w:r>
        <w:t xml:space="preserve"> - объем средств, предусматриваемый на выплату государственных академических стипендий и (или) государственных социальных стипендий в повышенном размере студентам первого и второго курсов, обучающимся по образовательным программам высшего образовани</w:t>
      </w:r>
      <w:r>
        <w:t xml:space="preserve">я (программам бакалавриата, программам специалитета), имеющим оценки успеваемости "хорошо" и "отлично" и относящимся к категориям лиц, имеющих право на получение государственной социальной стипендии в соответствии с </w:t>
      </w:r>
      <w:hyperlink r:id="rId165" w:history="1">
        <w:r>
          <w:rPr>
            <w:color w:val="0000FF"/>
          </w:rPr>
          <w:t>частью 5 статьи 36</w:t>
        </w:r>
      </w:hyperlink>
      <w:r>
        <w:t xml:space="preserve"> Федерального закона от 29 декабря 2012 года N 273-ФЗ "Об образовании в Российской Федерации", или являющимся студентами в возрасте до 20 лет, имеющими только 1 родителя -</w:t>
      </w:r>
      <w:r>
        <w:t xml:space="preserve"> инвалида I группы.</w:t>
      </w:r>
    </w:p>
    <w:p w:rsidR="00000000" w:rsidRDefault="00C62A57">
      <w:pPr>
        <w:pStyle w:val="ConsPlusNormal"/>
        <w:spacing w:before="240"/>
        <w:ind w:firstLine="540"/>
        <w:jc w:val="both"/>
      </w:pPr>
      <w:r>
        <w:t>Размер гранта в целях выплаты стипендии обучающимся (студентам, ординаторам, аспирантам и докторантам) и другие формы материальной поддержки обучающимся в образовательном учреждении определяются исходя из общего числа обучающихся по очн</w:t>
      </w:r>
      <w:r>
        <w:t xml:space="preserve">ой форме обучения и нормативов, установленных </w:t>
      </w:r>
      <w:hyperlink r:id="rId166" w:history="1">
        <w:r>
          <w:rPr>
            <w:color w:val="0000FF"/>
          </w:rPr>
          <w:t>постановлением</w:t>
        </w:r>
      </w:hyperlink>
      <w:r>
        <w:t xml:space="preserve"> Правительства автономного </w:t>
      </w:r>
      <w:r>
        <w:lastRenderedPageBreak/>
        <w:t>округа от 17 июля 2013 года N 267-п "О стипендиальном обеспечении и других ф</w:t>
      </w:r>
      <w:r>
        <w:t>ормах материальной поддержки обучающихся в государственных профессиональных образовательных организациях, государственных образовательных организациях высшего образования, находящихся в ведении Ханты-Мансийского автономного округа - Югры, и в профессиональ</w:t>
      </w:r>
      <w:r>
        <w:t>ных образовательных организациях, образовательных организациях высшего образования, расположенных на территории Ханты-Мансийского автономного округа - Югры, по очной форме обучения за счет средств бюджета Ханты-Мансийского автономного округа - Югры" (далее</w:t>
      </w:r>
      <w:r>
        <w:t xml:space="preserve"> - постановление N 267-п), по каждому уровню профессионального образования и категориям обучающихся.</w:t>
      </w:r>
    </w:p>
    <w:p w:rsidR="00000000" w:rsidRDefault="00C62A57">
      <w:pPr>
        <w:pStyle w:val="ConsPlusNormal"/>
        <w:spacing w:before="240"/>
        <w:ind w:firstLine="540"/>
        <w:jc w:val="both"/>
      </w:pPr>
      <w:r>
        <w:t xml:space="preserve">Размеры именной стипендии Губернатора автономного округа утверждены </w:t>
      </w:r>
      <w:hyperlink r:id="rId167" w:history="1">
        <w:r>
          <w:rPr>
            <w:color w:val="0000FF"/>
          </w:rPr>
          <w:t>пунктом 2</w:t>
        </w:r>
      </w:hyperlink>
      <w:r>
        <w:t xml:space="preserve"> постановления Губернатора автономного округа от 9 июня 2006 года N 78 "Об утверждении именных стипендий Губернатора Ханты-Мансийского автономного округа - Югры".</w:t>
      </w:r>
    </w:p>
    <w:p w:rsidR="00000000" w:rsidRDefault="00C62A57">
      <w:pPr>
        <w:pStyle w:val="ConsPlusNormal"/>
        <w:spacing w:before="240"/>
        <w:ind w:firstLine="540"/>
        <w:jc w:val="both"/>
      </w:pPr>
      <w:r>
        <w:t>Размер (C</w:t>
      </w:r>
      <w:r>
        <w:rPr>
          <w:vertAlign w:val="subscript"/>
        </w:rPr>
        <w:t>ф</w:t>
      </w:r>
      <w:r>
        <w:t>) определяется по формуле:</w:t>
      </w:r>
    </w:p>
    <w:p w:rsidR="00000000" w:rsidRDefault="00C62A57">
      <w:pPr>
        <w:pStyle w:val="ConsPlusNormal"/>
        <w:jc w:val="center"/>
      </w:pPr>
    </w:p>
    <w:p w:rsidR="00000000" w:rsidRDefault="00C62A57">
      <w:pPr>
        <w:pStyle w:val="ConsPlusNormal"/>
        <w:jc w:val="center"/>
      </w:pPr>
      <w:r>
        <w:rPr>
          <w:position w:val="-12"/>
        </w:rPr>
        <w:pict>
          <v:shape id="_x0000_i1030" type="#_x0000_t75" style="width:295.3pt;height:24.6pt">
            <v:imagedata r:id="rId168" o:title=""/>
          </v:shape>
        </w:pict>
      </w:r>
      <w:r>
        <w:t>, где:</w:t>
      </w:r>
    </w:p>
    <w:p w:rsidR="00000000" w:rsidRDefault="00C62A57">
      <w:pPr>
        <w:pStyle w:val="ConsPlusNormal"/>
        <w:jc w:val="center"/>
      </w:pPr>
    </w:p>
    <w:p w:rsidR="00000000" w:rsidRDefault="00C62A57">
      <w:pPr>
        <w:pStyle w:val="ConsPlusNormal"/>
        <w:ind w:firstLine="540"/>
        <w:jc w:val="both"/>
      </w:pPr>
      <w:r>
        <w:t>A</w:t>
      </w:r>
      <w:r>
        <w:rPr>
          <w:vertAlign w:val="subscript"/>
        </w:rPr>
        <w:t>i</w:t>
      </w:r>
      <w:r>
        <w:t xml:space="preserve"> - норматив для формирования стипендиального фонда, установленный </w:t>
      </w:r>
      <w:hyperlink r:id="rId169" w:history="1">
        <w:r>
          <w:rPr>
            <w:color w:val="0000FF"/>
          </w:rPr>
          <w:t>подпунктом 1.1 пункта 1</w:t>
        </w:r>
      </w:hyperlink>
      <w:r>
        <w:t xml:space="preserve"> Постановления N 267-п в отнош</w:t>
      </w:r>
      <w:r>
        <w:t>ении государственных академических стипендий студентам и государственных стипендий аспирантам, ординаторам и ассистентам-стажерам, для i-го уровня образования;</w:t>
      </w:r>
    </w:p>
    <w:p w:rsidR="00000000" w:rsidRDefault="00C62A57">
      <w:pPr>
        <w:pStyle w:val="ConsPlusNormal"/>
        <w:spacing w:before="240"/>
        <w:ind w:firstLine="540"/>
        <w:jc w:val="both"/>
      </w:pPr>
      <w:r>
        <w:t>kai - среднегодовая численность студентов очной формы обучения i-го уровня образования, среднего</w:t>
      </w:r>
      <w:r>
        <w:t>довая численность аспирантов, ординаторов, ассистентов-стажеров, обучающихся по очной форме;</w:t>
      </w:r>
    </w:p>
    <w:p w:rsidR="00000000" w:rsidRDefault="00C62A57">
      <w:pPr>
        <w:pStyle w:val="ConsPlusNormal"/>
        <w:spacing w:before="240"/>
        <w:ind w:firstLine="540"/>
        <w:jc w:val="both"/>
      </w:pPr>
      <w:r>
        <w:t xml:space="preserve">Si - норматив для формирования стипендиального фонда, установленный </w:t>
      </w:r>
      <w:hyperlink r:id="rId170" w:history="1">
        <w:r>
          <w:rPr>
            <w:color w:val="0000FF"/>
          </w:rPr>
          <w:t>подпунктом 1.2 пункта 1</w:t>
        </w:r>
      </w:hyperlink>
      <w:r>
        <w:t xml:space="preserve"> постановления N 267-п в отношении государственных социальных стипендий студентам, для i-го уровня образования;</w:t>
      </w:r>
    </w:p>
    <w:p w:rsidR="00000000" w:rsidRDefault="00C62A57">
      <w:pPr>
        <w:pStyle w:val="ConsPlusNormal"/>
        <w:spacing w:before="240"/>
        <w:ind w:firstLine="540"/>
        <w:jc w:val="both"/>
      </w:pPr>
      <w:r>
        <w:t>ksi - среднегодовая численность студентов очной формы обучения i-го уровня образования, имеющих право на п</w:t>
      </w:r>
      <w:r>
        <w:t xml:space="preserve">олучение государственной социальной стипендии в соответствии с </w:t>
      </w:r>
      <w:hyperlink r:id="rId171" w:history="1">
        <w:r>
          <w:rPr>
            <w:color w:val="0000FF"/>
          </w:rPr>
          <w:t>частью 5 статьи 36</w:t>
        </w:r>
      </w:hyperlink>
      <w:r>
        <w:t xml:space="preserve"> Федерального закона от 29 декабря 2012 года N 273-ФЗ "Об образовани</w:t>
      </w:r>
      <w:r>
        <w:t>и в Российской Федерации";</w:t>
      </w:r>
    </w:p>
    <w:p w:rsidR="00000000" w:rsidRDefault="00C62A57">
      <w:pPr>
        <w:pStyle w:val="ConsPlusNormal"/>
        <w:spacing w:before="240"/>
        <w:ind w:firstLine="540"/>
        <w:jc w:val="both"/>
      </w:pPr>
      <w:r>
        <w:t>Pi - размер i-й стипендии Губернатора автономного округа;</w:t>
      </w:r>
    </w:p>
    <w:p w:rsidR="00000000" w:rsidRDefault="00C62A57">
      <w:pPr>
        <w:pStyle w:val="ConsPlusNormal"/>
        <w:spacing w:before="240"/>
        <w:ind w:firstLine="540"/>
        <w:jc w:val="both"/>
      </w:pPr>
      <w:r>
        <w:t>k</w:t>
      </w:r>
      <w:r>
        <w:rPr>
          <w:vertAlign w:val="subscript"/>
        </w:rPr>
        <w:t>pi</w:t>
      </w:r>
      <w:r>
        <w:t xml:space="preserve"> - количество обучающихся в государственном учреждении, являющихся стипендиатами i-й стипендии Губернатора автономного округа;</w:t>
      </w:r>
    </w:p>
    <w:p w:rsidR="00000000" w:rsidRDefault="00C62A57">
      <w:pPr>
        <w:pStyle w:val="ConsPlusNormal"/>
        <w:spacing w:before="240"/>
        <w:ind w:firstLine="540"/>
        <w:jc w:val="both"/>
      </w:pPr>
      <w:r>
        <w:t>R</w:t>
      </w:r>
      <w:r>
        <w:rPr>
          <w:vertAlign w:val="subscript"/>
        </w:rPr>
        <w:t>k</w:t>
      </w:r>
      <w:r>
        <w:t xml:space="preserve"> - размер районного коэффициента, равны</w:t>
      </w:r>
      <w:r>
        <w:t>й 1,5;</w:t>
      </w:r>
    </w:p>
    <w:p w:rsidR="00000000" w:rsidRDefault="00C62A57">
      <w:pPr>
        <w:pStyle w:val="ConsPlusNormal"/>
        <w:spacing w:before="240"/>
        <w:ind w:firstLine="540"/>
        <w:jc w:val="both"/>
      </w:pPr>
      <w:r>
        <w:t>n - количество месяцев, в которые осуществляются выплаты государственных академических стипендий студентам; государственных социальных стипендии студентам; государственных стипендий для аспирантов, ассистентов-стажеров, ординаторов.</w:t>
      </w:r>
    </w:p>
    <w:p w:rsidR="00000000" w:rsidRDefault="00C62A57">
      <w:pPr>
        <w:pStyle w:val="ConsPlusNormal"/>
        <w:spacing w:before="240"/>
        <w:ind w:firstLine="540"/>
        <w:jc w:val="both"/>
      </w:pPr>
      <w:r>
        <w:lastRenderedPageBreak/>
        <w:t>Среднегодовая чи</w:t>
      </w:r>
      <w:r>
        <w:t>сленность обучающихся рассчитывается с учетом численности обучающихся на начало расчетного периода, изменений численности обучающихся в течение расчетного периода (12 месяцев) в связи с новым приемом и выпуском обучающихся, а также с прибытием и выбытием о</w:t>
      </w:r>
      <w:r>
        <w:t>тдельных обучающихся до окончания обучения.</w:t>
      </w:r>
    </w:p>
    <w:p w:rsidR="00000000" w:rsidRDefault="00C62A57">
      <w:pPr>
        <w:pStyle w:val="ConsPlusNormal"/>
        <w:spacing w:before="240"/>
        <w:ind w:firstLine="540"/>
        <w:jc w:val="both"/>
      </w:pPr>
      <w:r>
        <w:t>Объем (С</w:t>
      </w:r>
      <w:r>
        <w:rPr>
          <w:vertAlign w:val="subscript"/>
        </w:rPr>
        <w:t>мп</w:t>
      </w:r>
      <w:r>
        <w:t>) определяется по формуле:</w:t>
      </w:r>
    </w:p>
    <w:p w:rsidR="00000000" w:rsidRDefault="00C62A57">
      <w:pPr>
        <w:pStyle w:val="ConsPlusNormal"/>
        <w:jc w:val="center"/>
      </w:pPr>
    </w:p>
    <w:p w:rsidR="00000000" w:rsidRDefault="00C62A57">
      <w:pPr>
        <w:pStyle w:val="ConsPlusNormal"/>
        <w:jc w:val="center"/>
      </w:pPr>
      <w:r>
        <w:rPr>
          <w:position w:val="-12"/>
        </w:rPr>
        <w:pict>
          <v:shape id="_x0000_i1031" type="#_x0000_t75" style="width:262.5pt;height:24.6pt">
            <v:imagedata r:id="rId172" o:title=""/>
          </v:shape>
        </w:pict>
      </w:r>
      <w:r>
        <w:t>, где:</w:t>
      </w:r>
    </w:p>
    <w:p w:rsidR="00000000" w:rsidRDefault="00C62A57">
      <w:pPr>
        <w:pStyle w:val="ConsPlusNormal"/>
        <w:jc w:val="center"/>
      </w:pPr>
    </w:p>
    <w:p w:rsidR="00000000" w:rsidRDefault="00C62A57">
      <w:pPr>
        <w:pStyle w:val="ConsPlusNormal"/>
        <w:ind w:firstLine="540"/>
        <w:jc w:val="both"/>
      </w:pPr>
      <w:r>
        <w:t xml:space="preserve">0,25 - коэффициент, учитывающий долю средств от стипендиального фонда, направляемых на оказание материальной поддержки нуждающимся </w:t>
      </w:r>
      <w:r>
        <w:t>обучающимся;</w:t>
      </w:r>
    </w:p>
    <w:p w:rsidR="00000000" w:rsidRDefault="00C62A57">
      <w:pPr>
        <w:pStyle w:val="ConsPlusNormal"/>
        <w:spacing w:before="240"/>
        <w:ind w:firstLine="540"/>
        <w:jc w:val="both"/>
      </w:pPr>
      <w:r>
        <w:t>n - количество месяцев, в которые осуществляются выплаты по оказанию материальной поддержки нуждающимся обучающимся.</w:t>
      </w:r>
    </w:p>
    <w:p w:rsidR="00000000" w:rsidRDefault="00C62A57">
      <w:pPr>
        <w:pStyle w:val="ConsPlusNormal"/>
        <w:spacing w:before="240"/>
        <w:ind w:firstLine="540"/>
        <w:jc w:val="both"/>
      </w:pPr>
      <w:r>
        <w:t>Объем (С</w:t>
      </w:r>
      <w:r>
        <w:rPr>
          <w:vertAlign w:val="subscript"/>
        </w:rPr>
        <w:t>п1</w:t>
      </w:r>
      <w:r>
        <w:t>) определяется по формуле:</w:t>
      </w:r>
    </w:p>
    <w:p w:rsidR="00000000" w:rsidRDefault="00C62A57">
      <w:pPr>
        <w:pStyle w:val="ConsPlusNormal"/>
        <w:jc w:val="center"/>
      </w:pPr>
    </w:p>
    <w:p w:rsidR="00000000" w:rsidRDefault="00C62A57">
      <w:pPr>
        <w:pStyle w:val="ConsPlusNormal"/>
        <w:jc w:val="center"/>
      </w:pPr>
      <w:r>
        <w:rPr>
          <w:position w:val="-12"/>
        </w:rPr>
        <w:pict>
          <v:shape id="_x0000_i1032" type="#_x0000_t75" style="width:175.9pt;height:24.6pt">
            <v:imagedata r:id="rId173" o:title=""/>
          </v:shape>
        </w:pict>
      </w:r>
      <w:r>
        <w:t>, где:</w:t>
      </w:r>
    </w:p>
    <w:p w:rsidR="00000000" w:rsidRDefault="00C62A57">
      <w:pPr>
        <w:pStyle w:val="ConsPlusNormal"/>
        <w:jc w:val="center"/>
      </w:pPr>
    </w:p>
    <w:p w:rsidR="00000000" w:rsidRDefault="00C62A57">
      <w:pPr>
        <w:pStyle w:val="ConsPlusNormal"/>
        <w:ind w:firstLine="540"/>
        <w:jc w:val="both"/>
      </w:pPr>
      <w:r>
        <w:t>0,2 - коэффициент, учитывающий долю средств от части стипендиального фонда, предусматриваемого на выплату государственных академических стипендий студентам и государственных стипендий аспирантам, ординаторам и асс</w:t>
      </w:r>
      <w:r>
        <w:t>истентам-стажерам, направляемых на выплату государственных академических стипендий в повышенном размере студентам, обучающимся по образовательным программам высшего образования (программам бакалавриата, программам специалитета, программам магистратуры) и и</w:t>
      </w:r>
      <w:r>
        <w:t>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спортивной);</w:t>
      </w:r>
    </w:p>
    <w:p w:rsidR="00000000" w:rsidRDefault="00C62A57">
      <w:pPr>
        <w:pStyle w:val="ConsPlusNormal"/>
        <w:spacing w:before="240"/>
        <w:ind w:firstLine="540"/>
        <w:jc w:val="both"/>
      </w:pPr>
      <w:r>
        <w:t>n - количество месяцев, в которые осуществляются выплаты государственных академических стипендий</w:t>
      </w:r>
      <w:r>
        <w:t xml:space="preserve"> в повышенном размере студентам, обучающимся по образовательным программам высшего образования (программам бакалавриата, программам специалитета, программам магистратуры) и имеющим достижения в какой-либо одной или нескольких областях деятельности (учебной</w:t>
      </w:r>
      <w:r>
        <w:t>, научно-исследовательской, общественной, культурно-творческой и спортивной).</w:t>
      </w:r>
    </w:p>
    <w:p w:rsidR="00000000" w:rsidRDefault="00C62A57">
      <w:pPr>
        <w:pStyle w:val="ConsPlusNormal"/>
        <w:spacing w:before="240"/>
        <w:ind w:firstLine="540"/>
        <w:jc w:val="both"/>
      </w:pPr>
      <w:r>
        <w:t>Объем (С</w:t>
      </w:r>
      <w:r>
        <w:rPr>
          <w:vertAlign w:val="subscript"/>
        </w:rPr>
        <w:t>п2</w:t>
      </w:r>
      <w:r>
        <w:t>) определяется по формуле:</w:t>
      </w:r>
    </w:p>
    <w:p w:rsidR="00000000" w:rsidRDefault="00C62A57">
      <w:pPr>
        <w:pStyle w:val="ConsPlusNormal"/>
        <w:jc w:val="center"/>
      </w:pPr>
    </w:p>
    <w:p w:rsidR="00000000" w:rsidRDefault="00C62A57">
      <w:pPr>
        <w:pStyle w:val="ConsPlusNormal"/>
        <w:jc w:val="center"/>
      </w:pPr>
      <w:r>
        <w:rPr>
          <w:position w:val="-12"/>
        </w:rPr>
        <w:pict>
          <v:shape id="_x0000_i1033" type="#_x0000_t75" style="width:174.1pt;height:24.6pt">
            <v:imagedata r:id="rId174" o:title=""/>
          </v:shape>
        </w:pict>
      </w:r>
      <w:r>
        <w:t>, где:</w:t>
      </w:r>
    </w:p>
    <w:p w:rsidR="00000000" w:rsidRDefault="00C62A57">
      <w:pPr>
        <w:pStyle w:val="ConsPlusNormal"/>
        <w:jc w:val="center"/>
      </w:pPr>
    </w:p>
    <w:p w:rsidR="00000000" w:rsidRDefault="00C62A57">
      <w:pPr>
        <w:pStyle w:val="ConsPlusNormal"/>
        <w:ind w:firstLine="540"/>
        <w:jc w:val="both"/>
      </w:pPr>
      <w:r>
        <w:t>0,1 - коэффициент, учитывающий долю средств от части стипендиального фонда, предусматриваемого на</w:t>
      </w:r>
      <w:r>
        <w:t xml:space="preserve"> выплату государственных академических стипендий студентам и государственных стипендий аспирантам, ординаторам и ассистентам-стажерам, направляемых на выплату государственных академических стипендий и (или) государственных социальных стипендий в повышенном</w:t>
      </w:r>
      <w:r>
        <w:t xml:space="preserve"> размере студентам первого и второго курсов, обучающимся по образовательным программам высшего образования (программам бакалавриата, программам </w:t>
      </w:r>
      <w:r>
        <w:lastRenderedPageBreak/>
        <w:t>специалитета), имеющим оценки успеваемости "хорошо" и "отлично" и относящимся к категориям лиц, имеющих право на</w:t>
      </w:r>
      <w:r>
        <w:t xml:space="preserve"> получение государственной социальной стипендии в соответствии с </w:t>
      </w:r>
      <w:hyperlink r:id="rId175" w:history="1">
        <w:r>
          <w:rPr>
            <w:color w:val="0000FF"/>
          </w:rPr>
          <w:t>частью 5 статьи 36</w:t>
        </w:r>
      </w:hyperlink>
      <w:r>
        <w:t xml:space="preserve"> Федерального закона от 29 декабря 2012 года N 273-ФЗ "Об образова</w:t>
      </w:r>
      <w:r>
        <w:t>нии в Российской Федерации", или являющимся студентами в возрасте до 20 лет, имеющими только 1 родителя - инвалида I группы;</w:t>
      </w:r>
    </w:p>
    <w:p w:rsidR="00000000" w:rsidRDefault="00C62A57">
      <w:pPr>
        <w:pStyle w:val="ConsPlusNormal"/>
        <w:spacing w:before="240"/>
        <w:ind w:firstLine="540"/>
        <w:jc w:val="both"/>
      </w:pPr>
      <w:r>
        <w:t>n - количество месяцев, в которые осуществляются выплаты государственных академических стипендий и (или) государственных социальных</w:t>
      </w:r>
      <w:r>
        <w:t xml:space="preserve"> стипендий в повышенном размере студентам первого и второго курсов, обучающимся по образовательным программам высшего образования (программам бакалавриата, программам специалитета), имеющим оценки успеваемости "хорошо" и "отлично" и относящимся к категория</w:t>
      </w:r>
      <w:r>
        <w:t xml:space="preserve">м лиц, имеющих право на получение государственной социальной стипендии в соответствии с </w:t>
      </w:r>
      <w:hyperlink r:id="rId176" w:history="1">
        <w:r>
          <w:rPr>
            <w:color w:val="0000FF"/>
          </w:rPr>
          <w:t>частью 5 статьи 36</w:t>
        </w:r>
      </w:hyperlink>
      <w:r>
        <w:t xml:space="preserve"> Федерального закона от 29 декабря 2012 года N 273-ФЗ "Об образовании в Российской Федерации", или являющимся студентами в возрасте до 20 лет, имеющими только 1 родителя - инвалида I группы.</w:t>
      </w:r>
    </w:p>
    <w:p w:rsidR="00000000" w:rsidRDefault="00C62A57">
      <w:pPr>
        <w:pStyle w:val="ConsPlusNormal"/>
        <w:spacing w:before="240"/>
        <w:ind w:firstLine="540"/>
        <w:jc w:val="both"/>
      </w:pPr>
      <w:bookmarkStart w:id="11" w:name="Par593"/>
      <w:bookmarkEnd w:id="11"/>
      <w:r>
        <w:t xml:space="preserve">3.6.3. Расчет размера гранта, указанного в </w:t>
      </w:r>
      <w:hyperlink w:anchor="Par889" w:tooltip="4" w:history="1">
        <w:r>
          <w:rPr>
            <w:color w:val="0000FF"/>
          </w:rPr>
          <w:t>строке 4 таблицы</w:t>
        </w:r>
      </w:hyperlink>
      <w:r>
        <w:t xml:space="preserve"> Порядка, осуществляется, по формуле:</w:t>
      </w:r>
    </w:p>
    <w:p w:rsidR="00000000" w:rsidRDefault="00C62A57">
      <w:pPr>
        <w:pStyle w:val="ConsPlusNormal"/>
        <w:jc w:val="both"/>
      </w:pPr>
      <w:r>
        <w:t xml:space="preserve">(в ред. </w:t>
      </w:r>
      <w:hyperlink r:id="rId177" w:history="1">
        <w:r>
          <w:rPr>
            <w:color w:val="0000FF"/>
          </w:rPr>
          <w:t>постановления</w:t>
        </w:r>
      </w:hyperlink>
      <w:r>
        <w:t xml:space="preserve"> Правительства ХМАО - Югры от 03.05.2024 N 172-</w:t>
      </w:r>
      <w:r>
        <w:t>п)</w:t>
      </w:r>
    </w:p>
    <w:p w:rsidR="00000000" w:rsidRDefault="00C62A57">
      <w:pPr>
        <w:pStyle w:val="ConsPlusNormal"/>
        <w:ind w:firstLine="540"/>
        <w:jc w:val="both"/>
      </w:pPr>
    </w:p>
    <w:p w:rsidR="00000000" w:rsidRDefault="00C62A57">
      <w:pPr>
        <w:pStyle w:val="ConsPlusNormal"/>
        <w:jc w:val="center"/>
      </w:pPr>
      <w:r>
        <w:t>Gi = (Gкр x (Рк + Пн)) x Н</w:t>
      </w:r>
      <w:r>
        <w:rPr>
          <w:vertAlign w:val="subscript"/>
        </w:rPr>
        <w:t>1</w:t>
      </w:r>
      <w:r>
        <w:t xml:space="preserve"> x 12 x Sвзн, где:</w:t>
      </w:r>
    </w:p>
    <w:p w:rsidR="00000000" w:rsidRDefault="00C62A57">
      <w:pPr>
        <w:pStyle w:val="ConsPlusNormal"/>
        <w:ind w:firstLine="540"/>
        <w:jc w:val="both"/>
      </w:pPr>
    </w:p>
    <w:p w:rsidR="00000000" w:rsidRDefault="00C62A57">
      <w:pPr>
        <w:pStyle w:val="ConsPlusNormal"/>
        <w:ind w:firstLine="540"/>
        <w:jc w:val="both"/>
      </w:pPr>
      <w:r>
        <w:t>Gi - размер гранта получателю гранта;</w:t>
      </w:r>
    </w:p>
    <w:p w:rsidR="00000000" w:rsidRDefault="00C62A57">
      <w:pPr>
        <w:pStyle w:val="ConsPlusNormal"/>
        <w:spacing w:before="240"/>
        <w:ind w:firstLine="540"/>
        <w:jc w:val="both"/>
      </w:pPr>
      <w:r>
        <w:t>Gкр - 5 000 рублей - размер выплаты ежемесячного денежного вознаграждения за классное руководство педагогическим работникам общеобразовательных организаций;</w:t>
      </w:r>
    </w:p>
    <w:p w:rsidR="00000000" w:rsidRDefault="00C62A57">
      <w:pPr>
        <w:pStyle w:val="ConsPlusNormal"/>
        <w:spacing w:before="240"/>
        <w:ind w:firstLine="540"/>
        <w:jc w:val="both"/>
      </w:pPr>
      <w:r>
        <w:t>Рк - район</w:t>
      </w:r>
      <w:r>
        <w:t xml:space="preserve">ные коэффициенты, установленные в соответствии со </w:t>
      </w:r>
      <w:hyperlink r:id="rId178" w:history="1">
        <w:r>
          <w:rPr>
            <w:color w:val="0000FF"/>
          </w:rPr>
          <w:t>статьями 316</w:t>
        </w:r>
      </w:hyperlink>
      <w:r>
        <w:t xml:space="preserve">, </w:t>
      </w:r>
      <w:hyperlink r:id="rId179" w:history="1">
        <w:r>
          <w:rPr>
            <w:color w:val="0000FF"/>
          </w:rPr>
          <w:t>317</w:t>
        </w:r>
      </w:hyperlink>
      <w:r>
        <w:t xml:space="preserve"> Трудового кодекса Российской Федерации и </w:t>
      </w:r>
      <w:hyperlink r:id="rId180" w:history="1">
        <w:r>
          <w:rPr>
            <w:color w:val="0000FF"/>
          </w:rPr>
          <w:t>статьями 10</w:t>
        </w:r>
      </w:hyperlink>
      <w:r>
        <w:t xml:space="preserve">, </w:t>
      </w:r>
      <w:hyperlink r:id="rId181" w:history="1">
        <w:r>
          <w:rPr>
            <w:color w:val="0000FF"/>
          </w:rPr>
          <w:t>11</w:t>
        </w:r>
      </w:hyperlink>
      <w:r>
        <w:t xml:space="preserve">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w:t>
      </w:r>
    </w:p>
    <w:p w:rsidR="00000000" w:rsidRDefault="00C62A57">
      <w:pPr>
        <w:pStyle w:val="ConsPlusNormal"/>
        <w:spacing w:before="240"/>
        <w:ind w:firstLine="540"/>
        <w:jc w:val="both"/>
      </w:pPr>
      <w:r>
        <w:t>Пн - процентные надб</w:t>
      </w:r>
      <w:r>
        <w:t xml:space="preserve">авки, установленные в соответствии со </w:t>
      </w:r>
      <w:hyperlink r:id="rId182" w:history="1">
        <w:r>
          <w:rPr>
            <w:color w:val="0000FF"/>
          </w:rPr>
          <w:t>статьями 316</w:t>
        </w:r>
      </w:hyperlink>
      <w:r>
        <w:t xml:space="preserve">, </w:t>
      </w:r>
      <w:hyperlink r:id="rId183" w:history="1">
        <w:r>
          <w:rPr>
            <w:color w:val="0000FF"/>
          </w:rPr>
          <w:t>317</w:t>
        </w:r>
      </w:hyperlink>
      <w:r>
        <w:t xml:space="preserve"> Трудового кодекса Российской Федерации и </w:t>
      </w:r>
      <w:hyperlink r:id="rId184" w:history="1">
        <w:r>
          <w:rPr>
            <w:color w:val="0000FF"/>
          </w:rPr>
          <w:t>статьями 10</w:t>
        </w:r>
      </w:hyperlink>
      <w:r>
        <w:t xml:space="preserve">, </w:t>
      </w:r>
      <w:hyperlink r:id="rId185" w:history="1">
        <w:r>
          <w:rPr>
            <w:color w:val="0000FF"/>
          </w:rPr>
          <w:t>11</w:t>
        </w:r>
      </w:hyperlink>
      <w:r>
        <w:t xml:space="preserve">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w:t>
      </w:r>
    </w:p>
    <w:p w:rsidR="00000000" w:rsidRDefault="00C62A57">
      <w:pPr>
        <w:pStyle w:val="ConsPlusNormal"/>
        <w:spacing w:before="240"/>
        <w:ind w:firstLine="540"/>
        <w:jc w:val="both"/>
      </w:pPr>
      <w:r>
        <w:t>Н1 - заявленное прогнозируемое к</w:t>
      </w:r>
      <w:r>
        <w:t>оличество выплат ежемесячного денежного вознаграждения за выполнение функций классного руководителя педагогическим работникам i-го получателя гранта, единиц;</w:t>
      </w:r>
    </w:p>
    <w:p w:rsidR="00000000" w:rsidRDefault="00C62A57">
      <w:pPr>
        <w:pStyle w:val="ConsPlusNormal"/>
        <w:spacing w:before="240"/>
        <w:ind w:firstLine="540"/>
        <w:jc w:val="both"/>
      </w:pPr>
      <w:r>
        <w:t>12 - количество месяцев, на которые предусмотрена выплата ежемесячного денежного вознаграждения пе</w:t>
      </w:r>
      <w:r>
        <w:t>дагогическим работникам общеобразовательных организаций за классное руководство;</w:t>
      </w:r>
    </w:p>
    <w:p w:rsidR="00000000" w:rsidRDefault="00C62A57">
      <w:pPr>
        <w:pStyle w:val="ConsPlusNormal"/>
        <w:spacing w:before="240"/>
        <w:ind w:firstLine="540"/>
        <w:jc w:val="both"/>
      </w:pPr>
      <w:r>
        <w:t>Sвзн - страховые взносы в государственные внебюджетные фонды в размере 1,302.</w:t>
      </w:r>
    </w:p>
    <w:p w:rsidR="00000000" w:rsidRDefault="00C62A57">
      <w:pPr>
        <w:pStyle w:val="ConsPlusNormal"/>
        <w:spacing w:before="240"/>
        <w:ind w:firstLine="540"/>
        <w:jc w:val="both"/>
      </w:pPr>
      <w:bookmarkStart w:id="12" w:name="Par605"/>
      <w:bookmarkEnd w:id="12"/>
      <w:r>
        <w:t xml:space="preserve">3.6.4. Расчет размера гранта, указанного в </w:t>
      </w:r>
      <w:hyperlink w:anchor="Par1031" w:tooltip="10" w:history="1">
        <w:r>
          <w:rPr>
            <w:color w:val="0000FF"/>
          </w:rPr>
          <w:t>строке 10 таб</w:t>
        </w:r>
        <w:r>
          <w:rPr>
            <w:color w:val="0000FF"/>
          </w:rPr>
          <w:t>лицы</w:t>
        </w:r>
      </w:hyperlink>
      <w:r>
        <w:t xml:space="preserve"> Порядка, осуществляется по формуле:</w:t>
      </w:r>
    </w:p>
    <w:p w:rsidR="00000000" w:rsidRDefault="00C62A57">
      <w:pPr>
        <w:pStyle w:val="ConsPlusNormal"/>
        <w:jc w:val="both"/>
      </w:pPr>
      <w:r>
        <w:lastRenderedPageBreak/>
        <w:t xml:space="preserve">(в ред. </w:t>
      </w:r>
      <w:hyperlink r:id="rId186" w:history="1">
        <w:r>
          <w:rPr>
            <w:color w:val="0000FF"/>
          </w:rPr>
          <w:t>постановления</w:t>
        </w:r>
      </w:hyperlink>
      <w:r>
        <w:t xml:space="preserve"> Правительства ХМАО - Югры от 03.05.2024 N 172-п)</w:t>
      </w:r>
    </w:p>
    <w:p w:rsidR="00000000" w:rsidRDefault="00C62A57">
      <w:pPr>
        <w:pStyle w:val="ConsPlusNormal"/>
        <w:jc w:val="center"/>
      </w:pPr>
    </w:p>
    <w:p w:rsidR="00000000" w:rsidRDefault="00C62A57">
      <w:pPr>
        <w:pStyle w:val="ConsPlusNormal"/>
        <w:jc w:val="center"/>
      </w:pPr>
      <w:r>
        <w:t>Р = О / К, где:</w:t>
      </w:r>
    </w:p>
    <w:p w:rsidR="00000000" w:rsidRDefault="00C62A57">
      <w:pPr>
        <w:pStyle w:val="ConsPlusNormal"/>
        <w:jc w:val="center"/>
      </w:pPr>
    </w:p>
    <w:p w:rsidR="00000000" w:rsidRDefault="00C62A57">
      <w:pPr>
        <w:pStyle w:val="ConsPlusNormal"/>
        <w:ind w:firstLine="540"/>
        <w:jc w:val="both"/>
      </w:pPr>
      <w:r>
        <w:t>Р - размер гранта, предоставляемого получателю гранта, но не более 200000 рублей;</w:t>
      </w:r>
    </w:p>
    <w:p w:rsidR="00000000" w:rsidRDefault="00C62A57">
      <w:pPr>
        <w:pStyle w:val="ConsPlusNormal"/>
        <w:spacing w:before="240"/>
        <w:ind w:firstLine="540"/>
        <w:jc w:val="both"/>
      </w:pPr>
      <w:r>
        <w:t>О - объем средств, предусмотренных в бюджете автономного округа на очередной финансовый год и плановый период на финансовое обеспечение затрат выпускников на обустройство быт</w:t>
      </w:r>
      <w:r>
        <w:t>а.</w:t>
      </w:r>
    </w:p>
    <w:p w:rsidR="00000000" w:rsidRDefault="00C62A57">
      <w:pPr>
        <w:pStyle w:val="ConsPlusNormal"/>
        <w:spacing w:before="240"/>
        <w:ind w:firstLine="540"/>
        <w:jc w:val="both"/>
      </w:pPr>
      <w:r>
        <w:t>К - количество получателей гранта, по которым принято решение о предоставлении гранта.</w:t>
      </w:r>
    </w:p>
    <w:p w:rsidR="00000000" w:rsidRDefault="00C62A57">
      <w:pPr>
        <w:pStyle w:val="ConsPlusNormal"/>
        <w:spacing w:before="240"/>
        <w:ind w:firstLine="540"/>
        <w:jc w:val="both"/>
      </w:pPr>
      <w:bookmarkStart w:id="13" w:name="Par613"/>
      <w:bookmarkEnd w:id="13"/>
      <w:r>
        <w:t xml:space="preserve">3.6.5. Расчет размера гранта, указанного в </w:t>
      </w:r>
      <w:hyperlink w:anchor="Par1082" w:tooltip="12" w:history="1">
        <w:r>
          <w:rPr>
            <w:color w:val="0000FF"/>
          </w:rPr>
          <w:t>строке 12 таблицы</w:t>
        </w:r>
      </w:hyperlink>
      <w:r>
        <w:t xml:space="preserve"> Порядка, осуществляется по следующей формуле:</w:t>
      </w:r>
    </w:p>
    <w:p w:rsidR="00000000" w:rsidRDefault="00C62A57">
      <w:pPr>
        <w:pStyle w:val="ConsPlusNormal"/>
        <w:jc w:val="both"/>
      </w:pPr>
      <w:r>
        <w:t xml:space="preserve">(в ред. </w:t>
      </w:r>
      <w:hyperlink r:id="rId187" w:history="1">
        <w:r>
          <w:rPr>
            <w:color w:val="0000FF"/>
          </w:rPr>
          <w:t>постановления</w:t>
        </w:r>
      </w:hyperlink>
      <w:r>
        <w:t xml:space="preserve"> Правительства ХМАО - Югры от 03.05.2024 N 172-п)</w:t>
      </w:r>
    </w:p>
    <w:p w:rsidR="00000000" w:rsidRDefault="00C62A57">
      <w:pPr>
        <w:pStyle w:val="ConsPlusNormal"/>
        <w:ind w:firstLine="540"/>
        <w:jc w:val="both"/>
      </w:pPr>
    </w:p>
    <w:p w:rsidR="00000000" w:rsidRDefault="00C62A57">
      <w:pPr>
        <w:pStyle w:val="ConsPlusNormal"/>
        <w:jc w:val="center"/>
      </w:pPr>
      <w:r>
        <w:t>С = О - Д, где:</w:t>
      </w:r>
    </w:p>
    <w:p w:rsidR="00000000" w:rsidRDefault="00C62A57">
      <w:pPr>
        <w:pStyle w:val="ConsPlusNormal"/>
        <w:ind w:firstLine="540"/>
        <w:jc w:val="both"/>
      </w:pPr>
    </w:p>
    <w:p w:rsidR="00000000" w:rsidRDefault="00C62A57">
      <w:pPr>
        <w:pStyle w:val="ConsPlusNormal"/>
        <w:ind w:firstLine="540"/>
        <w:jc w:val="both"/>
      </w:pPr>
      <w:r>
        <w:t>С - размер гранта, выделяемый получателю гранта (но не более размера</w:t>
      </w:r>
      <w:r>
        <w:t xml:space="preserve">, указанного в </w:t>
      </w:r>
      <w:hyperlink w:anchor="Par1082" w:tooltip="12" w:history="1">
        <w:r>
          <w:rPr>
            <w:color w:val="0000FF"/>
          </w:rPr>
          <w:t>строке 12 таблицы</w:t>
        </w:r>
      </w:hyperlink>
      <w:r>
        <w:t xml:space="preserve"> Порядка Порядка);</w:t>
      </w:r>
    </w:p>
    <w:p w:rsidR="00000000" w:rsidRDefault="00C62A57">
      <w:pPr>
        <w:pStyle w:val="ConsPlusNormal"/>
        <w:jc w:val="both"/>
      </w:pPr>
      <w:r>
        <w:t xml:space="preserve">(в ред. постановлений Правительства ХМАО - Югры от 02.06.2023 </w:t>
      </w:r>
      <w:hyperlink r:id="rId188" w:history="1">
        <w:r>
          <w:rPr>
            <w:color w:val="0000FF"/>
          </w:rPr>
          <w:t>N 246-п</w:t>
        </w:r>
      </w:hyperlink>
      <w:r>
        <w:t xml:space="preserve">, от 03.05.2024 </w:t>
      </w:r>
      <w:hyperlink r:id="rId189" w:history="1">
        <w:r>
          <w:rPr>
            <w:color w:val="0000FF"/>
          </w:rPr>
          <w:t>N 172-п</w:t>
        </w:r>
      </w:hyperlink>
      <w:r>
        <w:t>)</w:t>
      </w:r>
    </w:p>
    <w:p w:rsidR="00000000" w:rsidRDefault="00C62A57">
      <w:pPr>
        <w:pStyle w:val="ConsPlusNormal"/>
        <w:spacing w:before="240"/>
        <w:ind w:firstLine="540"/>
        <w:jc w:val="both"/>
      </w:pPr>
      <w:r>
        <w:t>О - общая сумма расходов на реализацию проекта;</w:t>
      </w:r>
    </w:p>
    <w:p w:rsidR="00000000" w:rsidRDefault="00C62A57">
      <w:pPr>
        <w:pStyle w:val="ConsPlusNormal"/>
        <w:spacing w:before="240"/>
        <w:ind w:firstLine="540"/>
        <w:jc w:val="both"/>
      </w:pPr>
      <w:r>
        <w:t>Д - объем софинансирования проекта за счет собственных и (и</w:t>
      </w:r>
      <w:r>
        <w:t>ли) иных средств.</w:t>
      </w:r>
    </w:p>
    <w:p w:rsidR="00000000" w:rsidRDefault="00C62A57">
      <w:pPr>
        <w:pStyle w:val="ConsPlusNormal"/>
        <w:spacing w:before="240"/>
        <w:ind w:firstLine="540"/>
        <w:jc w:val="both"/>
      </w:pPr>
      <w:r>
        <w:t>Грант по несостоявшейся номинации и (или) сложившуюся экономию от состоявшихся номинаций (в случаях когда получатель гранта заявил сумму расходов Проекта меньше максимального размера гранта) перераспределяет Уполномоченный орган, чьи прое</w:t>
      </w:r>
      <w:r>
        <w:t>кты набрали не менее 80% от количества баллов, набранных получателем гранта в соответствующей номинации отбора, пропорционально количеству набранных баллов по результатам итоговой ведомости по формуле:</w:t>
      </w:r>
    </w:p>
    <w:p w:rsidR="00000000" w:rsidRDefault="00C62A57">
      <w:pPr>
        <w:pStyle w:val="ConsPlusNormal"/>
        <w:ind w:firstLine="540"/>
        <w:jc w:val="both"/>
      </w:pPr>
    </w:p>
    <w:p w:rsidR="00000000" w:rsidRDefault="00C62A57">
      <w:pPr>
        <w:pStyle w:val="ConsPlusNormal"/>
        <w:jc w:val="center"/>
      </w:pPr>
      <w:r>
        <w:rPr>
          <w:position w:val="-32"/>
        </w:rPr>
        <w:pict>
          <v:shape id="_x0000_i1034" type="#_x0000_t75" style="width:87.5pt;height:43.75pt">
            <v:imagedata r:id="rId190" o:title=""/>
          </v:shape>
        </w:pict>
      </w:r>
      <w:r>
        <w:t>, где:</w:t>
      </w:r>
    </w:p>
    <w:p w:rsidR="00000000" w:rsidRDefault="00C62A57">
      <w:pPr>
        <w:pStyle w:val="ConsPlusNormal"/>
        <w:ind w:firstLine="540"/>
        <w:jc w:val="both"/>
      </w:pPr>
    </w:p>
    <w:p w:rsidR="00000000" w:rsidRDefault="00C62A57">
      <w:pPr>
        <w:pStyle w:val="ConsPlusNormal"/>
        <w:ind w:firstLine="540"/>
        <w:jc w:val="both"/>
      </w:pPr>
      <w:r>
        <w:t>Г</w:t>
      </w:r>
      <w:r>
        <w:rPr>
          <w:vertAlign w:val="subscript"/>
        </w:rPr>
        <w:t>з</w:t>
      </w:r>
      <w:r>
        <w:t xml:space="preserve"> - разм</w:t>
      </w:r>
      <w:r>
        <w:t>ер гранта, предоставляемого получателю гранта, чей проект набрал не менее 80% от количества баллов, набранных получателем гранта в соответствующей номинации отбора;</w:t>
      </w:r>
    </w:p>
    <w:p w:rsidR="00000000" w:rsidRDefault="00C62A57">
      <w:pPr>
        <w:pStyle w:val="ConsPlusNormal"/>
        <w:spacing w:before="240"/>
        <w:ind w:firstLine="540"/>
        <w:jc w:val="both"/>
      </w:pPr>
      <w:r>
        <w:t>Г</w:t>
      </w:r>
      <w:r>
        <w:rPr>
          <w:vertAlign w:val="subscript"/>
        </w:rPr>
        <w:t>общ</w:t>
      </w:r>
      <w:r>
        <w:t xml:space="preserve"> - неиспользованные средства, оставшиеся после выделения гранта получателям гранта, нап</w:t>
      </w:r>
      <w:r>
        <w:t>равляемые на предоставление грантов получателям гранта, чьи проекты набрали не менее 80% от количества баллов, набранных получателем гранта в соответствующей номинации отбора;</w:t>
      </w:r>
    </w:p>
    <w:p w:rsidR="00000000" w:rsidRDefault="00C62A57">
      <w:pPr>
        <w:pStyle w:val="ConsPlusNormal"/>
        <w:spacing w:before="240"/>
        <w:ind w:firstLine="540"/>
        <w:jc w:val="both"/>
      </w:pPr>
      <w:r>
        <w:t>Б</w:t>
      </w:r>
      <w:r>
        <w:rPr>
          <w:vertAlign w:val="subscript"/>
        </w:rPr>
        <w:t>з</w:t>
      </w:r>
      <w:r>
        <w:t xml:space="preserve"> - сумма баллов, набранных проектом, который набрал не менее 80% от количества</w:t>
      </w:r>
      <w:r>
        <w:t xml:space="preserve"> баллов, набранных получателем гранта, в соответствующих номинациях отбора, по результатам итоговой ведомости Комиссии;</w:t>
      </w:r>
    </w:p>
    <w:p w:rsidR="00000000" w:rsidRDefault="00C62A57">
      <w:pPr>
        <w:pStyle w:val="ConsPlusNormal"/>
        <w:spacing w:before="240"/>
        <w:ind w:firstLine="540"/>
        <w:jc w:val="both"/>
      </w:pPr>
      <w:r>
        <w:lastRenderedPageBreak/>
        <w:t>Б</w:t>
      </w:r>
      <w:r>
        <w:rPr>
          <w:vertAlign w:val="subscript"/>
        </w:rPr>
        <w:t>общ</w:t>
      </w:r>
      <w:r>
        <w:t xml:space="preserve"> - сумма баллов проектов всех получателей гранта, которые набрали не менее 80% от количества баллов, набранных получателем гранта в </w:t>
      </w:r>
      <w:r>
        <w:t>соответствующей номинации отбора, по результатам итоговой ведомости.</w:t>
      </w:r>
    </w:p>
    <w:p w:rsidR="00000000" w:rsidRDefault="00C62A57">
      <w:pPr>
        <w:pStyle w:val="ConsPlusNormal"/>
        <w:jc w:val="both"/>
      </w:pPr>
      <w:r>
        <w:t xml:space="preserve">(в ред. </w:t>
      </w:r>
      <w:hyperlink r:id="rId191" w:history="1">
        <w:r>
          <w:rPr>
            <w:color w:val="0000FF"/>
          </w:rPr>
          <w:t>постановления</w:t>
        </w:r>
      </w:hyperlink>
      <w:r>
        <w:t xml:space="preserve"> Правительства ХМАО - Югры от 02.06.2023 N 246-п)</w:t>
      </w:r>
    </w:p>
    <w:p w:rsidR="00000000" w:rsidRDefault="00C62A57">
      <w:pPr>
        <w:pStyle w:val="ConsPlusNormal"/>
        <w:spacing w:before="240"/>
        <w:ind w:firstLine="540"/>
        <w:jc w:val="both"/>
      </w:pPr>
      <w:r>
        <w:t>Уч</w:t>
      </w:r>
      <w:r>
        <w:t>астников проектов, набравших равное количество баллов в одной номинации, Уполномоченный орган определяет получателями гранта в данной номинации, распределив при этом грант между ними в равных долях.</w:t>
      </w:r>
    </w:p>
    <w:p w:rsidR="00000000" w:rsidRDefault="00C62A57">
      <w:pPr>
        <w:pStyle w:val="ConsPlusNormal"/>
        <w:spacing w:before="240"/>
        <w:ind w:firstLine="540"/>
        <w:jc w:val="both"/>
      </w:pPr>
      <w:bookmarkStart w:id="14" w:name="Par632"/>
      <w:bookmarkEnd w:id="14"/>
      <w:r>
        <w:t xml:space="preserve">3.6.6. Расчет размера гранта, указанного в </w:t>
      </w:r>
      <w:hyperlink w:anchor="Par1383" w:tooltip="20" w:history="1">
        <w:r>
          <w:rPr>
            <w:color w:val="0000FF"/>
          </w:rPr>
          <w:t>строке 20 таблицы</w:t>
        </w:r>
      </w:hyperlink>
      <w:r>
        <w:t xml:space="preserve"> Порядка, осуществляется по следующей формуле:</w:t>
      </w:r>
    </w:p>
    <w:p w:rsidR="00000000" w:rsidRDefault="00C62A57">
      <w:pPr>
        <w:pStyle w:val="ConsPlusNormal"/>
        <w:ind w:firstLine="540"/>
        <w:jc w:val="both"/>
      </w:pPr>
    </w:p>
    <w:p w:rsidR="00000000" w:rsidRDefault="00C62A57">
      <w:pPr>
        <w:pStyle w:val="ConsPlusNormal"/>
        <w:jc w:val="center"/>
      </w:pPr>
      <w:r>
        <w:t>S = Ti x Vi x ni, где:</w:t>
      </w:r>
    </w:p>
    <w:p w:rsidR="00000000" w:rsidRDefault="00C62A57">
      <w:pPr>
        <w:pStyle w:val="ConsPlusNormal"/>
        <w:jc w:val="center"/>
      </w:pPr>
    </w:p>
    <w:p w:rsidR="00000000" w:rsidRDefault="00C62A57">
      <w:pPr>
        <w:pStyle w:val="ConsPlusNormal"/>
        <w:ind w:firstLine="540"/>
        <w:jc w:val="both"/>
      </w:pPr>
      <w:r>
        <w:t>S - размер гранта;</w:t>
      </w:r>
    </w:p>
    <w:p w:rsidR="00000000" w:rsidRDefault="00C62A57">
      <w:pPr>
        <w:pStyle w:val="ConsPlusNormal"/>
        <w:spacing w:before="240"/>
        <w:ind w:firstLine="540"/>
        <w:jc w:val="both"/>
      </w:pPr>
      <w:r>
        <w:t>Ti - количество гражданских служащих автономного округа, прошедших обучение на основании образовательного сертификата по i-й дополнительной профессиональной программе;</w:t>
      </w:r>
    </w:p>
    <w:p w:rsidR="00000000" w:rsidRDefault="00C62A57">
      <w:pPr>
        <w:pStyle w:val="ConsPlusNormal"/>
        <w:spacing w:before="240"/>
        <w:ind w:firstLine="540"/>
        <w:jc w:val="both"/>
      </w:pPr>
      <w:r>
        <w:t>Vi - объем освоенной гражданскими служащими автономного округа i-й дополнительной профес</w:t>
      </w:r>
      <w:r>
        <w:t>сиональной программы;</w:t>
      </w:r>
    </w:p>
    <w:p w:rsidR="00000000" w:rsidRDefault="00C62A57">
      <w:pPr>
        <w:pStyle w:val="ConsPlusNormal"/>
        <w:spacing w:before="240"/>
        <w:ind w:firstLine="540"/>
        <w:jc w:val="both"/>
      </w:pPr>
      <w:r>
        <w:t>ni - итоговое значение стоимости 1 человеко-часа, установленное для применения при реализации i-й дополнительной профессиональной программы.</w:t>
      </w:r>
    </w:p>
    <w:p w:rsidR="00000000" w:rsidRDefault="00C62A57">
      <w:pPr>
        <w:pStyle w:val="ConsPlusNormal"/>
        <w:spacing w:before="240"/>
        <w:ind w:firstLine="540"/>
        <w:jc w:val="both"/>
      </w:pPr>
      <w:r>
        <w:t>Размер гранта определяется исходя из:</w:t>
      </w:r>
    </w:p>
    <w:p w:rsidR="00000000" w:rsidRDefault="00C62A57">
      <w:pPr>
        <w:pStyle w:val="ConsPlusNormal"/>
        <w:spacing w:before="240"/>
        <w:ind w:firstLine="540"/>
        <w:jc w:val="both"/>
      </w:pPr>
      <w:r>
        <w:t>количества гражданских служащих автономного округа, про</w:t>
      </w:r>
      <w:r>
        <w:t>шедших обучение на основании образовательного сертификата в соответствующей образовательной организации;</w:t>
      </w:r>
    </w:p>
    <w:p w:rsidR="00000000" w:rsidRDefault="00C62A57">
      <w:pPr>
        <w:pStyle w:val="ConsPlusNormal"/>
        <w:spacing w:before="240"/>
        <w:ind w:firstLine="540"/>
        <w:jc w:val="both"/>
      </w:pPr>
      <w:r>
        <w:t>объема освоенной гражданскими служащими автономного округа дополнительной профессиональной программы;</w:t>
      </w:r>
    </w:p>
    <w:p w:rsidR="00000000" w:rsidRDefault="00C62A57">
      <w:pPr>
        <w:pStyle w:val="ConsPlusNormal"/>
        <w:spacing w:before="240"/>
        <w:ind w:firstLine="540"/>
        <w:jc w:val="both"/>
      </w:pPr>
      <w:r>
        <w:t>итоговых значений стоимости 1 человеко-часа, не п</w:t>
      </w:r>
      <w:r>
        <w:t>ревышающих нормативы стоимости, утвержденные приказом Уполномоченного органа.</w:t>
      </w:r>
    </w:p>
    <w:p w:rsidR="00000000" w:rsidRDefault="00C62A57">
      <w:pPr>
        <w:pStyle w:val="ConsPlusNormal"/>
        <w:jc w:val="both"/>
      </w:pPr>
      <w:r>
        <w:t xml:space="preserve">(пп. 3.6.6 введен </w:t>
      </w:r>
      <w:hyperlink r:id="rId192" w:history="1">
        <w:r>
          <w:rPr>
            <w:color w:val="0000FF"/>
          </w:rPr>
          <w:t>постановлением</w:t>
        </w:r>
      </w:hyperlink>
      <w:r>
        <w:t xml:space="preserve"> Правительства ХМАО - Югры от 03</w:t>
      </w:r>
      <w:r>
        <w:t>.05.2024 N 172-п)</w:t>
      </w:r>
    </w:p>
    <w:p w:rsidR="00000000" w:rsidRDefault="00C62A57">
      <w:pPr>
        <w:pStyle w:val="ConsPlusNormal"/>
        <w:spacing w:before="240"/>
        <w:ind w:firstLine="540"/>
        <w:jc w:val="both"/>
      </w:pPr>
      <w:r>
        <w:t xml:space="preserve">3.7. В случае нарушений получателем гранта условий и порядка его предоставления, выявленных по фактам проверок, проведенных Уполномоченным органом и (или) органом государственного финансового контроля автономного округа, а также в случае </w:t>
      </w:r>
      <w:r>
        <w:t xml:space="preserve">недостижения значений результатов предоставления гранта и (или) целевых показателей к нему применяются меры ответственности, установленные </w:t>
      </w:r>
      <w:hyperlink w:anchor="Par745" w:tooltip="6.4. Уполномоченный орган применяет следующие меры ответственности за нарушение условий и порядка предоставления гранта, в том числе за недостижение результатов его предоставления, установленных Соглашением:" w:history="1">
        <w:r>
          <w:rPr>
            <w:color w:val="0000FF"/>
          </w:rPr>
          <w:t>пунктами 6.4</w:t>
        </w:r>
      </w:hyperlink>
      <w:r>
        <w:t xml:space="preserve"> - </w:t>
      </w:r>
      <w:hyperlink w:anchor="Par756" w:tooltip="6.9. В случае невыполнения получателем гранта требования о возврате гранта взыскание осуществляется в судебном порядке в соответствии с законодательством Российской Федерации." w:history="1">
        <w:r>
          <w:rPr>
            <w:color w:val="0000FF"/>
          </w:rPr>
          <w:t>6.9</w:t>
        </w:r>
      </w:hyperlink>
      <w:r>
        <w:t xml:space="preserve"> Порядка.</w:t>
      </w:r>
    </w:p>
    <w:p w:rsidR="00000000" w:rsidRDefault="00C62A57">
      <w:pPr>
        <w:pStyle w:val="ConsPlusNormal"/>
        <w:jc w:val="both"/>
      </w:pPr>
      <w:r>
        <w:t xml:space="preserve">(в ред. </w:t>
      </w:r>
      <w:hyperlink r:id="rId193" w:history="1">
        <w:r>
          <w:rPr>
            <w:color w:val="0000FF"/>
          </w:rPr>
          <w:t>постановления</w:t>
        </w:r>
      </w:hyperlink>
      <w:r>
        <w:t xml:space="preserve"> Правительства ХМАО - Югры</w:t>
      </w:r>
      <w:r>
        <w:t xml:space="preserve"> от 03.05.2024 N 172-п)</w:t>
      </w:r>
    </w:p>
    <w:p w:rsidR="00000000" w:rsidRDefault="00C62A57">
      <w:pPr>
        <w:pStyle w:val="ConsPlusNormal"/>
        <w:spacing w:before="240"/>
        <w:ind w:firstLine="540"/>
        <w:jc w:val="both"/>
      </w:pPr>
      <w:r>
        <w:t xml:space="preserve">3.8. Результаты предоставления грантов определены в </w:t>
      </w:r>
      <w:hyperlink w:anchor="Par761" w:tooltip="Таблица" w:history="1">
        <w:r>
          <w:rPr>
            <w:color w:val="0000FF"/>
          </w:rPr>
          <w:t>таблице</w:t>
        </w:r>
      </w:hyperlink>
      <w:r>
        <w:t xml:space="preserve"> Порядка.</w:t>
      </w:r>
    </w:p>
    <w:p w:rsidR="00000000" w:rsidRDefault="00C62A57">
      <w:pPr>
        <w:pStyle w:val="ConsPlusNormal"/>
        <w:jc w:val="both"/>
      </w:pPr>
      <w:r>
        <w:t xml:space="preserve">(п. 3.8 в ред. </w:t>
      </w:r>
      <w:hyperlink r:id="rId194" w:history="1">
        <w:r>
          <w:rPr>
            <w:color w:val="0000FF"/>
          </w:rPr>
          <w:t>п</w:t>
        </w:r>
        <w:r>
          <w:rPr>
            <w:color w:val="0000FF"/>
          </w:rPr>
          <w:t>остановления</w:t>
        </w:r>
      </w:hyperlink>
      <w:r>
        <w:t xml:space="preserve"> Правительства ХМАО - Югры от 03.05.2024 N 172-п)</w:t>
      </w:r>
    </w:p>
    <w:p w:rsidR="00000000" w:rsidRDefault="00C62A57">
      <w:pPr>
        <w:pStyle w:val="ConsPlusNormal"/>
        <w:ind w:firstLine="540"/>
        <w:jc w:val="both"/>
      </w:pPr>
    </w:p>
    <w:p w:rsidR="00000000" w:rsidRDefault="00C62A57">
      <w:pPr>
        <w:pStyle w:val="ConsPlusTitle"/>
        <w:jc w:val="center"/>
        <w:outlineLvl w:val="1"/>
      </w:pPr>
      <w:r>
        <w:t>Раздел IV. УСЛОВИЯ И ПОРЯДОК ЗАКЛЮЧЕНИЯ И РЕАЛИЗАЦИИ</w:t>
      </w:r>
    </w:p>
    <w:p w:rsidR="00000000" w:rsidRDefault="00C62A57">
      <w:pPr>
        <w:pStyle w:val="ConsPlusTitle"/>
        <w:jc w:val="center"/>
      </w:pPr>
      <w:r>
        <w:lastRenderedPageBreak/>
        <w:t>СОГЛАШЕНИЯ</w:t>
      </w:r>
    </w:p>
    <w:p w:rsidR="00000000" w:rsidRDefault="00C62A57">
      <w:pPr>
        <w:pStyle w:val="ConsPlusNormal"/>
        <w:jc w:val="center"/>
      </w:pPr>
      <w:r>
        <w:t xml:space="preserve">(в ред. </w:t>
      </w:r>
      <w:hyperlink r:id="rId195" w:history="1">
        <w:r>
          <w:rPr>
            <w:color w:val="0000FF"/>
          </w:rPr>
          <w:t>постано</w:t>
        </w:r>
        <w:r>
          <w:rPr>
            <w:color w:val="0000FF"/>
          </w:rPr>
          <w:t>вления</w:t>
        </w:r>
      </w:hyperlink>
      <w:r>
        <w:t xml:space="preserve"> Правительства ХМАО - Югры</w:t>
      </w:r>
    </w:p>
    <w:p w:rsidR="00000000" w:rsidRDefault="00C62A57">
      <w:pPr>
        <w:pStyle w:val="ConsPlusNormal"/>
        <w:jc w:val="center"/>
      </w:pPr>
      <w:r>
        <w:t>от 03.05.2024 N 172-п)</w:t>
      </w:r>
    </w:p>
    <w:p w:rsidR="00000000" w:rsidRDefault="00C62A57">
      <w:pPr>
        <w:pStyle w:val="ConsPlusNormal"/>
        <w:ind w:firstLine="540"/>
        <w:jc w:val="both"/>
      </w:pPr>
    </w:p>
    <w:p w:rsidR="00000000" w:rsidRDefault="00C62A57">
      <w:pPr>
        <w:pStyle w:val="ConsPlusNormal"/>
        <w:ind w:firstLine="540"/>
        <w:jc w:val="both"/>
      </w:pPr>
      <w:r>
        <w:t>4.1. Предоставление гранта осуществляется на основании Соглашения, в соответствии с типовой формой, утвержденной Департаментом финансов автономного округа.</w:t>
      </w:r>
    </w:p>
    <w:p w:rsidR="00000000" w:rsidRDefault="00C62A57">
      <w:pPr>
        <w:pStyle w:val="ConsPlusNormal"/>
        <w:spacing w:before="240"/>
        <w:ind w:firstLine="540"/>
        <w:jc w:val="both"/>
      </w:pPr>
      <w:r>
        <w:t xml:space="preserve">Заключение дополнительного соглашения к </w:t>
      </w:r>
      <w:r>
        <w:t xml:space="preserve">Соглашению (далее - Дополнительное соглашение) осуществляется с учетом положений, указанных в </w:t>
      </w:r>
      <w:hyperlink w:anchor="Par660" w:tooltip="4.3. Соглашение, Дополнительное соглашение и соглашение о расторжении Соглашения между получателем гранта и Уполномоченным органом заключаются в форме электронного документа и подписывают усиленными квалифицированными электронными подписями лица, имеющие право действовать от имени каждой из сторон Соглашения в государственной информационной системе автономного округа &quot;Региональный электронный бюджет Югры&quot; (далее - ГИС &quot;РЭБ Югры&quot;)." w:history="1">
        <w:r>
          <w:rPr>
            <w:color w:val="0000FF"/>
          </w:rPr>
          <w:t>пунктах 4.3</w:t>
        </w:r>
      </w:hyperlink>
      <w:r>
        <w:t xml:space="preserve"> - </w:t>
      </w:r>
      <w:hyperlink w:anchor="Par669" w:tooltip="4.5. Основаниями для отказа заключения Соглашения являются:" w:history="1">
        <w:r>
          <w:rPr>
            <w:color w:val="0000FF"/>
          </w:rPr>
          <w:t>4.5</w:t>
        </w:r>
      </w:hyperlink>
      <w:r>
        <w:t xml:space="preserve">, </w:t>
      </w:r>
      <w:hyperlink w:anchor="Par682" w:tooltip="4.10. В Соглашении предусматриваются:" w:history="1">
        <w:r>
          <w:rPr>
            <w:color w:val="0000FF"/>
          </w:rPr>
          <w:t>4.10</w:t>
        </w:r>
      </w:hyperlink>
      <w:r>
        <w:t xml:space="preserve">, </w:t>
      </w:r>
      <w:hyperlink w:anchor="Par706" w:tooltip="4.11.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нем юридического лица, являющегося правопреемником." w:history="1">
        <w:r>
          <w:rPr>
            <w:color w:val="0000FF"/>
          </w:rPr>
          <w:t>4.11</w:t>
        </w:r>
      </w:hyperlink>
      <w:r>
        <w:t xml:space="preserve">, </w:t>
      </w:r>
      <w:hyperlink w:anchor="Par710" w:tooltip="4.13. 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N 74-ФЗ &quot;О крестьянском (фермерском) хозяйстве&quot;, в Соглашение вносятся изменения путем заключения Дополнительного соглаше..." w:history="1">
        <w:r>
          <w:rPr>
            <w:color w:val="0000FF"/>
          </w:rPr>
          <w:t>4.13</w:t>
        </w:r>
      </w:hyperlink>
      <w:r>
        <w:t xml:space="preserve"> Порядка.</w:t>
      </w:r>
    </w:p>
    <w:p w:rsidR="00000000" w:rsidRDefault="00C62A57">
      <w:pPr>
        <w:pStyle w:val="ConsPlusNormal"/>
        <w:jc w:val="both"/>
      </w:pPr>
      <w:r>
        <w:t xml:space="preserve">(в ред. </w:t>
      </w:r>
      <w:hyperlink r:id="rId196" w:history="1">
        <w:r>
          <w:rPr>
            <w:color w:val="0000FF"/>
          </w:rPr>
          <w:t>постановления</w:t>
        </w:r>
      </w:hyperlink>
      <w:r>
        <w:t xml:space="preserve"> Правительства Х</w:t>
      </w:r>
      <w:r>
        <w:t>МАО - Югры от 03.05.2024 N 172-п)</w:t>
      </w:r>
    </w:p>
    <w:p w:rsidR="00000000" w:rsidRDefault="00C62A57">
      <w:pPr>
        <w:pStyle w:val="ConsPlusNormal"/>
        <w:spacing w:before="240"/>
        <w:ind w:firstLine="540"/>
        <w:jc w:val="both"/>
      </w:pPr>
      <w:r>
        <w:t>4.2. Предоставление грантов, источником финансового обеспечения которых являются средства, полученные из федерального бюджета, осуществляется на основании соглашений, дополнительных соглашений к ним в соответствии с типовыми формами, установленными Министе</w:t>
      </w:r>
      <w:r>
        <w:t>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 в сроки, установленные Министерством финансов Российской Федерации. П</w:t>
      </w:r>
      <w:r>
        <w:t>ри отсутствии технической возможности соглашения заключаются на бумажном носителе по форме, утвержденной Министерством финансов Российской Федерации.</w:t>
      </w:r>
    </w:p>
    <w:p w:rsidR="00000000" w:rsidRDefault="00C62A57">
      <w:pPr>
        <w:pStyle w:val="ConsPlusNormal"/>
        <w:jc w:val="both"/>
      </w:pPr>
      <w:r>
        <w:t xml:space="preserve">(в ред. </w:t>
      </w:r>
      <w:hyperlink r:id="rId197"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bookmarkStart w:id="15" w:name="Par660"/>
      <w:bookmarkEnd w:id="15"/>
      <w:r>
        <w:t>4.3. Соглашение, Дополнительное соглашение и соглашение о расторжении Соглашения между получателем гранта и Уполномоченным органом заключаются в форме электронного д</w:t>
      </w:r>
      <w:r>
        <w:t>окумента и подписывают усиленными квалифицированными электронными подписями лица, имеющие право действовать от имени каждой из сторон Соглашения в государственной информационной системе автономного округа "Региональный электронный бюджет Югры" (далее - ГИС</w:t>
      </w:r>
      <w:r>
        <w:t xml:space="preserve"> "РЭБ Югры").</w:t>
      </w:r>
    </w:p>
    <w:p w:rsidR="00000000" w:rsidRDefault="00C62A57">
      <w:pPr>
        <w:pStyle w:val="ConsPlusNormal"/>
        <w:spacing w:before="240"/>
        <w:ind w:firstLine="540"/>
        <w:jc w:val="both"/>
      </w:pPr>
      <w:bookmarkStart w:id="16" w:name="Par661"/>
      <w:bookmarkEnd w:id="16"/>
      <w:r>
        <w:t>Получатель гранта, если он не подключен к ГИС "РЭБ Югры", в течение 3 рабочих дней с даты принятия решения о предоставлении гранта направляет в Уполномоченный орган заявку на подключение к ГИС "РЭБ Югры". Уполномоченный орган в те</w:t>
      </w:r>
      <w:r>
        <w:t>чение 2 рабочих дней со дня получения заявки о подключении к ГИС "РЭБ Югры" направляет ее в Департамент финансов автономного округа.</w:t>
      </w:r>
    </w:p>
    <w:p w:rsidR="00000000" w:rsidRDefault="00C62A57">
      <w:pPr>
        <w:pStyle w:val="ConsPlusNormal"/>
        <w:spacing w:before="240"/>
        <w:ind w:firstLine="540"/>
        <w:jc w:val="both"/>
      </w:pPr>
      <w:r>
        <w:t xml:space="preserve">Департамент финансов автономного округа в течение 3 рабочих дней с даты поступления заявки, указанной в </w:t>
      </w:r>
      <w:hyperlink w:anchor="Par661" w:tooltip="Получатель гранта, если он не подключен к ГИС &quot;РЭБ Югры&quot;, в течение 3 рабочих дней с даты принятия решения о предоставлении гранта направляет в Уполномоченный орган заявку на подключение к ГИС &quot;РЭБ Югры&quot;. Уполномоченный орган в течение 2 рабочих дней со дня получения заявки о подключении к ГИС &quot;РЭБ Югры&quot; направляет ее в Департамент финансов автономного округа." w:history="1">
        <w:r>
          <w:rPr>
            <w:color w:val="0000FF"/>
          </w:rPr>
          <w:t>абзаце втором</w:t>
        </w:r>
      </w:hyperlink>
      <w:r>
        <w:t xml:space="preserve"> настоящего пункта, подключает к ГИС "РЭБ Югры" получателя гранта.</w:t>
      </w:r>
    </w:p>
    <w:p w:rsidR="00000000" w:rsidRDefault="00C62A57">
      <w:pPr>
        <w:pStyle w:val="ConsPlusNormal"/>
        <w:jc w:val="both"/>
      </w:pPr>
      <w:r>
        <w:t xml:space="preserve">(абзац введен </w:t>
      </w:r>
      <w:hyperlink r:id="rId198" w:history="1">
        <w:r>
          <w:rPr>
            <w:color w:val="0000FF"/>
          </w:rPr>
          <w:t>постановлением</w:t>
        </w:r>
      </w:hyperlink>
      <w:r>
        <w:t xml:space="preserve"> Правительства ХМАО - Югры от 02.06.2023 N 246-п)</w:t>
      </w:r>
    </w:p>
    <w:p w:rsidR="00000000" w:rsidRDefault="00C62A57">
      <w:pPr>
        <w:pStyle w:val="ConsPlusNormal"/>
        <w:spacing w:before="240"/>
        <w:ind w:firstLine="540"/>
        <w:jc w:val="both"/>
      </w:pPr>
      <w:r>
        <w:t>В случае отсутствия технической возможности подключения к ГИС "РЭБ Югры" получателя гранта Уполномоченный орган в срок</w:t>
      </w:r>
      <w:r>
        <w:t xml:space="preserve"> не позднее 5 рабочих дней со дня получения от получателя гранта подписанного Соглашения, преобразует его в форме электронного документа, подписывает усиленной квалифицированной электронной подписью лиц, имеющих право действовать от имени Уполномоченного о</w:t>
      </w:r>
      <w:r>
        <w:t>ргана в ГИС "РЭБ Югры", с приложением электронного образа Соглашения, подписанного получателем гранта.</w:t>
      </w:r>
    </w:p>
    <w:p w:rsidR="00000000" w:rsidRDefault="00C62A57">
      <w:pPr>
        <w:pStyle w:val="ConsPlusNormal"/>
        <w:spacing w:before="240"/>
        <w:ind w:firstLine="540"/>
        <w:jc w:val="both"/>
      </w:pPr>
      <w:r>
        <w:t xml:space="preserve">При отсутствии технической возможности формирования Соглашения в электронном </w:t>
      </w:r>
      <w:r>
        <w:lastRenderedPageBreak/>
        <w:t xml:space="preserve">документе и подписания усиленными квалифицированными электронными подписями </w:t>
      </w:r>
      <w:r>
        <w:t>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с даты получения Соглашения получателем гранта.</w:t>
      </w:r>
    </w:p>
    <w:p w:rsidR="00000000" w:rsidRDefault="00C62A57">
      <w:pPr>
        <w:pStyle w:val="ConsPlusNormal"/>
        <w:spacing w:before="240"/>
        <w:ind w:firstLine="540"/>
        <w:jc w:val="both"/>
      </w:pPr>
      <w:r>
        <w:t>4.4. Получатель гранта в течени</w:t>
      </w:r>
      <w:r>
        <w:t>е 5 рабочих дней со дня получения Соглашения подписывает его в ГИС "РЭБ Югры". Уполномоченный орган подписывает Соглашение в течение 5 рабочих дней после подписания Соглашения получателем гранта, но не позднее 15 рабочих дней с даты принятия решения о пред</w:t>
      </w:r>
      <w:r>
        <w:t>оставлении гранта.</w:t>
      </w:r>
    </w:p>
    <w:p w:rsidR="00000000" w:rsidRDefault="00C62A57">
      <w:pPr>
        <w:pStyle w:val="ConsPlusNormal"/>
        <w:jc w:val="both"/>
      </w:pPr>
      <w:r>
        <w:t xml:space="preserve">(в ред. </w:t>
      </w:r>
      <w:hyperlink r:id="rId199" w:history="1">
        <w:r>
          <w:rPr>
            <w:color w:val="0000FF"/>
          </w:rPr>
          <w:t>постановления</w:t>
        </w:r>
      </w:hyperlink>
      <w:r>
        <w:t xml:space="preserve"> Правительства ХМАО - Югры от 02.06.2023 N 246-п)</w:t>
      </w:r>
    </w:p>
    <w:p w:rsidR="00000000" w:rsidRDefault="00C62A57">
      <w:pPr>
        <w:pStyle w:val="ConsPlusNormal"/>
        <w:spacing w:before="240"/>
        <w:ind w:firstLine="540"/>
        <w:jc w:val="both"/>
      </w:pPr>
      <w:r>
        <w:t>Соглашение заверяет подписью лицо, уполномоченное на</w:t>
      </w:r>
      <w:r>
        <w:t>длежащим образом действовать от имени получателя гранта, с представлением документов, подтверждающих его полномочия, и печатью (при наличии).</w:t>
      </w:r>
    </w:p>
    <w:p w:rsidR="00000000" w:rsidRDefault="00C62A57">
      <w:pPr>
        <w:pStyle w:val="ConsPlusNormal"/>
        <w:spacing w:before="240"/>
        <w:ind w:firstLine="540"/>
        <w:jc w:val="both"/>
      </w:pPr>
      <w:bookmarkStart w:id="17" w:name="Par669"/>
      <w:bookmarkEnd w:id="17"/>
      <w:r>
        <w:t>4.5. Основаниями для отказа заключения Соглашения являются:</w:t>
      </w:r>
    </w:p>
    <w:p w:rsidR="00000000" w:rsidRDefault="00C62A57">
      <w:pPr>
        <w:pStyle w:val="ConsPlusNormal"/>
        <w:spacing w:before="240"/>
        <w:ind w:firstLine="540"/>
        <w:jc w:val="both"/>
      </w:pPr>
      <w:r>
        <w:t>4.5.1. Непредставление (представление не в</w:t>
      </w:r>
      <w:r>
        <w:t xml:space="preserve"> полном объеме) подписанного Соглашения в установленный срок.</w:t>
      </w:r>
    </w:p>
    <w:p w:rsidR="00000000" w:rsidRDefault="00C62A57">
      <w:pPr>
        <w:pStyle w:val="ConsPlusNormal"/>
        <w:spacing w:before="240"/>
        <w:ind w:firstLine="540"/>
        <w:jc w:val="both"/>
      </w:pPr>
      <w:r>
        <w:t>4.5.2. Несоответствие представленного Соглашения типовой форме.</w:t>
      </w:r>
    </w:p>
    <w:p w:rsidR="00000000" w:rsidRDefault="00C62A57">
      <w:pPr>
        <w:pStyle w:val="ConsPlusNormal"/>
        <w:spacing w:before="240"/>
        <w:ind w:firstLine="540"/>
        <w:jc w:val="both"/>
      </w:pPr>
      <w:r>
        <w:t>4.5.3. Установление факта недостоверности представленной получателем гранта информации.</w:t>
      </w:r>
    </w:p>
    <w:p w:rsidR="00000000" w:rsidRDefault="00C62A57">
      <w:pPr>
        <w:pStyle w:val="ConsPlusNormal"/>
        <w:spacing w:before="240"/>
        <w:ind w:firstLine="540"/>
        <w:jc w:val="both"/>
      </w:pPr>
      <w:r>
        <w:t>4.5.4. Представление получателем гранта Со</w:t>
      </w:r>
      <w:r>
        <w:t>глашения, подписанного неуполномоченным лицом.</w:t>
      </w:r>
    </w:p>
    <w:p w:rsidR="00000000" w:rsidRDefault="00C62A57">
      <w:pPr>
        <w:pStyle w:val="ConsPlusNormal"/>
        <w:spacing w:before="240"/>
        <w:ind w:firstLine="540"/>
        <w:jc w:val="both"/>
      </w:pPr>
      <w:r>
        <w:t>4.5.5. Добровольный письменный отказ от получения гранта.</w:t>
      </w:r>
    </w:p>
    <w:p w:rsidR="00000000" w:rsidRDefault="00C62A57">
      <w:pPr>
        <w:pStyle w:val="ConsPlusNormal"/>
        <w:spacing w:before="240"/>
        <w:ind w:firstLine="540"/>
        <w:jc w:val="both"/>
      </w:pPr>
      <w:r>
        <w:t>4.6. Грант перечисляется в пределах бюджетных ассигнований, предусмотренных законом о бюджете автономного округа, на расчетный счет, открытый получател</w:t>
      </w:r>
      <w:r>
        <w:t>ем гранта в российских кредитных организациях, или на лицевой счет, открытый получателю средств из бюджета автономного округа в Департаменте финансов автономного округа для учета операций со средствами получателей средств из бюджета автономного округа, или</w:t>
      </w:r>
      <w:r>
        <w:t xml:space="preserve"> на лицевой счет, открытый в финансовом органе муниципального образования автономного округа, или на лицевой счет, открытый в территориальном органе Федерального казначейства, в сроки, установленные Соглашением.</w:t>
      </w:r>
    </w:p>
    <w:p w:rsidR="00000000" w:rsidRDefault="00C62A57">
      <w:pPr>
        <w:pStyle w:val="ConsPlusNormal"/>
        <w:jc w:val="both"/>
      </w:pPr>
      <w:r>
        <w:t>(в ред. постановлений Правительства ХМАО - Ю</w:t>
      </w:r>
      <w:r>
        <w:t xml:space="preserve">гры от 02.06.2023 </w:t>
      </w:r>
      <w:hyperlink r:id="rId200" w:history="1">
        <w:r>
          <w:rPr>
            <w:color w:val="0000FF"/>
          </w:rPr>
          <w:t>N 246-п</w:t>
        </w:r>
      </w:hyperlink>
      <w:r>
        <w:t xml:space="preserve">, от 03.05.2024 </w:t>
      </w:r>
      <w:hyperlink r:id="rId201" w:history="1">
        <w:r>
          <w:rPr>
            <w:color w:val="0000FF"/>
          </w:rPr>
          <w:t>N 172-п</w:t>
        </w:r>
      </w:hyperlink>
      <w:r>
        <w:t>)</w:t>
      </w:r>
    </w:p>
    <w:p w:rsidR="00000000" w:rsidRDefault="00C62A57">
      <w:pPr>
        <w:pStyle w:val="ConsPlusNormal"/>
        <w:spacing w:before="240"/>
        <w:ind w:firstLine="540"/>
        <w:jc w:val="both"/>
      </w:pPr>
      <w:r>
        <w:t>4.7. Санкционирование расходов с открытого получателю гранта в Департаменте финансов автономного округа лицевого счета осуществляется в порядке, установленном Департаментом финансов автономного округа.</w:t>
      </w:r>
    </w:p>
    <w:p w:rsidR="00000000" w:rsidRDefault="00C62A57">
      <w:pPr>
        <w:pStyle w:val="ConsPlusNormal"/>
        <w:spacing w:before="240"/>
        <w:ind w:firstLine="540"/>
        <w:jc w:val="both"/>
      </w:pPr>
      <w:r>
        <w:t xml:space="preserve">4.8. Результатом предоставления </w:t>
      </w:r>
      <w:r>
        <w:t xml:space="preserve">гранта является достижение на дату окончания действия Соглашения значений результатов, установленных в </w:t>
      </w:r>
      <w:hyperlink w:anchor="Par761" w:tooltip="Таблица" w:history="1">
        <w:r>
          <w:rPr>
            <w:color w:val="0000FF"/>
          </w:rPr>
          <w:t>таблице</w:t>
        </w:r>
      </w:hyperlink>
      <w:r>
        <w:t xml:space="preserve"> Порядка.</w:t>
      </w:r>
    </w:p>
    <w:p w:rsidR="00000000" w:rsidRDefault="00C62A57">
      <w:pPr>
        <w:pStyle w:val="ConsPlusNormal"/>
        <w:jc w:val="both"/>
      </w:pPr>
      <w:r>
        <w:t xml:space="preserve">(в ред. </w:t>
      </w:r>
      <w:hyperlink r:id="rId202"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lastRenderedPageBreak/>
        <w:t>4.9. Остатки гранта, неиспользованного по состоянию на 1 января очередного финансового года, подлежат возврату в бюджет автономного округа в порядке и сроки, установленные</w:t>
      </w:r>
      <w:r>
        <w:t xml:space="preserve"> </w:t>
      </w:r>
      <w:hyperlink r:id="rId203" w:history="1">
        <w:r>
          <w:rPr>
            <w:color w:val="0000FF"/>
          </w:rPr>
          <w:t>порядком</w:t>
        </w:r>
      </w:hyperlink>
      <w:r>
        <w:t xml:space="preserve"> согласования решений главных распорядителей средств бюджета автономного округа о наличии потребности в не использованных в отчетном </w:t>
      </w:r>
      <w:r>
        <w:t>финансовом году остатках субсидий, в том числе грантов в форме субсидий, предоставленных на финансовое обеспечение затрат, связанных с производством (реализацией) товаров, выполнением работ, оказанием услуг, утвержденным постановлением Правительства автоно</w:t>
      </w:r>
      <w:r>
        <w:t>много округа от 14 января 2022 года N 1-п, в случае отсутствия решения Уполномоченного органа о наличии потребности в не использованных в отчетном финансовом году остатках гранта.</w:t>
      </w:r>
    </w:p>
    <w:p w:rsidR="00000000" w:rsidRDefault="00C62A57">
      <w:pPr>
        <w:pStyle w:val="ConsPlusNormal"/>
        <w:jc w:val="both"/>
      </w:pPr>
      <w:r>
        <w:t xml:space="preserve">(в ред. </w:t>
      </w:r>
      <w:hyperlink r:id="rId204" w:history="1">
        <w:r>
          <w:rPr>
            <w:color w:val="0000FF"/>
          </w:rPr>
          <w:t>постановления</w:t>
        </w:r>
      </w:hyperlink>
      <w:r>
        <w:t xml:space="preserve"> Правительства ХМАО - Югры от 02.06.2023 N 246-п)</w:t>
      </w:r>
    </w:p>
    <w:p w:rsidR="00000000" w:rsidRDefault="00C62A57">
      <w:pPr>
        <w:pStyle w:val="ConsPlusNormal"/>
        <w:spacing w:before="240"/>
        <w:ind w:firstLine="540"/>
        <w:jc w:val="both"/>
      </w:pPr>
      <w:bookmarkStart w:id="18" w:name="Par682"/>
      <w:bookmarkEnd w:id="18"/>
      <w:r>
        <w:t>4.10. В Соглашении предусматриваются:</w:t>
      </w:r>
    </w:p>
    <w:p w:rsidR="00000000" w:rsidRDefault="00C62A57">
      <w:pPr>
        <w:pStyle w:val="ConsPlusNormal"/>
        <w:spacing w:before="240"/>
        <w:ind w:firstLine="540"/>
        <w:jc w:val="both"/>
      </w:pPr>
      <w:r>
        <w:t>4.10.1. Размер гранта, цели, условия, порядок предоставления, финансовое обеспечение предоставлен</w:t>
      </w:r>
      <w:r>
        <w:t>ия гранта.</w:t>
      </w:r>
    </w:p>
    <w:p w:rsidR="00000000" w:rsidRDefault="00C62A57">
      <w:pPr>
        <w:pStyle w:val="ConsPlusNormal"/>
        <w:jc w:val="both"/>
      </w:pPr>
      <w:r>
        <w:t xml:space="preserve">(в ред. </w:t>
      </w:r>
      <w:hyperlink r:id="rId205" w:history="1">
        <w:r>
          <w:rPr>
            <w:color w:val="0000FF"/>
          </w:rPr>
          <w:t>постановления</w:t>
        </w:r>
      </w:hyperlink>
      <w:r>
        <w:t xml:space="preserve"> Правительства ХМАО - Югры от 02.06.2023 N 246-п)</w:t>
      </w:r>
    </w:p>
    <w:p w:rsidR="00000000" w:rsidRDefault="00C62A57">
      <w:pPr>
        <w:pStyle w:val="ConsPlusNormal"/>
        <w:spacing w:before="240"/>
        <w:ind w:firstLine="540"/>
        <w:jc w:val="both"/>
      </w:pPr>
      <w:r>
        <w:t>4.10.2. Срок перечисления гранта (должен быть не позднее конца финансового года, в котором заключено Соглашение, а в отношении гранта на возмещение недополученных доходов и (или) возмещения затрат - не позднее 10-го рабочего дня, следующего за днем приняти</w:t>
      </w:r>
      <w:r>
        <w:t xml:space="preserve">я решения о предоставлении гранта Уполномоченным органом по результатам рассмотрения и проверки, установленной </w:t>
      </w:r>
      <w:hyperlink w:anchor="Par506" w:tooltip="3.3. Уполномоченный орган с целью проверки получателя гранта на соответствие требованиям Порядка не позднее чем за 10 рабочих дней до даты принятия решения о предоставлении гранта:" w:history="1">
        <w:r>
          <w:rPr>
            <w:color w:val="0000FF"/>
          </w:rPr>
          <w:t>пунктом 3.3</w:t>
        </w:r>
      </w:hyperlink>
      <w:r>
        <w:t xml:space="preserve"> Порядка).</w:t>
      </w:r>
    </w:p>
    <w:p w:rsidR="00000000" w:rsidRDefault="00C62A57">
      <w:pPr>
        <w:pStyle w:val="ConsPlusNormal"/>
        <w:jc w:val="both"/>
      </w:pPr>
      <w:r>
        <w:t xml:space="preserve">(в ред. </w:t>
      </w:r>
      <w:hyperlink r:id="rId206" w:history="1">
        <w:r>
          <w:rPr>
            <w:color w:val="0000FF"/>
          </w:rPr>
          <w:t>постановления</w:t>
        </w:r>
      </w:hyperlink>
      <w:r>
        <w:t xml:space="preserve"> Правительства ХМАО - Югры от 03.05</w:t>
      </w:r>
      <w:r>
        <w:t>.2024 N 172-п)</w:t>
      </w:r>
    </w:p>
    <w:p w:rsidR="00000000" w:rsidRDefault="00C62A57">
      <w:pPr>
        <w:pStyle w:val="ConsPlusNormal"/>
        <w:spacing w:before="240"/>
        <w:ind w:firstLine="540"/>
        <w:jc w:val="both"/>
      </w:pPr>
      <w:r>
        <w:t>4.10.3. Реквизиты счета получателя гранта, на который он перечисляется.</w:t>
      </w:r>
    </w:p>
    <w:p w:rsidR="00000000" w:rsidRDefault="00C62A57">
      <w:pPr>
        <w:pStyle w:val="ConsPlusNormal"/>
        <w:spacing w:before="240"/>
        <w:ind w:firstLine="540"/>
        <w:jc w:val="both"/>
      </w:pPr>
      <w:r>
        <w:t>4.10.4. Направления средств гранта из бюджета автономного округа на финансовое обеспечение затрат (включаются положения о направлении расходов, источником финансового об</w:t>
      </w:r>
      <w:r>
        <w:t>еспечения которых является грант) или на возмещение недополученных доходов (включаются положения о направлении затрат, на возмещение которых предоставляется грант).</w:t>
      </w:r>
    </w:p>
    <w:p w:rsidR="00000000" w:rsidRDefault="00C62A57">
      <w:pPr>
        <w:pStyle w:val="ConsPlusNormal"/>
        <w:jc w:val="both"/>
      </w:pPr>
      <w:r>
        <w:t xml:space="preserve">(в ред. постановлений Правительства ХМАО - Югры от 02.06.2023 </w:t>
      </w:r>
      <w:hyperlink r:id="rId207" w:history="1">
        <w:r>
          <w:rPr>
            <w:color w:val="0000FF"/>
          </w:rPr>
          <w:t>N 246-п</w:t>
        </w:r>
      </w:hyperlink>
      <w:r>
        <w:t xml:space="preserve">, от 03.05.2024 </w:t>
      </w:r>
      <w:hyperlink r:id="rId208" w:history="1">
        <w:r>
          <w:rPr>
            <w:color w:val="0000FF"/>
          </w:rPr>
          <w:t>N 172-п</w:t>
        </w:r>
      </w:hyperlink>
      <w:r>
        <w:t>)</w:t>
      </w:r>
    </w:p>
    <w:p w:rsidR="00000000" w:rsidRDefault="00C62A57">
      <w:pPr>
        <w:pStyle w:val="ConsPlusNormal"/>
        <w:spacing w:before="240"/>
        <w:ind w:firstLine="540"/>
        <w:jc w:val="both"/>
      </w:pPr>
      <w:r>
        <w:t>4.10.5. Условия согласова</w:t>
      </w:r>
      <w:r>
        <w:t>ния новых условий Соглашения или о его расторжении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w:t>
      </w:r>
      <w:r>
        <w:t>нном в Соглашении.</w:t>
      </w:r>
    </w:p>
    <w:p w:rsidR="00000000" w:rsidRDefault="00C62A57">
      <w:pPr>
        <w:pStyle w:val="ConsPlusNormal"/>
        <w:spacing w:before="240"/>
        <w:ind w:firstLine="540"/>
        <w:jc w:val="both"/>
      </w:pPr>
      <w:r>
        <w:t>4.10.6. Меры ответственности за нарушение условий и порядка предоставления гранта недостижения значений результатов предоставления гранта и (или) целевых показателей, в том числе порядок и сроки возврата средств в бюджет автономного окру</w:t>
      </w:r>
      <w:r>
        <w:t>га в случае нарушения условий его предоставления, порядок расторжения Соглашения.</w:t>
      </w:r>
    </w:p>
    <w:p w:rsidR="00000000" w:rsidRDefault="00C62A57">
      <w:pPr>
        <w:pStyle w:val="ConsPlusNormal"/>
        <w:jc w:val="both"/>
      </w:pPr>
      <w:r>
        <w:t xml:space="preserve">(в ред. </w:t>
      </w:r>
      <w:hyperlink r:id="rId209" w:history="1">
        <w:r>
          <w:rPr>
            <w:color w:val="0000FF"/>
          </w:rPr>
          <w:t>постановления</w:t>
        </w:r>
      </w:hyperlink>
      <w:r>
        <w:t xml:space="preserve"> Правительства ХМАО - Югры от 03.05.202</w:t>
      </w:r>
      <w:r>
        <w:t>4 N 172-п)</w:t>
      </w:r>
    </w:p>
    <w:p w:rsidR="00000000" w:rsidRDefault="00C62A57">
      <w:pPr>
        <w:pStyle w:val="ConsPlusNormal"/>
        <w:spacing w:before="240"/>
        <w:ind w:firstLine="540"/>
        <w:jc w:val="both"/>
      </w:pPr>
      <w:r>
        <w:t>4.10.7. Порядок, сроки и формы предоставления отчетов о достижении значений результатов, о достижении целевых показателей предоставления гранта, о расходах, источником финансового обеспечения которых является грант, о реализации плана мероприяти</w:t>
      </w:r>
      <w:r>
        <w:t>й по достижению результатов предоставления гранта.</w:t>
      </w:r>
    </w:p>
    <w:p w:rsidR="00000000" w:rsidRDefault="00C62A57">
      <w:pPr>
        <w:pStyle w:val="ConsPlusNormal"/>
        <w:spacing w:before="240"/>
        <w:ind w:firstLine="540"/>
        <w:jc w:val="both"/>
      </w:pPr>
      <w:r>
        <w:lastRenderedPageBreak/>
        <w:t>4.10.8.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w:t>
      </w:r>
      <w:r>
        <w:t>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w:t>
      </w:r>
      <w:r>
        <w:t>рок Уполномоченным органом соблюдения ими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получателем гранта порядка и усло</w:t>
      </w:r>
      <w:r>
        <w:t xml:space="preserve">вий предоставления гранта в соответствии со </w:t>
      </w:r>
      <w:hyperlink r:id="rId210" w:history="1">
        <w:r>
          <w:rPr>
            <w:color w:val="0000FF"/>
          </w:rPr>
          <w:t>статьями 268.1</w:t>
        </w:r>
      </w:hyperlink>
      <w:r>
        <w:t xml:space="preserve">, </w:t>
      </w:r>
      <w:hyperlink r:id="rId211" w:history="1">
        <w:r>
          <w:rPr>
            <w:color w:val="0000FF"/>
          </w:rPr>
          <w:t>269.2</w:t>
        </w:r>
      </w:hyperlink>
      <w:r>
        <w:t xml:space="preserve"> Бюджетного кодекса Российской Федерации (в отношении грантов на финансовое обеспечение затрат в связи с производством (реализацией) товаров, выполнением работ, оказанием услуг).</w:t>
      </w:r>
    </w:p>
    <w:p w:rsidR="00000000" w:rsidRDefault="00C62A57">
      <w:pPr>
        <w:pStyle w:val="ConsPlusNormal"/>
        <w:jc w:val="both"/>
      </w:pPr>
      <w:r>
        <w:t xml:space="preserve">(в ред. </w:t>
      </w:r>
      <w:hyperlink r:id="rId212"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4.10.9. Порядок и сроки возврата в бюджет автономного округа средств, не использованных в отчетном финансовом году, в случа</w:t>
      </w:r>
      <w:r>
        <w:t>е отсутствия решения Уполномоченного органа о наличии потребности в указанных средствах.</w:t>
      </w:r>
    </w:p>
    <w:p w:rsidR="00000000" w:rsidRDefault="00C62A57">
      <w:pPr>
        <w:pStyle w:val="ConsPlusNormal"/>
        <w:jc w:val="both"/>
      </w:pPr>
      <w:r>
        <w:t xml:space="preserve">(в ред. </w:t>
      </w:r>
      <w:hyperlink r:id="rId213" w:history="1">
        <w:r>
          <w:rPr>
            <w:color w:val="0000FF"/>
          </w:rPr>
          <w:t>постановления</w:t>
        </w:r>
      </w:hyperlink>
      <w:r>
        <w:t xml:space="preserve"> Правительства ХМАО - Югры от 02</w:t>
      </w:r>
      <w:r>
        <w:t>.06.2023 N 246-п)</w:t>
      </w:r>
    </w:p>
    <w:p w:rsidR="00000000" w:rsidRDefault="00C62A57">
      <w:pPr>
        <w:pStyle w:val="ConsPlusNormal"/>
        <w:spacing w:before="240"/>
        <w:ind w:firstLine="540"/>
        <w:jc w:val="both"/>
      </w:pPr>
      <w:r>
        <w:t>4.10.10. Запрет приобретения получателем гранта - юридическим лицом, а также иными юридическими лицами, получающими средства на основании договоров, заключенных с получателем гранта, за счет полученных из бюджета автономного округа средст</w:t>
      </w:r>
      <w:r>
        <w:t>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w:t>
      </w:r>
      <w:r>
        <w:t xml:space="preserve">ем результатов предоставления этих средств иных операций, определенных </w:t>
      </w:r>
      <w:hyperlink w:anchor="Par761" w:tooltip="Таблица" w:history="1">
        <w:r>
          <w:rPr>
            <w:color w:val="0000FF"/>
          </w:rPr>
          <w:t>таблицей</w:t>
        </w:r>
      </w:hyperlink>
      <w:r>
        <w:t xml:space="preserve"> Порядка (в отношении грантов на финансовое обеспечение затрат в связи с производством (реализацией) товаров, выполнением работ, оказанием ус</w:t>
      </w:r>
      <w:r>
        <w:t>луг).</w:t>
      </w:r>
    </w:p>
    <w:p w:rsidR="00000000" w:rsidRDefault="00C62A57">
      <w:pPr>
        <w:pStyle w:val="ConsPlusNormal"/>
        <w:jc w:val="both"/>
      </w:pPr>
      <w:r>
        <w:t xml:space="preserve">(пп. 4.10.10 в ред. </w:t>
      </w:r>
      <w:hyperlink r:id="rId214"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4.10.11. Значение результатов предоставления гранта и</w:t>
      </w:r>
      <w:r>
        <w:t xml:space="preserve"> (или) целевых показателей, необходимых для достижения результатов предоставления гранта, указанных в </w:t>
      </w:r>
      <w:hyperlink w:anchor="Par761" w:tooltip="Таблица" w:history="1">
        <w:r>
          <w:rPr>
            <w:color w:val="0000FF"/>
          </w:rPr>
          <w:t>таблице</w:t>
        </w:r>
      </w:hyperlink>
      <w:r>
        <w:t xml:space="preserve"> Порядка.</w:t>
      </w:r>
    </w:p>
    <w:p w:rsidR="00000000" w:rsidRDefault="00C62A57">
      <w:pPr>
        <w:pStyle w:val="ConsPlusNormal"/>
        <w:jc w:val="both"/>
      </w:pPr>
      <w:r>
        <w:t xml:space="preserve">(в ред. постановлений Правительства ХМАО - Югры от 02.06.2023 </w:t>
      </w:r>
      <w:hyperlink r:id="rId215" w:history="1">
        <w:r>
          <w:rPr>
            <w:color w:val="0000FF"/>
          </w:rPr>
          <w:t>N 246-п</w:t>
        </w:r>
      </w:hyperlink>
      <w:r>
        <w:t xml:space="preserve">, от 03.05.2024 </w:t>
      </w:r>
      <w:hyperlink r:id="rId216" w:history="1">
        <w:r>
          <w:rPr>
            <w:color w:val="0000FF"/>
          </w:rPr>
          <w:t>N 172-п</w:t>
        </w:r>
      </w:hyperlink>
      <w:r>
        <w:t>)</w:t>
      </w:r>
    </w:p>
    <w:p w:rsidR="00000000" w:rsidRDefault="00C62A57">
      <w:pPr>
        <w:pStyle w:val="ConsPlusNormal"/>
        <w:spacing w:before="240"/>
        <w:ind w:firstLine="540"/>
        <w:jc w:val="both"/>
      </w:pPr>
      <w:r>
        <w:t>4.10.12. Предусматриваются положени</w:t>
      </w:r>
      <w:r>
        <w:t>я о получении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 о направлении сведений о проведении научно-исследовательс</w:t>
      </w:r>
      <w:r>
        <w:t xml:space="preserve">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217" w:history="1">
        <w:r>
          <w:rPr>
            <w:color w:val="0000FF"/>
          </w:rPr>
          <w:t>пос</w:t>
        </w:r>
        <w:r>
          <w:rPr>
            <w:color w:val="0000FF"/>
          </w:rPr>
          <w:t>тановлением</w:t>
        </w:r>
      </w:hyperlink>
      <w:r>
        <w:t xml:space="preserve"> Правительства Российской Федерации от 12 апреля 2013 года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отношении грантов на </w:t>
      </w:r>
      <w:r>
        <w:t>проведение научно-исследовательских, опытно-конструкторских и (или) технологических работ гражданского назначения).</w:t>
      </w:r>
    </w:p>
    <w:p w:rsidR="00000000" w:rsidRDefault="00C62A57">
      <w:pPr>
        <w:pStyle w:val="ConsPlusNormal"/>
        <w:jc w:val="both"/>
      </w:pPr>
      <w:r>
        <w:t xml:space="preserve">(пп. 4.10.12 в ред. </w:t>
      </w:r>
      <w:hyperlink r:id="rId218" w:history="1">
        <w:r>
          <w:rPr>
            <w:color w:val="0000FF"/>
          </w:rPr>
          <w:t>постановл</w:t>
        </w:r>
        <w:r>
          <w:rPr>
            <w:color w:val="0000FF"/>
          </w:rPr>
          <w:t>ения</w:t>
        </w:r>
      </w:hyperlink>
      <w:r>
        <w:t xml:space="preserve"> Правительства ХМАО - Югры от 03.05.2024 N 172-п)</w:t>
      </w:r>
    </w:p>
    <w:p w:rsidR="00000000" w:rsidRDefault="00C62A57">
      <w:pPr>
        <w:pStyle w:val="ConsPlusNormal"/>
        <w:spacing w:before="240"/>
        <w:ind w:firstLine="540"/>
        <w:jc w:val="both"/>
      </w:pPr>
      <w:r>
        <w:t xml:space="preserve">4.10.13. Иные условия, определенные таблицей, Уполномоченным органом, типовой формой Соглашения, утвержденной Департаментом финансов автономного округа, с учетом особенностей, </w:t>
      </w:r>
      <w:r>
        <w:lastRenderedPageBreak/>
        <w:t>установленных Общими тр</w:t>
      </w:r>
      <w:r>
        <w:t>ебованиями.</w:t>
      </w:r>
    </w:p>
    <w:p w:rsidR="00000000" w:rsidRDefault="00C62A57">
      <w:pPr>
        <w:pStyle w:val="ConsPlusNormal"/>
        <w:jc w:val="both"/>
      </w:pPr>
      <w:r>
        <w:t xml:space="preserve">(пп. 4.10.13 в ред. </w:t>
      </w:r>
      <w:hyperlink r:id="rId219"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bookmarkStart w:id="19" w:name="Par706"/>
      <w:bookmarkEnd w:id="19"/>
      <w:r>
        <w:t xml:space="preserve">4.11.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нем </w:t>
      </w:r>
      <w:r>
        <w:t>юридического лица, являющегося правопреемником.</w:t>
      </w:r>
    </w:p>
    <w:p w:rsidR="00000000" w:rsidRDefault="00C62A57">
      <w:pPr>
        <w:pStyle w:val="ConsPlusNormal"/>
        <w:jc w:val="both"/>
      </w:pPr>
      <w:r>
        <w:t xml:space="preserve">(п. 4.11 введен </w:t>
      </w:r>
      <w:hyperlink r:id="rId220" w:history="1">
        <w:r>
          <w:rPr>
            <w:color w:val="0000FF"/>
          </w:rPr>
          <w:t>постановлением</w:t>
        </w:r>
      </w:hyperlink>
      <w:r>
        <w:t xml:space="preserve"> Правительства ХМАО - Югры от 03.05.2024 N 172-п)</w:t>
      </w:r>
    </w:p>
    <w:p w:rsidR="00000000" w:rsidRDefault="00C62A57">
      <w:pPr>
        <w:pStyle w:val="ConsPlusNormal"/>
        <w:spacing w:before="240"/>
        <w:ind w:firstLine="540"/>
        <w:jc w:val="both"/>
      </w:pPr>
      <w:r>
        <w:t>4.12. При реор</w:t>
      </w:r>
      <w:r>
        <w:t>ганизации получателя гранта, являющегося юридическим лицом, в форме разделения, выделения, а также его при ликвидации или прекращении деятельности получателя гранта, являющегося индивидуальным предпринимателем (за исключением индивидуального предпринимател</w:t>
      </w:r>
      <w:r>
        <w:t xml:space="preserve">я, осуществляющего деятельность в качестве главы крестьянского (фермерского) хозяйства в соответствии с </w:t>
      </w:r>
      <w:hyperlink r:id="rId221" w:history="1">
        <w:r>
          <w:rPr>
            <w:color w:val="0000FF"/>
          </w:rPr>
          <w:t>абзацем вторым пункта 5 статьи 23</w:t>
        </w:r>
      </w:hyperlink>
      <w:r>
        <w:t xml:space="preserve"> Гражданског</w:t>
      </w:r>
      <w:r>
        <w:t>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w:t>
      </w:r>
      <w:r>
        <w:t>, источником финансового обеспечения которых является грант, и возврате неиспользованного остатка гранта в бюджет автономного округа.</w:t>
      </w:r>
    </w:p>
    <w:p w:rsidR="00000000" w:rsidRDefault="00C62A57">
      <w:pPr>
        <w:pStyle w:val="ConsPlusNormal"/>
        <w:jc w:val="both"/>
      </w:pPr>
      <w:r>
        <w:t xml:space="preserve">(п. 4.12 введен </w:t>
      </w:r>
      <w:hyperlink r:id="rId222" w:history="1">
        <w:r>
          <w:rPr>
            <w:color w:val="0000FF"/>
          </w:rPr>
          <w:t>постановлением</w:t>
        </w:r>
      </w:hyperlink>
      <w:r>
        <w:t xml:space="preserve"> Правительства ХМАО - Югры от 03.05.2024 N 172-п)</w:t>
      </w:r>
    </w:p>
    <w:p w:rsidR="00000000" w:rsidRDefault="00C62A57">
      <w:pPr>
        <w:pStyle w:val="ConsPlusNormal"/>
        <w:spacing w:before="240"/>
        <w:ind w:firstLine="540"/>
        <w:jc w:val="both"/>
      </w:pPr>
      <w:bookmarkStart w:id="20" w:name="Par710"/>
      <w:bookmarkEnd w:id="20"/>
      <w:r>
        <w:t xml:space="preserve">4.13. 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w:t>
      </w:r>
      <w:r>
        <w:t xml:space="preserve">хозяйства в соответствии с </w:t>
      </w:r>
      <w:hyperlink r:id="rId223"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w:t>
      </w:r>
      <w:r>
        <w:t xml:space="preserve">оответствии со </w:t>
      </w:r>
      <w:hyperlink r:id="rId224"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w:t>
      </w:r>
      <w:r>
        <w:t>я путем заключения Дополнительного соглашения в части перемены лица в обязательстве с указанием стороны в Соглашении иного лица, являющегося правопреемником.</w:t>
      </w:r>
    </w:p>
    <w:p w:rsidR="00000000" w:rsidRDefault="00C62A57">
      <w:pPr>
        <w:pStyle w:val="ConsPlusNormal"/>
        <w:jc w:val="both"/>
      </w:pPr>
      <w:r>
        <w:t xml:space="preserve">(п. 4.13 введен </w:t>
      </w:r>
      <w:hyperlink r:id="rId225" w:history="1">
        <w:r>
          <w:rPr>
            <w:color w:val="0000FF"/>
          </w:rPr>
          <w:t>постановлением</w:t>
        </w:r>
      </w:hyperlink>
      <w:r>
        <w:t xml:space="preserve"> Правительства ХМАО - Югры от 03.05.2024 N 172-п)</w:t>
      </w:r>
    </w:p>
    <w:p w:rsidR="00000000" w:rsidRDefault="00C62A57">
      <w:pPr>
        <w:pStyle w:val="ConsPlusNormal"/>
        <w:jc w:val="center"/>
      </w:pPr>
    </w:p>
    <w:p w:rsidR="00000000" w:rsidRDefault="00C62A57">
      <w:pPr>
        <w:pStyle w:val="ConsPlusTitle"/>
        <w:jc w:val="center"/>
        <w:outlineLvl w:val="1"/>
      </w:pPr>
      <w:r>
        <w:t>Раздел V. ТРЕБОВАНИЯ К ОТЧЕТНОСТИ</w:t>
      </w:r>
    </w:p>
    <w:p w:rsidR="00000000" w:rsidRDefault="00C62A57">
      <w:pPr>
        <w:pStyle w:val="ConsPlusNormal"/>
        <w:jc w:val="center"/>
      </w:pPr>
      <w:r>
        <w:t xml:space="preserve">(в ред. </w:t>
      </w:r>
      <w:hyperlink r:id="rId226" w:history="1">
        <w:r>
          <w:rPr>
            <w:color w:val="0000FF"/>
          </w:rPr>
          <w:t>постановления</w:t>
        </w:r>
      </w:hyperlink>
      <w:r>
        <w:t xml:space="preserve"> Правительства ХМАО - Югры</w:t>
      </w:r>
    </w:p>
    <w:p w:rsidR="00000000" w:rsidRDefault="00C62A57">
      <w:pPr>
        <w:pStyle w:val="ConsPlusNormal"/>
        <w:jc w:val="center"/>
      </w:pPr>
      <w:r>
        <w:t>от 03.05.2024 N 172-п)</w:t>
      </w:r>
    </w:p>
    <w:p w:rsidR="00000000" w:rsidRDefault="00C62A57">
      <w:pPr>
        <w:pStyle w:val="ConsPlusNormal"/>
        <w:ind w:firstLine="540"/>
        <w:jc w:val="both"/>
      </w:pPr>
    </w:p>
    <w:p w:rsidR="00000000" w:rsidRDefault="00C62A57">
      <w:pPr>
        <w:pStyle w:val="ConsPlusNormal"/>
        <w:ind w:firstLine="540"/>
        <w:jc w:val="both"/>
      </w:pPr>
      <w:bookmarkStart w:id="21" w:name="Par717"/>
      <w:bookmarkEnd w:id="21"/>
      <w:r>
        <w:t>5.1. Получатель гранта представляет Уполномоченному органу непосредственно или почтовым отправлением по форме и в сроки, установленные Соглашением:</w:t>
      </w:r>
    </w:p>
    <w:p w:rsidR="00000000" w:rsidRDefault="00C62A57">
      <w:pPr>
        <w:pStyle w:val="ConsPlusNormal"/>
        <w:spacing w:before="240"/>
        <w:ind w:firstLine="540"/>
        <w:jc w:val="both"/>
      </w:pPr>
      <w:bookmarkStart w:id="22" w:name="Par718"/>
      <w:bookmarkEnd w:id="22"/>
      <w:r>
        <w:t>5.1.1. Отчеты о:</w:t>
      </w:r>
    </w:p>
    <w:p w:rsidR="00000000" w:rsidRDefault="00C62A57">
      <w:pPr>
        <w:pStyle w:val="ConsPlusNormal"/>
        <w:spacing w:before="240"/>
        <w:ind w:firstLine="540"/>
        <w:jc w:val="both"/>
      </w:pPr>
      <w:r>
        <w:t>достижении значений результатов предоставления гранта;</w:t>
      </w:r>
    </w:p>
    <w:p w:rsidR="00000000" w:rsidRDefault="00C62A57">
      <w:pPr>
        <w:pStyle w:val="ConsPlusNormal"/>
        <w:spacing w:before="240"/>
        <w:ind w:firstLine="540"/>
        <w:jc w:val="both"/>
      </w:pPr>
      <w:r>
        <w:t>расходах, источником финансового обеспечения которых является грант (в отношении гранта, предоставляемого в порядке финансового обеспечения затрат в связи с производством (реализацией) товаров, выполне</w:t>
      </w:r>
      <w:r>
        <w:t>нием работ, оказанием услуг).</w:t>
      </w:r>
    </w:p>
    <w:p w:rsidR="00000000" w:rsidRDefault="00C62A57">
      <w:pPr>
        <w:pStyle w:val="ConsPlusNormal"/>
        <w:spacing w:before="240"/>
        <w:ind w:firstLine="540"/>
        <w:jc w:val="both"/>
      </w:pPr>
      <w:r>
        <w:t>5.1.2. Дополнительную отчетность о:</w:t>
      </w:r>
    </w:p>
    <w:p w:rsidR="00000000" w:rsidRDefault="00C62A57">
      <w:pPr>
        <w:pStyle w:val="ConsPlusNormal"/>
        <w:spacing w:before="240"/>
        <w:ind w:firstLine="540"/>
        <w:jc w:val="both"/>
      </w:pPr>
      <w:bookmarkStart w:id="23" w:name="Par722"/>
      <w:bookmarkEnd w:id="23"/>
      <w:r>
        <w:lastRenderedPageBreak/>
        <w:t>достижении целевых показателей;</w:t>
      </w:r>
    </w:p>
    <w:p w:rsidR="00000000" w:rsidRDefault="00C62A57">
      <w:pPr>
        <w:pStyle w:val="ConsPlusNormal"/>
        <w:spacing w:before="240"/>
        <w:ind w:firstLine="540"/>
        <w:jc w:val="both"/>
      </w:pPr>
      <w:bookmarkStart w:id="24" w:name="Par723"/>
      <w:bookmarkEnd w:id="24"/>
      <w:r>
        <w:t>реализации плана мероприятий по достижению результатов предоставления гранта.</w:t>
      </w:r>
    </w:p>
    <w:p w:rsidR="00000000" w:rsidRDefault="00C62A57">
      <w:pPr>
        <w:pStyle w:val="ConsPlusNormal"/>
        <w:spacing w:before="240"/>
        <w:ind w:firstLine="540"/>
        <w:jc w:val="both"/>
      </w:pPr>
      <w:r>
        <w:t>При направлении отчетов (дополнительной отчетности) почт</w:t>
      </w:r>
      <w:r>
        <w:t>овым отправлением допускается их дублирование на электронную почту Уполномоченного органа.</w:t>
      </w:r>
    </w:p>
    <w:p w:rsidR="00000000" w:rsidRDefault="00C62A57">
      <w:pPr>
        <w:pStyle w:val="ConsPlusNormal"/>
        <w:spacing w:before="240"/>
        <w:ind w:firstLine="540"/>
        <w:jc w:val="both"/>
      </w:pPr>
      <w:r>
        <w:t>5.2. Получатель гранта:</w:t>
      </w:r>
    </w:p>
    <w:p w:rsidR="00000000" w:rsidRDefault="00C62A57">
      <w:pPr>
        <w:pStyle w:val="ConsPlusNormal"/>
        <w:spacing w:before="240"/>
        <w:ind w:firstLine="540"/>
        <w:jc w:val="both"/>
      </w:pPr>
      <w:r>
        <w:t xml:space="preserve">5.2.1. Отчеты, определенные </w:t>
      </w:r>
      <w:hyperlink w:anchor="Par718" w:tooltip="5.1.1. Отчеты о:" w:history="1">
        <w:r>
          <w:rPr>
            <w:color w:val="0000FF"/>
          </w:rPr>
          <w:t>подпунктом 5.1.1</w:t>
        </w:r>
      </w:hyperlink>
      <w:r>
        <w:t xml:space="preserve">, </w:t>
      </w:r>
      <w:hyperlink w:anchor="Par722" w:tooltip="достижении целевых показателей;" w:history="1">
        <w:r>
          <w:rPr>
            <w:color w:val="0000FF"/>
          </w:rPr>
          <w:t>абзацем вторым подпункта 5.1.2 пункта 5.1</w:t>
        </w:r>
      </w:hyperlink>
      <w:r>
        <w:t xml:space="preserve"> Порядка, представляет не реже чем ежеквартально и в срок не позднее 15-го числа месяца, следующего за первым, вторым, третьим кварталами, а годовой отчет - в срок не позднее 10 февраля финансового года, с</w:t>
      </w:r>
      <w:r>
        <w:t>ледующего за отчетным финансовым годом, Уполномоченный орган осуществляет их принятие и проверку в срок, не превышающий 20 рабочих дней с даты их представления.</w:t>
      </w:r>
    </w:p>
    <w:p w:rsidR="00000000" w:rsidRDefault="00C62A57">
      <w:pPr>
        <w:pStyle w:val="ConsPlusNormal"/>
        <w:spacing w:before="240"/>
        <w:ind w:firstLine="540"/>
        <w:jc w:val="both"/>
      </w:pPr>
      <w:r>
        <w:t xml:space="preserve">5.2.2. Отчет, определенный </w:t>
      </w:r>
      <w:hyperlink w:anchor="Par723" w:tooltip="реализации плана мероприятий по достижению результатов предоставления гранта." w:history="1">
        <w:r>
          <w:rPr>
            <w:color w:val="0000FF"/>
          </w:rPr>
          <w:t>абзацем третьим подпункта 5.1.2 пункта 5.1</w:t>
        </w:r>
      </w:hyperlink>
      <w:r>
        <w:t xml:space="preserve"> Порядка, представляет в форме электронного документа и подписывает усиленной квалифицированной электронной подписью в ГИС "РЭБ Югры", а в случае отсутствия технической возможн</w:t>
      </w:r>
      <w:r>
        <w:t xml:space="preserve">ости подписывает и направляет в Уполномоченный орган способами, установленными </w:t>
      </w:r>
      <w:hyperlink w:anchor="Par717" w:tooltip="5.1. Получатель гранта представляет Уполномоченному органу непосредственно или почтовым отправлением по форме и в сроки, установленные Соглашением:" w:history="1">
        <w:r>
          <w:rPr>
            <w:color w:val="0000FF"/>
          </w:rPr>
          <w:t>пунк</w:t>
        </w:r>
        <w:r>
          <w:rPr>
            <w:color w:val="0000FF"/>
          </w:rPr>
          <w:t>том 5.1</w:t>
        </w:r>
      </w:hyperlink>
      <w:r>
        <w:t xml:space="preserve"> Порядка, в порядке и сроки, установленные Соглашением, но не позднее 15-го числа месяца, следующего за отчетным.</w:t>
      </w:r>
    </w:p>
    <w:p w:rsidR="00000000" w:rsidRDefault="00C62A57">
      <w:pPr>
        <w:pStyle w:val="ConsPlusNormal"/>
        <w:spacing w:before="240"/>
        <w:ind w:firstLine="540"/>
        <w:jc w:val="both"/>
      </w:pPr>
      <w:r>
        <w:t>5.3. Представление отчетности по гранту, источником финансового обеспечения которого являются средства, полученные из федерального б</w:t>
      </w:r>
      <w:r>
        <w:t>юджета, получатель гранта осуществляет в сроки и по форме, установленные Министерством финансов Российской Федерации для соглашений, в ГИИС "Электронный бюджет".</w:t>
      </w:r>
    </w:p>
    <w:p w:rsidR="00000000" w:rsidRDefault="00C62A57">
      <w:pPr>
        <w:pStyle w:val="ConsPlusNormal"/>
        <w:ind w:firstLine="540"/>
        <w:jc w:val="both"/>
      </w:pPr>
    </w:p>
    <w:p w:rsidR="00000000" w:rsidRDefault="00C62A57">
      <w:pPr>
        <w:pStyle w:val="ConsPlusTitle"/>
        <w:jc w:val="center"/>
        <w:outlineLvl w:val="1"/>
      </w:pPr>
      <w:r>
        <w:t>Раздел VI. ТРЕБОВАНИЯ К ПРОВЕДЕНИЮ МОНИТОРИНГА ДОСТИЖЕНИЯ</w:t>
      </w:r>
    </w:p>
    <w:p w:rsidR="00000000" w:rsidRDefault="00C62A57">
      <w:pPr>
        <w:pStyle w:val="ConsPlusTitle"/>
        <w:jc w:val="center"/>
      </w:pPr>
      <w:r>
        <w:t>РЕЗУЛЬТАТОВ И ОСУЩЕСТВЛЕНИЮ КОНТРОЛ</w:t>
      </w:r>
      <w:r>
        <w:t>Я СОБЛЮДЕНИЯ УСЛОВИЙ</w:t>
      </w:r>
    </w:p>
    <w:p w:rsidR="00000000" w:rsidRDefault="00C62A57">
      <w:pPr>
        <w:pStyle w:val="ConsPlusTitle"/>
        <w:jc w:val="center"/>
      </w:pPr>
      <w:r>
        <w:t>И ПОРЯДКА ПРЕДОСТАВЛЕНИЯ ГРАНТА, ОТВЕТСТВЕННОСТИ ЗА ИХ</w:t>
      </w:r>
    </w:p>
    <w:p w:rsidR="00000000" w:rsidRDefault="00C62A57">
      <w:pPr>
        <w:pStyle w:val="ConsPlusTitle"/>
        <w:jc w:val="center"/>
      </w:pPr>
      <w:r>
        <w:t>НАРУШЕНИЕ</w:t>
      </w:r>
    </w:p>
    <w:p w:rsidR="00000000" w:rsidRDefault="00C62A57">
      <w:pPr>
        <w:pStyle w:val="ConsPlusNormal"/>
        <w:jc w:val="center"/>
      </w:pPr>
      <w:r>
        <w:t xml:space="preserve">(в ред. </w:t>
      </w:r>
      <w:hyperlink r:id="rId227" w:history="1">
        <w:r>
          <w:rPr>
            <w:color w:val="0000FF"/>
          </w:rPr>
          <w:t>постановления</w:t>
        </w:r>
      </w:hyperlink>
      <w:r>
        <w:t xml:space="preserve"> Правительства ХМАО - Югры</w:t>
      </w:r>
    </w:p>
    <w:p w:rsidR="00000000" w:rsidRDefault="00C62A57">
      <w:pPr>
        <w:pStyle w:val="ConsPlusNormal"/>
        <w:jc w:val="center"/>
      </w:pPr>
      <w:r>
        <w:t>от 03.05</w:t>
      </w:r>
      <w:r>
        <w:t>.2024 N 172-п)</w:t>
      </w:r>
    </w:p>
    <w:p w:rsidR="00000000" w:rsidRDefault="00C62A57">
      <w:pPr>
        <w:pStyle w:val="ConsPlusNormal"/>
        <w:ind w:firstLine="540"/>
        <w:jc w:val="both"/>
      </w:pPr>
    </w:p>
    <w:p w:rsidR="00000000" w:rsidRDefault="00C62A57">
      <w:pPr>
        <w:pStyle w:val="ConsPlusNormal"/>
        <w:ind w:firstLine="540"/>
        <w:jc w:val="both"/>
      </w:pPr>
      <w:r>
        <w:t>6.1. Уполномоченный орган и (или) орган государственного финансового контроля автономного округа с учетом согласия получателя гранта в соответствии с условиями заключенного Соглашения осуществляют проверку соблюдения условий и порядка предоставления гранта</w:t>
      </w:r>
      <w:r>
        <w:t xml:space="preserve">, в том числе в части достижения результатов его предоставления, а также в соответствии со </w:t>
      </w:r>
      <w:hyperlink r:id="rId228" w:history="1">
        <w:r>
          <w:rPr>
            <w:color w:val="0000FF"/>
          </w:rPr>
          <w:t>статьями 268.1</w:t>
        </w:r>
      </w:hyperlink>
      <w:r>
        <w:t xml:space="preserve">, </w:t>
      </w:r>
      <w:hyperlink r:id="rId229" w:history="1">
        <w:r>
          <w:rPr>
            <w:color w:val="0000FF"/>
          </w:rPr>
          <w:t>269.2</w:t>
        </w:r>
      </w:hyperlink>
      <w:r>
        <w:t xml:space="preserve"> Бюджетного кодекса Российской Федерации (далее - проверка).</w:t>
      </w:r>
    </w:p>
    <w:p w:rsidR="00000000" w:rsidRDefault="00C62A57">
      <w:pPr>
        <w:pStyle w:val="ConsPlusNormal"/>
        <w:spacing w:before="240"/>
        <w:ind w:firstLine="540"/>
        <w:jc w:val="both"/>
      </w:pPr>
      <w:r>
        <w:t>6.2. Уполномоченный орган осуществляет мониторинг:</w:t>
      </w:r>
    </w:p>
    <w:p w:rsidR="00000000" w:rsidRDefault="00C62A57">
      <w:pPr>
        <w:pStyle w:val="ConsPlusNormal"/>
        <w:spacing w:before="240"/>
        <w:ind w:firstLine="540"/>
        <w:jc w:val="both"/>
      </w:pPr>
      <w:r>
        <w:t>6.2.1. Достижения результатов предоставления гранта посредством принятия</w:t>
      </w:r>
      <w:r>
        <w:t xml:space="preserve"> отчета о реализации Плана мероприятий исходя из достижения значений результатов его предоставления,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w:t>
      </w:r>
      <w:r>
        <w:t xml:space="preserve">ка), в порядке и по </w:t>
      </w:r>
      <w:r>
        <w:lastRenderedPageBreak/>
        <w:t xml:space="preserve">формам, установленным </w:t>
      </w:r>
      <w:hyperlink r:id="rId230" w:history="1">
        <w:r>
          <w:rPr>
            <w:color w:val="0000FF"/>
          </w:rPr>
          <w:t>Порядком</w:t>
        </w:r>
      </w:hyperlink>
      <w:r>
        <w:t xml:space="preserve"> проведения мониторинга достижения результатов предоставления субсидий, в том числе грантов в фо</w:t>
      </w:r>
      <w:r>
        <w:t>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Министерством финансов Российской Федерации от 29 сентября 2021 года N 138н (далее - Порядок проведения монитор</w:t>
      </w:r>
      <w:r>
        <w:t>инга), и Соглашением.</w:t>
      </w:r>
    </w:p>
    <w:p w:rsidR="00000000" w:rsidRDefault="00C62A57">
      <w:pPr>
        <w:pStyle w:val="ConsPlusNormal"/>
        <w:jc w:val="both"/>
      </w:pPr>
      <w:r>
        <w:t xml:space="preserve">(в ред. </w:t>
      </w:r>
      <w:hyperlink r:id="rId231"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6.2.2. Достижения результатов предоставления гран</w:t>
      </w:r>
      <w:r>
        <w:t>та, предоставленного в порядке возмещения недополученных доходов и (или) возмещения затрат, при условии наличия достигнутого результата предоставления гранта.</w:t>
      </w:r>
    </w:p>
    <w:p w:rsidR="00000000" w:rsidRDefault="00C62A57">
      <w:pPr>
        <w:pStyle w:val="ConsPlusNormal"/>
        <w:jc w:val="both"/>
      </w:pPr>
      <w:r>
        <w:t xml:space="preserve">(в ред. </w:t>
      </w:r>
      <w:hyperlink r:id="rId232"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6.3. Департамент финансов автономного округа составляет информацию о мониторинге достижения результатов предоставления гранта на основании отчетов о реализации Плана ме</w:t>
      </w:r>
      <w:r>
        <w:t xml:space="preserve">роприятий (далее - Информация) в соответствии с </w:t>
      </w:r>
      <w:hyperlink r:id="rId233" w:history="1">
        <w:r>
          <w:rPr>
            <w:color w:val="0000FF"/>
          </w:rPr>
          <w:t>Порядком</w:t>
        </w:r>
      </w:hyperlink>
      <w:r>
        <w:t xml:space="preserve"> проведения мониторинга в ГИС "РЭБ Югры".</w:t>
      </w:r>
    </w:p>
    <w:p w:rsidR="00000000" w:rsidRDefault="00C62A57">
      <w:pPr>
        <w:pStyle w:val="ConsPlusNormal"/>
        <w:jc w:val="both"/>
      </w:pPr>
      <w:r>
        <w:t xml:space="preserve">(в ред. постановлений Правительства ХМАО - Югры </w:t>
      </w:r>
      <w:r>
        <w:t xml:space="preserve">от 02.06.2023 </w:t>
      </w:r>
      <w:hyperlink r:id="rId234" w:history="1">
        <w:r>
          <w:rPr>
            <w:color w:val="0000FF"/>
          </w:rPr>
          <w:t>N 246-п</w:t>
        </w:r>
      </w:hyperlink>
      <w:r>
        <w:t xml:space="preserve">, от 03.05.2024 </w:t>
      </w:r>
      <w:hyperlink r:id="rId235" w:history="1">
        <w:r>
          <w:rPr>
            <w:color w:val="0000FF"/>
          </w:rPr>
          <w:t>N 172-п</w:t>
        </w:r>
      </w:hyperlink>
      <w:r>
        <w:t>)</w:t>
      </w:r>
    </w:p>
    <w:p w:rsidR="00000000" w:rsidRDefault="00C62A57">
      <w:pPr>
        <w:pStyle w:val="ConsPlusNormal"/>
        <w:spacing w:before="240"/>
        <w:ind w:firstLine="540"/>
        <w:jc w:val="both"/>
      </w:pPr>
      <w:bookmarkStart w:id="25" w:name="Par745"/>
      <w:bookmarkEnd w:id="25"/>
      <w:r>
        <w:t>6.4. Уполномоченный орган применяет следующие меры ответственности за нарушение условий и порядка предоставления гранта, в том числе за недостижение результатов его предоставления, установленных Соглашением:</w:t>
      </w:r>
    </w:p>
    <w:p w:rsidR="00000000" w:rsidRDefault="00C62A57">
      <w:pPr>
        <w:pStyle w:val="ConsPlusNormal"/>
        <w:spacing w:before="240"/>
        <w:ind w:firstLine="540"/>
        <w:jc w:val="both"/>
      </w:pPr>
      <w:r>
        <w:t>6.4.1. Возврат гра</w:t>
      </w:r>
      <w:r>
        <w:t>нта в бюджет автономного округа в случае нарушения получателем гранта условий, установленных при его предоставлении, выявленного в том числе по фактам проверок, проведенных Уполномоченным органом и органом государственного финансового контроля, а также в с</w:t>
      </w:r>
      <w:r>
        <w:t>лучае недостижения значений результатов предоставления гранта.</w:t>
      </w:r>
    </w:p>
    <w:p w:rsidR="00000000" w:rsidRDefault="00C62A57">
      <w:pPr>
        <w:pStyle w:val="ConsPlusNormal"/>
        <w:spacing w:before="240"/>
        <w:ind w:firstLine="540"/>
        <w:jc w:val="both"/>
      </w:pPr>
      <w:r>
        <w:t>6.4.2. Уплата получателем гранта пени в случае недостижения в установленные Соглашением сроки значения результата предоставления гранта в размере 1/360 ключевой ставки Центрального банка Россий</w:t>
      </w:r>
      <w:r>
        <w:t>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 в бюд</w:t>
      </w:r>
      <w:r>
        <w:t>жет автономного округа).</w:t>
      </w:r>
    </w:p>
    <w:p w:rsidR="00000000" w:rsidRDefault="00C62A57">
      <w:pPr>
        <w:pStyle w:val="ConsPlusNormal"/>
        <w:jc w:val="both"/>
      </w:pPr>
      <w:r>
        <w:t xml:space="preserve">(п. 6.4 в ред. </w:t>
      </w:r>
      <w:hyperlink r:id="rId236" w:history="1">
        <w:r>
          <w:rPr>
            <w:color w:val="0000FF"/>
          </w:rPr>
          <w:t>постановления</w:t>
        </w:r>
      </w:hyperlink>
      <w:r>
        <w:t xml:space="preserve"> Правительства ХМАО - Югры от 03.05.2024 N 172-п)</w:t>
      </w:r>
    </w:p>
    <w:p w:rsidR="00000000" w:rsidRDefault="00C62A57">
      <w:pPr>
        <w:pStyle w:val="ConsPlusNormal"/>
        <w:spacing w:before="240"/>
        <w:ind w:firstLine="540"/>
        <w:jc w:val="both"/>
      </w:pPr>
      <w:r>
        <w:t xml:space="preserve">6.5. О выявлении нарушений получателем </w:t>
      </w:r>
      <w:r>
        <w:t xml:space="preserve">гранта условий и порядка его предоставления, а также о недостижении значений результатов и целевых показателей достижения результатов предоставления гранта (далее - нарушения) Уполномоченный орган составляет акт и (или) претензию, где указывает выявленные </w:t>
      </w:r>
      <w:r>
        <w:t>нарушения и сроки их устранения, и направляет его (ее) в срок не позднее 7 рабочих дней со дня его подписания получателю гранта для устранения нарушений.</w:t>
      </w:r>
    </w:p>
    <w:p w:rsidR="00000000" w:rsidRDefault="00C62A57">
      <w:pPr>
        <w:pStyle w:val="ConsPlusNormal"/>
        <w:jc w:val="both"/>
      </w:pPr>
      <w:r>
        <w:t xml:space="preserve">(в ред. </w:t>
      </w:r>
      <w:hyperlink r:id="rId237" w:history="1">
        <w:r>
          <w:rPr>
            <w:color w:val="0000FF"/>
          </w:rPr>
          <w:t>постановления</w:t>
        </w:r>
      </w:hyperlink>
      <w:r>
        <w:t xml:space="preserve"> Правительства ХМАО - Югры от 02.06.2023 N 246-п)</w:t>
      </w:r>
    </w:p>
    <w:p w:rsidR="00000000" w:rsidRDefault="00C62A57">
      <w:pPr>
        <w:pStyle w:val="ConsPlusNormal"/>
        <w:spacing w:before="240"/>
        <w:ind w:firstLine="540"/>
        <w:jc w:val="both"/>
      </w:pPr>
      <w:r>
        <w:t>6.6. В случае неустранения нарушений, недостижения результатов и показателей в сроки, указанные в акте и (или) претензии, Уполномоченный орган в срок не позднее 7 рабочих дн</w:t>
      </w:r>
      <w:r>
        <w:t>ей со дня истечения указанного в акте и (или) претензии срока устранения выявленных нарушений принимает решение в виде правового акта о возврате в бюджет автономного округа средств.</w:t>
      </w:r>
    </w:p>
    <w:p w:rsidR="00000000" w:rsidRDefault="00C62A57">
      <w:pPr>
        <w:pStyle w:val="ConsPlusNormal"/>
        <w:jc w:val="both"/>
      </w:pPr>
      <w:r>
        <w:t xml:space="preserve">(в ред. постановлений Правительства ХМАО - Югры от 02.06.2023 </w:t>
      </w:r>
      <w:hyperlink r:id="rId238" w:history="1">
        <w:r>
          <w:rPr>
            <w:color w:val="0000FF"/>
          </w:rPr>
          <w:t>N 246-п</w:t>
        </w:r>
      </w:hyperlink>
      <w:r>
        <w:t xml:space="preserve">, от 03.05.2024 </w:t>
      </w:r>
      <w:hyperlink r:id="rId239" w:history="1">
        <w:r>
          <w:rPr>
            <w:color w:val="0000FF"/>
          </w:rPr>
          <w:t>N 172-п</w:t>
        </w:r>
      </w:hyperlink>
      <w:r>
        <w:t>)</w:t>
      </w:r>
    </w:p>
    <w:p w:rsidR="00000000" w:rsidRDefault="00C62A57">
      <w:pPr>
        <w:pStyle w:val="ConsPlusNormal"/>
        <w:spacing w:before="240"/>
        <w:ind w:firstLine="540"/>
        <w:jc w:val="both"/>
      </w:pPr>
      <w:r>
        <w:lastRenderedPageBreak/>
        <w:t>6.7. Упо</w:t>
      </w:r>
      <w:r>
        <w:t xml:space="preserve">лномоченный орган в срок не позднее 5 рабочих дней со дня подписания правового акта направляет его получателю гранта вместе с требованием о возврате средств в бюджет автономного округа, содержащим сумму возврата средств, пени и реквизиты счета, на который </w:t>
      </w:r>
      <w:r>
        <w:t>должен быть осуществлен возврат средств для их последующего зачисления в доход бюджета автономного округа (далее - требование).</w:t>
      </w:r>
    </w:p>
    <w:p w:rsidR="00000000" w:rsidRDefault="00C62A57">
      <w:pPr>
        <w:pStyle w:val="ConsPlusNormal"/>
        <w:jc w:val="both"/>
      </w:pPr>
      <w:r>
        <w:t xml:space="preserve">(в ред. </w:t>
      </w:r>
      <w:hyperlink r:id="rId240" w:history="1">
        <w:r>
          <w:rPr>
            <w:color w:val="0000FF"/>
          </w:rPr>
          <w:t>постановл</w:t>
        </w:r>
        <w:r>
          <w:rPr>
            <w:color w:val="0000FF"/>
          </w:rPr>
          <w:t>ения</w:t>
        </w:r>
      </w:hyperlink>
      <w:r>
        <w:t xml:space="preserve"> Правительства ХМАО - Югры от 03.05.2024 N 172-п)</w:t>
      </w:r>
    </w:p>
    <w:p w:rsidR="00000000" w:rsidRDefault="00C62A57">
      <w:pPr>
        <w:pStyle w:val="ConsPlusNormal"/>
        <w:spacing w:before="240"/>
        <w:ind w:firstLine="540"/>
        <w:jc w:val="both"/>
      </w:pPr>
      <w:r>
        <w:t>6.8. Получатель гранта обязан осуществить возврат средств в срок не позднее 30 рабочих дней со дня получения требования.</w:t>
      </w:r>
    </w:p>
    <w:p w:rsidR="00000000" w:rsidRDefault="00C62A57">
      <w:pPr>
        <w:pStyle w:val="ConsPlusNormal"/>
        <w:spacing w:before="240"/>
        <w:ind w:firstLine="540"/>
        <w:jc w:val="both"/>
      </w:pPr>
      <w:bookmarkStart w:id="26" w:name="Par756"/>
      <w:bookmarkEnd w:id="26"/>
      <w:r>
        <w:t>6.9. В случае невыполнения получателем гранта требования о возврат</w:t>
      </w:r>
      <w:r>
        <w:t>е гранта взыскание осуществляется в судебном порядке в соответствии с законодательством Российской Федерации.</w:t>
      </w:r>
    </w:p>
    <w:p w:rsidR="00000000" w:rsidRDefault="00C62A57">
      <w:pPr>
        <w:pStyle w:val="ConsPlusNormal"/>
        <w:spacing w:before="240"/>
        <w:ind w:firstLine="540"/>
        <w:jc w:val="both"/>
      </w:pPr>
      <w:r>
        <w:t>6.10. В случае нарушения Получателем гранта условий и порядка предоставления гранта, выявленного по результатам проверок, проведенных Уполномоченн</w:t>
      </w:r>
      <w:r>
        <w:t>ым органом самостоятельно, последний направляет в орган государственного финансового контроля автономного округа материалы, содержащие информацию о таких нарушениях.</w:t>
      </w:r>
    </w:p>
    <w:p w:rsidR="00000000" w:rsidRDefault="00C62A57">
      <w:pPr>
        <w:pStyle w:val="ConsPlusNormal"/>
        <w:spacing w:before="240"/>
        <w:ind w:firstLine="540"/>
        <w:jc w:val="both"/>
      </w:pPr>
      <w:r>
        <w:t xml:space="preserve">6.11. Положения, предусмотренные </w:t>
      </w:r>
      <w:hyperlink w:anchor="Par745" w:tooltip="6.4. Уполномоченный орган применяет следующие меры ответственности за нарушение условий и порядка предоставления гранта, в том числе за недостижение результатов его предоставления, установленных Соглашением:" w:history="1">
        <w:r>
          <w:rPr>
            <w:color w:val="0000FF"/>
          </w:rPr>
          <w:t>пунктом 6.4</w:t>
        </w:r>
      </w:hyperlink>
      <w:r>
        <w:t xml:space="preserve"> Порядка, не применяются в случае наступления следующих обстоятель</w:t>
      </w:r>
      <w:r>
        <w:t>ств непреодолимой силы, вследствие возникновения которых соблюдение условий предоставления гранта, в том числе исполнение обязательств по достижению значения результата его предоставления, является невозможным: чрезвычайные (муниципального, межмуниципально</w:t>
      </w:r>
      <w:r>
        <w:t>го, регионального, межрегионального уровня) ситуации природного, техногенного характера, ликвидация очагов особо опасных инфекционных болезней, в результате которых нанесен ущерб получателям грантов.</w:t>
      </w:r>
    </w:p>
    <w:p w:rsidR="00000000" w:rsidRDefault="00C62A57">
      <w:pPr>
        <w:pStyle w:val="ConsPlusNormal"/>
        <w:jc w:val="both"/>
      </w:pPr>
      <w:r>
        <w:t xml:space="preserve">(п. 6.11 введен </w:t>
      </w:r>
      <w:hyperlink r:id="rId241" w:history="1">
        <w:r>
          <w:rPr>
            <w:color w:val="0000FF"/>
          </w:rPr>
          <w:t>постановлением</w:t>
        </w:r>
      </w:hyperlink>
      <w:r>
        <w:t xml:space="preserve"> Правительства ХМАО - Югры от 03.05.2024 N 172-п)</w:t>
      </w:r>
    </w:p>
    <w:p w:rsidR="00000000" w:rsidRDefault="00C62A57">
      <w:pPr>
        <w:pStyle w:val="ConsPlusNormal"/>
        <w:jc w:val="right"/>
      </w:pPr>
    </w:p>
    <w:p w:rsidR="00000000" w:rsidRDefault="00C62A57">
      <w:pPr>
        <w:pStyle w:val="ConsPlusNormal"/>
        <w:jc w:val="right"/>
        <w:outlineLvl w:val="1"/>
      </w:pPr>
      <w:bookmarkStart w:id="27" w:name="Par761"/>
      <w:bookmarkEnd w:id="27"/>
      <w:r>
        <w:t>Таблица</w:t>
      </w:r>
    </w:p>
    <w:p w:rsidR="00000000" w:rsidRDefault="00C62A57">
      <w:pPr>
        <w:pStyle w:val="ConsPlusNormal"/>
        <w:jc w:val="center"/>
      </w:pPr>
      <w:r>
        <w:t xml:space="preserve">(в ред. </w:t>
      </w:r>
      <w:hyperlink r:id="rId242" w:history="1">
        <w:r>
          <w:rPr>
            <w:color w:val="0000FF"/>
          </w:rPr>
          <w:t>постановления</w:t>
        </w:r>
      </w:hyperlink>
      <w:r>
        <w:t xml:space="preserve"> Правительства ХМАО - Югры</w:t>
      </w:r>
    </w:p>
    <w:p w:rsidR="00000000" w:rsidRDefault="00C62A57">
      <w:pPr>
        <w:pStyle w:val="ConsPlusNormal"/>
        <w:jc w:val="center"/>
      </w:pPr>
      <w:r>
        <w:t>от 03.05.2024 N 172-п)</w:t>
      </w:r>
    </w:p>
    <w:p w:rsidR="00000000" w:rsidRDefault="00C62A57">
      <w:pPr>
        <w:pStyle w:val="ConsPlusNormal"/>
        <w:jc w:val="right"/>
      </w:pPr>
    </w:p>
    <w:p w:rsidR="00000000" w:rsidRDefault="00C62A57">
      <w:pPr>
        <w:pStyle w:val="ConsPlusNormal"/>
        <w:sectPr w:rsidR="00000000">
          <w:headerReference w:type="default" r:id="rId243"/>
          <w:footerReference w:type="default" r:id="rId2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98"/>
        <w:gridCol w:w="1531"/>
        <w:gridCol w:w="907"/>
        <w:gridCol w:w="1134"/>
        <w:gridCol w:w="3458"/>
        <w:gridCol w:w="2891"/>
        <w:gridCol w:w="2608"/>
        <w:gridCol w:w="1757"/>
        <w:gridCol w:w="680"/>
        <w:gridCol w:w="5272"/>
        <w:gridCol w:w="3685"/>
        <w:gridCol w:w="3231"/>
        <w:gridCol w:w="737"/>
      </w:tblGrid>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lastRenderedPageBreak/>
              <w:t>N п/п</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Наименование гранта</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Цель предоставления гранта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Способ предоставления гранта</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Уполномоченный орган</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Иные требования к получателю гранта</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Наименование получателей гранта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Наименование номинации</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Размер гранта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Иные документы, подтверждающие соответствие требованиям к получателю гранта</w:t>
            </w: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Направления расходов, источником финансового обеспечения которых является грант</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Специальные условия по предоста</w:t>
            </w:r>
            <w:r w:rsidRPr="00C62A57">
              <w:t>влению гранта</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Результаты предоставления гранта</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Иные основания для отказа получателю гранта в предоставлении гранта</w:t>
            </w: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1</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2</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3</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4</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5</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6</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7</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8</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9</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10</w:t>
            </w: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11</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12</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13</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jc w:val="center"/>
            </w:pPr>
            <w:r w:rsidRPr="00C62A57">
              <w:t>14</w:t>
            </w: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Гранты в форме субсидий для реализации проектов, способствующих сохранению, развитию, популяризации </w:t>
            </w:r>
            <w:r w:rsidRPr="00C62A57">
              <w:lastRenderedPageBreak/>
              <w:t>фольклора, традиций, языка, народных промыслов коренных малочисленных народов Севера</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Сохранение и развитие культуры, фольклора, традиций, языка, национальны</w:t>
            </w:r>
            <w:r w:rsidRPr="00C62A57">
              <w:t>х промыслов</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культуры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Юридические лица</w:t>
            </w:r>
          </w:p>
          <w:p w:rsidR="00000000" w:rsidRPr="00C62A57" w:rsidRDefault="00C62A57">
            <w:pPr>
              <w:pStyle w:val="ConsPlusNormal"/>
            </w:pPr>
            <w:r w:rsidRPr="00C62A57">
              <w:t>(за исключением государственных (муниципальных) учреждений), индивидуа</w:t>
            </w:r>
            <w:r w:rsidRPr="00C62A57">
              <w:t xml:space="preserve">льные предприниматели, осуществляющие свою </w:t>
            </w:r>
            <w:r w:rsidRPr="00C62A57">
              <w:lastRenderedPageBreak/>
              <w:t>деятельность в автономном округе и поставленные на налоговый учет в автономном округе</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"Сохранение историко-культурного наследия обских угров".</w:t>
            </w:r>
          </w:p>
          <w:p w:rsidR="00000000" w:rsidRPr="00C62A57" w:rsidRDefault="00C62A57">
            <w:pPr>
              <w:pStyle w:val="ConsPlusNormal"/>
            </w:pPr>
            <w:r w:rsidRPr="00C62A57">
              <w:t>2. "Сохранение и развитие материальной культуры обских угров".</w:t>
            </w:r>
          </w:p>
          <w:p w:rsidR="00000000" w:rsidRPr="00C62A57" w:rsidRDefault="00C62A57">
            <w:pPr>
              <w:pStyle w:val="ConsPlusNormal"/>
            </w:pPr>
            <w:r w:rsidRPr="00C62A57">
              <w:lastRenderedPageBreak/>
              <w:t>3. "</w:t>
            </w:r>
            <w:r w:rsidRPr="00C62A57">
              <w:t>Сохранение и популяризация традиционных промыслов обских угров".</w:t>
            </w:r>
          </w:p>
          <w:p w:rsidR="00000000" w:rsidRPr="00C62A57" w:rsidRDefault="00C62A57">
            <w:pPr>
              <w:pStyle w:val="ConsPlusNormal"/>
            </w:pPr>
            <w:r w:rsidRPr="00C62A57">
              <w:t>4. "Сохранение и развитие фольклора обских угров".</w:t>
            </w:r>
          </w:p>
          <w:p w:rsidR="00000000" w:rsidRPr="00C62A57" w:rsidRDefault="00C62A57">
            <w:pPr>
              <w:pStyle w:val="ConsPlusNormal"/>
            </w:pPr>
            <w:r w:rsidRPr="00C62A57">
              <w:t>5. "Сохранение и развитие духовного наследия обских угров".</w:t>
            </w:r>
          </w:p>
          <w:p w:rsidR="00000000" w:rsidRPr="00C62A57" w:rsidRDefault="00C62A57">
            <w:pPr>
              <w:pStyle w:val="ConsPlusNormal"/>
            </w:pPr>
            <w:r w:rsidRPr="00C62A57">
              <w:t>6. "Формирование и развитие семейных ценностей, передача знаний культурного насл</w:t>
            </w:r>
            <w:r w:rsidRPr="00C62A57">
              <w:t>едия и традиций".</w:t>
            </w:r>
          </w:p>
          <w:p w:rsidR="00000000" w:rsidRPr="00C62A57" w:rsidRDefault="00C62A57">
            <w:pPr>
              <w:pStyle w:val="ConsPlusNormal"/>
            </w:pPr>
            <w:r w:rsidRPr="00C62A57">
              <w:t>7. "Сохранение и развитие родных языков коренных малочисленных народов Севера"</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Размер гранта в номинации на 1 получателя гранта составляет 420 тыс. рублей в год</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Затраты, непосредственно связанные с оказанием услуги при реализации проекта</w:t>
            </w:r>
            <w:r w:rsidRPr="00C62A57">
              <w:t>, в том числе оплата труда с начислениями на выплаты по оплате труда работников по договорам гражданско-правового характера;</w:t>
            </w:r>
          </w:p>
          <w:p w:rsidR="00000000" w:rsidRPr="00C62A57" w:rsidRDefault="00C62A57">
            <w:pPr>
              <w:pStyle w:val="ConsPlusNormal"/>
            </w:pPr>
            <w:r w:rsidRPr="00C62A57">
              <w:t>закупки работ и услуг;</w:t>
            </w:r>
          </w:p>
          <w:p w:rsidR="00000000" w:rsidRPr="00C62A57" w:rsidRDefault="00C62A57">
            <w:pPr>
              <w:pStyle w:val="ConsPlusNormal"/>
            </w:pPr>
            <w:r w:rsidRPr="00C62A57">
              <w:t xml:space="preserve">закупки непроизведенных активов, нематериальных активов, материальных запасов </w:t>
            </w:r>
            <w:r w:rsidRPr="00C62A57">
              <w:lastRenderedPageBreak/>
              <w:t>и основных средств;</w:t>
            </w:r>
          </w:p>
          <w:p w:rsidR="00000000" w:rsidRPr="00C62A57" w:rsidRDefault="00C62A57">
            <w:pPr>
              <w:pStyle w:val="ConsPlusNormal"/>
            </w:pPr>
            <w:r w:rsidRPr="00C62A57">
              <w:t>уплата нал</w:t>
            </w:r>
            <w:r w:rsidRPr="00C62A57">
              <w:t>огов, сборов и иных платежей в бюджеты бюджетной системы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Количество посетителей и участников мероприятий, предусмотренных проектом, количество просмотров итогов проекта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bookmarkStart w:id="28" w:name="Par817"/>
            <w:bookmarkEnd w:id="28"/>
            <w:r w:rsidRPr="00C62A57">
              <w:lastRenderedPageBreak/>
              <w:t>2</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Гранты в форме субсидий социально ориентированным некоммерческим организациям (за исключением государственных (муниципальных) </w:t>
            </w:r>
            <w:r w:rsidRPr="00C62A57">
              <w:lastRenderedPageBreak/>
              <w:t>учреждений) в сфере физической культуры и спорта</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Развитие спорта высших достижений</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физ</w:t>
            </w:r>
            <w:r w:rsidRPr="00C62A57">
              <w:t>ической культуры и спорта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Социально ориентированные некоммерческие организации (за исключением государственных (муниципальных) учреждений) в сфере физической культуры и </w:t>
            </w:r>
            <w:r w:rsidRPr="00C62A57">
              <w:lastRenderedPageBreak/>
              <w:t>спорта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"Лучшие проекты спортивных клубов".</w:t>
            </w:r>
          </w:p>
          <w:p w:rsidR="00000000" w:rsidRPr="00C62A57" w:rsidRDefault="00C62A57">
            <w:pPr>
              <w:pStyle w:val="ConsPlusNormal"/>
            </w:pPr>
            <w:r w:rsidRPr="00C62A57">
              <w:t>2. "Лучшие проекты ре</w:t>
            </w:r>
            <w:r w:rsidRPr="00C62A57">
              <w:t>гиональных спортивных федераций"</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Размер гранта по номинациям определяется по формуле, установленной в </w:t>
            </w:r>
            <w:hyperlink w:anchor="Par530" w:tooltip="3.6.1. Расчет размера гранта, указанного в строке 2 таблицы Порядка." w:history="1">
              <w:r w:rsidRPr="00C62A57">
                <w:rPr>
                  <w:color w:val="0000FF"/>
                </w:rPr>
                <w:t>подпункте 3.6.1 пункта 3.6</w:t>
              </w:r>
            </w:hyperlink>
            <w:r w:rsidRPr="00C62A57">
              <w:t xml:space="preserve"> Порядка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Заявочные и вступител</w:t>
            </w:r>
            <w:r w:rsidRPr="00C62A57">
              <w:t>ьные расходы (в том числе взносы);</w:t>
            </w:r>
          </w:p>
          <w:p w:rsidR="00000000" w:rsidRPr="00C62A57" w:rsidRDefault="00C62A57">
            <w:pPr>
              <w:pStyle w:val="ConsPlusNormal"/>
            </w:pPr>
            <w:r w:rsidRPr="00C62A57">
              <w:t>расходы:</w:t>
            </w:r>
          </w:p>
          <w:p w:rsidR="00000000" w:rsidRPr="00C62A57" w:rsidRDefault="00C62A57">
            <w:pPr>
              <w:pStyle w:val="ConsPlusNormal"/>
            </w:pPr>
            <w:r w:rsidRPr="00C62A57">
              <w:t>на участие в соревнованиях (проезд (в том числе агентские и сервисные сборы, багаж), питание, размещение, транспортные расходы (включая расходы на содержание автотранспорта, транспортные услуги привлеченных сторо</w:t>
            </w:r>
            <w:r w:rsidRPr="00C62A57">
              <w:t xml:space="preserve">нних организаций), таможенный, визовый, страховой </w:t>
            </w:r>
            <w:r w:rsidRPr="00C62A57">
              <w:lastRenderedPageBreak/>
              <w:t>сборы, оформление виз (включая услуги нотариуса, изготовление фотографий));</w:t>
            </w:r>
          </w:p>
          <w:p w:rsidR="00000000" w:rsidRPr="00C62A57" w:rsidRDefault="00C62A57">
            <w:pPr>
              <w:pStyle w:val="ConsPlusNormal"/>
            </w:pPr>
            <w:r w:rsidRPr="00C62A57">
              <w:t>на организацию и проведение тренировочных мероприятий (проезд (в том числе агентские и сервисные сборы, багаж), питание, размещени</w:t>
            </w:r>
            <w:r w:rsidRPr="00C62A57">
              <w:t>е, таможенный, визовый, страховой сборы, услуги по предоставлению спортивных сооружений или аренда спортивных сооружений, услуги по организации тренировочных мероприятий на арендуемых спортивных сооружениях оборудования, транспортные расходы (включая расхо</w:t>
            </w:r>
            <w:r w:rsidRPr="00C62A57">
              <w:t>ды на содержание автотранспорта, транспортные услуги привлеченных сторонних организаций));</w:t>
            </w:r>
          </w:p>
          <w:p w:rsidR="00000000" w:rsidRPr="00C62A57" w:rsidRDefault="00C62A57">
            <w:pPr>
              <w:pStyle w:val="ConsPlusNormal"/>
            </w:pPr>
            <w:r w:rsidRPr="00C62A57">
              <w:t>на организацию и проведение соревнований, спортивных и физкультурных мероприятий (в том числе мероприятия по открытию и закрытию спортивного сезона, мероприятия по р</w:t>
            </w:r>
            <w:r w:rsidRPr="00C62A57">
              <w:t>аботе с болельщиками, организация матчей с участием инвалидов, детей-сирот, школьников, студентов, проведение мастер-классов), на предоставление спортивных сооружений, объектов культуры и образования (в том числе аренда), оборудования, транспортных услуг (</w:t>
            </w:r>
            <w:r w:rsidRPr="00C62A57">
              <w:t>включая расходы на содержание автотранспорта, транспортные услуги привлеченных сторонних организаций), на расходный материал для организации мероприятий, страхование спортивных соревнований и участников соревнований;</w:t>
            </w:r>
          </w:p>
          <w:p w:rsidR="00000000" w:rsidRPr="00C62A57" w:rsidRDefault="00C62A57">
            <w:pPr>
              <w:pStyle w:val="ConsPlusNormal"/>
            </w:pPr>
            <w:r w:rsidRPr="00C62A57">
              <w:t>на оплату работы судейской бригады (опл</w:t>
            </w:r>
            <w:r w:rsidRPr="00C62A57">
              <w:t>ата труда судей и персонала, обслуживающих соревнования, проезд, питание и проживание);</w:t>
            </w:r>
          </w:p>
          <w:p w:rsidR="00000000" w:rsidRPr="00C62A57" w:rsidRDefault="00C62A57">
            <w:pPr>
              <w:pStyle w:val="ConsPlusNormal"/>
            </w:pPr>
            <w:r w:rsidRPr="00C62A57">
              <w:lastRenderedPageBreak/>
              <w:t xml:space="preserve">на информационно-рекламное обеспечение проводимых соревнований, спортивных и физкультурных мероприятий в автономном округе (в том числе разработка сценария, оформление </w:t>
            </w:r>
            <w:r w:rsidRPr="00C62A57">
              <w:t>мест проведения, оплата услуг ведущего, диктора, дизайнера, звукоусиление и музыкальное сопровождение мероприятия, выступление творческих и спортивных коллективов, видео- и фотосъемка, световое оформление, анимационное сопровождение, изготовление программ,</w:t>
            </w:r>
            <w:r w:rsidRPr="00C62A57">
              <w:t xml:space="preserve"> баннеров, афиш, растяжек, плакатов, флаеров, теле- и радиороликов, монтаж (демонтаж) баннеров и афиш, услуги охраны в период проведения соревнований, размещение информации и трансляция матчей в средствах массовой информации, информационно-телекоммуникацио</w:t>
            </w:r>
            <w:r w:rsidRPr="00C62A57">
              <w:t>нной сети Интернет и технических средствах, включая их техническое обслуживание);</w:t>
            </w:r>
          </w:p>
          <w:p w:rsidR="00000000" w:rsidRPr="00C62A57" w:rsidRDefault="00C62A57">
            <w:pPr>
              <w:pStyle w:val="ConsPlusNormal"/>
            </w:pPr>
            <w:r w:rsidRPr="00C62A57">
              <w:t>на предоставление жилых помещений для иногородних спортсменов и тренеров по видам спорта;</w:t>
            </w:r>
          </w:p>
          <w:p w:rsidR="00000000" w:rsidRPr="00C62A57" w:rsidRDefault="00C62A57">
            <w:pPr>
              <w:pStyle w:val="ConsPlusNormal"/>
            </w:pPr>
            <w:r w:rsidRPr="00C62A57">
              <w:t>на приобретение и изготовление атрибутики;</w:t>
            </w:r>
          </w:p>
          <w:p w:rsidR="00000000" w:rsidRPr="00C62A57" w:rsidRDefault="00C62A57">
            <w:pPr>
              <w:pStyle w:val="ConsPlusNormal"/>
            </w:pPr>
            <w:r w:rsidRPr="00C62A57">
              <w:t>на медико-восстановительные, профилактические и оздоровительные мероприятия, медико-биологическое обеспечение, тестирование и медицинский контроль (в том числе услуги по обеспечению дежурства бригады скорой медицинской помощи на период проведения соревнова</w:t>
            </w:r>
            <w:r w:rsidRPr="00C62A57">
              <w:t>ний);</w:t>
            </w:r>
          </w:p>
          <w:p w:rsidR="00000000" w:rsidRPr="00C62A57" w:rsidRDefault="00C62A57">
            <w:pPr>
              <w:pStyle w:val="ConsPlusNormal"/>
            </w:pPr>
            <w:r w:rsidRPr="00C62A57">
              <w:t xml:space="preserve">на обеспечение фармакологическими, </w:t>
            </w:r>
            <w:r w:rsidRPr="00C62A57">
              <w:lastRenderedPageBreak/>
              <w:t>восстановительными средствами, витаминными и белково-глюкозными препаратами, биологически активными добавками, медикаментами общего лечебного назначения, перевязочными материалами и прочими изделиями медицинского на</w:t>
            </w:r>
            <w:r w:rsidRPr="00C62A57">
              <w:t>значения спортсменов при проведении учебно-тренировочных сборов и организации участия в соревнованиях;</w:t>
            </w:r>
          </w:p>
          <w:p w:rsidR="00000000" w:rsidRPr="00C62A57" w:rsidRDefault="00C62A57">
            <w:pPr>
              <w:pStyle w:val="ConsPlusNormal"/>
            </w:pPr>
            <w:r w:rsidRPr="00C62A57">
              <w:t>на приобретение канцелярских, хозяйственных товаров, моющих и чистящих средств;</w:t>
            </w:r>
          </w:p>
          <w:p w:rsidR="00000000" w:rsidRPr="00C62A57" w:rsidRDefault="00C62A57">
            <w:pPr>
              <w:pStyle w:val="ConsPlusNormal"/>
            </w:pPr>
            <w:r w:rsidRPr="00C62A57">
              <w:t>на ведение бухгалтерского учета, налогового учета, услуги связи, приобрет</w:t>
            </w:r>
            <w:r w:rsidRPr="00C62A57">
              <w:t>ение и обслуживание справочно-правовых систем;</w:t>
            </w:r>
          </w:p>
          <w:p w:rsidR="00000000" w:rsidRPr="00C62A57" w:rsidRDefault="00C62A57">
            <w:pPr>
              <w:pStyle w:val="ConsPlusNormal"/>
            </w:pPr>
            <w:r w:rsidRPr="00C62A57">
              <w:t>почтовые расходы;</w:t>
            </w:r>
          </w:p>
          <w:p w:rsidR="00000000" w:rsidRPr="00C62A57" w:rsidRDefault="00C62A57">
            <w:pPr>
              <w:pStyle w:val="ConsPlusNormal"/>
            </w:pPr>
            <w:r w:rsidRPr="00C62A57">
              <w:t>на закупку оборудования, транспортных средств (для перевозки спортсменов и спортивного инвентаря), спортивного инвентаря и экипировки, спортивной и парадной одежды, обуви спортсменам и тренер</w:t>
            </w:r>
            <w:r w:rsidRPr="00C62A57">
              <w:t>ам, техническому и медицинскому персоналу;</w:t>
            </w:r>
          </w:p>
          <w:p w:rsidR="00000000" w:rsidRPr="00C62A57" w:rsidRDefault="00C62A57">
            <w:pPr>
              <w:pStyle w:val="ConsPlusNormal"/>
            </w:pPr>
            <w:r w:rsidRPr="00C62A57">
              <w:t>на закупку оргтехники и расходных материалов к оргтехнике;</w:t>
            </w:r>
          </w:p>
          <w:p w:rsidR="00000000" w:rsidRPr="00C62A57" w:rsidRDefault="00C62A57">
            <w:pPr>
              <w:pStyle w:val="ConsPlusNormal"/>
            </w:pPr>
            <w:r w:rsidRPr="00C62A57">
              <w:t>на охрану имущества;</w:t>
            </w:r>
          </w:p>
          <w:p w:rsidR="00000000" w:rsidRPr="00C62A57" w:rsidRDefault="00C62A57">
            <w:pPr>
              <w:pStyle w:val="ConsPlusNormal"/>
            </w:pPr>
            <w:r w:rsidRPr="00C62A57">
              <w:t>на коммунальные услуги;</w:t>
            </w:r>
          </w:p>
          <w:p w:rsidR="00000000" w:rsidRPr="00C62A57" w:rsidRDefault="00C62A57">
            <w:pPr>
              <w:pStyle w:val="ConsPlusNormal"/>
            </w:pPr>
            <w:r w:rsidRPr="00C62A57">
              <w:t>командировочные расходы;</w:t>
            </w:r>
          </w:p>
          <w:p w:rsidR="00000000" w:rsidRPr="00C62A57" w:rsidRDefault="00C62A57">
            <w:pPr>
              <w:pStyle w:val="ConsPlusNormal"/>
            </w:pPr>
            <w:r w:rsidRPr="00C62A57">
              <w:t>на выплату заработной платы спортсменам, тренерам, вспомогательному персоналу, админ</w:t>
            </w:r>
            <w:r w:rsidRPr="00C62A57">
              <w:t>истративно-управленческому персоналу;</w:t>
            </w:r>
          </w:p>
          <w:p w:rsidR="00000000" w:rsidRPr="00C62A57" w:rsidRDefault="00C62A57">
            <w:pPr>
              <w:pStyle w:val="ConsPlusNormal"/>
            </w:pPr>
            <w:r w:rsidRPr="00C62A57">
              <w:t>по уплате налогов, сборов, страховых взносов, подлежащих уплате в соответствии с законодательством Российской Федерации о налогах и сборах;</w:t>
            </w:r>
          </w:p>
          <w:p w:rsidR="00000000" w:rsidRPr="00C62A57" w:rsidRDefault="00C62A57">
            <w:pPr>
              <w:pStyle w:val="ConsPlusNormal"/>
            </w:pPr>
            <w:r w:rsidRPr="00C62A57">
              <w:lastRenderedPageBreak/>
              <w:t>на доставку товарно-материальных ценностей, оборудования, почтовых отправлений</w:t>
            </w:r>
            <w:r w:rsidRPr="00C62A57">
              <w:t>, используемых для нужд организации; на банковскую комиссию, комиссию за межбанковские платежи на счета физических лиц; на организацию и проведение мастер-классов, семинаров, в том числе по повышению квалификации тренеров, судей; на разработку логотипа для</w:t>
            </w:r>
            <w:r w:rsidRPr="00C62A57">
              <w:t xml:space="preserve"> спортивной экипировки; на развитие детско-юношеского спорта, содержание детских, юношеских, молодежных спортивных команд (клубов), являющихся резервом основной команды, за исключением организации, развивающей физическую культуру и спорт среди инвалидов, н</w:t>
            </w:r>
            <w:r w:rsidRPr="00C62A57">
              <w:t>е менее 10% от средств гранта; на организацию и проведение мероприятий, включенных в Календарный план региональных, межрегиональных, всероссийских и международных физкультурных мероприятий и спортивных мероприятий автономного округа, производятся в соответ</w:t>
            </w:r>
            <w:r w:rsidRPr="00C62A57">
              <w:t>ствии с нормами расходов, определенными нормативными правовыми актами автономного округа</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Дополнительное условие, включаемое в Соглашение по номинации 1:</w:t>
            </w:r>
          </w:p>
          <w:p w:rsidR="00000000" w:rsidRPr="00C62A57" w:rsidRDefault="00C62A57">
            <w:pPr>
              <w:pStyle w:val="ConsPlusNormal"/>
            </w:pPr>
            <w:r w:rsidRPr="00C62A57">
              <w:t>выступление в Высшей хоккейной лиге;</w:t>
            </w:r>
          </w:p>
          <w:p w:rsidR="00000000" w:rsidRPr="00C62A57" w:rsidRDefault="00C62A57">
            <w:pPr>
              <w:pStyle w:val="ConsPlusNormal"/>
            </w:pPr>
            <w:r w:rsidRPr="00C62A57">
              <w:t>выступление в Молодежной хоккейной лиге;</w:t>
            </w:r>
          </w:p>
          <w:p w:rsidR="00000000" w:rsidRPr="00C62A57" w:rsidRDefault="00C62A57">
            <w:pPr>
              <w:pStyle w:val="ConsPlusNormal"/>
            </w:pPr>
            <w:r w:rsidRPr="00C62A57">
              <w:t>наличие игроков спорти</w:t>
            </w:r>
            <w:r w:rsidRPr="00C62A57">
              <w:t xml:space="preserve">вного клуба в спортивной сборной </w:t>
            </w:r>
            <w:r w:rsidRPr="00C62A57">
              <w:lastRenderedPageBreak/>
              <w:t>команде Российской Федерации;</w:t>
            </w:r>
          </w:p>
          <w:p w:rsidR="00000000" w:rsidRPr="00C62A57" w:rsidRDefault="00C62A57">
            <w:pPr>
              <w:pStyle w:val="ConsPlusNormal"/>
            </w:pPr>
            <w:r w:rsidRPr="00C62A57">
              <w:t>наличие в структуре спортивного клуба спортивной школы, финансируемой из средств гранта.</w:t>
            </w:r>
          </w:p>
          <w:p w:rsidR="00000000" w:rsidRPr="00C62A57" w:rsidRDefault="00C62A57">
            <w:pPr>
              <w:pStyle w:val="ConsPlusNormal"/>
            </w:pPr>
            <w:r w:rsidRPr="00C62A57">
              <w:t>2. В Соглашении устанавливается срок предоставления гранта на спортивный сезон (с 1 июля финансового год</w:t>
            </w:r>
            <w:r w:rsidRPr="00C62A57">
              <w:t>а до 30 июня следующего финансового года)</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По номинации 1: значение показателя "проведение мероприятий по популяризации физической культуры и спорта среди экономически активного населения и граждан пенсионного возраста".</w:t>
            </w:r>
          </w:p>
          <w:p w:rsidR="00000000" w:rsidRPr="00C62A57" w:rsidRDefault="00C62A57">
            <w:pPr>
              <w:pStyle w:val="ConsPlusNormal"/>
            </w:pPr>
            <w:r w:rsidRPr="00C62A57">
              <w:t xml:space="preserve">2. По номинации 2: значение </w:t>
            </w:r>
            <w:r w:rsidRPr="00C62A57">
              <w:lastRenderedPageBreak/>
              <w:t>показ</w:t>
            </w:r>
            <w:r w:rsidRPr="00C62A57">
              <w:t>ателя "организация физкультурных, спортивно-массовых мероприятий по виду спорта для различных социальных групп населения (мастер-классы, открытые тренировки и др.)"</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bookmarkStart w:id="29" w:name="Par859"/>
            <w:bookmarkEnd w:id="29"/>
            <w:r w:rsidRPr="00C62A57">
              <w:lastRenderedPageBreak/>
              <w:t>3</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Гранты в форме субсидий организациям, осуществляющим образовательную деятельность по образовательным программам </w:t>
            </w:r>
            <w:r w:rsidRPr="00C62A57">
              <w:lastRenderedPageBreak/>
              <w:t>высшего образования и среднего профессионального образования, на финансовое обеспечение обучения по имеющим государственную аккредитацию образов</w:t>
            </w:r>
            <w:r w:rsidRPr="00C62A57">
              <w:t>ательным программам высшего образования и среднего профессионального образования по специальностям и направлениям подготовки, стипендиальное обеспечение и другие формы материальной поддержки обучающихся</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Содействие развитию среднего профессионального образо</w:t>
            </w:r>
            <w:r w:rsidRPr="00C62A57">
              <w:t xml:space="preserve">вания, дополнительного </w:t>
            </w:r>
            <w:r w:rsidRPr="00C62A57">
              <w:lastRenderedPageBreak/>
              <w:t>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Образовательная организация является получателем контрольных цифр приема по итогам публичного конкурса по установлению орг</w:t>
            </w:r>
            <w:r w:rsidRPr="00C62A57">
              <w:t xml:space="preserve">анизациям, осуществляющим образовательную деятельность, контрольных цифр приема по </w:t>
            </w:r>
            <w:r w:rsidRPr="00C62A57">
              <w:lastRenderedPageBreak/>
              <w:t>профессиям, специальностям, направлениям подготовки и научным специальностям и (или) укрупненным группам профессий, специальностей и направлений подготовки для обучения по о</w:t>
            </w:r>
            <w:r w:rsidRPr="00C62A57">
              <w:t xml:space="preserve">бразовательным программам среднего профессионального и высшего образования за счет бюджетных ассигнований бюджета автономного округа в соответствии с </w:t>
            </w:r>
            <w:hyperlink r:id="rId245" w:history="1">
              <w:r w:rsidRPr="00C62A57">
                <w:rPr>
                  <w:color w:val="0000FF"/>
                </w:rPr>
                <w:t>ча</w:t>
              </w:r>
              <w:r w:rsidRPr="00C62A57">
                <w:rPr>
                  <w:color w:val="0000FF"/>
                </w:rPr>
                <w:t>стью 3 статьи 100</w:t>
              </w:r>
            </w:hyperlink>
            <w:r w:rsidRPr="00C62A57">
              <w:t xml:space="preserve"> Федерального закона от 29 декабря 2012 года N 273-ФЗ "Об образовании в Российской Федерации" и </w:t>
            </w:r>
            <w:hyperlink r:id="rId246" w:history="1">
              <w:r w:rsidRPr="00C62A57">
                <w:rPr>
                  <w:color w:val="0000FF"/>
                </w:rPr>
                <w:t>Порядком</w:t>
              </w:r>
            </w:hyperlink>
            <w:r w:rsidRPr="00C62A57">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на обучение по профессиям, специальностям, направлениям подготовки и научным спе</w:t>
            </w:r>
            <w:r w:rsidRPr="00C62A57">
              <w:t xml:space="preserve">циальностям за счет бюджетных ассигнований бюджета автономного округа, утвержденным постановлением Правительства автономного </w:t>
            </w:r>
            <w:r w:rsidRPr="00C62A57">
              <w:lastRenderedPageBreak/>
              <w:t>округа от 8 мая 2015 года N 136-п</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Образовательные организации, осуществляющие деятельность в автономном округе по образовательным п</w:t>
            </w:r>
            <w:r w:rsidRPr="00C62A57">
              <w:t xml:space="preserve">рограммам высшего образования и среднего </w:t>
            </w:r>
            <w:r w:rsidRPr="00C62A57">
              <w:lastRenderedPageBreak/>
              <w:t>профессионального образования (кроме образовательных организаций, подведомственных Департаменту образования и науки автономного округа)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Расчет размера гранта осуществляется по формуле, установленной в </w:t>
            </w:r>
            <w:hyperlink w:anchor="Par543" w:tooltip="3.6.2. Расчет размера гранта, указанного в строке 3 таблицы Порядка, осуществляется по формуле:" w:history="1">
              <w:r w:rsidRPr="00C62A57">
                <w:rPr>
                  <w:color w:val="0000FF"/>
                </w:rPr>
                <w:t>подпункте 3.6.2 пункта 3.6</w:t>
              </w:r>
            </w:hyperlink>
            <w:r w:rsidRPr="00C62A57">
              <w:t xml:space="preserve"> Порядка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Затраты на: оплату труда с начислениями на выплаты по оплате труда работников;</w:t>
            </w:r>
          </w:p>
          <w:p w:rsidR="00000000" w:rsidRPr="00C62A57" w:rsidRDefault="00C62A57">
            <w:pPr>
              <w:pStyle w:val="ConsPlusNormal"/>
            </w:pPr>
            <w:r w:rsidRPr="00C62A57">
              <w:t>приобретение материальных запа</w:t>
            </w:r>
            <w:r w:rsidRPr="00C62A57">
              <w:t xml:space="preserve">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услуги по реализации образовательных </w:t>
            </w:r>
            <w:r w:rsidRPr="00C62A57">
              <w:lastRenderedPageBreak/>
              <w:t xml:space="preserve">программам высшего </w:t>
            </w:r>
            <w:r w:rsidRPr="00C62A57">
              <w:t>образования и среднего профессионального образования по специальностям и направлениям подготовки с учетом срока полезного использования; его аренду;</w:t>
            </w:r>
          </w:p>
          <w:p w:rsidR="00000000" w:rsidRPr="00C62A57" w:rsidRDefault="00C62A57">
            <w:pPr>
              <w:pStyle w:val="ConsPlusNormal"/>
            </w:pPr>
            <w:r w:rsidRPr="00C62A57">
              <w:t>затраты на приобретение учебной литературы, периодических изданий, издательских и полиграфических услуг, эл</w:t>
            </w:r>
            <w:r w:rsidRPr="00C62A57">
              <w:t>ектронных изданий, непосредственно связанных с оказанием услуги по реализации образовательных программам высшего образования и среднего профессионального образования по специальностям и направлениям подготовки, включая создание информационно-образовательно</w:t>
            </w:r>
            <w:r w:rsidRPr="00C62A57">
              <w:t>й среды (электронные базы данных);</w:t>
            </w:r>
          </w:p>
          <w:p w:rsidR="00000000" w:rsidRPr="00C62A57" w:rsidRDefault="00C62A57">
            <w:pPr>
              <w:pStyle w:val="ConsPlusNormal"/>
            </w:pPr>
            <w:r w:rsidRPr="00C62A57">
              <w:t>организацию учебной и производственной практики;</w:t>
            </w:r>
          </w:p>
          <w:p w:rsidR="00000000" w:rsidRPr="00C62A57" w:rsidRDefault="00C62A57">
            <w:pPr>
              <w:pStyle w:val="ConsPlusNormal"/>
            </w:pPr>
            <w:r w:rsidRPr="00C62A57">
              <w:t>проведение медицинского осмотра работников;</w:t>
            </w:r>
          </w:p>
          <w:p w:rsidR="00000000" w:rsidRPr="00C62A57" w:rsidRDefault="00C62A57">
            <w:pPr>
              <w:pStyle w:val="ConsPlusNormal"/>
            </w:pPr>
            <w:r w:rsidRPr="00C62A57">
              <w:t>повышение квалификации педагогических работников;</w:t>
            </w:r>
          </w:p>
          <w:p w:rsidR="00000000" w:rsidRPr="00C62A57" w:rsidRDefault="00C62A57">
            <w:pPr>
              <w:pStyle w:val="ConsPlusNormal"/>
            </w:pPr>
            <w:r w:rsidRPr="00C62A57">
              <w:t>коммунальные услуги;</w:t>
            </w:r>
          </w:p>
          <w:p w:rsidR="00000000" w:rsidRPr="00C62A57" w:rsidRDefault="00C62A57">
            <w:pPr>
              <w:pStyle w:val="ConsPlusNormal"/>
            </w:pPr>
            <w:r w:rsidRPr="00C62A57">
              <w:t>содержание объектов недвижимого имущества; аренду указанн</w:t>
            </w:r>
            <w:r w:rsidRPr="00C62A57">
              <w:t>ого имущества;</w:t>
            </w:r>
          </w:p>
          <w:p w:rsidR="00000000" w:rsidRPr="00C62A57" w:rsidRDefault="00C62A57">
            <w:pPr>
              <w:pStyle w:val="ConsPlusNormal"/>
            </w:pPr>
            <w:r w:rsidRPr="00C62A57">
              <w:t>содержание объектов особо ценного движимого имущества (основных средств и нематериальных активов);</w:t>
            </w:r>
          </w:p>
          <w:p w:rsidR="00000000" w:rsidRPr="00C62A57" w:rsidRDefault="00C62A57">
            <w:pPr>
              <w:pStyle w:val="ConsPlusNormal"/>
            </w:pPr>
            <w:r w:rsidRPr="00C62A57">
              <w:t>аренду указанного имущества;</w:t>
            </w:r>
          </w:p>
          <w:p w:rsidR="00000000" w:rsidRPr="00C62A57" w:rsidRDefault="00C62A57">
            <w:pPr>
              <w:pStyle w:val="ConsPlusNormal"/>
            </w:pPr>
            <w:r w:rsidRPr="00C62A57">
              <w:t xml:space="preserve">приобретение объектов особо ценного движимого имущества (основных средств и нематериальных активов), необходимых для общехозяйственных нужд, с учетом срока их </w:t>
            </w:r>
            <w:r w:rsidRPr="00C62A57">
              <w:lastRenderedPageBreak/>
              <w:t>полезного использования, в размере не более начисленной годовой суммы амортизации по указанному и</w:t>
            </w:r>
            <w:r w:rsidRPr="00C62A57">
              <w:t>муществу;</w:t>
            </w:r>
          </w:p>
          <w:p w:rsidR="00000000" w:rsidRPr="00C62A57" w:rsidRDefault="00C62A57">
            <w:pPr>
              <w:pStyle w:val="ConsPlusNormal"/>
            </w:pPr>
            <w:r w:rsidRPr="00C62A57">
              <w:t>приобретение услуг связи;</w:t>
            </w:r>
          </w:p>
          <w:p w:rsidR="00000000" w:rsidRPr="00C62A57" w:rsidRDefault="00C62A57">
            <w:pPr>
              <w:pStyle w:val="ConsPlusNormal"/>
            </w:pPr>
            <w:r w:rsidRPr="00C62A57">
              <w:t>приобретение транспортных услуг;</w:t>
            </w:r>
          </w:p>
          <w:p w:rsidR="00000000" w:rsidRPr="00C62A57" w:rsidRDefault="00C62A57">
            <w:pPr>
              <w:pStyle w:val="ConsPlusNormal"/>
            </w:pPr>
            <w:r w:rsidRPr="00C62A57">
              <w:t>организацию культурно-массовой, физкультурной и спортивной, оздоровительной работы со студентами;</w:t>
            </w:r>
          </w:p>
          <w:p w:rsidR="00000000" w:rsidRPr="00C62A57" w:rsidRDefault="00C62A57">
            <w:pPr>
              <w:pStyle w:val="ConsPlusNormal"/>
            </w:pPr>
            <w:r w:rsidRPr="00C62A57">
              <w:t>прочие общехозяйственные нужды;</w:t>
            </w:r>
          </w:p>
          <w:p w:rsidR="00000000" w:rsidRPr="00C62A57" w:rsidRDefault="00C62A57">
            <w:pPr>
              <w:pStyle w:val="ConsPlusNormal"/>
            </w:pPr>
            <w:r w:rsidRPr="00C62A57">
              <w:t>стипендиальное обеспечение и другие формы материальной по</w:t>
            </w:r>
            <w:r w:rsidRPr="00C62A57">
              <w:t>ддержки обучающихся;</w:t>
            </w:r>
          </w:p>
          <w:p w:rsidR="00000000" w:rsidRPr="00C62A57" w:rsidRDefault="00C62A57">
            <w:pPr>
              <w:pStyle w:val="ConsPlusNormal"/>
            </w:pPr>
            <w:r w:rsidRPr="00C62A57">
              <w:t>проведение демонстрационного экзамена как формы государственной итоговой аттестации обучающихся по федеральным государственным образовательным стандартам по программам среднего профессионального образования, предусматривающим государст</w:t>
            </w:r>
            <w:r w:rsidRPr="00C62A57">
              <w:t>венную итоговую аттестацию в форме демонстрационного экзамена</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Достижение победителем конкурса на 25 декабря года, в котором предоставлен грант, предусмотренной Соглашением среднегодовой численности контингента (факт), рассчитанной по методике определения </w:t>
            </w:r>
            <w:r w:rsidRPr="00C62A57">
              <w:lastRenderedPageBreak/>
              <w:t>(расчета) фактических значений показателей, характеризующих объемы государственных услуг по реализации образовательных программ высшего и среднего профессионального образования, утвержденной Уполномоченным органом</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bookmarkStart w:id="30" w:name="Par889"/>
            <w:bookmarkEnd w:id="30"/>
            <w:r w:rsidRPr="00C62A57">
              <w:lastRenderedPageBreak/>
              <w:t>4</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ча</w:t>
            </w:r>
            <w:r w:rsidRPr="00C62A57">
              <w:t xml:space="preserve">стным общеобразовательным организациям на обеспечение выплаты ежемесячного денежного вознаграждения за выполнение функций классного руководителя </w:t>
            </w:r>
            <w:r w:rsidRPr="00C62A57">
              <w:lastRenderedPageBreak/>
              <w:t>педагогическим работникам</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Содействие развитию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w:t>
            </w:r>
            <w:r w:rsidRPr="00C62A57">
              <w:t>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Частные общеобразовательные организации, расположенные в автономном округе</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Расчет размера гранта осуществляется по формуле, установленной в </w:t>
            </w:r>
            <w:hyperlink w:anchor="Par593" w:tooltip="3.6.3. Расчет размера гранта, указанного в строке 4 таблицы Порядка, осуществляется, по формуле:" w:history="1">
              <w:r w:rsidRPr="00C62A57">
                <w:rPr>
                  <w:color w:val="0000FF"/>
                </w:rPr>
                <w:t>подпункте 3.6.3 пункта 3.6</w:t>
              </w:r>
            </w:hyperlink>
            <w:r w:rsidRPr="00C62A57">
              <w:t xml:space="preserve"> Порядка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Выплата ежемесячного денежного вознаграждения за выполнение функций классного руководителя педагогическим работникам общеобразовательных организаций из расчета 5 000 рублей в месяц, на отчисления страховых взносов с заработной платы в государственные внебю</w:t>
            </w:r>
            <w:r w:rsidRPr="00C62A57">
              <w:t xml:space="preserve">джетные фонды в соответствии с действующим законодательством, а также средств на начисления районных коэффициентов, установленных в соответствии со </w:t>
            </w:r>
            <w:hyperlink r:id="rId247" w:history="1">
              <w:r w:rsidRPr="00C62A57">
                <w:rPr>
                  <w:color w:val="0000FF"/>
                </w:rPr>
                <w:t>стать</w:t>
              </w:r>
              <w:r w:rsidRPr="00C62A57">
                <w:rPr>
                  <w:color w:val="0000FF"/>
                </w:rPr>
                <w:t>ями 316</w:t>
              </w:r>
            </w:hyperlink>
            <w:r w:rsidRPr="00C62A57">
              <w:t xml:space="preserve">, </w:t>
            </w:r>
            <w:hyperlink r:id="rId248" w:history="1">
              <w:r w:rsidRPr="00C62A57">
                <w:rPr>
                  <w:color w:val="0000FF"/>
                </w:rPr>
                <w:t>317</w:t>
              </w:r>
            </w:hyperlink>
            <w:r w:rsidRPr="00C62A57">
              <w:t xml:space="preserve"> Трудового кодекса Российской Федерации и </w:t>
            </w:r>
            <w:hyperlink r:id="rId249" w:history="1">
              <w:r w:rsidRPr="00C62A57">
                <w:rPr>
                  <w:color w:val="0000FF"/>
                </w:rPr>
                <w:t>статьями 10</w:t>
              </w:r>
            </w:hyperlink>
            <w:r w:rsidRPr="00C62A57">
              <w:t xml:space="preserve">, </w:t>
            </w:r>
            <w:hyperlink r:id="rId250" w:history="1">
              <w:r w:rsidRPr="00C62A57">
                <w:rPr>
                  <w:color w:val="0000FF"/>
                </w:rPr>
                <w:t>11</w:t>
              </w:r>
            </w:hyperlink>
            <w:r w:rsidRPr="00C62A57">
              <w:t xml:space="preserve"> Закона Российской Федерации от 19 февраля 1993 года </w:t>
            </w:r>
            <w:r w:rsidRPr="00C62A57">
              <w:lastRenderedPageBreak/>
              <w:t>N 4520-1 "О государственных гарантиях и компенсациях для лиц, работаю</w:t>
            </w:r>
            <w:r w:rsidRPr="00C62A57">
              <w:t>щих и проживающих в районах Крайнего Севера и приравненных к ним местностях", включая выплату части отпускных, начисленной с суммы выплаченного вознаграждения, учтенного в расчете средней заработной платы</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Достижение показателя: 100% педагогических работни</w:t>
            </w:r>
            <w:r w:rsidRPr="00C62A57">
              <w:t>ков, выполняющих функции классного руководителя, являются получателями ежемесячного денежного вознаграждения</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5</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победителям конкурса "Лучшая организация отдыха детей и их оздоровления"</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Содействие развитию летнего отдыха и оздоровле</w:t>
            </w:r>
            <w:r w:rsidRPr="00C62A57">
              <w:t>ния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Некоммерческие организации, не являющиеся казенными учреждениями и осуществляющие деятельность в автономном округе в сфере отдыха и оздоровления детей, иные юридические л</w:t>
            </w:r>
            <w:r w:rsidRPr="00C62A57">
              <w:t>ица, индивидуальные предприниматели, осуществляющие деятельность в сфере организации отдыха детей и их оздоровления, действующие в автономном округе</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"Лучший загородный оздоровительный лагерь".</w:t>
            </w:r>
          </w:p>
          <w:p w:rsidR="00000000" w:rsidRPr="00C62A57" w:rsidRDefault="00C62A57">
            <w:pPr>
              <w:pStyle w:val="ConsPlusNormal"/>
            </w:pPr>
            <w:r w:rsidRPr="00C62A57">
              <w:t>2. "Лучший лагерь с этнокультурным компонентом".</w:t>
            </w:r>
          </w:p>
          <w:p w:rsidR="00000000" w:rsidRPr="00C62A57" w:rsidRDefault="00C62A57">
            <w:pPr>
              <w:pStyle w:val="ConsPlusNormal"/>
            </w:pPr>
            <w:r w:rsidRPr="00C62A57">
              <w:t xml:space="preserve">3. "Лучший </w:t>
            </w:r>
            <w:r w:rsidRPr="00C62A57">
              <w:t>палаточный лагерь".</w:t>
            </w:r>
          </w:p>
          <w:p w:rsidR="00000000" w:rsidRPr="00C62A57" w:rsidRDefault="00C62A57">
            <w:pPr>
              <w:pStyle w:val="ConsPlusNormal"/>
            </w:pPr>
            <w:r w:rsidRPr="00C62A57">
              <w:t>4. "Лучший лагерь труда и отдыха"</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 1 номинации:</w:t>
            </w:r>
          </w:p>
          <w:p w:rsidR="00000000" w:rsidRPr="00C62A57" w:rsidRDefault="00C62A57">
            <w:pPr>
              <w:pStyle w:val="ConsPlusNormal"/>
            </w:pPr>
            <w:r w:rsidRPr="00C62A57">
              <w:t>грант 1 степени - 200 тыс. рублей;</w:t>
            </w:r>
          </w:p>
          <w:p w:rsidR="00000000" w:rsidRPr="00C62A57" w:rsidRDefault="00C62A57">
            <w:pPr>
              <w:pStyle w:val="ConsPlusNormal"/>
            </w:pPr>
            <w:r w:rsidRPr="00C62A57">
              <w:t>грант 2 степени - 180 тыс. рублей;</w:t>
            </w:r>
          </w:p>
          <w:p w:rsidR="00000000" w:rsidRPr="00C62A57" w:rsidRDefault="00C62A57">
            <w:pPr>
              <w:pStyle w:val="ConsPlusNormal"/>
            </w:pPr>
            <w:r w:rsidRPr="00C62A57">
              <w:t>грант 3 степени - 160 тыс. рублей.</w:t>
            </w:r>
          </w:p>
          <w:p w:rsidR="00000000" w:rsidRPr="00C62A57" w:rsidRDefault="00C62A57">
            <w:pPr>
              <w:pStyle w:val="ConsPlusNormal"/>
            </w:pPr>
            <w:r w:rsidRPr="00C62A57">
              <w:t>Во 2, 3, 4 номинациях:</w:t>
            </w:r>
          </w:p>
          <w:p w:rsidR="00000000" w:rsidRPr="00C62A57" w:rsidRDefault="00C62A57">
            <w:pPr>
              <w:pStyle w:val="ConsPlusNormal"/>
            </w:pPr>
            <w:r w:rsidRPr="00C62A57">
              <w:t>грант 1 степени - 110 тыс. рублей;</w:t>
            </w:r>
          </w:p>
          <w:p w:rsidR="00000000" w:rsidRPr="00C62A57" w:rsidRDefault="00C62A57">
            <w:pPr>
              <w:pStyle w:val="ConsPlusNormal"/>
            </w:pPr>
            <w:r w:rsidRPr="00C62A57">
              <w:t>грант 2 степени - 90 тыс. рублей;</w:t>
            </w:r>
          </w:p>
          <w:p w:rsidR="00000000" w:rsidRPr="00C62A57" w:rsidRDefault="00C62A57">
            <w:pPr>
              <w:pStyle w:val="ConsPlusNormal"/>
            </w:pPr>
            <w:r w:rsidRPr="00C62A57">
              <w:t>грант 3 степени - 30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Аренда (содержание) помещения для проведения мероприятий проекта (программы);</w:t>
            </w:r>
          </w:p>
          <w:p w:rsidR="00000000" w:rsidRPr="00C62A57" w:rsidRDefault="00C62A57">
            <w:pPr>
              <w:pStyle w:val="ConsPlusNormal"/>
            </w:pPr>
            <w:r w:rsidRPr="00C62A57">
              <w:t xml:space="preserve">оплата транспорта, осуществляющего подвоз несовершеннолетних, молодежи и других участников к месту проведения </w:t>
            </w:r>
            <w:r w:rsidRPr="00C62A57">
              <w:t>мероприятий проекта (программы);</w:t>
            </w:r>
          </w:p>
          <w:p w:rsidR="00000000" w:rsidRPr="00C62A57" w:rsidRDefault="00C62A57">
            <w:pPr>
              <w:pStyle w:val="ConsPlusNormal"/>
            </w:pPr>
            <w:r w:rsidRPr="00C62A57">
              <w:t>услуги связи, при организации и реализации мероприятий проекта (программы);</w:t>
            </w:r>
          </w:p>
          <w:p w:rsidR="00000000" w:rsidRPr="00C62A57" w:rsidRDefault="00C62A57">
            <w:pPr>
              <w:pStyle w:val="ConsPlusNormal"/>
            </w:pPr>
            <w:r w:rsidRPr="00C62A57">
              <w:t>оплата питания лиц, принимающих участие в мероприятиях проекта (программы) и экспертов;</w:t>
            </w:r>
          </w:p>
          <w:p w:rsidR="00000000" w:rsidRPr="00C62A57" w:rsidRDefault="00C62A57">
            <w:pPr>
              <w:pStyle w:val="ConsPlusNormal"/>
            </w:pPr>
            <w:r w:rsidRPr="00C62A57">
              <w:t>обеспечение мер безопасности при проведении мероприятий про</w:t>
            </w:r>
            <w:r w:rsidRPr="00C62A57">
              <w:t>екта (программы);</w:t>
            </w:r>
          </w:p>
          <w:p w:rsidR="00000000" w:rsidRPr="00C62A57" w:rsidRDefault="00C62A57">
            <w:pPr>
              <w:pStyle w:val="ConsPlusNormal"/>
            </w:pPr>
            <w:r w:rsidRPr="00C62A57">
              <w:t>оплата труда работников, осуществляющих организацию и проведение мероприятий проекта (программы);</w:t>
            </w:r>
          </w:p>
          <w:p w:rsidR="00000000" w:rsidRPr="00C62A57" w:rsidRDefault="00C62A57">
            <w:pPr>
              <w:pStyle w:val="ConsPlusNormal"/>
            </w:pPr>
            <w:r w:rsidRPr="00C62A57">
              <w:t>командировочные расходы, возникающие при реализации мероприятий проекта (программы);</w:t>
            </w:r>
          </w:p>
          <w:p w:rsidR="00000000" w:rsidRPr="00C62A57" w:rsidRDefault="00C62A57">
            <w:pPr>
              <w:pStyle w:val="ConsPlusNormal"/>
            </w:pPr>
            <w:r w:rsidRPr="00C62A57">
              <w:t>приобретение игр, оборудования, расходных материалов, с</w:t>
            </w:r>
            <w:r w:rsidRPr="00C62A57">
              <w:t>увенирной продукции, методической литературы;</w:t>
            </w:r>
          </w:p>
          <w:p w:rsidR="00000000" w:rsidRPr="00C62A57" w:rsidRDefault="00C62A57">
            <w:pPr>
              <w:pStyle w:val="ConsPlusNormal"/>
            </w:pPr>
            <w:r w:rsidRPr="00C62A57">
              <w:t>изготовление полиграфической продукции для наглядной демонстрации при проведении мероприятий проекта (программы)</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Количество детей, обеспеченных отдыхом и оздоровлением</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6</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победителям конкурсов программ педагогических отрядов на лучшую организацию досуга детей, подростков и молодежи в каникулярный период</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Содействие развитию летнего отдыха и оздоровления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w:t>
            </w:r>
            <w:r w:rsidRPr="00C62A57">
              <w:t>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Некоммерческие образовательные организации, не являющиеся казенными учреждениями, общественные объединения</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1. "Организация профильных смен туристической, военно-патриотической, культурно-оздоровительной и иных направлений </w:t>
            </w:r>
            <w:r w:rsidRPr="00C62A57">
              <w:t>в автономном округе в загородных и палаточных лагерях с круглосуточным пребыванием".</w:t>
            </w:r>
          </w:p>
          <w:p w:rsidR="00000000" w:rsidRPr="00C62A57" w:rsidRDefault="00C62A57">
            <w:pPr>
              <w:pStyle w:val="ConsPlusNormal"/>
            </w:pPr>
            <w:r w:rsidRPr="00C62A57">
              <w:t>2. "Организация отдыха детей на дворовых площадках и в лагерях с дневным пребыванием, расположенных в автономном округе"</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 1 номинации:</w:t>
            </w:r>
          </w:p>
          <w:p w:rsidR="00000000" w:rsidRPr="00C62A57" w:rsidRDefault="00C62A57">
            <w:pPr>
              <w:pStyle w:val="ConsPlusNormal"/>
            </w:pPr>
            <w:r w:rsidRPr="00C62A57">
              <w:t>грант 1 степени - 600 тыс. рублей;</w:t>
            </w:r>
          </w:p>
          <w:p w:rsidR="00000000" w:rsidRPr="00C62A57" w:rsidRDefault="00C62A57">
            <w:pPr>
              <w:pStyle w:val="ConsPlusNormal"/>
            </w:pPr>
            <w:r w:rsidRPr="00C62A57">
              <w:t>грант 2 степени - 225 тыс. рублей;</w:t>
            </w:r>
          </w:p>
          <w:p w:rsidR="00000000" w:rsidRPr="00C62A57" w:rsidRDefault="00C62A57">
            <w:pPr>
              <w:pStyle w:val="ConsPlusNormal"/>
            </w:pPr>
            <w:r w:rsidRPr="00C62A57">
              <w:t>Во 2 номинации:</w:t>
            </w:r>
          </w:p>
          <w:p w:rsidR="00000000" w:rsidRPr="00C62A57" w:rsidRDefault="00C62A57">
            <w:pPr>
              <w:pStyle w:val="ConsPlusNormal"/>
            </w:pPr>
            <w:r w:rsidRPr="00C62A57">
              <w:t>грант 1 степени - 75 тыс. рублей;</w:t>
            </w:r>
          </w:p>
          <w:p w:rsidR="00000000" w:rsidRPr="00C62A57" w:rsidRDefault="00C62A57">
            <w:pPr>
              <w:pStyle w:val="ConsPlusNormal"/>
            </w:pPr>
            <w:r w:rsidRPr="00C62A57">
              <w:t>грант 2 степени - 50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Затраты на аренду (содержание) помещения для проведения мероприятий программы; расходы на оплату транспорта, осуществляющего подвоз несов</w:t>
            </w:r>
            <w:r w:rsidRPr="00C62A57">
              <w:t>ершеннолетних, молодежи и других лиц, принимающих участие, к месту проведения мероприятий программы;</w:t>
            </w:r>
          </w:p>
          <w:p w:rsidR="00000000" w:rsidRPr="00C62A57" w:rsidRDefault="00C62A57">
            <w:pPr>
              <w:pStyle w:val="ConsPlusNormal"/>
            </w:pPr>
            <w:r w:rsidRPr="00C62A57">
              <w:t>расходы на услуги связи при реализации мероприятий программы;</w:t>
            </w:r>
          </w:p>
          <w:p w:rsidR="00000000" w:rsidRPr="00C62A57" w:rsidRDefault="00C62A57">
            <w:pPr>
              <w:pStyle w:val="ConsPlusNormal"/>
            </w:pPr>
            <w:r w:rsidRPr="00C62A57">
              <w:t>расходы на оплату питания при проведении мероприятий программы;</w:t>
            </w:r>
          </w:p>
          <w:p w:rsidR="00000000" w:rsidRPr="00C62A57" w:rsidRDefault="00C62A57">
            <w:pPr>
              <w:pStyle w:val="ConsPlusNormal"/>
            </w:pPr>
            <w:r w:rsidRPr="00C62A57">
              <w:t>затраты на обеспечение мер бе</w:t>
            </w:r>
            <w:r w:rsidRPr="00C62A57">
              <w:t>зопасности при проведении мероприятий программы;</w:t>
            </w:r>
          </w:p>
          <w:p w:rsidR="00000000" w:rsidRPr="00C62A57" w:rsidRDefault="00C62A57">
            <w:pPr>
              <w:pStyle w:val="ConsPlusNormal"/>
            </w:pPr>
            <w:r w:rsidRPr="00C62A57">
              <w:t>оплата труда работников, осуществляющих организацию и проведение мероприятий программы (в том числе оплата труда привлеченных специалистов);</w:t>
            </w:r>
          </w:p>
          <w:p w:rsidR="00000000" w:rsidRPr="00C62A57" w:rsidRDefault="00C62A57">
            <w:pPr>
              <w:pStyle w:val="ConsPlusNormal"/>
            </w:pPr>
            <w:r w:rsidRPr="00C62A57">
              <w:t>командировочные расходы, возникающие у получателя гранта при реали</w:t>
            </w:r>
            <w:r w:rsidRPr="00C62A57">
              <w:t>зации мероприятий программы;</w:t>
            </w:r>
          </w:p>
          <w:p w:rsidR="00000000" w:rsidRPr="00C62A57" w:rsidRDefault="00C62A57">
            <w:pPr>
              <w:pStyle w:val="ConsPlusNormal"/>
            </w:pPr>
            <w:r w:rsidRPr="00C62A57">
              <w:t>расходы на укрепление материально-технической базы для проведения мероприятий программы (приобретение игр, оборудования, расходных материалов, сувенирной продукции, методической литературы);</w:t>
            </w:r>
          </w:p>
          <w:p w:rsidR="00000000" w:rsidRPr="00C62A57" w:rsidRDefault="00C62A57">
            <w:pPr>
              <w:pStyle w:val="ConsPlusNormal"/>
            </w:pPr>
            <w:r w:rsidRPr="00C62A57">
              <w:t>изготовление полиграфической продукц</w:t>
            </w:r>
            <w:r w:rsidRPr="00C62A57">
              <w:t>ии для наглядной демонстрации при проведении мероприятий программы (брошюры, плакаты)</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Достижение до 1 декабря года, в котором заключено Соглашение, предусмотренного им количества детей, подростков, молодежи, охваченных программой</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7</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Гранты в форме субсидий победителям конкурса </w:t>
            </w:r>
            <w:r w:rsidRPr="00C62A57">
              <w:lastRenderedPageBreak/>
              <w:t>программ и проектов организаций, занимающихся профилактикой правонарушений среди несовершеннолетних и молодежи и защитой их прав</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Профилактика правонарушений </w:t>
            </w:r>
            <w:r w:rsidRPr="00C62A57">
              <w:lastRenderedPageBreak/>
              <w:t>несовершеннолетних</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Финансовое обеспечение </w:t>
            </w:r>
            <w:r w:rsidRPr="00C62A57">
              <w:lastRenderedPageBreak/>
              <w:t>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w:t>
            </w:r>
            <w:r w:rsidRPr="00C62A57">
              <w:t xml:space="preserve">тамент образования и </w:t>
            </w:r>
            <w:r w:rsidRPr="00C62A57">
              <w:lastRenderedPageBreak/>
              <w:t>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Некоммерческие организации, не являющиеся казенными учреждениями</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1 степени - 2 получателя по 50 тыс. рублей;</w:t>
            </w:r>
          </w:p>
          <w:p w:rsidR="00000000" w:rsidRPr="00C62A57" w:rsidRDefault="00C62A57">
            <w:pPr>
              <w:pStyle w:val="ConsPlusNormal"/>
            </w:pPr>
            <w:r w:rsidRPr="00C62A57">
              <w:lastRenderedPageBreak/>
              <w:t>грант 2 степени - 2 получателя по 30 тыс. рублей;</w:t>
            </w:r>
          </w:p>
          <w:p w:rsidR="00000000" w:rsidRPr="00C62A57" w:rsidRDefault="00C62A57">
            <w:pPr>
              <w:pStyle w:val="ConsPlusNormal"/>
            </w:pPr>
            <w:r w:rsidRPr="00C62A57">
              <w:t>грант 3 степени - 2 получателя по 20 тыс. р</w:t>
            </w:r>
            <w:r w:rsidRPr="00C62A57">
              <w:t>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Аренда (содержание) помещения для проведения мероприятий проекта (программы);</w:t>
            </w:r>
          </w:p>
          <w:p w:rsidR="00000000" w:rsidRPr="00C62A57" w:rsidRDefault="00C62A57">
            <w:pPr>
              <w:pStyle w:val="ConsPlusNormal"/>
            </w:pPr>
            <w:r w:rsidRPr="00C62A57">
              <w:t xml:space="preserve">оплата транспорта, осуществляющего подвоз детей, молодежи и других участников к месту </w:t>
            </w:r>
            <w:r w:rsidRPr="00C62A57">
              <w:lastRenderedPageBreak/>
              <w:t>проведения мероприятий проекта (программы);</w:t>
            </w:r>
          </w:p>
          <w:p w:rsidR="00000000" w:rsidRPr="00C62A57" w:rsidRDefault="00C62A57">
            <w:pPr>
              <w:pStyle w:val="ConsPlusNormal"/>
            </w:pPr>
            <w:r w:rsidRPr="00C62A57">
              <w:t>услуги связи при реализации мероприятий п</w:t>
            </w:r>
            <w:r w:rsidRPr="00C62A57">
              <w:t>роекта (программы);</w:t>
            </w:r>
          </w:p>
          <w:p w:rsidR="00000000" w:rsidRPr="00C62A57" w:rsidRDefault="00C62A57">
            <w:pPr>
              <w:pStyle w:val="ConsPlusNormal"/>
            </w:pPr>
            <w:r w:rsidRPr="00C62A57">
              <w:t>оплата питания участников и экспертов при проведении мероприятий проекта (программы);</w:t>
            </w:r>
          </w:p>
          <w:p w:rsidR="00000000" w:rsidRPr="00C62A57" w:rsidRDefault="00C62A57">
            <w:pPr>
              <w:pStyle w:val="ConsPlusNormal"/>
            </w:pPr>
            <w:r w:rsidRPr="00C62A57">
              <w:t>обеспечение мер безопасности при проведении мероприятий проекта (программы);</w:t>
            </w:r>
          </w:p>
          <w:p w:rsidR="00000000" w:rsidRPr="00C62A57" w:rsidRDefault="00C62A57">
            <w:pPr>
              <w:pStyle w:val="ConsPlusNormal"/>
            </w:pPr>
            <w:r w:rsidRPr="00C62A57">
              <w:t>оплата труда работников, осуществляющих организацию и проведение мероприя</w:t>
            </w:r>
            <w:r w:rsidRPr="00C62A57">
              <w:t>тий проекта (программы);</w:t>
            </w:r>
          </w:p>
          <w:p w:rsidR="00000000" w:rsidRPr="00C62A57" w:rsidRDefault="00C62A57">
            <w:pPr>
              <w:pStyle w:val="ConsPlusNormal"/>
            </w:pPr>
            <w:r w:rsidRPr="00C62A57">
              <w:t>командировочные расходы, возникающие при реализации мероприятий проекта (программы);</w:t>
            </w:r>
          </w:p>
          <w:p w:rsidR="00000000" w:rsidRPr="00C62A57" w:rsidRDefault="00C62A57">
            <w:pPr>
              <w:pStyle w:val="ConsPlusNormal"/>
            </w:pPr>
            <w:r w:rsidRPr="00C62A57">
              <w:t>приобретение игр, оборудования, расходных материалов, сувенирной продукции, методической литературы;</w:t>
            </w:r>
          </w:p>
          <w:p w:rsidR="00000000" w:rsidRPr="00C62A57" w:rsidRDefault="00C62A57">
            <w:pPr>
              <w:pStyle w:val="ConsPlusNormal"/>
            </w:pPr>
            <w:r w:rsidRPr="00C62A57">
              <w:t>изготовление полиграфической продукции для наглядной демонстрации при проведении мероприятий проекта (программы)</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Проведение мероприятий, направленных на профилактику правонарушений среди детей </w:t>
            </w:r>
            <w:r w:rsidRPr="00C62A57">
              <w:lastRenderedPageBreak/>
              <w:t>и молодежи и защиту их прав</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8</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на раз</w:t>
            </w:r>
            <w:r w:rsidRPr="00C62A57">
              <w:t>витие кадетских классов с казачьим компонентом на базе муниципальных общеобразовательных организаций в автономном округе</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Содействие развитию казачества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Муниципальные образова</w:t>
            </w:r>
            <w:r w:rsidRPr="00C62A57">
              <w:t>тельные организации, не являющиеся казенными учреждениями, осуществляющие деятельность в автономном округе, реализующие казачий компонент;</w:t>
            </w:r>
          </w:p>
          <w:p w:rsidR="00000000" w:rsidRPr="00C62A57" w:rsidRDefault="00C62A57">
            <w:pPr>
              <w:pStyle w:val="ConsPlusNormal"/>
            </w:pPr>
            <w:r w:rsidRPr="00C62A57">
              <w:t xml:space="preserve">частные образовательные организации, осуществляющие </w:t>
            </w:r>
            <w:r w:rsidRPr="00C62A57">
              <w:lastRenderedPageBreak/>
              <w:t>деятельность в автономном округе, реализующие казачий компонент</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w:t>
            </w:r>
            <w:r w:rsidRPr="00C62A57">
              <w:t>. "Образовательная программа учебного курса или образовательного модуля, направленного на реализацию казачьего компонента, с учетом региональных особенностей".</w:t>
            </w:r>
          </w:p>
          <w:p w:rsidR="00000000" w:rsidRPr="00C62A57" w:rsidRDefault="00C62A57">
            <w:pPr>
              <w:pStyle w:val="ConsPlusNormal"/>
            </w:pPr>
            <w:r w:rsidRPr="00C62A57">
              <w:t xml:space="preserve">2. "Программа развития общеобразовательной организации, направленная на </w:t>
            </w:r>
            <w:r w:rsidRPr="00C62A57">
              <w:lastRenderedPageBreak/>
              <w:t>реализацию казачьего ком</w:t>
            </w:r>
            <w:r w:rsidRPr="00C62A57">
              <w:t>понента, с учетом учебной, внеучебной деятельности и дополнительного образования"</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В 1 номинации: 3 гранта по 100 тыс. рублей.</w:t>
            </w:r>
          </w:p>
          <w:p w:rsidR="00000000" w:rsidRPr="00C62A57" w:rsidRDefault="00C62A57">
            <w:pPr>
              <w:pStyle w:val="ConsPlusNormal"/>
            </w:pPr>
            <w:r w:rsidRPr="00C62A57">
              <w:t>Во 2 номинации:</w:t>
            </w:r>
          </w:p>
          <w:p w:rsidR="00000000" w:rsidRPr="00C62A57" w:rsidRDefault="00C62A57">
            <w:pPr>
              <w:pStyle w:val="ConsPlusNormal"/>
            </w:pPr>
            <w:r w:rsidRPr="00C62A57">
              <w:t>грант 1 степени - 500 тыс. рублей;</w:t>
            </w:r>
          </w:p>
          <w:p w:rsidR="00000000" w:rsidRPr="00C62A57" w:rsidRDefault="00C62A57">
            <w:pPr>
              <w:pStyle w:val="ConsPlusNormal"/>
            </w:pPr>
            <w:r w:rsidRPr="00C62A57">
              <w:t>грант 2 степени - 300 тыс. рублей;</w:t>
            </w:r>
          </w:p>
          <w:p w:rsidR="00000000" w:rsidRPr="00C62A57" w:rsidRDefault="00C62A57">
            <w:pPr>
              <w:pStyle w:val="ConsPlusNormal"/>
            </w:pPr>
            <w:r w:rsidRPr="00C62A57">
              <w:t xml:space="preserve">грант 3 степени - 100 тыс. </w:t>
            </w:r>
            <w:r w:rsidRPr="00C62A57">
              <w:lastRenderedPageBreak/>
              <w:t>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На аренду (содержание) помещения для проведения мероприятий программы (документ, содержащий комплекс взаимосвязанных мероприятий, направленных на духовно-нравственное, гражданско-патриотическое и военно-спортивное воспитание детей и молодежи с использовани</w:t>
            </w:r>
            <w:r w:rsidRPr="00C62A57">
              <w:t>ем элементов культуры, исторических традиций и обычаев российского казачества) (далее в настоящей строке - программа);</w:t>
            </w:r>
          </w:p>
          <w:p w:rsidR="00000000" w:rsidRPr="00C62A57" w:rsidRDefault="00C62A57">
            <w:pPr>
              <w:pStyle w:val="ConsPlusNormal"/>
            </w:pPr>
            <w:r w:rsidRPr="00C62A57">
              <w:t>на оплату транспорта, осуществляющего подвоз участников к месту проведения мероприятий программы;</w:t>
            </w:r>
          </w:p>
          <w:p w:rsidR="00000000" w:rsidRPr="00C62A57" w:rsidRDefault="00C62A57">
            <w:pPr>
              <w:pStyle w:val="ConsPlusNormal"/>
            </w:pPr>
            <w:r w:rsidRPr="00C62A57">
              <w:lastRenderedPageBreak/>
              <w:t>на услуги связи при реализации мероприя</w:t>
            </w:r>
            <w:r w:rsidRPr="00C62A57">
              <w:t>тий программы;</w:t>
            </w:r>
          </w:p>
          <w:p w:rsidR="00000000" w:rsidRPr="00C62A57" w:rsidRDefault="00C62A57">
            <w:pPr>
              <w:pStyle w:val="ConsPlusNormal"/>
            </w:pPr>
            <w:r w:rsidRPr="00C62A57">
              <w:t>на оплату питания при проведении мероприятий программы;</w:t>
            </w:r>
          </w:p>
          <w:p w:rsidR="00000000" w:rsidRPr="00C62A57" w:rsidRDefault="00C62A57">
            <w:pPr>
              <w:pStyle w:val="ConsPlusNormal"/>
            </w:pPr>
            <w:r w:rsidRPr="00C62A57">
              <w:t>на обеспечение мер безопасности при проведении мероприятий программы;</w:t>
            </w:r>
          </w:p>
          <w:p w:rsidR="00000000" w:rsidRPr="00C62A57" w:rsidRDefault="00C62A57">
            <w:pPr>
              <w:pStyle w:val="ConsPlusNormal"/>
            </w:pPr>
            <w:r w:rsidRPr="00C62A57">
              <w:t>на оплату услуг привлеченных специалистов, осуществляющих организацию и проведение мероприятий программы;</w:t>
            </w:r>
          </w:p>
          <w:p w:rsidR="00000000" w:rsidRPr="00C62A57" w:rsidRDefault="00C62A57">
            <w:pPr>
              <w:pStyle w:val="ConsPlusNormal"/>
            </w:pPr>
            <w:r w:rsidRPr="00C62A57">
              <w:t>на команд</w:t>
            </w:r>
            <w:r w:rsidRPr="00C62A57">
              <w:t>ировочные расходы, возникающие у получателя при реализации мероприятий программы;</w:t>
            </w:r>
          </w:p>
          <w:p w:rsidR="00000000" w:rsidRPr="00C62A57" w:rsidRDefault="00C62A57">
            <w:pPr>
              <w:pStyle w:val="ConsPlusNormal"/>
            </w:pPr>
            <w:r w:rsidRPr="00C62A57">
              <w:t>на укрепление материально-технической базы, требующейся для проведения мероприятий программы (приобретение игр, оборудования, расходных материалов, сувенирной продукции, мето</w:t>
            </w:r>
            <w:r w:rsidRPr="00C62A57">
              <w:t>дической литературы);</w:t>
            </w:r>
          </w:p>
          <w:p w:rsidR="00000000" w:rsidRPr="00C62A57" w:rsidRDefault="00C62A57">
            <w:pPr>
              <w:pStyle w:val="ConsPlusNormal"/>
            </w:pPr>
            <w:r w:rsidRPr="00C62A57">
              <w:t>на изготовление полиграфической продукции для наглядной демонстрации при проведении мероприятий программы (брошюры, плакаты)</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Участие в мероприятиях, предусмотренных программой и направленных на развитие духовно-культурных основ, патр</w:t>
            </w:r>
            <w:r w:rsidRPr="00C62A57">
              <w:t>иотического воспитания казачьих детей и молодежи в автономном округе, не менее 1 кадетского класса с казачьим компонентом</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9</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на поддержку проектов фундаментальных научных исследований и поисковых научных исследований</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Проведение прикладных научных и</w:t>
            </w:r>
            <w:r w:rsidRPr="00C62A57">
              <w:t>сследований по широкому спектру направлений, популяризация науки и технологий</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Российские научные организации, российские образовательные организации высшего образования, иные российские организации, учредительными документами которых предусмотрена возможность выполнения научных исследований, а </w:t>
            </w:r>
            <w:r w:rsidRPr="00C62A57">
              <w:lastRenderedPageBreak/>
              <w:t>также их филиалам, находящимся в автоно</w:t>
            </w:r>
            <w:r w:rsidRPr="00C62A57">
              <w:t>мном округе</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 не может превышать: 1 500 тыс. рублей (длительность проекта фундаментальных научных исследований и поисковых научных </w:t>
            </w:r>
            <w:r w:rsidRPr="00C62A57">
              <w:lastRenderedPageBreak/>
              <w:t>исследований (далее в настоящей строке - проект) 1 - 2 года);</w:t>
            </w:r>
          </w:p>
          <w:p w:rsidR="00000000" w:rsidRPr="00C62A57" w:rsidRDefault="00C62A57">
            <w:pPr>
              <w:pStyle w:val="ConsPlusNormal"/>
            </w:pPr>
            <w:r w:rsidRPr="00C62A57">
              <w:t>7 000 тыс. рублей (длительность проекта 2 - 3 года)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Затра</w:t>
            </w:r>
            <w:r w:rsidRPr="00C62A57">
              <w:t>ты, связанные с реализацией проектов по приоритетным направлениям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группами";</w:t>
            </w:r>
          </w:p>
          <w:p w:rsidR="00000000" w:rsidRPr="00C62A57" w:rsidRDefault="00C62A57">
            <w:pPr>
              <w:pStyle w:val="ConsPlusNormal"/>
            </w:pPr>
            <w:r w:rsidRPr="00C62A57">
              <w:t>"Проведение фундаментальных н</w:t>
            </w:r>
            <w:r w:rsidRPr="00C62A57">
              <w:t>аучных исследований и поисковых научных исследований отдельными научными группами"</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Количество и уровень цитируемости публикаций в журналах, входящих в базы данных Scopus и Web of Science Core Collection.</w:t>
            </w:r>
          </w:p>
          <w:p w:rsidR="00000000" w:rsidRPr="00C62A57" w:rsidRDefault="00C62A57">
            <w:pPr>
              <w:pStyle w:val="ConsPlusNormal"/>
            </w:pPr>
            <w:r w:rsidRPr="00C62A57">
              <w:t>Количество полученных патентов на изобретения, поле</w:t>
            </w:r>
            <w:r w:rsidRPr="00C62A57">
              <w:t>зные образцы, промышленные модели по тематике проекта</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bookmarkStart w:id="31" w:name="Par1031"/>
            <w:bookmarkEnd w:id="31"/>
            <w:r w:rsidRPr="00C62A57">
              <w:lastRenderedPageBreak/>
              <w:t>10</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выпускникам профессиональных образовательных организаций и образовательных организаций высшего образования, переехавшим в сельские поселения для работы в образовательных органи</w:t>
            </w:r>
            <w:r w:rsidRPr="00C62A57">
              <w:t>зациях</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Содействие развитию среднего профессионального образования, дополнительного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Физические лица - выпускники профессиональных образовательных</w:t>
            </w:r>
            <w:r w:rsidRPr="00C62A57">
              <w:t xml:space="preserve"> организаций и образовательных организаций высшего образования, переехавшие для работы в образовательные организации, расположенные в сельских поселениях автономного округа (далее в настоящей строке также - выпускник)</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Расчет размера гранта осуществляется по формуле, установленной в </w:t>
            </w:r>
            <w:hyperlink w:anchor="Par605" w:tooltip="3.6.4. Расчет размера гранта, указанного в строке 10 таблицы Порядка, осуществляется по формуле:" w:history="1">
              <w:r w:rsidRPr="00C62A57">
                <w:rPr>
                  <w:color w:val="0000FF"/>
                </w:rPr>
                <w:t>подпункте 3.6.4 пункта 3.6</w:t>
              </w:r>
            </w:hyperlink>
            <w:r w:rsidRPr="00C62A57">
              <w:t xml:space="preserve"> Порядка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Приобретение, строительство и </w:t>
            </w:r>
            <w:r w:rsidRPr="00C62A57">
              <w:t>ремонт собственного жилья, в том числе погашение основной суммы и процентов по банковским кредитам (ипотеке), привлеченным для его приобретения;</w:t>
            </w:r>
          </w:p>
          <w:p w:rsidR="00000000" w:rsidRPr="00C62A57" w:rsidRDefault="00C62A57">
            <w:pPr>
              <w:pStyle w:val="ConsPlusNormal"/>
            </w:pPr>
            <w:r w:rsidRPr="00C62A57">
              <w:t>приобретение и доставка предметов домашней мебели, бытовой техники, компьютеров, средств связи, электрических и</w:t>
            </w:r>
            <w:r w:rsidRPr="00C62A57">
              <w:t xml:space="preserve"> газовых плит, инженерного оборудования, установок для фильтрации воды, бытовых водо-, тепло- и газоустановок, септиков, устройств для водоподачи и водоотведения;</w:t>
            </w:r>
          </w:p>
          <w:p w:rsidR="00000000" w:rsidRPr="00C62A57" w:rsidRDefault="00C62A57">
            <w:pPr>
              <w:pStyle w:val="ConsPlusNormal"/>
            </w:pPr>
            <w:r w:rsidRPr="00C62A57">
              <w:t>подключение собственного жилья к газовым, тепловым и электрическим сетям, сетям связи, Интерн</w:t>
            </w:r>
            <w:r w:rsidRPr="00C62A57">
              <w:t>ету, водопроводу и канализации</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В Соглашении дополнительно устанавливается:</w:t>
            </w:r>
          </w:p>
          <w:p w:rsidR="00000000" w:rsidRPr="00C62A57" w:rsidRDefault="00C62A57">
            <w:pPr>
              <w:pStyle w:val="ConsPlusNormal"/>
            </w:pPr>
            <w:r w:rsidRPr="00C62A57">
              <w:t>а) обязанность получателя гранта отработать в течение 3 лет со дня получения гранта, в которые не включаются периоды нахождения в отпуске без сохранения заработной платы и в отпу</w:t>
            </w:r>
            <w:r w:rsidRPr="00C62A57">
              <w:t>ске по уходу за ребенком, по основному месту работы в образовательной организации, расположенной в сельском поселении автономного округа, на условиях нормальной продолжительности рабочего времени, установленной трудовым законодательством для данной категор</w:t>
            </w:r>
            <w:r w:rsidRPr="00C62A57">
              <w:t xml:space="preserve">ии работников, в соответствии с трудовым договором, заключенным между ним и образовательной </w:t>
            </w:r>
            <w:r w:rsidRPr="00C62A57">
              <w:lastRenderedPageBreak/>
              <w:t>организацией;</w:t>
            </w:r>
          </w:p>
          <w:p w:rsidR="00000000" w:rsidRPr="00C62A57" w:rsidRDefault="00C62A57">
            <w:pPr>
              <w:pStyle w:val="ConsPlusNormal"/>
            </w:pPr>
            <w:r w:rsidRPr="00C62A57">
              <w:t>б) обязанность выпускника возвратить Уполномоченному органу в случае прекращения трудового договора до истечения трехлетнего срока со дня получения гр</w:t>
            </w:r>
            <w:r w:rsidRPr="00C62A57">
              <w:t xml:space="preserve">анта (за исключением прекращения трудового договора по основаниям, предусмотренным </w:t>
            </w:r>
            <w:hyperlink r:id="rId251" w:history="1">
              <w:r w:rsidRPr="00C62A57">
                <w:rPr>
                  <w:color w:val="0000FF"/>
                </w:rPr>
                <w:t>пунктом 8 части первой статьи 77</w:t>
              </w:r>
            </w:hyperlink>
            <w:r w:rsidRPr="00C62A57">
              <w:t xml:space="preserve">, </w:t>
            </w:r>
            <w:hyperlink r:id="rId252" w:history="1">
              <w:r w:rsidRPr="00C62A57">
                <w:rPr>
                  <w:color w:val="0000FF"/>
                </w:rPr>
                <w:t>пунктами 1</w:t>
              </w:r>
            </w:hyperlink>
            <w:r w:rsidRPr="00C62A57">
              <w:t xml:space="preserve">, </w:t>
            </w:r>
            <w:hyperlink r:id="rId253" w:history="1">
              <w:r w:rsidRPr="00C62A57">
                <w:rPr>
                  <w:color w:val="0000FF"/>
                </w:rPr>
                <w:t>2</w:t>
              </w:r>
            </w:hyperlink>
            <w:r w:rsidRPr="00C62A57">
              <w:t xml:space="preserve">, </w:t>
            </w:r>
            <w:hyperlink r:id="rId254" w:history="1">
              <w:r w:rsidRPr="00C62A57">
                <w:rPr>
                  <w:color w:val="0000FF"/>
                </w:rPr>
                <w:t>4 части первой статьи 81</w:t>
              </w:r>
            </w:hyperlink>
            <w:r w:rsidRPr="00C62A57">
              <w:t xml:space="preserve">, </w:t>
            </w:r>
            <w:hyperlink r:id="rId255" w:history="1">
              <w:r w:rsidRPr="00C62A57">
                <w:rPr>
                  <w:color w:val="0000FF"/>
                </w:rPr>
                <w:t>пунктами 1</w:t>
              </w:r>
            </w:hyperlink>
            <w:r w:rsidRPr="00C62A57">
              <w:t xml:space="preserve">, </w:t>
            </w:r>
            <w:hyperlink r:id="rId256" w:history="1">
              <w:r w:rsidRPr="00C62A57">
                <w:rPr>
                  <w:color w:val="0000FF"/>
                </w:rPr>
                <w:t>2</w:t>
              </w:r>
            </w:hyperlink>
            <w:r w:rsidRPr="00C62A57">
              <w:t xml:space="preserve">, </w:t>
            </w:r>
            <w:hyperlink r:id="rId257" w:history="1">
              <w:r w:rsidRPr="00C62A57">
                <w:rPr>
                  <w:color w:val="0000FF"/>
                </w:rPr>
                <w:t>5</w:t>
              </w:r>
            </w:hyperlink>
            <w:r w:rsidRPr="00C62A57">
              <w:t xml:space="preserve">, </w:t>
            </w:r>
            <w:hyperlink r:id="rId258" w:history="1">
              <w:r w:rsidRPr="00C62A57">
                <w:rPr>
                  <w:color w:val="0000FF"/>
                </w:rPr>
                <w:t>6</w:t>
              </w:r>
            </w:hyperlink>
            <w:r w:rsidRPr="00C62A57">
              <w:t xml:space="preserve">, </w:t>
            </w:r>
            <w:hyperlink r:id="rId259" w:history="1">
              <w:r w:rsidRPr="00C62A57">
                <w:rPr>
                  <w:color w:val="0000FF"/>
                </w:rPr>
                <w:t>7 части первой статьи 83</w:t>
              </w:r>
            </w:hyperlink>
            <w:r w:rsidRPr="00C62A57">
              <w:t xml:space="preserve"> Трудового кодекса Российской Федерации) часть гранта, рассчитанную пропорционально неотработанному пер</w:t>
            </w:r>
            <w:r w:rsidRPr="00C62A57">
              <w:t>иоду, в течение 25 рабочих дней со дня прекращения трудового договора;</w:t>
            </w:r>
          </w:p>
          <w:p w:rsidR="00000000" w:rsidRPr="00C62A57" w:rsidRDefault="00C62A57">
            <w:pPr>
              <w:pStyle w:val="ConsPlusNormal"/>
            </w:pPr>
            <w:r w:rsidRPr="00C62A57">
              <w:t>в) обязанность получателя гранта документально подтверждать трудоустройство в образовательной организации в течение последующих 3 лет ежегодно в срок до 1 ноября текущего года по состоя</w:t>
            </w:r>
            <w:r w:rsidRPr="00C62A57">
              <w:t>нию на 1 сентября текущего года</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Трудоустройство выпускников профессиональных образовательных организаций и образовательных организаций высшего образования очной формы обучения в образовательных организациях, расположенных в сельских поселениях автономного </w:t>
            </w:r>
            <w:r w:rsidRPr="00C62A57">
              <w:t>округа, в течение 3 лет после окончания обучения по полученной специальности (профессии)</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11</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Гранты в форме субсидий организациям, </w:t>
            </w:r>
            <w:r w:rsidRPr="00C62A57">
              <w:lastRenderedPageBreak/>
              <w:t>осуществляющим производство и (или) выпуск средств массовой информации на территории автономного округа, на поддержку социал</w:t>
            </w:r>
            <w:r w:rsidRPr="00C62A57">
              <w:t>ьно значимых проектов</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Обеспечение открытости органов </w:t>
            </w:r>
            <w:r w:rsidRPr="00C62A57">
              <w:lastRenderedPageBreak/>
              <w:t>власти и организация телерадиовещания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w:t>
            </w:r>
            <w:r w:rsidRPr="00C62A57">
              <w:lastRenderedPageBreak/>
              <w:t>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Департамент внутренн</w:t>
            </w:r>
            <w:r w:rsidRPr="00C62A57">
              <w:lastRenderedPageBreak/>
              <w:t>ей политики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Средства массовой информации не относятся к специализированным, </w:t>
            </w:r>
            <w:r w:rsidRPr="00C62A57">
              <w:lastRenderedPageBreak/>
              <w:t>справочным, развлека</w:t>
            </w:r>
            <w:r w:rsidRPr="00C62A57">
              <w:t>тельным, рекламным и эротическим, газет-дайджестов, а также к средствам массовой информации, учрежденным политическими партиями или движениями</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Юридические лица (за исключением казенных учреждений), </w:t>
            </w:r>
            <w:r w:rsidRPr="00C62A57">
              <w:lastRenderedPageBreak/>
              <w:t>индивидуальные предприниматели, осуществляющие в автономно</w:t>
            </w:r>
            <w:r w:rsidRPr="00C62A57">
              <w:t>м округе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порядке выпускаемого средства массовой информации и его распространения в автономном округе</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Размер гранта на поддержку 1 социально </w:t>
            </w:r>
            <w:r w:rsidRPr="00C62A57">
              <w:lastRenderedPageBreak/>
              <w:t>значимого проекта определяется в соответствии с финансово-экономическим обоснованием затрат на его реализацию и не может превышать 1 000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На оплату труда;</w:t>
            </w:r>
          </w:p>
          <w:p w:rsidR="00000000" w:rsidRPr="00C62A57" w:rsidRDefault="00C62A57">
            <w:pPr>
              <w:pStyle w:val="ConsPlusNormal"/>
            </w:pPr>
            <w:r w:rsidRPr="00C62A57">
              <w:t xml:space="preserve">на уплату налогов, сборов, страховых взносов и иных обязательных платежей в бюджетную </w:t>
            </w:r>
            <w:r w:rsidRPr="00C62A57">
              <w:lastRenderedPageBreak/>
              <w:t>систему Российской Федерации;</w:t>
            </w:r>
          </w:p>
          <w:p w:rsidR="00000000" w:rsidRPr="00C62A57" w:rsidRDefault="00C62A57">
            <w:pPr>
              <w:pStyle w:val="ConsPlusNormal"/>
            </w:pPr>
            <w:r w:rsidRPr="00C62A57">
              <w:t>на приобретение исключительных и неисключительных прав на использование результатов интеллектуальной деятельности;</w:t>
            </w:r>
          </w:p>
          <w:p w:rsidR="00000000" w:rsidRPr="00C62A57" w:rsidRDefault="00C62A57">
            <w:pPr>
              <w:pStyle w:val="ConsPlusNormal"/>
            </w:pPr>
            <w:r w:rsidRPr="00C62A57">
              <w:t>на приобретение транспорт</w:t>
            </w:r>
            <w:r w:rsidRPr="00C62A57">
              <w:t>ных услуг, горюче-смазочных материалов, по обслуживанию транспортных средств;</w:t>
            </w:r>
          </w:p>
          <w:p w:rsidR="00000000" w:rsidRPr="00C62A57" w:rsidRDefault="00C62A57">
            <w:pPr>
              <w:pStyle w:val="ConsPlusNormal"/>
            </w:pPr>
            <w:r w:rsidRPr="00C62A57">
              <w:t>на оплату: коммунальных услуг;</w:t>
            </w:r>
          </w:p>
          <w:p w:rsidR="00000000" w:rsidRPr="00C62A57" w:rsidRDefault="00C62A57">
            <w:pPr>
              <w:pStyle w:val="ConsPlusNormal"/>
            </w:pPr>
            <w:r w:rsidRPr="00C62A57">
              <w:t>аренды помещений и имущества, услуг по содержанию имущества;</w:t>
            </w:r>
          </w:p>
          <w:p w:rsidR="00000000" w:rsidRPr="00C62A57" w:rsidRDefault="00C62A57">
            <w:pPr>
              <w:pStyle w:val="ConsPlusNormal"/>
            </w:pPr>
            <w:r w:rsidRPr="00C62A57">
              <w:t>аренды оборудования и техники, необходимых для реализации проекта;</w:t>
            </w:r>
          </w:p>
          <w:p w:rsidR="00000000" w:rsidRPr="00C62A57" w:rsidRDefault="00C62A57">
            <w:pPr>
              <w:pStyle w:val="ConsPlusNormal"/>
            </w:pPr>
            <w:r w:rsidRPr="00C62A57">
              <w:t>на приобретение: не</w:t>
            </w:r>
            <w:r w:rsidRPr="00C62A57">
              <w:t>материальных активов; прав на использование аудио-, видео- и фотоматериалов;</w:t>
            </w:r>
          </w:p>
          <w:p w:rsidR="00000000" w:rsidRPr="00C62A57" w:rsidRDefault="00C62A57">
            <w:pPr>
              <w:pStyle w:val="ConsPlusNormal"/>
            </w:pPr>
            <w:r w:rsidRPr="00C62A57">
              <w:t>услуг по производству аудио- и видеосюжетов; услуг специалистов, необходимых для реализации проекта;</w:t>
            </w:r>
          </w:p>
          <w:p w:rsidR="00000000" w:rsidRPr="00C62A57" w:rsidRDefault="00C62A57">
            <w:pPr>
              <w:pStyle w:val="ConsPlusNormal"/>
            </w:pPr>
            <w:r w:rsidRPr="00C62A57">
              <w:t>услуг связи по распространению и трансляции телевизионных и радиопрограмм;</w:t>
            </w:r>
          </w:p>
          <w:p w:rsidR="00000000" w:rsidRPr="00C62A57" w:rsidRDefault="00C62A57">
            <w:pPr>
              <w:pStyle w:val="ConsPlusNormal"/>
            </w:pPr>
            <w:r w:rsidRPr="00C62A57">
              <w:t>рас</w:t>
            </w:r>
            <w:r w:rsidRPr="00C62A57">
              <w:t>ходных материалов;</w:t>
            </w:r>
          </w:p>
          <w:p w:rsidR="00000000" w:rsidRPr="00C62A57" w:rsidRDefault="00C62A57">
            <w:pPr>
              <w:pStyle w:val="ConsPlusNormal"/>
            </w:pPr>
            <w:r w:rsidRPr="00C62A57">
              <w:t>по оплате трафика, хостинга;</w:t>
            </w:r>
          </w:p>
          <w:p w:rsidR="00000000" w:rsidRPr="00C62A57" w:rsidRDefault="00C62A57">
            <w:pPr>
              <w:pStyle w:val="ConsPlusNormal"/>
            </w:pPr>
            <w:r w:rsidRPr="00C62A57">
              <w:t>услуг по техническому поддержанию в сети Интернет сайта и администрированию ресурса;</w:t>
            </w:r>
          </w:p>
          <w:p w:rsidR="00000000" w:rsidRPr="00C62A57" w:rsidRDefault="00C62A57">
            <w:pPr>
              <w:pStyle w:val="ConsPlusNormal"/>
            </w:pPr>
            <w:r w:rsidRPr="00C62A57">
              <w:t>на оплату лицензий на программное обеспечение, необходимое для технической поддержки реализуемых программ;</w:t>
            </w:r>
          </w:p>
          <w:p w:rsidR="00000000" w:rsidRPr="00C62A57" w:rsidRDefault="00C62A57">
            <w:pPr>
              <w:pStyle w:val="ConsPlusNormal"/>
            </w:pPr>
            <w:r w:rsidRPr="00C62A57">
              <w:t>услуг (работ) по</w:t>
            </w:r>
            <w:r w:rsidRPr="00C62A57">
              <w:t xml:space="preserve"> хранению, реставрации и оцифровке аудиовизуальных архивов;</w:t>
            </w:r>
          </w:p>
          <w:p w:rsidR="00000000" w:rsidRPr="00C62A57" w:rsidRDefault="00C62A57">
            <w:pPr>
              <w:pStyle w:val="ConsPlusNormal"/>
            </w:pPr>
            <w:r w:rsidRPr="00C62A57">
              <w:t xml:space="preserve">типографских и издательских услуг (включая выплату агентского вознаграждения, распространение печатных изданий, поддержку </w:t>
            </w:r>
            <w:r w:rsidRPr="00C62A57">
              <w:lastRenderedPageBreak/>
              <w:t>электронных версий изданий);</w:t>
            </w:r>
          </w:p>
          <w:p w:rsidR="00000000" w:rsidRPr="00C62A57" w:rsidRDefault="00C62A57">
            <w:pPr>
              <w:pStyle w:val="ConsPlusNormal"/>
            </w:pPr>
            <w:r w:rsidRPr="00C62A57">
              <w:t>услуг по рекламе;</w:t>
            </w:r>
          </w:p>
          <w:p w:rsidR="00000000" w:rsidRPr="00C62A57" w:rsidRDefault="00C62A57">
            <w:pPr>
              <w:pStyle w:val="ConsPlusNormal"/>
            </w:pPr>
            <w:r w:rsidRPr="00C62A57">
              <w:t>информационных услуг;</w:t>
            </w:r>
          </w:p>
          <w:p w:rsidR="00000000" w:rsidRPr="00C62A57" w:rsidRDefault="00C62A57">
            <w:pPr>
              <w:pStyle w:val="ConsPlusNormal"/>
            </w:pPr>
            <w:r w:rsidRPr="00C62A57">
              <w:t>коман</w:t>
            </w:r>
            <w:r w:rsidRPr="00C62A57">
              <w:t>дировочные расходы (проезд, суточные, проживание)</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Реализация социально значимого проекта, производство и выпуск </w:t>
            </w:r>
            <w:r w:rsidRPr="00C62A57">
              <w:lastRenderedPageBreak/>
              <w:t>установленного в Соглашении количества материалов, направленных на информирование населения по вопросам, представляющим общественный и государс</w:t>
            </w:r>
            <w:r w:rsidRPr="00C62A57">
              <w:t>твенный интерес, в средстве массовой информации (с размещением материалов в социальных сетях при необходимости) на дату реализации социально значимого проекта</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bookmarkStart w:id="32" w:name="Par1082"/>
            <w:bookmarkEnd w:id="32"/>
            <w:r w:rsidRPr="00C62A57">
              <w:lastRenderedPageBreak/>
              <w:t>12</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для реализации проектов, способствующих развитию традиционной хозяйственной деятельности</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Государственная поддержка коренных малочисленных народов Севера путем создания условий для реализации проектов, способствующих развитию традици</w:t>
            </w:r>
            <w:r w:rsidRPr="00C62A57">
              <w:t>онной хозяйственной деятельности</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недропользования и природных ресурсов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1. Наличие финансовых ресурсов для возможности софинансирования проекта (комплекс взаимосвязанных мероприятий, направленных </w:t>
            </w:r>
            <w:r w:rsidRPr="00C62A57">
              <w:t>на достижение конкретных результатов в сфере развития традиционной хозяйственной деятельности в пределах определенного срока и бюджета) (далее в настоящей строке - проект) за счет собственных и (или) иных средств в размере не менее 25% от общей суммы расхо</w:t>
            </w:r>
            <w:r w:rsidRPr="00C62A57">
              <w:t>дов на его реализацию.</w:t>
            </w:r>
          </w:p>
          <w:p w:rsidR="00000000" w:rsidRPr="00C62A57" w:rsidRDefault="00C62A57">
            <w:pPr>
              <w:pStyle w:val="ConsPlusNormal"/>
            </w:pPr>
            <w:r w:rsidRPr="00C62A57">
              <w:t>2. Завершить проект, для реализации которого ранее предоставлен грант.</w:t>
            </w:r>
          </w:p>
          <w:p w:rsidR="00000000" w:rsidRPr="00C62A57" w:rsidRDefault="00C62A57">
            <w:pPr>
              <w:pStyle w:val="ConsPlusNormal"/>
            </w:pPr>
            <w:r w:rsidRPr="00C62A57">
              <w:t>3. Наличие в пользовании территории традиционного природопользования, охотничьего угодья, лесного участка или земельного участка сельскохозяйственного использован</w:t>
            </w:r>
            <w:r w:rsidRPr="00C62A57">
              <w:t xml:space="preserve">ия (в случае </w:t>
            </w:r>
            <w:r w:rsidRPr="00C62A57">
              <w:lastRenderedPageBreak/>
              <w:t>строительства, реконструкции или модернизации объектов по заготовке, хранению и (или) переработке продукции традиционной хозяйственной деятельности в пределах соответствующей территории)</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Юридические лица, включенные в реестр организаций, осуще</w:t>
            </w:r>
            <w:r w:rsidRPr="00C62A57">
              <w:t xml:space="preserve">ствляющих традиционную хозяйственную деятельность коренных малочисленных народов Севера в автономном округе, сформированном в соответствии с </w:t>
            </w:r>
            <w:hyperlink r:id="rId260" w:history="1">
              <w:r w:rsidRPr="00C62A57">
                <w:rPr>
                  <w:color w:val="0000FF"/>
                </w:rPr>
                <w:t>постановлением</w:t>
              </w:r>
            </w:hyperlink>
            <w:r w:rsidRPr="00C62A57">
              <w:t xml:space="preserve"> Правите</w:t>
            </w:r>
            <w:r w:rsidRPr="00C62A57">
              <w:t xml:space="preserve">льства автономного округа от 6 апреля 2007 года N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(далее в настоящей строке - реестр </w:t>
            </w:r>
            <w:r w:rsidRPr="00C62A57">
              <w:lastRenderedPageBreak/>
              <w:t>орга</w:t>
            </w:r>
            <w:r w:rsidRPr="00C62A57">
              <w:t>низаций), или соответствие следующим критериям:</w:t>
            </w:r>
          </w:p>
          <w:p w:rsidR="00000000" w:rsidRPr="00C62A57" w:rsidRDefault="00C62A57">
            <w:pPr>
              <w:pStyle w:val="ConsPlusNormal"/>
            </w:pPr>
            <w:r w:rsidRPr="00C62A57">
              <w:t>1) организационно-правовой формой является община коренных малочисленных народов Севера или</w:t>
            </w:r>
          </w:p>
          <w:p w:rsidR="00000000" w:rsidRPr="00C62A57" w:rsidRDefault="00C62A57">
            <w:pPr>
              <w:pStyle w:val="ConsPlusNormal"/>
            </w:pPr>
            <w:r w:rsidRPr="00C62A57">
              <w:t>2) организационно-правовыми формами являются хозяйственные товарищества, общества, производственные и потребительски</w:t>
            </w:r>
            <w:r w:rsidRPr="00C62A57">
              <w:t>е кооперативы, которые соответствуют критериям:</w:t>
            </w:r>
          </w:p>
          <w:p w:rsidR="00000000" w:rsidRPr="00C62A57" w:rsidRDefault="00C62A57">
            <w:pPr>
              <w:pStyle w:val="ConsPlusNormal"/>
            </w:pPr>
            <w:r w:rsidRPr="00C62A57">
              <w:t>хотя бы 1 из учредителей является лицом из числа коренных малочисленных народов Севера, проживающих в автономном округе;</w:t>
            </w:r>
          </w:p>
          <w:p w:rsidR="00000000" w:rsidRPr="00C62A57" w:rsidRDefault="00C62A57">
            <w:pPr>
              <w:pStyle w:val="ConsPlusNormal"/>
            </w:pPr>
            <w:r w:rsidRPr="00C62A57">
              <w:t xml:space="preserve">основным видом является традиционная хозяйственная деятельность коренных малочисленных </w:t>
            </w:r>
            <w:r w:rsidRPr="00C62A57">
              <w:t xml:space="preserve">народов Севера, при этом выручка от этого вида деятельности в общей сумме выручки должна </w:t>
            </w:r>
            <w:r w:rsidRPr="00C62A57">
              <w:lastRenderedPageBreak/>
              <w:t>составлять не менее 70%;</w:t>
            </w:r>
          </w:p>
          <w:p w:rsidR="00000000" w:rsidRPr="00C62A57" w:rsidRDefault="00C62A57">
            <w:pPr>
              <w:pStyle w:val="ConsPlusNormal"/>
            </w:pPr>
            <w:r w:rsidRPr="00C62A57">
              <w:t>не менее половины рабочих мест занято лицами из числа коренных малочисленных народов Севера, проживающих в автономном округе;</w:t>
            </w:r>
          </w:p>
          <w:p w:rsidR="00000000" w:rsidRPr="00C62A57" w:rsidRDefault="00C62A57">
            <w:pPr>
              <w:pStyle w:val="ConsPlusNormal"/>
            </w:pPr>
            <w:r w:rsidRPr="00C62A57">
              <w:t>регистрация в ка</w:t>
            </w:r>
            <w:r w:rsidRPr="00C62A57">
              <w:t>честве юридического лица в автономном округе</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"Заготовка, хранение и транспортировка продукции дикорастущих" (направление: развитие собирательства).</w:t>
            </w:r>
          </w:p>
          <w:p w:rsidR="00000000" w:rsidRPr="00C62A57" w:rsidRDefault="00C62A57">
            <w:pPr>
              <w:pStyle w:val="ConsPlusNormal"/>
            </w:pPr>
            <w:r w:rsidRPr="00C62A57">
              <w:t>2. "Переработка продукции дикорастущих" (направление: развитие собирательства).</w:t>
            </w:r>
          </w:p>
          <w:p w:rsidR="00000000" w:rsidRPr="00C62A57" w:rsidRDefault="00C62A57">
            <w:pPr>
              <w:pStyle w:val="ConsPlusNormal"/>
            </w:pPr>
            <w:r w:rsidRPr="00C62A57">
              <w:t xml:space="preserve">3. "Изготовление изделий </w:t>
            </w:r>
            <w:r w:rsidRPr="00C62A57">
              <w:t>из меха, кости, рогов северного оленя" (направление: развитие оленеводства).</w:t>
            </w:r>
          </w:p>
          <w:p w:rsidR="00000000" w:rsidRPr="00C62A57" w:rsidRDefault="00C62A57">
            <w:pPr>
              <w:pStyle w:val="ConsPlusNormal"/>
            </w:pPr>
            <w:r w:rsidRPr="00C62A57">
              <w:t>4. "Развитие и обустройство частного оленеводческого хозяйства" (направление: развитие оленеводства).</w:t>
            </w:r>
          </w:p>
          <w:p w:rsidR="00000000" w:rsidRPr="00C62A57" w:rsidRDefault="00C62A57">
            <w:pPr>
              <w:pStyle w:val="ConsPlusNormal"/>
            </w:pPr>
            <w:r w:rsidRPr="00C62A57">
              <w:t xml:space="preserve">5. "Заготовка, хранение и транспортировка продукции рыбного промысла" </w:t>
            </w:r>
            <w:r w:rsidRPr="00C62A57">
              <w:lastRenderedPageBreak/>
              <w:t>(направ</w:t>
            </w:r>
            <w:r w:rsidRPr="00C62A57">
              <w:t>ление: развитие рыбного промысла).</w:t>
            </w:r>
          </w:p>
          <w:p w:rsidR="00000000" w:rsidRPr="00C62A57" w:rsidRDefault="00C62A57">
            <w:pPr>
              <w:pStyle w:val="ConsPlusNormal"/>
            </w:pPr>
            <w:r w:rsidRPr="00C62A57">
              <w:t>6. "Переработка продукции рыбного промысла" (направление: развитие рыбного промысла).</w:t>
            </w:r>
          </w:p>
          <w:p w:rsidR="00000000" w:rsidRPr="00C62A57" w:rsidRDefault="00C62A57">
            <w:pPr>
              <w:pStyle w:val="ConsPlusNormal"/>
            </w:pPr>
            <w:r w:rsidRPr="00C62A57">
              <w:t>7. "Заготовка, хранение и транспортировка продукции охотничьего промысла" (направление: развитие охотничьего промысла).</w:t>
            </w:r>
          </w:p>
          <w:p w:rsidR="00000000" w:rsidRPr="00C62A57" w:rsidRDefault="00C62A57">
            <w:pPr>
              <w:pStyle w:val="ConsPlusNormal"/>
            </w:pPr>
            <w:r w:rsidRPr="00C62A57">
              <w:t>8. "Переработка продукции охотничьего промысла" (направление: развитие охотничьего промысла)</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По 1 номинации - не более 3800 тыс. рублей;</w:t>
            </w:r>
          </w:p>
          <w:p w:rsidR="00000000" w:rsidRPr="00C62A57" w:rsidRDefault="00C62A57">
            <w:pPr>
              <w:pStyle w:val="ConsPlusNormal"/>
            </w:pPr>
            <w:r w:rsidRPr="00C62A57">
              <w:t>по 2 номинации - не более 2500 тыс. рублей;</w:t>
            </w:r>
          </w:p>
          <w:p w:rsidR="00000000" w:rsidRPr="00C62A57" w:rsidRDefault="00C62A57">
            <w:pPr>
              <w:pStyle w:val="ConsPlusNormal"/>
            </w:pPr>
            <w:r w:rsidRPr="00C62A57">
              <w:t>по 3 номинации - не более 1000 тыс. рублей;</w:t>
            </w:r>
          </w:p>
          <w:p w:rsidR="00000000" w:rsidRPr="00C62A57" w:rsidRDefault="00C62A57">
            <w:pPr>
              <w:pStyle w:val="ConsPlusNormal"/>
            </w:pPr>
            <w:r w:rsidRPr="00C62A57">
              <w:t xml:space="preserve">по 4 номинации - не более 2500 </w:t>
            </w:r>
            <w:r w:rsidRPr="00C62A57">
              <w:t>тыс. рублей;</w:t>
            </w:r>
          </w:p>
          <w:p w:rsidR="00000000" w:rsidRPr="00C62A57" w:rsidRDefault="00C62A57">
            <w:pPr>
              <w:pStyle w:val="ConsPlusNormal"/>
            </w:pPr>
            <w:r w:rsidRPr="00C62A57">
              <w:t>по 5 номинации - не более 3800 тыс. рублей;</w:t>
            </w:r>
          </w:p>
          <w:p w:rsidR="00000000" w:rsidRPr="00C62A57" w:rsidRDefault="00C62A57">
            <w:pPr>
              <w:pStyle w:val="ConsPlusNormal"/>
            </w:pPr>
            <w:r w:rsidRPr="00C62A57">
              <w:t>по 6 номинации - не более 2700 тыс. рублей;</w:t>
            </w:r>
          </w:p>
          <w:p w:rsidR="00000000" w:rsidRPr="00C62A57" w:rsidRDefault="00C62A57">
            <w:pPr>
              <w:pStyle w:val="ConsPlusNormal"/>
            </w:pPr>
            <w:r w:rsidRPr="00C62A57">
              <w:t xml:space="preserve">по 7 номинации - не </w:t>
            </w:r>
            <w:r w:rsidRPr="00C62A57">
              <w:lastRenderedPageBreak/>
              <w:t>более 3000 тыс. рублей;</w:t>
            </w:r>
          </w:p>
          <w:p w:rsidR="00000000" w:rsidRPr="00C62A57" w:rsidRDefault="00C62A57">
            <w:pPr>
              <w:pStyle w:val="ConsPlusNormal"/>
            </w:pPr>
            <w:r w:rsidRPr="00C62A57">
              <w:t>по 8 номинации - не более 1500 тыс. рублей.</w:t>
            </w:r>
          </w:p>
          <w:p w:rsidR="00000000" w:rsidRPr="00C62A57" w:rsidRDefault="00C62A57">
            <w:pPr>
              <w:pStyle w:val="ConsPlusNormal"/>
            </w:pPr>
            <w:r w:rsidRPr="00C62A57">
              <w:t>Расчет размера гранта по номинациям осуществляется по формуле, указ</w:t>
            </w:r>
            <w:r w:rsidRPr="00C62A57">
              <w:t xml:space="preserve">анной в </w:t>
            </w:r>
            <w:hyperlink w:anchor="Par613" w:tooltip="3.6.5. Расчет размера гранта, указанного в строке 12 таблицы Порядка, осуществляется по следующей формуле:" w:history="1">
              <w:r w:rsidRPr="00C62A57">
                <w:rPr>
                  <w:color w:val="0000FF"/>
                </w:rPr>
                <w:t>подпункте 3.6.5 пункта 3.6</w:t>
              </w:r>
            </w:hyperlink>
            <w:r w:rsidRPr="00C62A57">
              <w:t xml:space="preserve"> Порядка.</w:t>
            </w:r>
          </w:p>
          <w:p w:rsidR="00000000" w:rsidRPr="00C62A57" w:rsidRDefault="00C62A57">
            <w:pPr>
              <w:pStyle w:val="ConsPlusNormal"/>
            </w:pPr>
            <w:r w:rsidRPr="00C62A57">
              <w:t>Расходы на организацию отбора составляют не более 1,5% от объема доведенных л</w:t>
            </w:r>
            <w:r w:rsidRPr="00C62A57">
              <w:t>имитов бюджетных обязательств Уполномоченному органу</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Развитие оленеводства: строительство, реконструкция или модернизация объектов по заготовке и (или) переработке продукции оленеводства; приобретение нового оборудования и техники, необходимой для заготов</w:t>
            </w:r>
            <w:r w:rsidRPr="00C62A57">
              <w:t>ки, хранения и транспортировки продукции оленеводства; обустройство оленеводческого хозяйства, в том числе приобретение оленей.</w:t>
            </w:r>
          </w:p>
          <w:p w:rsidR="00000000" w:rsidRPr="00C62A57" w:rsidRDefault="00C62A57">
            <w:pPr>
              <w:pStyle w:val="ConsPlusNormal"/>
            </w:pPr>
            <w:r w:rsidRPr="00C62A57">
              <w:t>Развитие рыбного промысла: строительство реконструкция или модернизация объектов по заготовке и (или) переработке продукции рыбн</w:t>
            </w:r>
            <w:r w:rsidRPr="00C62A57">
              <w:t>ого промысла; приобретение нового оборудования и техники, необходимой для заготовки, хранения и транспортировки продукции рыбного промысла; обустройство рыболовного стана.</w:t>
            </w:r>
          </w:p>
          <w:p w:rsidR="00000000" w:rsidRPr="00C62A57" w:rsidRDefault="00C62A57">
            <w:pPr>
              <w:pStyle w:val="ConsPlusNormal"/>
            </w:pPr>
            <w:r w:rsidRPr="00C62A57">
              <w:t>Развитие охотничьего промысла: строительство, реконструкция или модернизация объекто</w:t>
            </w:r>
            <w:r w:rsidRPr="00C62A57">
              <w:t>в по заготовке и (или) переработке продукции охотничьего промысла; приобретение нового оборудования и техники, необходимой для заготовки, хранения и транспортировки продукции охотничьего промысла; обустройство охотничьего хозяйства.</w:t>
            </w:r>
          </w:p>
          <w:p w:rsidR="00000000" w:rsidRPr="00C62A57" w:rsidRDefault="00C62A57">
            <w:pPr>
              <w:pStyle w:val="ConsPlusNormal"/>
            </w:pPr>
            <w:r w:rsidRPr="00C62A57">
              <w:t>Развитие собирательства</w:t>
            </w:r>
            <w:r w:rsidRPr="00C62A57">
              <w:t xml:space="preserve">: строительство, </w:t>
            </w:r>
            <w:r w:rsidRPr="00C62A57">
              <w:lastRenderedPageBreak/>
              <w:t>реконструкция или модернизация объектов по заготовке и (или) переработке дикорастущих (пищевых лесных ресурсов или лекарственных растений); приобретение нового оборудования и техники, необходимой для заготовки, хранения и транспортировки п</w:t>
            </w:r>
            <w:r w:rsidRPr="00C62A57">
              <w:t>родукции дикорастущих (пищевых лесных ресурсов или лекарственных растений)</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1. Строительство, реконструкция или модернизация объектов по заготовке и (или) переработке продукции традиционной хозяйственной деятельности или приобретение нового оборудования и </w:t>
            </w:r>
            <w:r w:rsidRPr="00C62A57">
              <w:t>техники, необходимой для заготовки, хранения и транспортировки продукции традиционной хозяйственной деятельности.</w:t>
            </w:r>
          </w:p>
          <w:p w:rsidR="00000000" w:rsidRPr="00C62A57" w:rsidRDefault="00C62A57">
            <w:pPr>
              <w:pStyle w:val="ConsPlusNormal"/>
            </w:pPr>
            <w:r w:rsidRPr="00C62A57">
              <w:t>2. Создание рабочих мест (временного или постоянного характера).</w:t>
            </w:r>
          </w:p>
          <w:p w:rsidR="00000000" w:rsidRPr="00C62A57" w:rsidRDefault="00C62A57">
            <w:pPr>
              <w:pStyle w:val="ConsPlusNormal"/>
            </w:pPr>
            <w:r w:rsidRPr="00C62A57">
              <w:t>3. Увеличение объемов заготовленной или реализуемой продукции традиционной хо</w:t>
            </w:r>
            <w:r w:rsidRPr="00C62A57">
              <w:t>зяйственной деятельности</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13</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субъектам малого и среднего предприниматель</w:t>
            </w:r>
            <w:r w:rsidRPr="00C62A57">
              <w:t xml:space="preserve">ства, включенным в реестр социальных </w:t>
            </w:r>
            <w:r w:rsidRPr="00C62A57">
              <w:lastRenderedPageBreak/>
              <w:t>предпринимателей, и (или) субъектам малого и среднего предпринимательства, созданным физическими лицами в возрасте до 25 лет включительно, финансовой поддержки в виде грантов)</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Реализация проекта в сфере социального пред</w:t>
            </w:r>
            <w:r w:rsidRPr="00C62A57">
              <w:t xml:space="preserve">принимательства или реализация проекта в сфере предпринимательской деятельности по региональному проекту "Создание условий для легкого старта и комфортного ведения </w:t>
            </w:r>
            <w:r w:rsidRPr="00C62A57">
              <w:lastRenderedPageBreak/>
              <w:t>бизнеса", входящего в состав национального проекта "Малое и среднее предпринимательство и по</w:t>
            </w:r>
            <w:r w:rsidRPr="00C62A57">
              <w:t>ддержка индивидуальной предпринимательской инициативы"</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К получателю гранта на реализацию проекта в сфере социального предпринимательства:</w:t>
            </w:r>
          </w:p>
          <w:p w:rsidR="00000000" w:rsidRPr="00C62A57" w:rsidRDefault="00C62A57">
            <w:pPr>
              <w:pStyle w:val="ConsPlusNormal"/>
            </w:pPr>
            <w:r w:rsidRPr="00C62A57">
              <w:t>1.1. Юридическое лицо или инди</w:t>
            </w:r>
            <w:r w:rsidRPr="00C62A57">
              <w:t xml:space="preserve">видуальный предприниматель, являющийся субъектом малого и среднего предпринимательства (далее - МСП) в соответствии с Федеральным </w:t>
            </w:r>
            <w:hyperlink r:id="rId261" w:history="1">
              <w:r w:rsidRPr="00C62A57">
                <w:rPr>
                  <w:color w:val="0000FF"/>
                </w:rPr>
                <w:t>законом</w:t>
              </w:r>
            </w:hyperlink>
            <w:r w:rsidRPr="00C62A57">
              <w:t xml:space="preserve"> от 24 июля 2007 года N 209-ФЗ</w:t>
            </w:r>
            <w:r w:rsidRPr="00C62A57">
              <w:t xml:space="preserve"> "О развитии малого и среднего предпринимательства в Российской Федерации" (далее - Закон N 209-ФЗ).</w:t>
            </w:r>
          </w:p>
          <w:p w:rsidR="00000000" w:rsidRPr="00C62A57" w:rsidRDefault="00C62A57">
            <w:pPr>
              <w:pStyle w:val="ConsPlusNormal"/>
            </w:pPr>
            <w:r w:rsidRPr="00C62A57">
              <w:t xml:space="preserve">1.2. Сведения о том, что субъект МСП признан социальным предприятием в порядке, установленном в соответствии с </w:t>
            </w:r>
            <w:hyperlink r:id="rId262" w:history="1">
              <w:r w:rsidRPr="00C62A57">
                <w:rPr>
                  <w:color w:val="0000FF"/>
                </w:rPr>
                <w:t>частями 2</w:t>
              </w:r>
            </w:hyperlink>
            <w:r w:rsidRPr="00C62A57">
              <w:t xml:space="preserve">, </w:t>
            </w:r>
            <w:hyperlink r:id="rId263" w:history="1">
              <w:r w:rsidRPr="00C62A57">
                <w:rPr>
                  <w:color w:val="0000FF"/>
                </w:rPr>
                <w:t xml:space="preserve">3 </w:t>
              </w:r>
              <w:r w:rsidRPr="00C62A57">
                <w:rPr>
                  <w:color w:val="0000FF"/>
                </w:rPr>
                <w:lastRenderedPageBreak/>
                <w:t>статьи 24.1</w:t>
              </w:r>
            </w:hyperlink>
            <w:r w:rsidRPr="00C62A57">
              <w:t xml:space="preserve"> Закона N 209-ФЗ, внесены в единый реестр субъектов МСП в пери</w:t>
            </w:r>
            <w:r w:rsidRPr="00C62A57">
              <w:t>од с 10 июля по 31 декабря текущего календарного года.</w:t>
            </w:r>
          </w:p>
          <w:p w:rsidR="00000000" w:rsidRPr="00C62A57" w:rsidRDefault="00C62A57">
            <w:pPr>
              <w:pStyle w:val="ConsPlusNormal"/>
            </w:pPr>
            <w:r w:rsidRPr="00C62A57">
              <w:t>1.3. Субъект МСП, впервые признанный социальным предприятием, прошел обучение по обучающей программе или акселерационной программе в течение года до даты подачи документов для получения гранта по напра</w:t>
            </w:r>
            <w:r w:rsidRPr="00C62A57">
              <w:t>влению осуществления деятельности в сфере социального предпринимательства, проведение которой организовано Фондом поддержки предпринимательства Югры "Мой Бизнес" или акционерным обществом "Федеральная корпорация по развитию малого и среднего предпринимател</w:t>
            </w:r>
            <w:r w:rsidRPr="00C62A57">
              <w:t>ьства" (далее - Корпорация МСП).</w:t>
            </w:r>
          </w:p>
          <w:p w:rsidR="00000000" w:rsidRPr="00C62A57" w:rsidRDefault="00C62A57">
            <w:pPr>
              <w:pStyle w:val="ConsPlusNormal"/>
            </w:pPr>
            <w:r w:rsidRPr="00C62A57">
              <w:t xml:space="preserve">1.4. Субъект МСП, подтвердивший статус социального предприятия, реализует ранее созданный проект в сфере социального </w:t>
            </w:r>
            <w:r w:rsidRPr="00C62A57">
              <w:lastRenderedPageBreak/>
              <w:t>предпринимательства.</w:t>
            </w:r>
          </w:p>
          <w:p w:rsidR="00000000" w:rsidRPr="00C62A57" w:rsidRDefault="00C62A57">
            <w:pPr>
              <w:pStyle w:val="ConsPlusNormal"/>
            </w:pPr>
            <w:r w:rsidRPr="00C62A57">
              <w:t>1.5. В течение 3 лет до года подачи документов для получения гранта субъект МСП не по</w:t>
            </w:r>
            <w:r w:rsidRPr="00C62A57">
              <w:t>лучал грант на реализацию проекта в сфере социального предпринимательства и (или) на реализацию проекта в сфере предпринимательской деятельности.</w:t>
            </w:r>
          </w:p>
          <w:p w:rsidR="00000000" w:rsidRPr="00C62A57" w:rsidRDefault="00C62A57">
            <w:pPr>
              <w:pStyle w:val="ConsPlusNormal"/>
            </w:pPr>
            <w:r w:rsidRPr="00C62A57">
              <w:t>2. К получателю гранта на реализацию проекта в сфере предпринимательской деятельности:</w:t>
            </w:r>
          </w:p>
          <w:p w:rsidR="00000000" w:rsidRPr="00C62A57" w:rsidRDefault="00C62A57">
            <w:pPr>
              <w:pStyle w:val="ConsPlusNormal"/>
            </w:pPr>
            <w:r w:rsidRPr="00C62A57">
              <w:t>2.1. Юридическое лицо и</w:t>
            </w:r>
            <w:r w:rsidRPr="00C62A57">
              <w:t xml:space="preserve">ли индивидуальный предприниматель, являющийся субъектом МСП в соответствии с </w:t>
            </w:r>
            <w:hyperlink r:id="rId264" w:history="1">
              <w:r w:rsidRPr="00C62A57">
                <w:rPr>
                  <w:color w:val="0000FF"/>
                </w:rPr>
                <w:t>Законом</w:t>
              </w:r>
            </w:hyperlink>
            <w:r w:rsidRPr="00C62A57">
              <w:t xml:space="preserve"> N 209-ФЗ.</w:t>
            </w:r>
          </w:p>
          <w:p w:rsidR="00000000" w:rsidRPr="00C62A57" w:rsidRDefault="00C62A57">
            <w:pPr>
              <w:pStyle w:val="ConsPlusNormal"/>
            </w:pPr>
            <w:r w:rsidRPr="00C62A57">
              <w:t>2.2. Субъект МСП, созданный физическим лицом до 25 лет включительно (физ</w:t>
            </w:r>
            <w:r w:rsidRPr="00C62A57">
              <w:t xml:space="preserve">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w:t>
            </w:r>
            <w:r w:rsidRPr="00C62A57">
              <w:lastRenderedPageBreak/>
              <w:t>кот</w:t>
            </w:r>
            <w:r w:rsidRPr="00C62A57">
              <w:t>орых одного или нескольких физических лиц в возрасте до 25 лет включительно превышает 50%) (далее - молодой предприниматель).</w:t>
            </w:r>
          </w:p>
          <w:p w:rsidR="00000000" w:rsidRPr="00C62A57" w:rsidRDefault="00C62A57">
            <w:pPr>
              <w:pStyle w:val="ConsPlusNormal"/>
            </w:pPr>
            <w:r w:rsidRPr="00C62A57">
              <w:t>2.3. Молодой предприниматель или физическое лицо, заинтересованное в начале предпринимательской деятельности, прошел обучение по о</w:t>
            </w:r>
            <w:r w:rsidRPr="00C62A57">
              <w:t>бучающей программе или акселерационной программе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Фондом поддержки предпринимательства Югры "Мой Биз</w:t>
            </w:r>
            <w:r w:rsidRPr="00C62A57">
              <w:t>нес" или Корпорация МСП.</w:t>
            </w:r>
          </w:p>
          <w:p w:rsidR="00000000" w:rsidRPr="00C62A57" w:rsidRDefault="00C62A57">
            <w:pPr>
              <w:pStyle w:val="ConsPlusNormal"/>
            </w:pPr>
            <w:r w:rsidRPr="00C62A57">
              <w:t>2.4. В течение 3 лет до года подачи документов для получения гранта субъект МСП не получал грант на реализацию проекта в сфере социального предпринимательства и (или) на реализацию проекта в сфере предпринимательской деятельности</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Максимальный размер гранта на 1 получателя не превышает:</w:t>
            </w:r>
          </w:p>
          <w:p w:rsidR="00000000" w:rsidRPr="00C62A57" w:rsidRDefault="00C62A57">
            <w:pPr>
              <w:pStyle w:val="ConsPlusNormal"/>
            </w:pPr>
            <w:r w:rsidRPr="00C62A57">
              <w:t>500 тыс. рублей и 1 000 тыс. рублей, если он зарегистрирован и осуществляет деятельность в Арктической зоне.</w:t>
            </w:r>
          </w:p>
          <w:p w:rsidR="00000000" w:rsidRPr="00C62A57" w:rsidRDefault="00C62A57">
            <w:pPr>
              <w:pStyle w:val="ConsPlusNormal"/>
            </w:pPr>
            <w:r w:rsidRPr="00C62A57">
              <w:t>Минимальный размер гранта не может составлять менее 100 тыс. рублей.</w:t>
            </w:r>
          </w:p>
          <w:p w:rsidR="00000000" w:rsidRPr="00C62A57" w:rsidRDefault="00C62A57">
            <w:pPr>
              <w:pStyle w:val="ConsPlusNormal"/>
            </w:pPr>
            <w:r w:rsidRPr="00C62A57">
              <w:t xml:space="preserve">Размер гранта определяет </w:t>
            </w:r>
            <w:r w:rsidRPr="00C62A57">
              <w:lastRenderedPageBreak/>
              <w:t>конкурсная комиссия пропорционально размеру:</w:t>
            </w:r>
          </w:p>
          <w:p w:rsidR="00000000" w:rsidRPr="00C62A57" w:rsidRDefault="00C62A57">
            <w:pPr>
              <w:pStyle w:val="ConsPlusNormal"/>
            </w:pPr>
            <w:r w:rsidRPr="00C62A57">
              <w:t>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w:t>
            </w:r>
          </w:p>
          <w:p w:rsidR="00000000" w:rsidRPr="00C62A57" w:rsidRDefault="00C62A57">
            <w:pPr>
              <w:pStyle w:val="ConsPlusNormal"/>
            </w:pPr>
            <w:r w:rsidRPr="00C62A57">
              <w:t>расходов субъекта МСП, подтверди</w:t>
            </w:r>
            <w:r w:rsidRPr="00C62A57">
              <w:t xml:space="preserve">вшего статус социального предприятия, на расширение своей деятельности при реализации ранее созданного проекта в сфере социального </w:t>
            </w:r>
            <w:r w:rsidRPr="00C62A57">
              <w:lastRenderedPageBreak/>
              <w:t>предпринимательства;</w:t>
            </w:r>
          </w:p>
          <w:p w:rsidR="00000000" w:rsidRPr="00C62A57" w:rsidRDefault="00C62A57">
            <w:pPr>
              <w:pStyle w:val="ConsPlusNormal"/>
            </w:pPr>
            <w:r w:rsidRPr="00C62A57">
              <w:t>расходов молодого предпринимателя, предусмотренных на реализацию проекта в сфере предпринимательской дея</w:t>
            </w:r>
            <w:r w:rsidRPr="00C62A57">
              <w:t>тельности</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000000" w:rsidRPr="00C62A57" w:rsidRDefault="00C62A57">
            <w:pPr>
              <w:pStyle w:val="ConsPlusNormal"/>
            </w:pPr>
            <w:r w:rsidRPr="00C62A57">
              <w:t>аренда нежилого помещения;</w:t>
            </w:r>
          </w:p>
          <w:p w:rsidR="00000000" w:rsidRPr="00C62A57" w:rsidRDefault="00C62A57">
            <w:pPr>
              <w:pStyle w:val="ConsPlusNormal"/>
            </w:pPr>
            <w:r w:rsidRPr="00C62A57">
              <w:t>р</w:t>
            </w:r>
            <w:r w:rsidRPr="00C62A57">
              <w:t>емонт нежилого помещения, включая приобретение строительных материалов, оборудования, необходимого для ремонта помещения;</w:t>
            </w:r>
          </w:p>
          <w:p w:rsidR="00000000" w:rsidRPr="00C62A57" w:rsidRDefault="00C62A57">
            <w:pPr>
              <w:pStyle w:val="ConsPlusNormal"/>
            </w:pPr>
            <w:r w:rsidRPr="00C62A57">
              <w:t>аренда и (или) приобретение оргтехники, оборудования (в том числе инвентаря, мебели);</w:t>
            </w:r>
          </w:p>
          <w:p w:rsidR="00000000" w:rsidRPr="00C62A57" w:rsidRDefault="00C62A57">
            <w:pPr>
              <w:pStyle w:val="ConsPlusNormal"/>
            </w:pPr>
            <w:r w:rsidRPr="00C62A57">
              <w:t>выплата по передаче прав на франшизу (паушальный</w:t>
            </w:r>
            <w:r w:rsidRPr="00C62A57">
              <w:t xml:space="preserve"> платеж);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000000" w:rsidRPr="00C62A57" w:rsidRDefault="00C62A57">
            <w:pPr>
              <w:pStyle w:val="ConsPlusNormal"/>
            </w:pPr>
            <w:r w:rsidRPr="00C62A57">
              <w:t>оплата коммунальных услуг и услуг электроснабжения;</w:t>
            </w:r>
          </w:p>
          <w:p w:rsidR="00000000" w:rsidRPr="00C62A57" w:rsidRDefault="00C62A57">
            <w:pPr>
              <w:pStyle w:val="ConsPlusNormal"/>
            </w:pPr>
            <w:r w:rsidRPr="00C62A57">
              <w:t xml:space="preserve">оформление результатов интеллектуальной </w:t>
            </w:r>
            <w:r w:rsidRPr="00C62A57">
              <w:lastRenderedPageBreak/>
              <w:t>деят</w:t>
            </w:r>
            <w:r w:rsidRPr="00C62A57">
              <w:t>ельности;</w:t>
            </w:r>
          </w:p>
          <w:p w:rsidR="00000000" w:rsidRPr="00C62A57" w:rsidRDefault="00C62A57">
            <w:pPr>
              <w:pStyle w:val="ConsPlusNormal"/>
            </w:pPr>
            <w:r w:rsidRPr="00C62A57">
              <w:t>приобретение основных средств (за исключением приобретения зданий, сооружений, земельных участков, автомобилей);</w:t>
            </w:r>
          </w:p>
          <w:p w:rsidR="00000000" w:rsidRPr="00C62A57" w:rsidRDefault="00C62A57">
            <w:pPr>
              <w:pStyle w:val="ConsPlusNormal"/>
            </w:pPr>
            <w:r w:rsidRPr="00C62A57">
              <w:t>переоборудование транспортных средств для перевозки маломобильных групп населения, в том числе инвалидов;</w:t>
            </w:r>
          </w:p>
          <w:p w:rsidR="00000000" w:rsidRPr="00C62A57" w:rsidRDefault="00C62A57">
            <w:pPr>
              <w:pStyle w:val="ConsPlusNormal"/>
            </w:pPr>
            <w:r w:rsidRPr="00C62A57">
              <w:t>оплата услуг связи, в том ч</w:t>
            </w:r>
            <w:r w:rsidRPr="00C62A57">
              <w:t>исле информационно-телекоммуникационной сети Интернет;</w:t>
            </w:r>
          </w:p>
          <w:p w:rsidR="00000000" w:rsidRPr="00C62A57" w:rsidRDefault="00C62A57">
            <w:pPr>
              <w:pStyle w:val="ConsPlusNormal"/>
            </w:pPr>
            <w:r w:rsidRPr="00C62A57">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w:t>
            </w:r>
            <w:r w:rsidRPr="00C62A57">
              <w:t>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000000" w:rsidRPr="00C62A57" w:rsidRDefault="00C62A57">
            <w:pPr>
              <w:pStyle w:val="ConsPlusNormal"/>
            </w:pPr>
            <w:r w:rsidRPr="00C62A57">
              <w:t>приобретение программного об</w:t>
            </w:r>
            <w:r w:rsidRPr="00C62A57">
              <w:t>еспечения и неисключительных прав на него (расходы, связанные с получением прав по лицензионному соглашению; расходы по адаптации, настройке, внедрению и модификации программного обеспечения; по сопровождению программного обеспечения);</w:t>
            </w:r>
          </w:p>
          <w:p w:rsidR="00000000" w:rsidRPr="00C62A57" w:rsidRDefault="00C62A57">
            <w:pPr>
              <w:pStyle w:val="ConsPlusNormal"/>
            </w:pPr>
            <w:r w:rsidRPr="00C62A57">
              <w:t xml:space="preserve">приобретение сырья, </w:t>
            </w:r>
            <w:r w:rsidRPr="00C62A57">
              <w:t>расходных материалов, необходимых для производства продукции и оказания услуг;</w:t>
            </w:r>
          </w:p>
          <w:p w:rsidR="00000000" w:rsidRPr="00C62A57" w:rsidRDefault="00C62A57">
            <w:pPr>
              <w:pStyle w:val="ConsPlusNormal"/>
            </w:pPr>
            <w:r w:rsidRPr="00C62A57">
              <w:t xml:space="preserve">уплата первого взноса (аванса) при заключении </w:t>
            </w:r>
            <w:r w:rsidRPr="00C62A57">
              <w:lastRenderedPageBreak/>
              <w:t>договора лизинга и (или) лизинговых платежей, за исключением уплаты первого взноса (аванса) и лизинговых платежей по договору лизин</w:t>
            </w:r>
            <w:r w:rsidRPr="00C62A57">
              <w:t>га, сублизинга, в случае если предметом договора является транспортное средство;</w:t>
            </w:r>
          </w:p>
          <w:p w:rsidR="00000000" w:rsidRPr="00C62A57" w:rsidRDefault="00C62A57">
            <w:pPr>
              <w:pStyle w:val="ConsPlusNormal"/>
            </w:pPr>
            <w:r w:rsidRPr="00C62A57">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000000" w:rsidRPr="00C62A57" w:rsidRDefault="00C62A57">
            <w:pPr>
              <w:pStyle w:val="ConsPlusNormal"/>
            </w:pPr>
            <w:r w:rsidRPr="00C62A57">
              <w:t>2. Гран</w:t>
            </w:r>
            <w:r w:rsidRPr="00C62A57">
              <w:t>т на реализацию проекта в сфере социального предпринимательства дополнительно предоставляется на финансовое обеспечение расходов, связанных с приобретением комплектующих изделий при производстве и (или) реализации медицинской техники, протезно-ортопедическ</w:t>
            </w:r>
            <w:r w:rsidRPr="00C62A57">
              <w:t>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Грант предоставляется при условии софинансирования социальным предприя</w:t>
            </w:r>
            <w:r w:rsidRPr="00C62A57">
              <w:t>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по каждому направлению расходов,</w:t>
            </w:r>
            <w:r w:rsidRPr="00C62A57">
              <w:t xml:space="preserve"> источником финансового обеспечения которых является грант.</w:t>
            </w:r>
          </w:p>
          <w:p w:rsidR="00000000" w:rsidRPr="00C62A57" w:rsidRDefault="00C62A57">
            <w:pPr>
              <w:pStyle w:val="ConsPlusNormal"/>
            </w:pPr>
            <w:r w:rsidRPr="00C62A57">
              <w:t>2. В Соглашении устанавливается:</w:t>
            </w:r>
          </w:p>
          <w:p w:rsidR="00000000" w:rsidRPr="00C62A57" w:rsidRDefault="00C62A57">
            <w:pPr>
              <w:pStyle w:val="ConsPlusNormal"/>
            </w:pPr>
            <w:r w:rsidRPr="00C62A57">
              <w:t>2.1. Срок использования гранта:</w:t>
            </w:r>
          </w:p>
          <w:p w:rsidR="00000000" w:rsidRPr="00C62A57" w:rsidRDefault="00C62A57">
            <w:pPr>
              <w:pStyle w:val="ConsPlusNormal"/>
            </w:pPr>
            <w:r w:rsidRPr="00C62A57">
              <w:t>до 1 числа месяца, следующего за 4-м отчетным кварталом со дня заключения Соглашения.</w:t>
            </w:r>
          </w:p>
          <w:p w:rsidR="00000000" w:rsidRPr="00C62A57" w:rsidRDefault="00C62A57">
            <w:pPr>
              <w:pStyle w:val="ConsPlusNormal"/>
            </w:pPr>
            <w:r w:rsidRPr="00C62A57">
              <w:lastRenderedPageBreak/>
              <w:t>2.2. Получатель гранта - социальное предприят</w:t>
            </w:r>
            <w:r w:rsidRPr="00C62A57">
              <w:t>ие или молодой предприниматель в случае призыва его на военную службу по мобилизации в Вооруженные Силы Российской Федерации или прохождения им военной службы по контракту о прохождении военной службы представляет в Уполномоченный орган заявление и докумен</w:t>
            </w:r>
            <w:r w:rsidRPr="00C62A57">
              <w:t>ты, подтверждающие его нахождение на военной службе в период действия Соглашения, но не позднее 30 календарных дней после дня окончания его нахождения на военной службе по мобилизации или окончания срока действия контракта о прохождении военной службы. Упо</w:t>
            </w:r>
            <w:r w:rsidRPr="00C62A57">
              <w:t>лномоченный орган в течение 5 рабочих дней со дня получения указанных заявления и документов получателя гранта принимает своим приказом 1 из следующих решений: продление срока достижения результатов предоставления гранта без изменения его размера и (или) у</w:t>
            </w:r>
            <w:r w:rsidRPr="00C62A57">
              <w:t xml:space="preserve">меньшение значения достижения результата предоставления гранта без изменения его размера (в </w:t>
            </w:r>
            <w:r w:rsidRPr="00C62A57">
              <w:lastRenderedPageBreak/>
              <w:t>случае невозможности достижения результата предоставления гранта без изменения его размера); продление сроков использования гранта; возврат гранта по причинам отказ</w:t>
            </w:r>
            <w:r w:rsidRPr="00C62A57">
              <w:t>а от него получателя гранта;</w:t>
            </w:r>
          </w:p>
          <w:p w:rsidR="00000000" w:rsidRPr="00C62A57" w:rsidRDefault="00C62A57">
            <w:pPr>
              <w:pStyle w:val="ConsPlusNormal"/>
            </w:pPr>
            <w:r w:rsidRPr="00C62A57">
              <w:t>отказ в удовлетворении заявления получателя гранта.</w:t>
            </w:r>
          </w:p>
          <w:p w:rsidR="00000000" w:rsidRPr="00C62A57" w:rsidRDefault="00C62A57">
            <w:pPr>
              <w:pStyle w:val="ConsPlusNormal"/>
            </w:pPr>
            <w:r w:rsidRPr="00C62A57">
              <w:t>О принятом решении Уполномоченный орган уведомляет получателя гранта способом, обозначенным в его заявлении, в течение 2 рабочих дней со дня принятия такого решения. Основание</w:t>
            </w:r>
            <w:r w:rsidRPr="00C62A57">
              <w:t>м для отказа в удовлетворении заявления получателя гранта является представление заявления и документов за пределами 30 календарных дней после дня окончания его нахождения на военной службе по мобилизации или окончания срока действия контракта о прохождени</w:t>
            </w:r>
            <w:r w:rsidRPr="00C62A57">
              <w:t>и военной службы.</w:t>
            </w:r>
          </w:p>
          <w:p w:rsidR="00000000" w:rsidRPr="00C62A57" w:rsidRDefault="00C62A57">
            <w:pPr>
              <w:pStyle w:val="ConsPlusNormal"/>
            </w:pPr>
            <w:r w:rsidRPr="00C62A57">
              <w:t xml:space="preserve">2.3. Получатель гранта - социальное предприятие обязуется ежегодно в течение 3 лет, начиная с года, следующего за годом предоставления </w:t>
            </w:r>
            <w:r w:rsidRPr="00C62A57">
              <w:t xml:space="preserve">гранта, </w:t>
            </w:r>
            <w:r w:rsidRPr="00C62A57">
              <w:lastRenderedPageBreak/>
              <w:t xml:space="preserve">подтверждать статус социального предприятия при его соответствии условиям признания субъекта МСП социальным предприятием в соответствии с </w:t>
            </w:r>
            <w:hyperlink r:id="rId265" w:history="1">
              <w:r w:rsidRPr="00C62A57">
                <w:rPr>
                  <w:color w:val="0000FF"/>
                </w:rPr>
                <w:t>Законом</w:t>
              </w:r>
            </w:hyperlink>
            <w:r w:rsidRPr="00C62A57">
              <w:t xml:space="preserve"> N 209-ФЗ.</w:t>
            </w:r>
          </w:p>
          <w:p w:rsidR="00000000" w:rsidRPr="00C62A57" w:rsidRDefault="00C62A57">
            <w:pPr>
              <w:pStyle w:val="ConsPlusNormal"/>
            </w:pPr>
            <w:r w:rsidRPr="00C62A57">
              <w:t>2.4</w:t>
            </w:r>
            <w:r w:rsidRPr="00C62A57">
              <w:t>. Получатель гранта - молодой предприниматель обязуется ежегодно в течение 3 лет, начиная с года, следующего за годом предоставления гранта, представлять в Уполномоченный орган информацию о финансово-экономических показателях своей деятельности</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1. В сфере </w:t>
            </w:r>
            <w:r w:rsidRPr="00C62A57">
              <w:t>предпринимательской деятельности:</w:t>
            </w:r>
          </w:p>
          <w:p w:rsidR="00000000" w:rsidRPr="00C62A57" w:rsidRDefault="00C62A57">
            <w:pPr>
              <w:pStyle w:val="ConsPlusNormal"/>
            </w:pPr>
            <w:r w:rsidRPr="00C62A57">
              <w:t>достижение показателя бизнес-плана по реализации проекта в сфере предпринимательской деятельности, на финансирование которого предоставлен грант, по объему налоговых отчислений от предпринимательской деятельности в бюджеты</w:t>
            </w:r>
            <w:r w:rsidRPr="00C62A57">
              <w:t xml:space="preserve"> всех уровней за следующий финансовый год от года предоставления гранта.</w:t>
            </w:r>
          </w:p>
          <w:p w:rsidR="00000000" w:rsidRPr="00C62A57" w:rsidRDefault="00C62A57">
            <w:pPr>
              <w:pStyle w:val="ConsPlusNormal"/>
            </w:pPr>
            <w:r w:rsidRPr="00C62A57">
              <w:t>2. В сфере социального предпринимательства: реализация проекта в статусе "социальное предприятие"</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14</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Дополнительные меры государственной поддержки малого и среднего предпринимательс</w:t>
            </w:r>
            <w:r w:rsidRPr="00C62A57">
              <w:t>тва, а также физических лиц, применяющих специальный налоговый режим "Налог на профессиональный доход" (предоставление субъектам малого и среднего предпринимательства, включенным в реестр социальных предпринимателей, и (или) субъектам малого и среднего пре</w:t>
            </w:r>
            <w:r w:rsidRPr="00C62A57">
              <w:t>дпринимательства, созданным физическими лицами в возрасте до 25 лет включительно, финансовой поддержки в виде грантов)</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Реализация проекта в сфере социального предпринимательства или реализация проекта в сфере предпринимательской деятельности в рамках регио</w:t>
            </w:r>
            <w:r w:rsidRPr="00C62A57">
              <w:t>нального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w:t>
            </w:r>
            <w:r w:rsidRPr="00C62A57">
              <w:lastRenderedPageBreak/>
              <w:t>ной предпринимательской инициативы"</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w:t>
            </w:r>
            <w:r w:rsidRPr="00C62A57">
              <w:t>артамент экономического развития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На реализацию проекта в сфере социального предпринимательства":</w:t>
            </w:r>
          </w:p>
          <w:p w:rsidR="00000000" w:rsidRPr="00C62A57" w:rsidRDefault="00C62A57">
            <w:pPr>
              <w:pStyle w:val="ConsPlusNormal"/>
            </w:pPr>
            <w:r w:rsidRPr="00C62A57">
              <w:t xml:space="preserve">1.1. Юридическое лицо или индивидуальный предприниматель является субъектом МСП в соответствии с </w:t>
            </w:r>
            <w:hyperlink r:id="rId266" w:history="1">
              <w:r w:rsidRPr="00C62A57">
                <w:rPr>
                  <w:color w:val="0000FF"/>
                </w:rPr>
                <w:t>Законом</w:t>
              </w:r>
            </w:hyperlink>
            <w:r w:rsidRPr="00C62A57">
              <w:t xml:space="preserve"> N 209-ФЗ.</w:t>
            </w:r>
          </w:p>
          <w:p w:rsidR="00000000" w:rsidRPr="00C62A57" w:rsidRDefault="00C62A57">
            <w:pPr>
              <w:pStyle w:val="ConsPlusNormal"/>
            </w:pPr>
            <w:r w:rsidRPr="00C62A57">
              <w:t xml:space="preserve">1.2. Сведения о том, что субъект МСП признан социальным предприятием (в порядке, установленном в соответствии с </w:t>
            </w:r>
            <w:hyperlink r:id="rId267" w:history="1">
              <w:r w:rsidRPr="00C62A57">
                <w:rPr>
                  <w:color w:val="0000FF"/>
                </w:rPr>
                <w:t>частями 2</w:t>
              </w:r>
            </w:hyperlink>
            <w:r w:rsidRPr="00C62A57">
              <w:t xml:space="preserve">, </w:t>
            </w:r>
            <w:hyperlink r:id="rId268" w:history="1">
              <w:r w:rsidRPr="00C62A57">
                <w:rPr>
                  <w:color w:val="0000FF"/>
                </w:rPr>
                <w:t>3 статьи 24.1</w:t>
              </w:r>
            </w:hyperlink>
            <w:r w:rsidRPr="00C62A57">
              <w:t xml:space="preserve"> Закона N 209-ФЗ, </w:t>
            </w:r>
            <w:hyperlink r:id="rId269" w:history="1">
              <w:r w:rsidRPr="00C62A57">
                <w:rPr>
                  <w:color w:val="0000FF"/>
                </w:rPr>
                <w:t>статьей 5.1</w:t>
              </w:r>
            </w:hyperlink>
            <w:r w:rsidRPr="00C62A57">
              <w:t xml:space="preserve"> Закона автономного округа от 29 декабря 2007 года N 213-оз "О развитии малого и среднего предпринимательства в Ханты-Мансийском автономном округе - Югре") внесены в Единый реестр субъектов МСП в период с 10 </w:t>
            </w:r>
            <w:r w:rsidRPr="00C62A57">
              <w:t>июля по 31 декабря текущего календарного года.</w:t>
            </w:r>
          </w:p>
          <w:p w:rsidR="00000000" w:rsidRPr="00C62A57" w:rsidRDefault="00C62A57">
            <w:pPr>
              <w:pStyle w:val="ConsPlusNormal"/>
            </w:pPr>
            <w:r w:rsidRPr="00C62A57">
              <w:t xml:space="preserve">1.3. Субъект МСП, впервые признанный социальным предприятием, прошел обучение по обучающей программе или акселерационной программе в течение года до даты подачи документов для получения </w:t>
            </w:r>
            <w:r w:rsidRPr="00C62A57">
              <w:lastRenderedPageBreak/>
              <w:t>гранта по направлению о</w:t>
            </w:r>
            <w:r w:rsidRPr="00C62A57">
              <w:t>существления деятельности в сфере социального предпринимательства, проведение которой организовано Фондом поддержки предпринимательства Югры "Мой Бизнес" или Корпорация МСП.</w:t>
            </w:r>
          </w:p>
          <w:p w:rsidR="00000000" w:rsidRPr="00C62A57" w:rsidRDefault="00C62A57">
            <w:pPr>
              <w:pStyle w:val="ConsPlusNormal"/>
            </w:pPr>
            <w:r w:rsidRPr="00C62A57">
              <w:t>1.4. Субъект МСП, подтвердивший статус социального предприятия, реализует ранее со</w:t>
            </w:r>
            <w:r w:rsidRPr="00C62A57">
              <w:t>зданный проект в сфере социального предпринимательства.</w:t>
            </w:r>
          </w:p>
          <w:p w:rsidR="00000000" w:rsidRPr="00C62A57" w:rsidRDefault="00C62A57">
            <w:pPr>
              <w:pStyle w:val="ConsPlusNormal"/>
            </w:pPr>
            <w:r w:rsidRPr="00C62A57">
              <w:t>1.5. В течение 3 лет до года подачи документов для получения гранта субъект МСП не получал грант на реализацию проекта в сфере социального предпринимательства и (или) на реализацию проекта в сфере пре</w:t>
            </w:r>
            <w:r w:rsidRPr="00C62A57">
              <w:t>дпринимательской деятельности.</w:t>
            </w:r>
          </w:p>
          <w:p w:rsidR="00000000" w:rsidRPr="00C62A57" w:rsidRDefault="00C62A57">
            <w:pPr>
              <w:pStyle w:val="ConsPlusNormal"/>
            </w:pPr>
            <w:r w:rsidRPr="00C62A57">
              <w:t>2. На реализацию проекта в сфере предпринимательской деятельности:</w:t>
            </w:r>
          </w:p>
          <w:p w:rsidR="00000000" w:rsidRPr="00C62A57" w:rsidRDefault="00C62A57">
            <w:pPr>
              <w:pStyle w:val="ConsPlusNormal"/>
            </w:pPr>
            <w:r w:rsidRPr="00C62A57">
              <w:t xml:space="preserve">2.1. Юридическое лицо или индивидуальный предприниматель является субъектом МСП в соответствии </w:t>
            </w:r>
            <w:r w:rsidRPr="00C62A57">
              <w:lastRenderedPageBreak/>
              <w:t xml:space="preserve">с </w:t>
            </w:r>
            <w:hyperlink r:id="rId270" w:history="1">
              <w:r w:rsidRPr="00C62A57">
                <w:rPr>
                  <w:color w:val="0000FF"/>
                </w:rPr>
                <w:t>Законом</w:t>
              </w:r>
            </w:hyperlink>
            <w:r w:rsidRPr="00C62A57">
              <w:t xml:space="preserve"> N 209-ФЗ.</w:t>
            </w:r>
          </w:p>
          <w:p w:rsidR="00000000" w:rsidRPr="00C62A57" w:rsidRDefault="00C62A57">
            <w:pPr>
              <w:pStyle w:val="ConsPlusNormal"/>
            </w:pPr>
            <w:r w:rsidRPr="00C62A57">
              <w:t>2.2. Субъект МСП, создан физическим лицом до 25 лет включительно (физическое лицо в возрасте до 25 лет включительно на дату подачи докумен</w:t>
            </w:r>
            <w:r w:rsidRPr="00C62A57">
              <w:t>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w:t>
            </w:r>
            <w:r w:rsidRPr="00C62A57">
              <w:t>тельно превышает 50%).</w:t>
            </w:r>
          </w:p>
          <w:p w:rsidR="00000000" w:rsidRPr="00C62A57" w:rsidRDefault="00C62A57">
            <w:pPr>
              <w:pStyle w:val="ConsPlusNormal"/>
            </w:pPr>
            <w:r w:rsidRPr="00C62A57">
              <w:t>2.3. Молодой предприниматель или физическое лицо, заинтересованное в начале предпринимательской деятельности, прошел обучение по обучающей программе или акселерационной программе в течение года до даты подачи документов для получения</w:t>
            </w:r>
            <w:r w:rsidRPr="00C62A57">
              <w:t xml:space="preserve"> гранта по направлению осуществления предпринимательской деятельности, проведение которой организовано Фондом </w:t>
            </w:r>
            <w:r w:rsidRPr="00C62A57">
              <w:lastRenderedPageBreak/>
              <w:t>поддержки предпринимательства Югры "Мой Бизнес" или Корпорация МСП.</w:t>
            </w:r>
          </w:p>
          <w:p w:rsidR="00000000" w:rsidRPr="00C62A57" w:rsidRDefault="00C62A57">
            <w:pPr>
              <w:pStyle w:val="ConsPlusNormal"/>
            </w:pPr>
            <w:r w:rsidRPr="00C62A57">
              <w:t>2.4. В течение 3 лет до года подачи документов для получения гранта субъект МС</w:t>
            </w:r>
            <w:r w:rsidRPr="00C62A57">
              <w:t>П не получал грант на реализацию проекта в сфере социального предпринимательства и (или) на реализацию проекта в сфере предпринимательской деятельности</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Максимальный размер гранта на 1 получателя не превышает:</w:t>
            </w:r>
          </w:p>
          <w:p w:rsidR="00000000" w:rsidRPr="00C62A57" w:rsidRDefault="00C62A57">
            <w:pPr>
              <w:pStyle w:val="ConsPlusNormal"/>
            </w:pPr>
            <w:r w:rsidRPr="00C62A57">
              <w:t xml:space="preserve">500 тыс. рублей и 1 000 тыс. рублей, если он </w:t>
            </w:r>
            <w:r w:rsidRPr="00C62A57">
              <w:t>зарегистрирован и осуществляет деятельность в Арктической зоне.</w:t>
            </w:r>
          </w:p>
          <w:p w:rsidR="00000000" w:rsidRPr="00C62A57" w:rsidRDefault="00C62A57">
            <w:pPr>
              <w:pStyle w:val="ConsPlusNormal"/>
            </w:pPr>
            <w:r w:rsidRPr="00C62A57">
              <w:t>Минимальный размер гранта не может составлять менее 100 тыс. рублей.</w:t>
            </w:r>
          </w:p>
          <w:p w:rsidR="00000000" w:rsidRPr="00C62A57" w:rsidRDefault="00C62A57">
            <w:pPr>
              <w:pStyle w:val="ConsPlusNormal"/>
            </w:pPr>
            <w:r w:rsidRPr="00C62A57">
              <w:t>Размер гранта определяет конкурсная комиссия пропорционально размеру:</w:t>
            </w:r>
          </w:p>
          <w:p w:rsidR="00000000" w:rsidRPr="00C62A57" w:rsidRDefault="00C62A57">
            <w:pPr>
              <w:pStyle w:val="ConsPlusNormal"/>
            </w:pPr>
            <w:r w:rsidRPr="00C62A57">
              <w:t>расходов субъекта МСП, впервые признанного социальным</w:t>
            </w:r>
            <w:r w:rsidRPr="00C62A57">
              <w:t xml:space="preserve"> предприятием, предусмотренн</w:t>
            </w:r>
            <w:r w:rsidRPr="00C62A57">
              <w:lastRenderedPageBreak/>
              <w:t>ых на реализацию нового проекта в сфере социального предпринимательства;</w:t>
            </w:r>
          </w:p>
          <w:p w:rsidR="00000000" w:rsidRPr="00C62A57" w:rsidRDefault="00C62A57">
            <w:pPr>
              <w:pStyle w:val="ConsPlusNormal"/>
            </w:pPr>
            <w:r w:rsidRPr="00C62A57">
              <w:t>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w:t>
            </w:r>
            <w:r w:rsidRPr="00C62A57">
              <w:t>льного предпринимательства;</w:t>
            </w:r>
          </w:p>
          <w:p w:rsidR="00000000" w:rsidRPr="00C62A57" w:rsidRDefault="00C62A57">
            <w:pPr>
              <w:pStyle w:val="ConsPlusNormal"/>
            </w:pPr>
            <w:r w:rsidRPr="00C62A57">
              <w:t>расходов молодого предпринимателя, предусмотренных на реализацию проекта в сфере предпринимате</w:t>
            </w:r>
            <w:r w:rsidRPr="00C62A57">
              <w:lastRenderedPageBreak/>
              <w:t>льской деятельности</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предоставляется в целях финансового обеспечения следующих расходов, связанных с реализацией проекта в сфере</w:t>
            </w:r>
            <w:r w:rsidRPr="00C62A57">
              <w:t xml:space="preserve"> социального предпринимательства или с реализацией проекта в сфере предпринимательской деятельности:</w:t>
            </w:r>
          </w:p>
          <w:p w:rsidR="00000000" w:rsidRPr="00C62A57" w:rsidRDefault="00C62A57">
            <w:pPr>
              <w:pStyle w:val="ConsPlusNormal"/>
            </w:pPr>
            <w:r w:rsidRPr="00C62A57">
              <w:t>аренда нежилого помещения;</w:t>
            </w:r>
          </w:p>
          <w:p w:rsidR="00000000" w:rsidRPr="00C62A57" w:rsidRDefault="00C62A57">
            <w:pPr>
              <w:pStyle w:val="ConsPlusNormal"/>
            </w:pPr>
            <w:r w:rsidRPr="00C62A57">
              <w:t>ремонт нежилого помещения, включая приобретение строительных материалов, оборудования, необходимого для ремонта помещения;</w:t>
            </w:r>
          </w:p>
          <w:p w:rsidR="00000000" w:rsidRPr="00C62A57" w:rsidRDefault="00C62A57">
            <w:pPr>
              <w:pStyle w:val="ConsPlusNormal"/>
            </w:pPr>
            <w:r w:rsidRPr="00C62A57">
              <w:t>аренд</w:t>
            </w:r>
            <w:r w:rsidRPr="00C62A57">
              <w:t>а и (или) приобретение оргтехники, оборудования (в том числе инвентаря, мебели);</w:t>
            </w:r>
          </w:p>
          <w:p w:rsidR="00000000" w:rsidRPr="00C62A57" w:rsidRDefault="00C62A57">
            <w:pPr>
              <w:pStyle w:val="ConsPlusNormal"/>
            </w:pPr>
            <w:r w:rsidRPr="00C62A57">
              <w:t>выплата по передаче прав на франшизу (паушальный платеж);</w:t>
            </w:r>
          </w:p>
          <w:p w:rsidR="00000000" w:rsidRPr="00C62A57" w:rsidRDefault="00C62A57">
            <w:pPr>
              <w:pStyle w:val="ConsPlusNormal"/>
            </w:pPr>
            <w:r w:rsidRPr="00C62A57">
              <w:t>технологическое присоединение к объектам инженерной инфраструктуры (электрические сети, газоснабжение, водоснабжение,</w:t>
            </w:r>
            <w:r w:rsidRPr="00C62A57">
              <w:t xml:space="preserve"> водоотведение, теплоснабжение);</w:t>
            </w:r>
          </w:p>
          <w:p w:rsidR="00000000" w:rsidRPr="00C62A57" w:rsidRDefault="00C62A57">
            <w:pPr>
              <w:pStyle w:val="ConsPlusNormal"/>
            </w:pPr>
            <w:r w:rsidRPr="00C62A57">
              <w:t>оплата коммунальных услуг и услуг электроснабжения;</w:t>
            </w:r>
          </w:p>
          <w:p w:rsidR="00000000" w:rsidRPr="00C62A57" w:rsidRDefault="00C62A57">
            <w:pPr>
              <w:pStyle w:val="ConsPlusNormal"/>
            </w:pPr>
            <w:r w:rsidRPr="00C62A57">
              <w:t>оформление результатов интеллектуальной деятельности;</w:t>
            </w:r>
          </w:p>
          <w:p w:rsidR="00000000" w:rsidRPr="00C62A57" w:rsidRDefault="00C62A57">
            <w:pPr>
              <w:pStyle w:val="ConsPlusNormal"/>
            </w:pPr>
            <w:r w:rsidRPr="00C62A57">
              <w:t>приобретение основных средств (за исключением приобретения зданий, сооружений, земельных участков, автомобилей);</w:t>
            </w:r>
          </w:p>
          <w:p w:rsidR="00000000" w:rsidRPr="00C62A57" w:rsidRDefault="00C62A57">
            <w:pPr>
              <w:pStyle w:val="ConsPlusNormal"/>
            </w:pPr>
            <w:r w:rsidRPr="00C62A57">
              <w:t>пере</w:t>
            </w:r>
            <w:r w:rsidRPr="00C62A57">
              <w:t>оборудование транспортных средств для перевозки маломобильных групп населения, в том числе инвалидов; оплата услуг связи, в том числе информационно-телекоммуникационной сети Интернет;</w:t>
            </w:r>
          </w:p>
          <w:p w:rsidR="00000000" w:rsidRPr="00C62A57" w:rsidRDefault="00C62A57">
            <w:pPr>
              <w:pStyle w:val="ConsPlusNormal"/>
            </w:pPr>
            <w:r w:rsidRPr="00C62A57">
              <w:t xml:space="preserve">оплата услуг по созданию, технической поддержке, наполнению, развитию и </w:t>
            </w:r>
            <w:r w:rsidRPr="00C62A57">
              <w:lastRenderedPageBreak/>
              <w:t>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w:t>
            </w:r>
            <w:r w:rsidRPr="00C62A57">
              <w:t>ию, услуги и (или) работы по модернизации и (или) продвижению сайта и аккаунтов в социальных сетях);</w:t>
            </w:r>
          </w:p>
          <w:p w:rsidR="00000000" w:rsidRPr="00C62A57" w:rsidRDefault="00C62A57">
            <w:pPr>
              <w:pStyle w:val="ConsPlusNormal"/>
            </w:pPr>
            <w:r w:rsidRPr="00C62A57">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w:t>
            </w:r>
            <w:r w:rsidRPr="00C62A57">
              <w:t xml:space="preserve"> расходы по адаптации, настройке, внедрению и модификации программного обеспечения; расходы по сопровождению программного обеспечения);</w:t>
            </w:r>
          </w:p>
          <w:p w:rsidR="00000000" w:rsidRPr="00C62A57" w:rsidRDefault="00C62A57">
            <w:pPr>
              <w:pStyle w:val="ConsPlusNormal"/>
            </w:pPr>
            <w:r w:rsidRPr="00C62A57">
              <w:t>приобретение сырья, расходных материалов, необходимых для производства продукции и оказания услуг; уплата первого взноса</w:t>
            </w:r>
            <w:r w:rsidRPr="00C62A57">
              <w:t xml:space="preserve">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000000" w:rsidRPr="00C62A57" w:rsidRDefault="00C62A57">
            <w:pPr>
              <w:pStyle w:val="ConsPlusNormal"/>
            </w:pPr>
            <w:r w:rsidRPr="00C62A57">
              <w:t>реализация мероприя</w:t>
            </w:r>
            <w:r w:rsidRPr="00C62A57">
              <w:t>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000000" w:rsidRPr="00C62A57" w:rsidRDefault="00C62A57">
            <w:pPr>
              <w:pStyle w:val="ConsPlusNormal"/>
            </w:pPr>
            <w:r w:rsidRPr="00C62A57">
              <w:t xml:space="preserve">Грант на реализацию проекта в сфере социального предпринимательства </w:t>
            </w:r>
            <w:r w:rsidRPr="00C62A57">
              <w:lastRenderedPageBreak/>
              <w:t>дополнительно предоставляется на финанс</w:t>
            </w:r>
            <w:r w:rsidRPr="00C62A57">
              <w:t>овое обеспечение расходов, связанных с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w:t>
            </w:r>
            <w:r w:rsidRPr="00C62A57">
              <w:t>ючительно для профилактики инвалидности или реабилитации (абилитации) инвалидов</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w:t>
            </w:r>
            <w:r w:rsidRPr="00C62A57">
              <w:t>дпринимателем расходов, связанных с реализацией проекта в сфере предпринимательской деятельности, в размере не менее 25% по каждому направлению расходов, источником финансового обеспечения которых является грант.</w:t>
            </w:r>
          </w:p>
          <w:p w:rsidR="00000000" w:rsidRPr="00C62A57" w:rsidRDefault="00C62A57">
            <w:pPr>
              <w:pStyle w:val="ConsPlusNormal"/>
            </w:pPr>
            <w:r w:rsidRPr="00C62A57">
              <w:t>2. В Соглашении устанавливается срок использования гранта:</w:t>
            </w:r>
          </w:p>
          <w:p w:rsidR="00000000" w:rsidRPr="00C62A57" w:rsidRDefault="00C62A57">
            <w:pPr>
              <w:pStyle w:val="ConsPlusNormal"/>
            </w:pPr>
            <w:r w:rsidRPr="00C62A57">
              <w:t>до 1 числа месяца, следующего за 4-м отчетным кварталом со дня заключения соглашения.</w:t>
            </w:r>
          </w:p>
          <w:p w:rsidR="00000000" w:rsidRPr="00C62A57" w:rsidRDefault="00C62A57">
            <w:pPr>
              <w:pStyle w:val="ConsPlusNormal"/>
            </w:pPr>
            <w:r w:rsidRPr="00C62A57">
              <w:t>3. Получатель гранта - социальное предприятие или молодой предприниматель в случае призыва его на военную служб</w:t>
            </w:r>
            <w:r w:rsidRPr="00C62A57">
              <w:t xml:space="preserve">у по мобилизации в Вооруженные Силы Российской Федерации или прохождения им военной службы по контракту о прохождении военной службы представляет в Уполномоченный орган заявление и документы, подтверждающие </w:t>
            </w:r>
            <w:r w:rsidRPr="00C62A57">
              <w:lastRenderedPageBreak/>
              <w:t>его нахождение на военной службе в период действи</w:t>
            </w:r>
            <w:r w:rsidRPr="00C62A57">
              <w:t>я Соглашения, но не позднее 30 календарных дней после дня окончания его нахождения на военной службе по мобилизации или окончания срока действия контракта о прохождении военной службы. Уполномоченный орган в течение 5 рабочих дней со дня получения указанны</w:t>
            </w:r>
            <w:r w:rsidRPr="00C62A57">
              <w:t>х заявления и документов получателя гранта принимает своим приказом 1 из следующих решений: продление срока достижения результатов предоставления гранта без изменения его размера и (или) уменьшение значения достижения результата предоставления гранта без и</w:t>
            </w:r>
            <w:r w:rsidRPr="00C62A57">
              <w:t>зменения его размера (в случае невозможности достижения результата предоставления гранта без изменения его размера); продление сроков использования гранта; возврат гранта по причинам отказа от него получателя гранта;</w:t>
            </w:r>
          </w:p>
          <w:p w:rsidR="00000000" w:rsidRPr="00C62A57" w:rsidRDefault="00C62A57">
            <w:pPr>
              <w:pStyle w:val="ConsPlusNormal"/>
            </w:pPr>
            <w:r w:rsidRPr="00C62A57">
              <w:t>отказ в удовлетворении заявления получа</w:t>
            </w:r>
            <w:r w:rsidRPr="00C62A57">
              <w:t xml:space="preserve">теля гранта. О принятом решении Уполномоченный орган уведомляет получателя гранта </w:t>
            </w:r>
            <w:r w:rsidRPr="00C62A57">
              <w:lastRenderedPageBreak/>
              <w:t>способом, обозначенным в его заявлении, в течение 2 рабочих дней со дня принятия такого решения. Основанием для отказа в удовлетворении заявления получателя гранта является п</w:t>
            </w:r>
            <w:r w:rsidRPr="00C62A57">
              <w:t>редставление заявления и документов за пределами срока, указанного в строке 16 таблицы Порядка.</w:t>
            </w:r>
          </w:p>
          <w:p w:rsidR="00000000" w:rsidRPr="00C62A57" w:rsidRDefault="00C62A57">
            <w:pPr>
              <w:pStyle w:val="ConsPlusNormal"/>
            </w:pPr>
            <w:r w:rsidRPr="00C62A57">
              <w:t>4. Получатель гранта - социальное предприятие обязуется ежегодно в течение 3 лет, начиная с года, следующего за годом предоставления гранта, подтверждать статус</w:t>
            </w:r>
            <w:r w:rsidRPr="00C62A57">
              <w:t xml:space="preserve"> социального предприятия при его соответствии условиям признания субъекта МСП социальным предприятием в соответствии с </w:t>
            </w:r>
            <w:hyperlink r:id="rId271" w:history="1">
              <w:r w:rsidRPr="00C62A57">
                <w:rPr>
                  <w:color w:val="0000FF"/>
                </w:rPr>
                <w:t>Законом</w:t>
              </w:r>
            </w:hyperlink>
            <w:r w:rsidRPr="00C62A57">
              <w:t xml:space="preserve"> N 209-ФЗ.</w:t>
            </w:r>
          </w:p>
          <w:p w:rsidR="00000000" w:rsidRPr="00C62A57" w:rsidRDefault="00C62A57">
            <w:pPr>
              <w:pStyle w:val="ConsPlusNormal"/>
            </w:pPr>
            <w:r w:rsidRPr="00C62A57">
              <w:t>5. Получатель гранта - молодой</w:t>
            </w:r>
            <w:r w:rsidRPr="00C62A57">
              <w:t xml:space="preserve"> предприниматель обязуется ежегодно в течение 3 лет, начиная с года, следующего за годом предоставления гранта, представлять в Уполномоченный орган информацию о финансово-экономических показателях своей деятельности</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В сфере предпринимательской деятельно</w:t>
            </w:r>
            <w:r w:rsidRPr="00C62A57">
              <w:t>сти является:</w:t>
            </w:r>
          </w:p>
          <w:p w:rsidR="00000000" w:rsidRPr="00C62A57" w:rsidRDefault="00C62A57">
            <w:pPr>
              <w:pStyle w:val="ConsPlusNormal"/>
            </w:pPr>
            <w:r w:rsidRPr="00C62A57">
              <w:t>достижение показателя бизнес-плана по реализации проекта в сфере предпринимательской деятельности, на финансирование которого предоставлен грант, по объему налоговых отчислений от предпринимательской деятельности в бюджеты всех уровней за сле</w:t>
            </w:r>
            <w:r w:rsidRPr="00C62A57">
              <w:t>дующий финансовый год от года предоставления гранта.</w:t>
            </w:r>
          </w:p>
          <w:p w:rsidR="00000000" w:rsidRPr="00C62A57" w:rsidRDefault="00C62A57">
            <w:pPr>
              <w:pStyle w:val="ConsPlusNormal"/>
            </w:pPr>
            <w:r w:rsidRPr="00C62A57">
              <w:t>2. В сфере социального предпринимательства: реализация проекта в статусе "социальное предприятие"</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15</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Поддержка приоритетных направлений агропромышленного комплекса и развитие малых форм хозяйствования </w:t>
            </w:r>
            <w:r w:rsidRPr="00C62A57">
              <w:t>(Гранты в форме субсидии крестьянским (фермерским) хозяйствам на развитие семейных ферм)</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Реализация Регионального проекта "Развитие отраслей и техническая модернизация агропромышленного комплекса"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ав</w:t>
            </w:r>
            <w:r w:rsidRPr="00C62A57">
              <w:t>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w:t>
            </w:r>
            <w:r w:rsidRPr="00C62A57">
              <w:t xml:space="preserve">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w:t>
            </w:r>
            <w:r w:rsidRPr="00C62A57">
              <w:lastRenderedPageBreak/>
              <w:t>гражданином Российской Федерации на сельской т</w:t>
            </w:r>
            <w:r w:rsidRPr="00C62A57">
              <w:t>ерритории или на территории сельской агломерации,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или на территориях городов и поселков городского т</w:t>
            </w:r>
            <w:r w:rsidRPr="00C62A57">
              <w:t>ипа с численностью населения не более 100 тыс. человек, рабочих поселков, наделенных статусом городских поселений, рабочих поселков, входящих в состав городских поселений, муниципальных округов, городских округов (за исключением городских округов, на терри</w:t>
            </w:r>
            <w:r w:rsidRPr="00C62A57">
              <w:t>тории которых находятся административные центры автономного округа);</w:t>
            </w:r>
          </w:p>
          <w:p w:rsidR="00000000" w:rsidRPr="00C62A57" w:rsidRDefault="00C62A57">
            <w:pPr>
              <w:pStyle w:val="ConsPlusNormal"/>
            </w:pPr>
            <w:r w:rsidRPr="00C62A57">
              <w:t>полностью освоил ранее предоставленный грант (в том числе средства, перечисляемые из бюджета автономного округа получателю гранта для финансового обеспечения его затрат, не возмещаемых по</w:t>
            </w:r>
            <w:r w:rsidRPr="00C62A57">
              <w:t xml:space="preserve"> иным направлениям </w:t>
            </w:r>
            <w:r w:rsidRPr="00C62A57">
              <w:lastRenderedPageBreak/>
              <w:t xml:space="preserve">государственной поддержки, связанным с реализацией проекта создания и (или) развития хозяйства, представляемого заявителем в региональную конкурсную комиссию (далее - грант "Агростартап")) в соответствии с </w:t>
            </w:r>
            <w:hyperlink r:id="rId272" w:history="1">
              <w:r w:rsidRPr="00C62A57">
                <w:rPr>
                  <w:color w:val="0000FF"/>
                </w:rPr>
                <w:t>приложением 8</w:t>
              </w:r>
            </w:hyperlink>
            <w:r w:rsidRPr="00C62A57">
              <w:t xml:space="preserve"> к постановлению Правительства Российской Федерации от 14 июля 2012 года N 717 "О Государственной программе развития сельского хозяйства и регулирования рынков сельс</w:t>
            </w:r>
            <w:r w:rsidRPr="00C62A57">
              <w:t>кохозяйственной продукции, сырья и продовольствия" (далее - постановление N 717), но не ранее чем через 36 месяцев со дня полной реализации гранта и достижения показателей; при отсутствии внесении изменений в плановые показатели деятельности ранее реализов</w:t>
            </w:r>
            <w:r w:rsidRPr="00C62A57">
              <w:t xml:space="preserve">анного проекта с участием средств гранта либо при условии внесения изменений в плановые показатели деятельности ранее реализованного проекта с участием средств гранта </w:t>
            </w:r>
            <w:r w:rsidRPr="00C62A57">
              <w:lastRenderedPageBreak/>
              <w:t>вследствие наступления обстоятельств непреодолимой силы не более чем на 10%;</w:t>
            </w:r>
          </w:p>
          <w:p w:rsidR="00000000" w:rsidRPr="00C62A57" w:rsidRDefault="00C62A57">
            <w:pPr>
              <w:pStyle w:val="ConsPlusNormal"/>
            </w:pPr>
            <w:r w:rsidRPr="00C62A57">
              <w:t xml:space="preserve">не получает </w:t>
            </w:r>
            <w:r w:rsidRPr="00C62A57">
              <w:t>средства государственной поддержки по иным мероприятиям в части расходов, указанных в плане расходов, представляемом для участия в конкурсе на предоставление гранта;</w:t>
            </w:r>
          </w:p>
          <w:p w:rsidR="00000000" w:rsidRPr="00C62A57" w:rsidRDefault="00C62A57">
            <w:pPr>
              <w:pStyle w:val="ConsPlusNormal"/>
            </w:pPr>
            <w:r w:rsidRPr="00C62A57">
              <w:t>имеет на праве собственности или ином вещном праве и (или) аренды земельный участок с прав</w:t>
            </w:r>
            <w:r w:rsidRPr="00C62A57">
              <w:t>ом пользования, соответствующим направлению деятельности проекта.</w:t>
            </w:r>
          </w:p>
          <w:p w:rsidR="00000000" w:rsidRPr="00C62A57" w:rsidRDefault="00C62A57">
            <w:pPr>
              <w:pStyle w:val="ConsPlusNormal"/>
            </w:pPr>
            <w:r w:rsidRPr="00C62A57">
              <w:t xml:space="preserve">Понятия, термины, используемые при предоставлении гранта, утверждены </w:t>
            </w:r>
            <w:hyperlink r:id="rId273" w:history="1">
              <w:r w:rsidRPr="00C62A57">
                <w:rPr>
                  <w:color w:val="0000FF"/>
                </w:rPr>
                <w:t>приложением 8</w:t>
              </w:r>
            </w:hyperlink>
            <w:r w:rsidRPr="00C62A57">
              <w:t xml:space="preserve"> к постановлению N 717</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Главы крестьянских (фермерских) хозяйств;</w:t>
            </w:r>
          </w:p>
          <w:p w:rsidR="00000000" w:rsidRPr="00C62A57" w:rsidRDefault="00C62A57">
            <w:pPr>
              <w:pStyle w:val="ConsPlusNormal"/>
            </w:pPr>
            <w:r w:rsidRPr="00C62A57">
              <w:t>индивидуальные предприниматели;</w:t>
            </w:r>
          </w:p>
          <w:p w:rsidR="00000000" w:rsidRPr="00C62A57" w:rsidRDefault="00C62A57">
            <w:pPr>
              <w:pStyle w:val="ConsPlusNormal"/>
            </w:pPr>
            <w:r w:rsidRPr="00C62A57">
              <w:t>крестьянские (фермерские) хозяйства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в размере, не превышающем 30 000 тыс. рублей, но не более 60% стоимости проекта;</w:t>
            </w:r>
          </w:p>
          <w:p w:rsidR="00000000" w:rsidRPr="00C62A57" w:rsidRDefault="00C62A57">
            <w:pPr>
              <w:pStyle w:val="ConsPlusNormal"/>
            </w:pPr>
            <w:r w:rsidRPr="00C62A57">
              <w:t xml:space="preserve">при использовании гранта на цели, </w:t>
            </w:r>
            <w:r w:rsidRPr="00C62A57">
              <w:t xml:space="preserve">указанные в </w:t>
            </w:r>
            <w:hyperlink r:id="rId274" w:history="1">
              <w:r w:rsidRPr="00C62A57">
                <w:rPr>
                  <w:color w:val="0000FF"/>
                </w:rPr>
                <w:t>абзаце седьмом подпункта "г" пункта 2</w:t>
              </w:r>
            </w:hyperlink>
            <w:r w:rsidRPr="00C62A57">
              <w:t xml:space="preserve"> приложения 8 к постановлению N 717, </w:t>
            </w:r>
            <w:r w:rsidRPr="00C62A57">
              <w:lastRenderedPageBreak/>
              <w:t>предоставляется в размере, не превышающем 30 000 тыс. рублей,</w:t>
            </w:r>
            <w:r w:rsidRPr="00C62A57">
              <w:t xml:space="preserve"> но не более 80% планируемых затрат.</w:t>
            </w:r>
          </w:p>
          <w:p w:rsidR="00000000" w:rsidRPr="00C62A57" w:rsidRDefault="00C62A57">
            <w:pPr>
              <w:pStyle w:val="ConsPlusNormal"/>
            </w:pPr>
            <w:r w:rsidRPr="00C62A57">
              <w:t>Размер гранта на развитие семейной фермы не может быть менее 5 000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Приобретение земельных участков из земель сельскохозяйственного назначения, находящихся в муниципальной собственности.</w:t>
            </w:r>
          </w:p>
          <w:p w:rsidR="00000000" w:rsidRPr="00C62A57" w:rsidRDefault="00C62A57">
            <w:pPr>
              <w:pStyle w:val="ConsPlusNormal"/>
            </w:pPr>
            <w:r w:rsidRPr="00C62A57">
              <w:t>2. Разработка про</w:t>
            </w:r>
            <w:r w:rsidRPr="00C62A57">
              <w:t>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w:t>
            </w:r>
            <w:r w:rsidRPr="00C62A57">
              <w:t>ожет превышать 3 000 тыс. рублей.</w:t>
            </w:r>
          </w:p>
          <w:p w:rsidR="00000000" w:rsidRPr="00C62A57" w:rsidRDefault="00C62A57">
            <w:pPr>
              <w:pStyle w:val="ConsPlusNormal"/>
            </w:pPr>
            <w:r w:rsidRPr="00C62A57">
              <w:t>3.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w:t>
            </w:r>
            <w:r w:rsidRPr="00C62A57">
              <w:t>ной продукции.</w:t>
            </w:r>
          </w:p>
          <w:p w:rsidR="00000000" w:rsidRPr="00C62A57" w:rsidRDefault="00C62A57">
            <w:pPr>
              <w:pStyle w:val="ConsPlusNormal"/>
            </w:pPr>
            <w:r w:rsidRPr="00C62A57">
              <w:t xml:space="preserve">4. Комплектация объектов оборудованием и его </w:t>
            </w:r>
            <w:r w:rsidRPr="00C62A57">
              <w:lastRenderedPageBreak/>
              <w:t>монтаж, включая автономные источники электро- и газоснабжения для производства, хранения и переработки сельскохозяйственной продукции, обустройство автономных источников водоснабжения. Перечень об</w:t>
            </w:r>
            <w:r w:rsidRPr="00C62A57">
              <w:t>орудования утверждает Уполномоченный орган.</w:t>
            </w:r>
          </w:p>
          <w:p w:rsidR="00000000" w:rsidRPr="00C62A57" w:rsidRDefault="00C62A57">
            <w:pPr>
              <w:pStyle w:val="ConsPlusNormal"/>
            </w:pPr>
            <w:r w:rsidRPr="00C62A57">
              <w:t>5. Погашение не более 20%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000000" w:rsidRPr="00C62A57" w:rsidRDefault="00C62A57">
            <w:pPr>
              <w:pStyle w:val="ConsPlusNormal"/>
            </w:pPr>
            <w:r w:rsidRPr="00C62A57">
              <w:t xml:space="preserve">6. Уплата процентов по кредиту, указанному в </w:t>
            </w:r>
            <w:hyperlink r:id="rId275" w:history="1">
              <w:r w:rsidRPr="00C62A57">
                <w:rPr>
                  <w:color w:val="0000FF"/>
                </w:rPr>
                <w:t>абзаце седьмом подпункта "г" пункта 2</w:t>
              </w:r>
            </w:hyperlink>
            <w:r w:rsidRPr="00C62A57">
              <w:t xml:space="preserve"> приложения 8 к постановлению N 717, в течение 18 месяцев со дня получения гранта на развитие семейной фермы.</w:t>
            </w:r>
          </w:p>
          <w:p w:rsidR="00000000" w:rsidRPr="00C62A57" w:rsidRDefault="00C62A57">
            <w:pPr>
              <w:pStyle w:val="ConsPlusNormal"/>
            </w:pPr>
            <w:r w:rsidRPr="00C62A57">
              <w:t>7. Погашение не более 20% займа, полученного в сельскохозяйственном потребительском кредитном кооперативе на реализацию проекта получателя гранта.</w:t>
            </w:r>
          </w:p>
          <w:p w:rsidR="00000000" w:rsidRPr="00C62A57" w:rsidRDefault="00C62A57">
            <w:pPr>
              <w:pStyle w:val="ConsPlusNormal"/>
            </w:pPr>
            <w:r w:rsidRPr="00C62A57">
              <w:t xml:space="preserve">8. Уплата расходов, связанных с доставкой имущества, указанного в </w:t>
            </w:r>
            <w:hyperlink r:id="rId276" w:history="1">
              <w:r w:rsidRPr="00C62A57">
                <w:rPr>
                  <w:color w:val="0000FF"/>
                </w:rPr>
                <w:t>абзаце шестом подпункта "г" пункта 2</w:t>
              </w:r>
            </w:hyperlink>
            <w:r w:rsidRPr="00C62A57">
              <w:t xml:space="preserve"> приложения 8 к постановлению N 717, в случае если семейная ферма осуществляет деятельность в районах Крайнего Севера и приравненных к ним местностях</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Г</w:t>
            </w:r>
            <w:r w:rsidRPr="00C62A57">
              <w:t xml:space="preserve">рант предоставляется на условиях софинансирования из федерального бюджета и бюджета автономного округа в соответствии с </w:t>
            </w:r>
            <w:hyperlink r:id="rId277" w:history="1">
              <w:r w:rsidRPr="00C62A57">
                <w:rPr>
                  <w:color w:val="0000FF"/>
                </w:rPr>
                <w:t>постановлением</w:t>
              </w:r>
            </w:hyperlink>
            <w:r w:rsidRPr="00C62A57">
              <w:t xml:space="preserve"> N 717.</w:t>
            </w:r>
          </w:p>
          <w:p w:rsidR="00000000" w:rsidRPr="00C62A57" w:rsidRDefault="00C62A57">
            <w:pPr>
              <w:pStyle w:val="ConsPlusNormal"/>
            </w:pPr>
            <w:r w:rsidRPr="00C62A57">
              <w:t>2. В Соглашение дополните</w:t>
            </w:r>
            <w:r w:rsidRPr="00C62A57">
              <w:t>льно включаются положения:</w:t>
            </w:r>
          </w:p>
          <w:p w:rsidR="00000000" w:rsidRPr="00C62A57" w:rsidRDefault="00C62A57">
            <w:pPr>
              <w:pStyle w:val="ConsPlusNormal"/>
            </w:pPr>
            <w:r w:rsidRPr="00C62A57">
              <w:t xml:space="preserve">2.1. Обязательства получателя гранта по осуществлению своей деятельности и представлению отчетности о реализации проекта на который получен грант, а также о сохранении рабочих мест при реализации проекта в Уполномоченный орган в </w:t>
            </w:r>
            <w:r w:rsidRPr="00C62A57">
              <w:t>течение не менее чем 5 лет с даты заключения Соглашения.</w:t>
            </w:r>
          </w:p>
          <w:p w:rsidR="00000000" w:rsidRPr="00C62A57" w:rsidRDefault="00C62A57">
            <w:pPr>
              <w:pStyle w:val="ConsPlusNormal"/>
            </w:pPr>
            <w:r w:rsidRPr="00C62A57">
              <w:lastRenderedPageBreak/>
              <w:t>2.2. Обеспечение получателем гранта ежегодного прироста объема производства сельскохозяйственной продукции в течение не менее чем 5 лет с даты заключения Соглашения не менее чем на 8% в отчетном году</w:t>
            </w:r>
            <w:r w:rsidRPr="00C62A57">
              <w:t xml:space="preserve"> по отношению к предыдущему году.</w:t>
            </w:r>
          </w:p>
          <w:p w:rsidR="00000000" w:rsidRPr="00C62A57" w:rsidRDefault="00C62A57">
            <w:pPr>
              <w:pStyle w:val="ConsPlusNormal"/>
            </w:pPr>
            <w:r w:rsidRPr="00C62A57">
              <w:t>2.3. Приобретение имущества, ранее приобретенного с использованием средств государственной поддержки, за счет средств гранта не допускается.</w:t>
            </w:r>
          </w:p>
          <w:p w:rsidR="00000000" w:rsidRPr="00C62A57" w:rsidRDefault="00C62A57">
            <w:pPr>
              <w:pStyle w:val="ConsPlusNormal"/>
            </w:pPr>
            <w:r w:rsidRPr="00C62A57">
              <w:t xml:space="preserve">2.4. Срок использования гранта на развитие семейной фермы составляет не более 24 </w:t>
            </w:r>
            <w:r w:rsidRPr="00C62A57">
              <w:t>месяцев со дня заключения Соглашения.</w:t>
            </w:r>
          </w:p>
          <w:p w:rsidR="00000000" w:rsidRPr="00C62A57" w:rsidRDefault="00C62A57">
            <w:pPr>
              <w:pStyle w:val="ConsPlusNormal"/>
            </w:pPr>
            <w:r w:rsidRPr="00C62A57">
              <w:t>2.5. Срок использования гранта на развитие семейной фермы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w:t>
            </w:r>
            <w:r w:rsidRPr="00C62A57">
              <w:t xml:space="preserve">пользования гранта является документальное подтверждение получателем гранта наступления обстоятельств непреодолимой силы, препятствующих его </w:t>
            </w:r>
            <w:r w:rsidRPr="00C62A57">
              <w:lastRenderedPageBreak/>
              <w:t>использованию в установленный срок.</w:t>
            </w:r>
          </w:p>
          <w:p w:rsidR="00000000" w:rsidRPr="00C62A57" w:rsidRDefault="00C62A57">
            <w:pPr>
              <w:pStyle w:val="ConsPlusNormal"/>
            </w:pPr>
            <w:r w:rsidRPr="00C62A57">
              <w:t>2.6. Порядок принятия решения о продлении срока использования гранта утверждает</w:t>
            </w:r>
            <w:r w:rsidRPr="00C62A57">
              <w:t xml:space="preserve"> приказом Уполномоченный орган и размещает его на сайте в течение 3 рабочих дней с даты издания.</w:t>
            </w:r>
          </w:p>
          <w:p w:rsidR="00000000" w:rsidRPr="00C62A57" w:rsidRDefault="00C62A57">
            <w:pPr>
              <w:pStyle w:val="ConsPlusNormal"/>
            </w:pPr>
            <w:r w:rsidRPr="00C62A57">
              <w:t>2.7. Для перечисления гранта получатели гранта представляют в Уполномоченный орган документы, предусмотренные законодательством Российской Федерации о бухгалте</w:t>
            </w:r>
            <w:r w:rsidRPr="00C62A57">
              <w:t xml:space="preserve">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w:t>
            </w:r>
            <w:r w:rsidRPr="00C62A57">
              <w:t xml:space="preserve">Бюджетным </w:t>
            </w:r>
            <w:hyperlink r:id="rId278" w:history="1">
              <w:r w:rsidRPr="00C62A57">
                <w:rPr>
                  <w:color w:val="0000FF"/>
                </w:rPr>
                <w:t>кодексом</w:t>
              </w:r>
            </w:hyperlink>
            <w:r w:rsidRPr="00C62A57">
              <w:t xml:space="preserve"> Российской Федерации, Гражданским </w:t>
            </w:r>
            <w:hyperlink r:id="rId279" w:history="1">
              <w:r w:rsidRPr="00C62A57">
                <w:rPr>
                  <w:color w:val="0000FF"/>
                </w:rPr>
                <w:t>кодексом</w:t>
              </w:r>
            </w:hyperlink>
            <w:r w:rsidRPr="00C62A57">
              <w:t xml:space="preserve"> Российской Федер</w:t>
            </w:r>
            <w:r w:rsidRPr="00C62A57">
              <w:t xml:space="preserve">ации, Градостроительным </w:t>
            </w:r>
            <w:hyperlink r:id="rId280" w:history="1">
              <w:r w:rsidRPr="00C62A57">
                <w:rPr>
                  <w:color w:val="0000FF"/>
                </w:rPr>
                <w:t>кодексом</w:t>
              </w:r>
            </w:hyperlink>
            <w:r w:rsidRPr="00C62A57">
              <w:t xml:space="preserve"> Российской Федерации (далее в настоящей строке - документы). Исчерпывающий перечень и сроки представления документов </w:t>
            </w:r>
            <w:r w:rsidRPr="00C62A57">
              <w:lastRenderedPageBreak/>
              <w:t>устанавливается С</w:t>
            </w:r>
            <w:r w:rsidRPr="00C62A57">
              <w:t>оглашением.</w:t>
            </w:r>
          </w:p>
          <w:p w:rsidR="00000000" w:rsidRPr="00C62A57" w:rsidRDefault="00C62A57">
            <w:pPr>
              <w:pStyle w:val="ConsPlusNormal"/>
            </w:pPr>
            <w:r w:rsidRPr="00C62A57">
              <w:t>2.8. Обязательство получателя гранта оплачивать не менее 40% стоимости каждого наименования приобретаемого имущества, выполняемых работ, оказываемых услуг, указанных в плане расходов, не менее 20% стоимости каждого наименования приобретаемого и</w:t>
            </w:r>
            <w:r w:rsidRPr="00C62A57">
              <w:t xml:space="preserve">мущества, выполняемых работ, оказываемых услуг, указанных в плане расходов (при использовании гранта на цели, указанные в </w:t>
            </w:r>
            <w:hyperlink r:id="rId281" w:history="1">
              <w:r w:rsidRPr="00C62A57">
                <w:rPr>
                  <w:color w:val="0000FF"/>
                </w:rPr>
                <w:t>абзаце в девятом подпункта "</w:t>
              </w:r>
              <w:r w:rsidRPr="00C62A57">
                <w:rPr>
                  <w:color w:val="0000FF"/>
                </w:rPr>
                <w:t>в" пункта 2</w:t>
              </w:r>
            </w:hyperlink>
            <w:r w:rsidRPr="00C62A57">
              <w:t xml:space="preserve"> приложения 8 к постановлению N 717).</w:t>
            </w:r>
          </w:p>
          <w:p w:rsidR="00000000" w:rsidRPr="00C62A57" w:rsidRDefault="00C62A57">
            <w:pPr>
              <w:pStyle w:val="ConsPlusNormal"/>
            </w:pPr>
            <w:r w:rsidRPr="00C62A57">
              <w:t>2.9. Обязательство получателя гранта создать не менее 1 нового рабочего места на каждые 10 000 тыс. рублей гранта, но не менее 1 нового рабочего места на 1 грант, но не позднее 24 месяцев со дня подписани</w:t>
            </w:r>
            <w:r w:rsidRPr="00C62A57">
              <w:t>я Соглашения</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Обеспечение развития семейных ферм и реализация проектов "Агропрогресс", направленных на увеличение объема производства</w:t>
            </w:r>
          </w:p>
          <w:p w:rsidR="00000000" w:rsidRPr="00C62A57" w:rsidRDefault="00C62A57">
            <w:pPr>
              <w:pStyle w:val="ConsPlusNormal"/>
            </w:pPr>
            <w:r w:rsidRPr="00C62A57">
              <w:t>сельскохозяйственной продукции (единиц).</w:t>
            </w:r>
          </w:p>
          <w:p w:rsidR="00000000" w:rsidRPr="00C62A57" w:rsidRDefault="00C62A57">
            <w:pPr>
              <w:pStyle w:val="ConsPlusNormal"/>
            </w:pPr>
            <w:r w:rsidRPr="00C62A57">
              <w:t>2. Создание новых рабочих мест (единиц).</w:t>
            </w:r>
          </w:p>
          <w:p w:rsidR="00000000" w:rsidRPr="00C62A57" w:rsidRDefault="00C62A57">
            <w:pPr>
              <w:pStyle w:val="ConsPlusNormal"/>
            </w:pPr>
            <w:r w:rsidRPr="00C62A57">
              <w:t>3. Объем производства сельскохозяйственной продукции (по приоритетному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16</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 в форме субсидии юридическим лицам (за исключением государственных (муниципальных) </w:t>
            </w:r>
            <w:r w:rsidRPr="00C62A57">
              <w:lastRenderedPageBreak/>
              <w:t>учреждений), крестьянским (фермерским) хозяйствам, индивидуальным</w:t>
            </w:r>
            <w:r w:rsidRPr="00C62A57">
              <w:t xml:space="preserve"> предпринимателям на реализацию</w:t>
            </w:r>
          </w:p>
          <w:p w:rsidR="00000000" w:rsidRPr="00C62A57" w:rsidRDefault="00C62A57">
            <w:pPr>
              <w:pStyle w:val="ConsPlusNormal"/>
            </w:pPr>
            <w:r w:rsidRPr="00C62A57">
              <w:t>проектов по заготовке и переработке дикоросов</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Реализация Регионального проекта "Развитие отраслей и техническая модернизаци</w:t>
            </w:r>
            <w:r w:rsidRPr="00C62A57">
              <w:lastRenderedPageBreak/>
              <w:t>я агропромышленного комплекса"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автономного о</w:t>
            </w:r>
            <w:r w:rsidRPr="00C62A57">
              <w:t>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Осуществление деятельности в автономном округе.</w:t>
            </w:r>
          </w:p>
          <w:p w:rsidR="00000000" w:rsidRPr="00C62A57" w:rsidRDefault="00C62A57">
            <w:pPr>
              <w:pStyle w:val="ConsPlusNormal"/>
            </w:pPr>
            <w:r w:rsidRPr="00C62A57">
              <w:t xml:space="preserve">2. Наличие права собственности и (или) аренды земельного участка с правом пользования, соответствующим направлению деятельности проекта "Развитие </w:t>
            </w:r>
            <w:r w:rsidRPr="00C62A57">
              <w:lastRenderedPageBreak/>
              <w:t>отраслей и техническая модернизация агропромышленного</w:t>
            </w:r>
            <w:r w:rsidRPr="00C62A57">
              <w:t xml:space="preserve"> комплекса" (далее в настоящей строке - проект)</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 в размере, не превышающем 1 500 тыс. рублей, но не более 70% затрат на </w:t>
            </w:r>
            <w:r w:rsidRPr="00C62A57">
              <w:lastRenderedPageBreak/>
              <w:t>реализацию проекта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Разработка проектной документации для строительства (реконструкции) производственных и складских зданий, п</w:t>
            </w:r>
            <w:r w:rsidRPr="00C62A57">
              <w:t>омещений, предназначенных для приемки, хранения и переработки продукции дикоросов.</w:t>
            </w:r>
          </w:p>
          <w:p w:rsidR="00000000" w:rsidRPr="00C62A57" w:rsidRDefault="00C62A57">
            <w:pPr>
              <w:pStyle w:val="ConsPlusNormal"/>
            </w:pPr>
            <w:r w:rsidRPr="00C62A57">
              <w:t xml:space="preserve">2. Приобретение, строительство, ремонт и переустройство производственных и складских </w:t>
            </w:r>
            <w:r w:rsidRPr="00C62A57">
              <w:lastRenderedPageBreak/>
              <w:t>зданий, помещений (в том числе модульных), необходимых для приемки, хранения и переработ</w:t>
            </w:r>
            <w:r w:rsidRPr="00C62A57">
              <w:t>ки продукции дикоросов.</w:t>
            </w:r>
          </w:p>
          <w:p w:rsidR="00000000" w:rsidRPr="00C62A57" w:rsidRDefault="00C62A57">
            <w:pPr>
              <w:pStyle w:val="ConsPlusNormal"/>
            </w:pPr>
            <w:r w:rsidRPr="00C62A57">
              <w:t>3. Подключение производственных и складских зданий, помещений, сооружений, необходимых для приемки, хранения и переработки продукции дикоросов к инженерным сетям - электрическим, водо-, газо- и теплопроводным сетям.</w:t>
            </w:r>
          </w:p>
          <w:p w:rsidR="00000000" w:rsidRPr="00C62A57" w:rsidRDefault="00C62A57">
            <w:pPr>
              <w:pStyle w:val="ConsPlusNormal"/>
            </w:pPr>
            <w:r w:rsidRPr="00C62A57">
              <w:t>4. Приобретение оборудования, необходимого для приемки, хранения и переработки продукции дикоросов (далее в настоящей строке - оборудование).</w:t>
            </w:r>
          </w:p>
          <w:p w:rsidR="00000000" w:rsidRPr="00C62A57" w:rsidRDefault="00C62A57">
            <w:pPr>
              <w:pStyle w:val="ConsPlusNormal"/>
            </w:pPr>
            <w:r w:rsidRPr="00C62A57">
              <w:t>5. Приобретение специализированной техники (транспорта), необходимой для транспортировки сырья и продукции перераб</w:t>
            </w:r>
            <w:r w:rsidRPr="00C62A57">
              <w:t>отки дикоросов (далее в настоящей строке - техника).</w:t>
            </w:r>
          </w:p>
          <w:p w:rsidR="00000000" w:rsidRPr="00C62A57" w:rsidRDefault="00C62A57">
            <w:pPr>
              <w:pStyle w:val="ConsPlusNormal"/>
            </w:pPr>
            <w:r w:rsidRPr="00C62A57">
              <w:t>Перечень оборудования и техники утверждает приказом Уполномоченный орган.</w:t>
            </w:r>
          </w:p>
          <w:p w:rsidR="00000000" w:rsidRPr="00C62A57" w:rsidRDefault="00C62A57">
            <w:pPr>
              <w:pStyle w:val="ConsPlusNormal"/>
            </w:pPr>
            <w:r w:rsidRPr="00C62A57">
              <w:t xml:space="preserve">Грант предоставляется на приобретение оборудования и техники, произведенной в Российской Федерации или Евразийском экономическом </w:t>
            </w:r>
            <w:r w:rsidRPr="00C62A57">
              <w:t>союзе</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В Соглашение включаются положения:</w:t>
            </w:r>
          </w:p>
          <w:p w:rsidR="00000000" w:rsidRPr="00C62A57" w:rsidRDefault="00C62A57">
            <w:pPr>
              <w:pStyle w:val="ConsPlusNormal"/>
            </w:pPr>
            <w:r w:rsidRPr="00C62A57">
              <w:t xml:space="preserve">1. Получатель гранта обязуется его использовать не позднее 18 месяцев со дня подписания Соглашения и использовать имущество, закупаемое за счет </w:t>
            </w:r>
            <w:r w:rsidRPr="00C62A57">
              <w:lastRenderedPageBreak/>
              <w:t>гранта, исключительно на развитие в соответствии с проектом.</w:t>
            </w:r>
          </w:p>
          <w:p w:rsidR="00000000" w:rsidRPr="00C62A57" w:rsidRDefault="00C62A57">
            <w:pPr>
              <w:pStyle w:val="ConsPlusNormal"/>
            </w:pPr>
            <w:r w:rsidRPr="00C62A57">
              <w:t>2. Получат</w:t>
            </w:r>
            <w:r w:rsidRPr="00C62A57">
              <w:t>ель гранта обязуется осуществлять деятельность в течение не менее 5 лет со дня подписания Соглашения.</w:t>
            </w:r>
          </w:p>
          <w:p w:rsidR="00000000" w:rsidRPr="00C62A57" w:rsidRDefault="00C62A57">
            <w:pPr>
              <w:pStyle w:val="ConsPlusNormal"/>
            </w:pPr>
            <w:r w:rsidRPr="00C62A57">
              <w:t>3. Получатель гранта обязуется оплачивать не менее 30% стоимости каждого наименования приобретаемого имущества, выполняемых работ, оказываемых услуг, указ</w:t>
            </w:r>
            <w:r w:rsidRPr="00C62A57">
              <w:t>анных в плане расходов.</w:t>
            </w:r>
          </w:p>
          <w:p w:rsidR="00000000" w:rsidRPr="00C62A57" w:rsidRDefault="00C62A57">
            <w:pPr>
              <w:pStyle w:val="ConsPlusNormal"/>
            </w:pPr>
            <w:r w:rsidRPr="00C62A57">
              <w:t>4. Получатель гранта обязуется обеспечить создание не менее 1 нового постоянного рабочего места и принять на него работника, зарегистрированного в Фонде пенсионного и социального страхования Российской Федерации, в течение 18 месяце</w:t>
            </w:r>
            <w:r w:rsidRPr="00C62A57">
              <w:t>в с даты подписания Соглашения.</w:t>
            </w:r>
          </w:p>
          <w:p w:rsidR="00000000" w:rsidRPr="00C62A57" w:rsidRDefault="00C62A57">
            <w:pPr>
              <w:pStyle w:val="ConsPlusNormal"/>
            </w:pPr>
            <w:r w:rsidRPr="00C62A57">
              <w:t>5. Получатель гранта обязуется обеспечить ежегодный прирост заготовки (сбора) или реализацию продукции дикоросов в соответствии с основным видом его деятельности, не менее чем на 0,5% по отношению к отчетному финансовому год</w:t>
            </w:r>
            <w:r w:rsidRPr="00C62A57">
              <w:t>у.</w:t>
            </w:r>
          </w:p>
          <w:p w:rsidR="00000000" w:rsidRPr="00C62A57" w:rsidRDefault="00C62A57">
            <w:pPr>
              <w:pStyle w:val="ConsPlusNormal"/>
            </w:pPr>
            <w:r w:rsidRPr="00C62A57">
              <w:lastRenderedPageBreak/>
              <w:t>6. Срок окупаемости проекта не более 5 лет с даты заключения Соглашения</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Создание нового постоянного рабочего места.</w:t>
            </w:r>
          </w:p>
          <w:p w:rsidR="00000000" w:rsidRPr="00C62A57" w:rsidRDefault="00C62A57">
            <w:pPr>
              <w:pStyle w:val="ConsPlusNormal"/>
            </w:pPr>
            <w:r w:rsidRPr="00C62A57">
              <w:t>2. Объем заготовки (сбора) или реализации продукции дикоросов в соответствии с основным видом его деятельности</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17</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в форме субс</w:t>
            </w:r>
            <w:r w:rsidRPr="00C62A57">
              <w:t>идии юридическим лицам (за исключением казенных учреждений), осуществляющих образовательную и (или) научную деятельность, а также имеющие государственную аккредитацию образовательных программ на проведение и внедрение научных исследований в интересах разви</w:t>
            </w:r>
            <w:r w:rsidRPr="00C62A57">
              <w:t>тия агропромышленного комплекса автономного округа</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Реализация комплекса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w:t>
            </w:r>
            <w:r w:rsidRPr="00C62A57">
              <w:t>артамент промышленности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Юридические лица (за исключением казенных учреждений), осуществляющие образовательную и (или) научную деятельность, а также имеющие государственную аккредитацию образовательных программ</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Федеральные государственные бюджетные учреждения</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в размере, не превышающем 500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 Соглашении предусматривается срок проведения и (или) внедрения научного исследования - не более 36 месяцев с даты заключения Соглашения</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Проведение и (или)</w:t>
            </w:r>
            <w:r w:rsidRPr="00C62A57">
              <w:t xml:space="preserve"> внедрение научного исследования</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18</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 в форме </w:t>
            </w:r>
            <w:r w:rsidRPr="00C62A57">
              <w:lastRenderedPageBreak/>
              <w:t>субсидии на создание животноводческих молочных комплексов сельскохозяйственным товаропроизводителям: юридическим лицам независимо от организационно-правовых форм (за исключением государственных (муниципал</w:t>
            </w:r>
            <w:r w:rsidRPr="00C62A57">
              <w:t>ьных) учреждений), крестьянским (фермерским) хозяйствам, индивидуальным предпринимателям</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Реализация </w:t>
            </w:r>
            <w:r w:rsidRPr="00C62A57">
              <w:lastRenderedPageBreak/>
              <w:t>регионального проекта "Развитие отраслей и техническая модернизация агропромышленного комплекса"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w:t>
            </w:r>
            <w:r w:rsidRPr="00C62A57">
              <w:lastRenderedPageBreak/>
              <w:t>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Департам</w:t>
            </w:r>
            <w:r w:rsidRPr="00C62A57">
              <w:lastRenderedPageBreak/>
              <w:t>ент промышленности ав</w:t>
            </w:r>
            <w:r w:rsidRPr="00C62A57">
              <w:t>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1. Осуществление деятельности </w:t>
            </w:r>
            <w:r w:rsidRPr="00C62A57">
              <w:lastRenderedPageBreak/>
              <w:t>в автономном округе.</w:t>
            </w:r>
          </w:p>
          <w:p w:rsidR="00000000" w:rsidRPr="00C62A57" w:rsidRDefault="00C62A57">
            <w:pPr>
              <w:pStyle w:val="ConsPlusNormal"/>
            </w:pPr>
            <w:r w:rsidRPr="00C62A57">
              <w:t>2. Наличие у Получателя гранта животноводческого помещения (помещений), соответствующего направлению использования (содержание и разведение крупного рогатого скота), общая вместимость кото</w:t>
            </w:r>
            <w:r w:rsidRPr="00C62A57">
              <w:t>рого (которых) более 100 условных голов сельскохозяйственных животных.</w:t>
            </w:r>
          </w:p>
          <w:p w:rsidR="00000000" w:rsidRPr="00C62A57" w:rsidRDefault="00C62A57">
            <w:pPr>
              <w:pStyle w:val="ConsPlusNormal"/>
            </w:pPr>
            <w:r w:rsidRPr="00C62A57">
              <w:t>3.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000000" w:rsidRPr="00C62A57" w:rsidRDefault="00C62A57">
            <w:pPr>
              <w:pStyle w:val="ConsPlusNormal"/>
            </w:pPr>
            <w:r w:rsidRPr="00C62A57">
              <w:t>4. Наличие у Получателя г</w:t>
            </w:r>
            <w:r w:rsidRPr="00C62A57">
              <w:t>ранта на праве собственности или аренды (пользования) земельного участка для сельскохозяйственного использования, имеющего соответствующий вид разрешенного использования, зарегистрированного в установленном законодательством Российской Федерации порядке</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Юр</w:t>
            </w:r>
            <w:r w:rsidRPr="00C62A57">
              <w:t xml:space="preserve">идические лица </w:t>
            </w:r>
            <w:r w:rsidRPr="00C62A57">
              <w:lastRenderedPageBreak/>
              <w:t>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Грант </w:t>
            </w:r>
            <w:r w:rsidRPr="00C62A57">
              <w:lastRenderedPageBreak/>
              <w:t xml:space="preserve">предоставляется на условиях софинансирования расходов получателя гранта средств из бюджета автономного округа на финансовое обеспечение его затрат на реализацию проекта, представляемого в произвольной форме (в том числе в электронном виде в порядке, </w:t>
            </w:r>
            <w:r w:rsidRPr="00C62A57">
              <w:t xml:space="preserve">установленном Министерством сельского хозяйства Российской Федерации), в который включаются направления расходов и условия </w:t>
            </w:r>
            <w:r w:rsidRPr="00C62A57">
              <w:lastRenderedPageBreak/>
              <w:t>использования гранта, а также плановые показатели деятельности со сроком окупаемости не более 5 лет (далее в настоящей строке - проек</w:t>
            </w:r>
            <w:r w:rsidRPr="00C62A57">
              <w:t>т), определяемых в соответствии с планом расходов, в сумме не более 96 000 тыс. рублей и не более 80% затрат по созданию комплекса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1. Разработка проектной, сметной документации </w:t>
            </w:r>
            <w:r w:rsidRPr="00C62A57">
              <w:lastRenderedPageBreak/>
              <w:t xml:space="preserve">строительства животноводческого молочного комплекса (далее в настоящей строке </w:t>
            </w:r>
            <w:r w:rsidRPr="00C62A57">
              <w:t>- Комплекс).</w:t>
            </w:r>
          </w:p>
          <w:p w:rsidR="00000000" w:rsidRPr="00C62A57" w:rsidRDefault="00C62A57">
            <w:pPr>
              <w:pStyle w:val="ConsPlusNormal"/>
            </w:pPr>
            <w:r w:rsidRPr="00C62A57">
              <w:t>2. Строительство Комплекса.</w:t>
            </w:r>
          </w:p>
          <w:p w:rsidR="00000000" w:rsidRPr="00C62A57" w:rsidRDefault="00C62A57">
            <w:pPr>
              <w:pStyle w:val="ConsPlusNormal"/>
            </w:pPr>
            <w:r w:rsidRPr="00C62A57">
              <w:t>3. Приобретение оборудования для полной комплектации Комплекса.</w:t>
            </w:r>
          </w:p>
          <w:p w:rsidR="00000000" w:rsidRPr="00C62A57" w:rsidRDefault="00C62A57">
            <w:pPr>
              <w:pStyle w:val="ConsPlusNormal"/>
            </w:pPr>
            <w:r w:rsidRPr="00C62A57">
              <w:t>4. Монтаж и пусконаладка оборудования для полной комплектации Комплекса.</w:t>
            </w:r>
          </w:p>
          <w:p w:rsidR="00000000" w:rsidRPr="00C62A57" w:rsidRDefault="00C62A57">
            <w:pPr>
              <w:pStyle w:val="ConsPlusNormal"/>
            </w:pPr>
            <w:r w:rsidRPr="00C62A57">
              <w:t>5. Приобретение племенных сельскохозяйственных животных (нетелей) для полной к</w:t>
            </w:r>
            <w:r w:rsidRPr="00C62A57">
              <w:t>омплектации Комплекса</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 xml:space="preserve">В Соглашении </w:t>
            </w:r>
            <w:r w:rsidRPr="00C62A57">
              <w:lastRenderedPageBreak/>
              <w:t>предусматривается:</w:t>
            </w:r>
          </w:p>
          <w:p w:rsidR="00000000" w:rsidRPr="00C62A57" w:rsidRDefault="00C62A57">
            <w:pPr>
              <w:pStyle w:val="ConsPlusNormal"/>
            </w:pPr>
            <w:r w:rsidRPr="00C62A57">
              <w:t>1. Получатель гранта обязуется осуществлять деятельность в течение не менее 8 лет с даты ввода в эксплуатацию Комплекса.</w:t>
            </w:r>
          </w:p>
          <w:p w:rsidR="00000000" w:rsidRPr="00C62A57" w:rsidRDefault="00C62A57">
            <w:pPr>
              <w:pStyle w:val="ConsPlusNormal"/>
            </w:pPr>
            <w:r w:rsidRPr="00C62A57">
              <w:t xml:space="preserve">2. Срок окупаемости проекта создания Комплекса (с учетом средств государственной </w:t>
            </w:r>
            <w:r w:rsidRPr="00C62A57">
              <w:t>поддержки) - не более 5 лет.</w:t>
            </w:r>
          </w:p>
          <w:p w:rsidR="00000000" w:rsidRPr="00C62A57" w:rsidRDefault="00C62A57">
            <w:pPr>
              <w:pStyle w:val="ConsPlusNormal"/>
            </w:pPr>
            <w:r w:rsidRPr="00C62A57">
              <w:t>3. Получатель гранта обязуется оплачивать за счет собственных средств не менее 20% стоимости каждого наименования приобретений, запланированных проектом.</w:t>
            </w:r>
          </w:p>
          <w:p w:rsidR="00000000" w:rsidRPr="00C62A57" w:rsidRDefault="00C62A57">
            <w:pPr>
              <w:pStyle w:val="ConsPlusNormal"/>
            </w:pPr>
            <w:r w:rsidRPr="00C62A57">
              <w:t>4. Расходы плана расходов не могут превышать установленный Порядком разме</w:t>
            </w:r>
            <w:r w:rsidRPr="00C62A57">
              <w:t>р гранта, а также 80% стоимости создания Комплекса, установленной по итогам проведения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Пок</w:t>
            </w:r>
            <w:r w:rsidRPr="00C62A57">
              <w:t>азатели проекта:</w:t>
            </w:r>
          </w:p>
          <w:p w:rsidR="00000000" w:rsidRPr="00C62A57" w:rsidRDefault="00C62A57">
            <w:pPr>
              <w:pStyle w:val="ConsPlusNormal"/>
            </w:pPr>
            <w:r w:rsidRPr="00C62A57">
              <w:lastRenderedPageBreak/>
              <w:t>молочная продуктивность коров не менее 4 500 кг в год;</w:t>
            </w:r>
          </w:p>
          <w:p w:rsidR="00000000" w:rsidRPr="00C62A57" w:rsidRDefault="00C62A57">
            <w:pPr>
              <w:pStyle w:val="ConsPlusNormal"/>
            </w:pPr>
            <w:r w:rsidRPr="00C62A57">
              <w:t>создание не менее 1 рабочего места на каждые 15 000 тыс. рублей гранта.</w:t>
            </w:r>
          </w:p>
          <w:p w:rsidR="00000000" w:rsidRPr="00C62A57" w:rsidRDefault="00C62A57">
            <w:pPr>
              <w:pStyle w:val="ConsPlusNormal"/>
            </w:pPr>
            <w:r w:rsidRPr="00C62A57">
              <w:t>Результат реализации проекта:</w:t>
            </w:r>
          </w:p>
          <w:p w:rsidR="00000000" w:rsidRPr="00C62A57" w:rsidRDefault="00C62A57">
            <w:pPr>
              <w:pStyle w:val="ConsPlusNormal"/>
            </w:pPr>
            <w:r w:rsidRPr="00C62A57">
              <w:t>ввод Комплекса в эксплуатацию;</w:t>
            </w:r>
          </w:p>
          <w:p w:rsidR="00000000" w:rsidRPr="00C62A57" w:rsidRDefault="00C62A57">
            <w:pPr>
              <w:pStyle w:val="ConsPlusNormal"/>
            </w:pPr>
            <w:r w:rsidRPr="00C62A57">
              <w:t>поголовье коров в Комплексе - не менее 200 голов</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19</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Создание системы поддержки фермеров и развитие сельской кооперации (грант в форме субсидии крестьянским (фермерским) </w:t>
            </w:r>
            <w:r w:rsidRPr="00C62A57">
              <w:lastRenderedPageBreak/>
              <w:t>хозяйствам, индивидуальным предпринимателям, являющимся главой крестьянского (фермерского) хозяйства, гражданину)</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Реализация Регионально</w:t>
            </w:r>
            <w:r w:rsidRPr="00C62A57">
              <w:t>го проекта "Акселерация субъектов малого и среднего предпринима</w:t>
            </w:r>
            <w:r w:rsidRPr="00C62A57">
              <w:lastRenderedPageBreak/>
              <w:t>тельства"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промышленности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Крестьянское (фермерское) хозяйство или индивидуальный предприниматель, являющийся главой крестьянского (фе</w:t>
            </w:r>
            <w:r w:rsidRPr="00C62A57">
              <w:t xml:space="preserve">рмерского) хозяйства, основным видом деятельности которых является производство и (или) переработка </w:t>
            </w:r>
            <w:r w:rsidRPr="00C62A57">
              <w:lastRenderedPageBreak/>
              <w:t>сельскохозяйственной продукции, а также гражданин, обязующийся в срок, не превышающий 30 календарных дней после принятия решения о предоставлении ему гранта</w:t>
            </w:r>
            <w:r w:rsidRPr="00C62A57">
              <w:t xml:space="preserve">, осуществить государственную регистрацию крестьянского (фермерского) хозяйства или зарегистрироваться как индивидуальный предприниматель. Понятия, термины, используемые при предоставлении гранта, утверждены </w:t>
            </w:r>
            <w:hyperlink r:id="rId282" w:history="1">
              <w:r w:rsidRPr="00C62A57">
                <w:rPr>
                  <w:color w:val="0000FF"/>
                </w:rPr>
                <w:t>приложением 6</w:t>
              </w:r>
            </w:hyperlink>
            <w:r w:rsidRPr="00C62A57">
              <w:t xml:space="preserve"> к постановлению N 717</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Главы крестьянских (фермерских) хозяйств;</w:t>
            </w:r>
          </w:p>
          <w:p w:rsidR="00000000" w:rsidRPr="00C62A57" w:rsidRDefault="00C62A57">
            <w:pPr>
              <w:pStyle w:val="ConsPlusNormal"/>
            </w:pPr>
            <w:r w:rsidRPr="00C62A57">
              <w:t>индивидуальные предприниматели;</w:t>
            </w:r>
          </w:p>
          <w:p w:rsidR="00000000" w:rsidRPr="00C62A57" w:rsidRDefault="00C62A57">
            <w:pPr>
              <w:pStyle w:val="ConsPlusNormal"/>
            </w:pPr>
            <w:r w:rsidRPr="00C62A57">
              <w:t>крестьянские (фермерские) хозяйства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по разведению крупного рогатого скота мясн</w:t>
            </w:r>
            <w:r w:rsidRPr="00C62A57">
              <w:t>ого или молочного направлений продуктивност</w:t>
            </w:r>
            <w:r w:rsidRPr="00C62A57">
              <w:lastRenderedPageBreak/>
              <w:t>и - в размере, не превышающем 7 000 тыс. рублей, но не более 90% затрат;</w:t>
            </w:r>
          </w:p>
          <w:p w:rsidR="00000000" w:rsidRPr="00C62A57" w:rsidRDefault="00C62A57">
            <w:pPr>
              <w:pStyle w:val="ConsPlusNormal"/>
            </w:pPr>
            <w:r w:rsidRPr="00C62A57">
              <w:t>грант по разведению крупного рогатого скота мясного или молочного направлений продуктивности, в случае если предусмотрено использование част</w:t>
            </w:r>
            <w:r w:rsidRPr="00C62A57">
              <w:t xml:space="preserve">и гранта на цели формирования неделимого фонда сельскохозяйственного потребительского кооператива, членом которого является получатель гранта, - в </w:t>
            </w:r>
            <w:r w:rsidRPr="00C62A57">
              <w:lastRenderedPageBreak/>
              <w:t>размере, не превышающем 8 000 тыс. рублей, но не более 90% затрат;</w:t>
            </w:r>
          </w:p>
          <w:p w:rsidR="00000000" w:rsidRPr="00C62A57" w:rsidRDefault="00C62A57">
            <w:pPr>
              <w:pStyle w:val="ConsPlusNormal"/>
            </w:pPr>
            <w:r w:rsidRPr="00C62A57">
              <w:t xml:space="preserve">грант по иным направлениям бизнес-плана - </w:t>
            </w:r>
            <w:r w:rsidRPr="00C62A57">
              <w:t>в размере, не превышающем 5 000 тыс. рублей, но не более 90% затрат;</w:t>
            </w:r>
          </w:p>
          <w:p w:rsidR="00000000" w:rsidRPr="00C62A57" w:rsidRDefault="00C62A57">
            <w:pPr>
              <w:pStyle w:val="ConsPlusNormal"/>
            </w:pPr>
            <w:r w:rsidRPr="00C62A57">
              <w:t>грант по иным направлениям бизнес-плана, в случае если предусмотрено использование части размера гранта на цели формирования неделимого фонда сельскохозяйственного потребительского коопер</w:t>
            </w:r>
            <w:r w:rsidRPr="00C62A57">
              <w:t xml:space="preserve">атива, членом которого </w:t>
            </w:r>
            <w:r w:rsidRPr="00C62A57">
              <w:lastRenderedPageBreak/>
              <w:t>является получатель гранта, - в размере, не превышающем 6 000 тыс. рублей, но не более 90% затрат.</w:t>
            </w:r>
          </w:p>
          <w:p w:rsidR="00000000" w:rsidRPr="00C62A57" w:rsidRDefault="00C62A57">
            <w:pPr>
              <w:pStyle w:val="ConsPlusNormal"/>
            </w:pPr>
            <w:r w:rsidRPr="00C62A57">
              <w:t>Размер гранта "Агростартап" не может быть менее 1 500 тыс. рублей. В случае если получателем гранта на рассмотрение комиссии представл</w:t>
            </w:r>
            <w:r w:rsidRPr="00C62A57">
              <w:t>ен проект создания и (или) развития хозяйства стоимостью менее 1 500 тыс. рублей, такой проект не рассматривается</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Перечень затрат, финансовое обеспечение которых допускается осуществлять за счет гранта, а также перечень имущества, приобретаемого сельскохо</w:t>
            </w:r>
            <w:r w:rsidRPr="00C62A57">
              <w:t xml:space="preserve">зяйственным потребительским кооперативом с использованием части гранта, внесенных получателем средств из бюджета автономного округа в неделимый фонд сельскохозяйственного </w:t>
            </w:r>
            <w:r w:rsidRPr="00C62A57">
              <w:lastRenderedPageBreak/>
              <w:t xml:space="preserve">потребительского кооператива, определяет Министерство сельского хозяйства Российской </w:t>
            </w:r>
            <w:r w:rsidRPr="00C62A57">
              <w:t>Федерации</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В Соглашение включаются условия:</w:t>
            </w:r>
          </w:p>
          <w:p w:rsidR="00000000" w:rsidRPr="00C62A57" w:rsidRDefault="00C62A57">
            <w:pPr>
              <w:pStyle w:val="ConsPlusNormal"/>
            </w:pPr>
            <w:r w:rsidRPr="00C62A57">
              <w:t xml:space="preserve">1. Получатель гранта использует грант в срок не более 18 месяцев со дня его получения и обязуется использовать имущество, закупаемое за счет средств гранта, исключительно на развитие </w:t>
            </w:r>
            <w:r w:rsidRPr="00C62A57">
              <w:lastRenderedPageBreak/>
              <w:t>крестьянского (фермерского) хо</w:t>
            </w:r>
            <w:r w:rsidRPr="00C62A57">
              <w:t>зяйства.</w:t>
            </w:r>
          </w:p>
          <w:p w:rsidR="00000000" w:rsidRPr="00C62A57" w:rsidRDefault="00C62A57">
            <w:pPr>
              <w:pStyle w:val="ConsPlusNormal"/>
            </w:pPr>
            <w:r w:rsidRPr="00C62A57">
              <w:t>2. Получатель гранта:</w:t>
            </w:r>
          </w:p>
          <w:p w:rsidR="00000000" w:rsidRPr="00C62A57" w:rsidRDefault="00C62A57">
            <w:pPr>
              <w:pStyle w:val="ConsPlusNormal"/>
            </w:pPr>
            <w:r w:rsidRPr="00C62A57">
              <w:t>обязуется оплачивать за счет собственных средств не менее 10% стоимости каждого наименования приобретаемого имущества, выполняемых работ, оказываемых услуг, указанных в плане расходов.</w:t>
            </w:r>
          </w:p>
          <w:p w:rsidR="00000000" w:rsidRPr="00C62A57" w:rsidRDefault="00C62A57">
            <w:pPr>
              <w:pStyle w:val="ConsPlusNormal"/>
            </w:pPr>
            <w:r w:rsidRPr="00C62A57">
              <w:t>3. Получатель гранта обязуется направить на формирование неделимого фонда сельскохозяйственного потребительского кооператива часть средств гранта в объеме не менее 25% и не более 50% общей суммы гранта (при планируемой реализации проекта создания и (или) р</w:t>
            </w:r>
            <w:r w:rsidRPr="00C62A57">
              <w:t>азвития хозяйства, предусматривающего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получатель гранта (при необходимости).</w:t>
            </w:r>
          </w:p>
          <w:p w:rsidR="00000000" w:rsidRPr="00C62A57" w:rsidRDefault="00C62A57">
            <w:pPr>
              <w:pStyle w:val="ConsPlusNormal"/>
            </w:pPr>
            <w:r w:rsidRPr="00C62A57">
              <w:t>4. Обязуется осуществит</w:t>
            </w:r>
            <w:r w:rsidRPr="00C62A57">
              <w:t xml:space="preserve">ь государственную регистрацию в качестве крестьянского </w:t>
            </w:r>
            <w:r w:rsidRPr="00C62A57">
              <w:lastRenderedPageBreak/>
              <w:t>(фермерского) хозяйства, индивидуального предпринимателя в органах Федеральной налоговой службы в течение не более 30 календарных дней после принятия решения о предоставлении гранта (только в отношении</w:t>
            </w:r>
            <w:r w:rsidRPr="00C62A57">
              <w:t xml:space="preserve"> граждан).</w:t>
            </w:r>
          </w:p>
          <w:p w:rsidR="00000000" w:rsidRPr="00C62A57" w:rsidRDefault="00C62A57">
            <w:pPr>
              <w:pStyle w:val="ConsPlusNormal"/>
            </w:pPr>
            <w:r w:rsidRPr="00C62A57">
              <w:t xml:space="preserve">5. В случае призыва получателя гранта на военную службу по мобилизации в Вооруженные Силы Российской Федерации в соответствии с </w:t>
            </w:r>
            <w:hyperlink r:id="rId283" w:history="1">
              <w:r w:rsidRPr="00C62A57">
                <w:rPr>
                  <w:color w:val="0000FF"/>
                </w:rPr>
                <w:t>пунктом 2</w:t>
              </w:r>
            </w:hyperlink>
            <w:r w:rsidRPr="00C62A57">
              <w:t xml:space="preserve"> Указа Президента Российской Федерации от 21 сентября 2022 года N 647 "Об объявлении частичной мобилизации в Российской Федерации" (далее в настоящей строке - призыв на военную службу) Уполномоченный орган принимает 1 из следующих решений: признание прое</w:t>
            </w:r>
            <w:r w:rsidRPr="00C62A57">
              <w:t xml:space="preserve">кта создания и (или) развития хозяйства завершенным, если грант использован в полном объеме, а в отношении получателя гранта, призванного на военную службу, осуществлена государственная регистрация прекращения деятельности в качестве индивидуального </w:t>
            </w:r>
            <w:r w:rsidRPr="00C62A57">
              <w:lastRenderedPageBreak/>
              <w:t>предпр</w:t>
            </w:r>
            <w:r w:rsidRPr="00C62A57">
              <w:t>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 обеспечение возврата средств гранта в бюджет, из кот</w:t>
            </w:r>
            <w:r w:rsidRPr="00C62A57">
              <w:t>орого перечислены средства гранта, в объеме неиспользованных средств гранта,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w:t>
            </w:r>
            <w:r w:rsidRPr="00C62A57">
              <w:t>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получатель гранта осво</w:t>
            </w:r>
            <w:r w:rsidRPr="00C62A57">
              <w:t xml:space="preserve">бождается от ответственности за недостижение плановых показателей </w:t>
            </w:r>
            <w:r w:rsidRPr="00C62A57">
              <w:lastRenderedPageBreak/>
              <w:t>деятельности. Указанные решения принимает Уполномоченный орган по заявлению получателя гранта при представлении им документа, подтверждающего призыв на военную службу, и (или) в соответствии</w:t>
            </w:r>
            <w:r w:rsidRPr="00C62A57">
              <w:t xml:space="preserve"> с полученными от призывной комиссии по мобилизации автономного округа (муниципального образования), которой получатель гранта призван на военную службу, сведениями о его призыве на военную службу.</w:t>
            </w:r>
          </w:p>
          <w:p w:rsidR="00000000" w:rsidRPr="00C62A57" w:rsidRDefault="00C62A57">
            <w:pPr>
              <w:pStyle w:val="ConsPlusNormal"/>
            </w:pPr>
            <w:r w:rsidRPr="00C62A57">
              <w:t>6. В процессе реализации проекта в случае призыва главы кр</w:t>
            </w:r>
            <w:r w:rsidRPr="00C62A57">
              <w:t>естьянского (фермерского) хозяйства, являющегося получателем гранта,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w:t>
            </w:r>
            <w:r w:rsidRPr="00C62A57">
              <w:t xml:space="preserve">нения (прекращения) статуса крестьянского (фермерского) хозяйства в качестве получателя гранта. При этом Уполномоченный орган </w:t>
            </w:r>
            <w:r w:rsidRPr="00C62A57">
              <w:lastRenderedPageBreak/>
              <w:t>осуществляет замену главы такого крестьянского (фермерского) хозяйства в Соглашении, заключенном между ним и получателем гранта, а</w:t>
            </w:r>
            <w:r w:rsidRPr="00C62A57">
              <w:t xml:space="preserve"> новый глава крестьянского (фермерского) хозяйства продолжает реализовывать проект создания и (или) развития хозяйства в соответствии с Соглашением.</w:t>
            </w:r>
          </w:p>
          <w:p w:rsidR="00000000" w:rsidRPr="00C62A57" w:rsidRDefault="00C62A57">
            <w:pPr>
              <w:pStyle w:val="ConsPlusNormal"/>
            </w:pPr>
            <w:r w:rsidRPr="00C62A57">
              <w:t>7. В случае призыва на военную службу получателя гранта отчеты о достижении результата предоставления грант</w:t>
            </w:r>
            <w:r w:rsidRPr="00C62A57">
              <w:t>а и соответствующих показателей, предусмотренных Порядком, Соглашением, получатель гранта в Уполномоченный орган не представляет.</w:t>
            </w:r>
          </w:p>
          <w:p w:rsidR="00000000" w:rsidRPr="00C62A57" w:rsidRDefault="00C62A57">
            <w:pPr>
              <w:pStyle w:val="ConsPlusNormal"/>
            </w:pPr>
            <w:r w:rsidRPr="00C62A57">
              <w:t>8. Получатель гранта обязан обеспечить сохранение созданных рабочих мест в течение не менее 5 лет с даты предоставления гранта</w:t>
            </w:r>
            <w:r w:rsidRPr="00C62A57">
              <w:t>.</w:t>
            </w:r>
          </w:p>
          <w:p w:rsidR="00000000" w:rsidRPr="00C62A57" w:rsidRDefault="00C62A57">
            <w:pPr>
              <w:pStyle w:val="ConsPlusNormal"/>
            </w:pPr>
            <w:r w:rsidRPr="00C62A57">
              <w:t xml:space="preserve">9.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w:t>
            </w:r>
            <w:r w:rsidRPr="00C62A57">
              <w:lastRenderedPageBreak/>
              <w:t>показателей деятельности, предусм</w:t>
            </w:r>
            <w:r w:rsidRPr="00C62A57">
              <w:t>отренных проектом создания и (или) развития хозяйства и Соглашением.</w:t>
            </w:r>
          </w:p>
          <w:p w:rsidR="00000000" w:rsidRPr="00C62A57" w:rsidRDefault="00C62A57">
            <w:pPr>
              <w:pStyle w:val="ConsPlusNormal"/>
            </w:pPr>
            <w:r w:rsidRPr="00C62A57">
              <w:t>10. Приобретение имущества, ранее приобретенного с участием средств государственной поддержки, за счет гранта "Агростартап" не допускается.</w:t>
            </w:r>
          </w:p>
          <w:p w:rsidR="00000000" w:rsidRPr="00C62A57" w:rsidRDefault="00C62A57">
            <w:pPr>
              <w:pStyle w:val="ConsPlusNormal"/>
            </w:pPr>
            <w:r w:rsidRPr="00C62A57">
              <w:t>11. Срок использования гранта "Агростартап" сос</w:t>
            </w:r>
            <w:r w:rsidRPr="00C62A57">
              <w:t>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его использования осуществляется по решению Уполномоченного орг</w:t>
            </w:r>
            <w:r w:rsidRPr="00C62A57">
              <w:t>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получателем гранта наступлен</w:t>
            </w:r>
            <w:r w:rsidRPr="00C62A57">
              <w:t xml:space="preserve">ия обстоятельств непреодолимой силы, препятствующих </w:t>
            </w:r>
            <w:r w:rsidRPr="00C62A57">
              <w:lastRenderedPageBreak/>
              <w:t>использованию средств гранта в установленный срок.</w:t>
            </w:r>
          </w:p>
          <w:p w:rsidR="00000000" w:rsidRPr="00C62A57" w:rsidRDefault="00C62A57">
            <w:pPr>
              <w:pStyle w:val="ConsPlusNormal"/>
            </w:pPr>
            <w:r w:rsidRPr="00C62A57">
              <w:t>12. Получение гранта "Агростартап" гражданином, индивидуальным предпринимателем и (или) главой крестьянского (фермерского) хозяйства, ранее являвшимися п</w:t>
            </w:r>
            <w:r w:rsidRPr="00C62A57">
              <w:t xml:space="preserve">олучателями грантов по </w:t>
            </w:r>
            <w:hyperlink r:id="rId284" w:history="1">
              <w:r w:rsidRPr="00C62A57">
                <w:rPr>
                  <w:color w:val="0000FF"/>
                </w:rPr>
                <w:t>постановлению</w:t>
              </w:r>
            </w:hyperlink>
            <w:r w:rsidRPr="00C62A57">
              <w:t xml:space="preserve"> N 717, не допускается.</w:t>
            </w:r>
          </w:p>
          <w:p w:rsidR="00000000" w:rsidRPr="00C62A57" w:rsidRDefault="00C62A57">
            <w:pPr>
              <w:pStyle w:val="ConsPlusNormal"/>
            </w:pPr>
            <w:r w:rsidRPr="00C62A57">
              <w:t>13. Получатель гранта обязуется создать новые постоянные рабочие места и принятых на них работников, зареги</w:t>
            </w:r>
            <w:r w:rsidRPr="00C62A57">
              <w:t>стрированных в Фонде пенсионного и социального страхования Российской Федерации, не менее 2, если грант составляет 2 000 тыс. рублей или более, и не менее 1, если грант составляет менее 2 000 тыс. рублей (при этом глава крестьянского (фермерского) хозяйств</w:t>
            </w:r>
            <w:r w:rsidRPr="00C62A57">
              <w:t>а и (или) индивидуальный предприниматель учитываются в качестве новых постоянных работников);</w:t>
            </w:r>
          </w:p>
          <w:p w:rsidR="00000000" w:rsidRPr="00C62A57" w:rsidRDefault="00C62A57">
            <w:pPr>
              <w:pStyle w:val="ConsPlusNormal"/>
            </w:pPr>
            <w:r w:rsidRPr="00C62A57">
              <w:t xml:space="preserve">обеспечить сохранение созданных рабочих мест и осуществлять деятельность в течение не менее 5 лет с даты предоставления </w:t>
            </w:r>
            <w:r w:rsidRPr="00C62A57">
              <w:lastRenderedPageBreak/>
              <w:t>подписания</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Создание новых постоянных ра</w:t>
            </w:r>
            <w:r w:rsidRPr="00C62A57">
              <w:t>бочих мест.</w:t>
            </w:r>
          </w:p>
          <w:p w:rsidR="00000000" w:rsidRPr="00C62A57" w:rsidRDefault="00C62A57">
            <w:pPr>
              <w:pStyle w:val="ConsPlusNormal"/>
            </w:pPr>
            <w:r w:rsidRPr="00C62A57">
              <w:t>2. Производство и реализация продукции в соответствии с направлением</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bookmarkStart w:id="33" w:name="Par1383"/>
            <w:bookmarkEnd w:id="33"/>
            <w:r w:rsidRPr="00C62A57">
              <w:lastRenderedPageBreak/>
              <w:t>20</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организациям, осуществляющим образовательную деятельность, в целях возмещения затрат, связанных с обучением государственных гражданс</w:t>
            </w:r>
            <w:r w:rsidRPr="00C62A57">
              <w:t>ких служащих Ханты-Мансийского автономного округа - Югры на основании государственных образовательных сертификатов на дополнительное</w:t>
            </w:r>
          </w:p>
          <w:p w:rsidR="00000000" w:rsidRPr="00C62A57" w:rsidRDefault="00C62A57">
            <w:pPr>
              <w:pStyle w:val="ConsPlusNormal"/>
            </w:pPr>
            <w:r w:rsidRPr="00C62A57">
              <w:t>профессиональное образование</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Развитие кадровых, антикоррупционных технологий и кадрового состава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Возмещение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государственной гражданской службы, кадровой политики и профилактики коррупции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Организации, осуществляющие образовательную деятельность</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Расчет размера гранта осуществляется по формуле, установленной в </w:t>
            </w:r>
            <w:hyperlink w:anchor="Par632" w:tooltip="3.6.6. Расчет размера гранта, указанного в строке 20 таблицы Порядка, осуществляется по следующей формуле:" w:history="1">
              <w:r w:rsidRPr="00C62A57">
                <w:rPr>
                  <w:color w:val="0000FF"/>
                </w:rPr>
                <w:t>подпункте 3.6.6 пункта 3.6 раздела III</w:t>
              </w:r>
            </w:hyperlink>
            <w:r w:rsidRPr="00C62A57">
              <w:t xml:space="preserve"> Порядка</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Направления расходов, источником финансового обеспечения которых является грант, определены </w:t>
            </w:r>
            <w:hyperlink r:id="rId285" w:history="1">
              <w:r w:rsidRPr="00C62A57">
                <w:rPr>
                  <w:color w:val="0000FF"/>
                </w:rPr>
                <w:t>пунктом 13</w:t>
              </w:r>
            </w:hyperlink>
            <w:r w:rsidRPr="00C62A57">
              <w:t xml:space="preserve"> Правил предоставления из федерального бюджета грантов в форме субсидий организациям, осуществляющим образовательную деятельность, в целях </w:t>
            </w:r>
            <w:r w:rsidRPr="00C62A57">
              <w:t>возмещения затрат,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 утвержденных постановлением Правительства Российской Федерац</w:t>
            </w:r>
            <w:r w:rsidRPr="00C62A57">
              <w:t>ии от 18 мая 2019 года N 620</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В случае отказа образовательной организации от подписания Соглашения Уполномоченный орган вносит соответствующие изменения в свое решение о предоставлении гранта.</w:t>
            </w:r>
          </w:p>
          <w:p w:rsidR="00000000" w:rsidRPr="00C62A57" w:rsidRDefault="00C62A57">
            <w:pPr>
              <w:pStyle w:val="ConsPlusNormal"/>
            </w:pPr>
            <w:r w:rsidRPr="00C62A57">
              <w:t>В случае если несколько государственных гражданских служащих авт</w:t>
            </w:r>
            <w:r w:rsidRPr="00C62A57">
              <w:t>ономного округа прошли обучение у одного получателя гранта, с таким получателем гранта заключается одно Соглашение</w:t>
            </w: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Результатом предоставления гранта является оказание государственным гражданским служащим автономного округа образовательных услуг по соответс</w:t>
            </w:r>
            <w:r w:rsidRPr="00C62A57">
              <w:t>твующей дополнительной профессиональной программе (дополнительным профессиональным программам).</w:t>
            </w:r>
          </w:p>
          <w:p w:rsidR="00000000" w:rsidRPr="00C62A57" w:rsidRDefault="00C62A57">
            <w:pPr>
              <w:pStyle w:val="ConsPlusNormal"/>
            </w:pPr>
            <w:r w:rsidRPr="00C62A57">
              <w:t>Показателями, необходимыми для достижения результата предоставления гранта, являются:</w:t>
            </w:r>
          </w:p>
          <w:p w:rsidR="00000000" w:rsidRPr="00C62A57" w:rsidRDefault="00C62A57">
            <w:pPr>
              <w:pStyle w:val="ConsPlusNormal"/>
            </w:pPr>
            <w:r w:rsidRPr="00C62A57">
              <w:t>а) доля государственных гражданских служащих автономного округа, заявленны</w:t>
            </w:r>
            <w:r w:rsidRPr="00C62A57">
              <w:t>х на основании образовательных сертификатов на освоение дополнительной профессиональной программы в объеме, заявленном в образовательном сертификате;</w:t>
            </w:r>
          </w:p>
          <w:p w:rsidR="00000000" w:rsidRPr="00C62A57" w:rsidRDefault="00C62A57">
            <w:pPr>
              <w:pStyle w:val="ConsPlusNormal"/>
            </w:pPr>
            <w:r w:rsidRPr="00C62A57">
              <w:t xml:space="preserve">б) доля государственных </w:t>
            </w:r>
            <w:r w:rsidRPr="00C62A57">
              <w:lastRenderedPageBreak/>
              <w:t>гражданских служащих автономного округа, обученных на основании образовательных се</w:t>
            </w:r>
            <w:r w:rsidRPr="00C62A57">
              <w:t>ртификатов на освоение дополнительной профессиональной программы в объеме, заявленном в образовательном сертификате</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21</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Гранты в форме субсидий научно-экспертным организациям, образовательным организациям высшего образования, среднего профессионального об</w:t>
            </w:r>
            <w:r w:rsidRPr="00C62A57">
              <w:t xml:space="preserve">разования на выполнение научно-исследовательских работ, необходимых для реализации Стратегии социально-экономического развития автономного округа до 2036 </w:t>
            </w:r>
            <w:r w:rsidRPr="00C62A57">
              <w:lastRenderedPageBreak/>
              <w:t>года с целевыми ориентирами до 2050 года</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Обеспечение стратегического планирования и анализа социально-</w:t>
            </w:r>
            <w:r w:rsidRPr="00C62A57">
              <w:t>экономического развития</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экономического развития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Осуществление своей деятельности в автономном округе;</w:t>
            </w:r>
          </w:p>
          <w:p w:rsidR="00000000" w:rsidRPr="00C62A57" w:rsidRDefault="00C62A57">
            <w:pPr>
              <w:pStyle w:val="ConsPlusNormal"/>
            </w:pPr>
            <w:r w:rsidRPr="00C62A57">
              <w:t>наличие у организации лицензии на осуществление образовательной деятельности;</w:t>
            </w:r>
          </w:p>
          <w:p w:rsidR="00000000" w:rsidRPr="00C62A57" w:rsidRDefault="00C62A57">
            <w:pPr>
              <w:pStyle w:val="ConsPlusNormal"/>
            </w:pPr>
            <w:r w:rsidRPr="00C62A57">
              <w:t>наличие в организационной структуре обособленной организационной единицы, занимающейся вопросами научного сопровождения реализации стратегии социально-экономического развития автономного округа;</w:t>
            </w:r>
          </w:p>
          <w:p w:rsidR="00000000" w:rsidRPr="00C62A57" w:rsidRDefault="00C62A57">
            <w:pPr>
              <w:pStyle w:val="ConsPlusNormal"/>
            </w:pPr>
            <w:r w:rsidRPr="00C62A57">
              <w:t>наличие публикаций по тематике, связанной с региональными асп</w:t>
            </w:r>
            <w:r w:rsidRPr="00C62A57">
              <w:t>ектами;</w:t>
            </w:r>
          </w:p>
          <w:p w:rsidR="00000000" w:rsidRPr="00C62A57" w:rsidRDefault="00C62A57">
            <w:pPr>
              <w:pStyle w:val="ConsPlusNormal"/>
            </w:pPr>
            <w:r w:rsidRPr="00C62A57">
              <w:t xml:space="preserve">доля остепененных научно-педагогических работников (профессора, доценты, доктора и кандидаты </w:t>
            </w:r>
            <w:r w:rsidRPr="00C62A57">
              <w:lastRenderedPageBreak/>
              <w:t>наук, имеющие специализацию в секторах экономики и социальной сфере) в численности основных исполнителей (не менее 75%)</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Научно-экспертные организации, обра</w:t>
            </w:r>
            <w:r w:rsidRPr="00C62A57">
              <w:t>зовательные организации высшего образования, средние профессиональные образовательные организации</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Размер гранта составляет 11 000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Затраты, непосредственно связанные с выполнением научно-исследовательских работ, необходимых для реализации </w:t>
            </w:r>
            <w:hyperlink r:id="rId286" w:history="1">
              <w:r w:rsidRPr="00C62A57">
                <w:rPr>
                  <w:color w:val="0000FF"/>
                </w:rPr>
                <w:t>Стратегии</w:t>
              </w:r>
            </w:hyperlink>
            <w:r w:rsidRPr="00C62A57">
              <w:t xml:space="preserve"> социально-экономического развития автономного округа до 2036 года с целевыми ориентирами до 2050 года, утвержденной распоряжением Правит</w:t>
            </w:r>
            <w:r w:rsidRPr="00C62A57">
              <w:t>ельства автономного округа от 3 ноября 2022 года N 679-рп (далее - Стратегия - 2050), в том числе оплата труда с начислениями на выплаты по оплате труда работников по договорам гражданско-правового характера;</w:t>
            </w:r>
          </w:p>
          <w:p w:rsidR="00000000" w:rsidRPr="00C62A57" w:rsidRDefault="00C62A57">
            <w:pPr>
              <w:pStyle w:val="ConsPlusNormal"/>
            </w:pPr>
            <w:r w:rsidRPr="00C62A57">
              <w:t>закупок работ и услуг;</w:t>
            </w:r>
          </w:p>
          <w:p w:rsidR="00000000" w:rsidRPr="00C62A57" w:rsidRDefault="00C62A57">
            <w:pPr>
              <w:pStyle w:val="ConsPlusNormal"/>
            </w:pPr>
            <w:r w:rsidRPr="00C62A57">
              <w:t>закупок нематериальных а</w:t>
            </w:r>
            <w:r w:rsidRPr="00C62A57">
              <w:t>ктивов, материальных запасов и основных средств;</w:t>
            </w:r>
          </w:p>
          <w:p w:rsidR="00000000" w:rsidRPr="00C62A57" w:rsidRDefault="00C62A57">
            <w:pPr>
              <w:pStyle w:val="ConsPlusNormal"/>
            </w:pPr>
            <w:r w:rsidRPr="00C62A57">
              <w:t>уплаты налогов, сборов и иных платежей в бюджеты бюджетной системы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Научно-исследовательские работы по реализации Стратегии - 2050</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22</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в форме субсидии победителю конкурса на лучшую организацию работы по развитию национальных видов активности среди государственных и муниципальных образовательных организаций автономного округа</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Сохранение и развитие национального спорта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Финансовое обе</w:t>
            </w:r>
            <w:r w:rsidRPr="00C62A57">
              <w:t>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образования и науки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Государственные и муниципальные образовательные организации автономного округа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Размер гранта победителя составляет 500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Грант на обеспечение затрат, включающих в себя приобрет</w:t>
            </w:r>
            <w:r w:rsidRPr="00C62A57">
              <w:t>ение оборудования, инвентаря для укрепления материально-технической базы, для создания и обеспечения условий развития национальных видов активности</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Увеличение количества обучающихся, вовлеченных в реализацию программ по национальным видам активности.</w:t>
            </w:r>
          </w:p>
          <w:p w:rsidR="00000000" w:rsidRPr="00C62A57" w:rsidRDefault="00C62A57">
            <w:pPr>
              <w:pStyle w:val="ConsPlusNormal"/>
            </w:pPr>
            <w:r w:rsidRPr="00C62A57">
              <w:t>2</w:t>
            </w:r>
            <w:r w:rsidRPr="00C62A57">
              <w:t>. Увеличение количества участников соревнований по национальным видам активности</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23</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Участие творческих коллективов автономного округа в фестивале любительских творческих коллективов</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Обеспечение условий для стимулирования творческой деятельности и развити</w:t>
            </w:r>
            <w:r w:rsidRPr="00C62A57">
              <w:t xml:space="preserve">я сферы </w:t>
            </w:r>
            <w:r w:rsidRPr="00C62A57">
              <w:lastRenderedPageBreak/>
              <w:t>культуры в автономном округе</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культуры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1. Получатель гранта должен иметь звание "народный", "образцовый" или "заслуженный коллектив народного творчества", присвоенные приказом Уполномоченного органа либо приказом или распоряжением </w:t>
            </w:r>
            <w:r w:rsidRPr="00C62A57">
              <w:lastRenderedPageBreak/>
              <w:t>Министерства культуры Российской Федерации.</w:t>
            </w:r>
          </w:p>
          <w:p w:rsidR="00000000" w:rsidRPr="00C62A57" w:rsidRDefault="00C62A57">
            <w:pPr>
              <w:pStyle w:val="ConsPlusNormal"/>
            </w:pPr>
            <w:r w:rsidRPr="00C62A57">
              <w:t>2. Количественный со</w:t>
            </w:r>
            <w:r w:rsidRPr="00C62A57">
              <w:t>став участников фольклорного, народно-песенного и инструментального коллектива, вокально-хорового ансамбля не должен превышать 16 человек, количественный состав ансамбля народного танца, театрального, циркового и хореографического коллективов, академически</w:t>
            </w:r>
            <w:r w:rsidRPr="00C62A57">
              <w:t>х хора и духового оркестра не должен превышать 25 человек.</w:t>
            </w:r>
          </w:p>
          <w:p w:rsidR="00000000" w:rsidRPr="00C62A57" w:rsidRDefault="00C62A57">
            <w:pPr>
              <w:pStyle w:val="ConsPlusNormal"/>
            </w:pPr>
            <w:r w:rsidRPr="00C62A57">
              <w:t>3. Возраст участников коллективов - от 14 лет</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Бюджетные, автономные учреждения и иные некоммерческие организации</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"Культура - это мы"</w:t>
            </w:r>
          </w:p>
          <w:p w:rsidR="00000000" w:rsidRPr="00C62A57" w:rsidRDefault="00C62A57">
            <w:pPr>
              <w:pStyle w:val="ConsPlusNormal"/>
            </w:pPr>
            <w:r w:rsidRPr="00C62A57">
              <w:t xml:space="preserve">для 4 получателей гранта по жанровым направлениям: театральные, </w:t>
            </w:r>
            <w:r w:rsidRPr="00C62A57">
              <w:t xml:space="preserve">цирковые, хореографические коллективы, академические хоры, </w:t>
            </w:r>
            <w:r w:rsidRPr="00C62A57">
              <w:lastRenderedPageBreak/>
              <w:t>вокально-хоровые ансамбли,</w:t>
            </w:r>
          </w:p>
          <w:p w:rsidR="00000000" w:rsidRPr="00C62A57" w:rsidRDefault="00C62A57">
            <w:pPr>
              <w:pStyle w:val="ConsPlusNormal"/>
            </w:pPr>
            <w:r w:rsidRPr="00C62A57">
              <w:t>духовые оркестры</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Размер гранта в номинации на 1 получателя гранта составляет 375,0 тыс.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Участие творческих коллективов во Всероссийском фестивале-конкурсе люби</w:t>
            </w:r>
            <w:r w:rsidRPr="00C62A57">
              <w:t>тельских творческих коллективов (далее в настоящей</w:t>
            </w:r>
          </w:p>
          <w:p w:rsidR="00000000" w:rsidRPr="00C62A57" w:rsidRDefault="00C62A57">
            <w:pPr>
              <w:pStyle w:val="ConsPlusNormal"/>
            </w:pPr>
            <w:r w:rsidRPr="00C62A57">
              <w:t>строке - Фестиваль) (объем средств, расходуемых по данному направлению, до 100% гранта).</w:t>
            </w:r>
          </w:p>
          <w:p w:rsidR="00000000" w:rsidRPr="00C62A57" w:rsidRDefault="00C62A57">
            <w:pPr>
              <w:pStyle w:val="ConsPlusNormal"/>
            </w:pPr>
            <w:r w:rsidRPr="00C62A57">
              <w:t xml:space="preserve">2. Приобретение (пошив) для творческого коллектива сценических костюмов и обуви </w:t>
            </w:r>
            <w:r w:rsidRPr="00C62A57">
              <w:lastRenderedPageBreak/>
              <w:t>(объем средств, расходуемых по данно</w:t>
            </w:r>
            <w:r w:rsidRPr="00C62A57">
              <w:t>му направлению, не более 50% гранта).</w:t>
            </w:r>
          </w:p>
          <w:p w:rsidR="00000000" w:rsidRPr="00C62A57" w:rsidRDefault="00C62A57">
            <w:pPr>
              <w:pStyle w:val="ConsPlusNormal"/>
            </w:pPr>
            <w:r w:rsidRPr="00C62A57">
              <w:t>3. Приобретение для творческого коллектива звукоусиливающего и светового оборудования, музыкальных инструментов (объем средств, расходуемых по данному направлению, не более 30% гранта);</w:t>
            </w:r>
          </w:p>
          <w:p w:rsidR="00000000" w:rsidRPr="00C62A57" w:rsidRDefault="00C62A57">
            <w:pPr>
              <w:pStyle w:val="ConsPlusNormal"/>
            </w:pPr>
            <w:r w:rsidRPr="00C62A57">
              <w:t xml:space="preserve">4. Оплата транспортных услуг, в </w:t>
            </w:r>
            <w:r w:rsidRPr="00C62A57">
              <w:t>том числе аренда автотранспорта, при организации выездных концертных мероприятий творческих коллективов по Российской Федерации (объем средств, расходуемых по данному направлению, не более 20% гранта).</w:t>
            </w:r>
          </w:p>
          <w:p w:rsidR="00000000" w:rsidRPr="00C62A57" w:rsidRDefault="00C62A57">
            <w:pPr>
              <w:pStyle w:val="ConsPlusNormal"/>
            </w:pPr>
            <w:r w:rsidRPr="00C62A57">
              <w:t>5. При отсутствии приглашения на участие в Фестивале в</w:t>
            </w:r>
            <w:r w:rsidRPr="00C62A57">
              <w:t xml:space="preserve"> очной форме средства гранта направляются на:</w:t>
            </w:r>
          </w:p>
          <w:p w:rsidR="00000000" w:rsidRPr="00C62A57" w:rsidRDefault="00C62A57">
            <w:pPr>
              <w:pStyle w:val="ConsPlusNormal"/>
            </w:pPr>
            <w:r w:rsidRPr="00C62A57">
              <w:t>приобретение (пошив) для творческого коллектива сценических костюмов и обуви (объем средств, расходуемых по данному направлению, не более 50% гранта);</w:t>
            </w:r>
          </w:p>
          <w:p w:rsidR="00000000" w:rsidRPr="00C62A57" w:rsidRDefault="00C62A57">
            <w:pPr>
              <w:pStyle w:val="ConsPlusNormal"/>
            </w:pPr>
            <w:r w:rsidRPr="00C62A57">
              <w:t>приобретение для творческого коллектива звукоусиливающего и</w:t>
            </w:r>
            <w:r w:rsidRPr="00C62A57">
              <w:t xml:space="preserve"> светового оборудования, музыкальных инструментов (объем средств, расходуемых по данному направлению, не более 30% гранта)</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1. Участие творческих коллективов в Фестивале.</w:t>
            </w:r>
          </w:p>
          <w:p w:rsidR="00000000" w:rsidRPr="00C62A57" w:rsidRDefault="00C62A57">
            <w:pPr>
              <w:pStyle w:val="ConsPlusNormal"/>
            </w:pPr>
            <w:r w:rsidRPr="00C62A57">
              <w:t>2. Улучшение материально-технической базы любительских творческих коллективов.</w:t>
            </w:r>
          </w:p>
          <w:p w:rsidR="00000000" w:rsidRPr="00C62A57" w:rsidRDefault="00C62A57">
            <w:pPr>
              <w:pStyle w:val="ConsPlusNormal"/>
            </w:pPr>
            <w:r w:rsidRPr="00C62A57">
              <w:t>3. Орг</w:t>
            </w:r>
            <w:r w:rsidRPr="00C62A57">
              <w:t xml:space="preserve">анизация выездных концертных мероприятий по </w:t>
            </w:r>
            <w:r w:rsidRPr="00C62A57">
              <w:lastRenderedPageBreak/>
              <w:t>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r w:rsidR="00000000" w:rsidRPr="00C62A57">
        <w:tc>
          <w:tcPr>
            <w:tcW w:w="45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24</w:t>
            </w:r>
          </w:p>
        </w:tc>
        <w:tc>
          <w:tcPr>
            <w:tcW w:w="209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 xml:space="preserve">Государственная поддержка отрасли культуры в рамках реализации национального </w:t>
            </w:r>
            <w:r w:rsidRPr="00C62A57">
              <w:lastRenderedPageBreak/>
              <w:t>проекта "Культура" (Государственная поддержка лучших сельских учреждений культуры, лучших работников сельских учреждений культуры)</w:t>
            </w:r>
          </w:p>
        </w:tc>
        <w:tc>
          <w:tcPr>
            <w:tcW w:w="15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Обеспечение стимулирования творческой деятельнос</w:t>
            </w:r>
            <w:r w:rsidRPr="00C62A57">
              <w:t xml:space="preserve">ти и развития </w:t>
            </w:r>
            <w:r w:rsidRPr="00C62A57">
              <w:lastRenderedPageBreak/>
              <w:t>сферы культуры в сельских поселениях автономного округа</w:t>
            </w:r>
          </w:p>
        </w:tc>
        <w:tc>
          <w:tcPr>
            <w:tcW w:w="90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Финансовое обеспечение затрат</w:t>
            </w:r>
          </w:p>
        </w:tc>
        <w:tc>
          <w:tcPr>
            <w:tcW w:w="1134"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Департамент культуры автономного округа</w:t>
            </w:r>
          </w:p>
        </w:tc>
        <w:tc>
          <w:tcPr>
            <w:tcW w:w="345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По 2 номинации получатели гранта должны быть со стажем работы в муниципальных учреждениях культуры, находящихся в се</w:t>
            </w:r>
            <w:r w:rsidRPr="00C62A57">
              <w:t xml:space="preserve">льском поселении автономного округа, </w:t>
            </w:r>
            <w:r w:rsidRPr="00C62A57">
              <w:lastRenderedPageBreak/>
              <w:t>не менее 3 лет</w:t>
            </w:r>
          </w:p>
        </w:tc>
        <w:tc>
          <w:tcPr>
            <w:tcW w:w="289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Муниципальные учреждения культуры, находящиеся в сельском поселении автономного округа;</w:t>
            </w:r>
          </w:p>
          <w:p w:rsidR="00000000" w:rsidRPr="00C62A57" w:rsidRDefault="00C62A57">
            <w:pPr>
              <w:pStyle w:val="ConsPlusNormal"/>
            </w:pPr>
            <w:r w:rsidRPr="00C62A57">
              <w:t xml:space="preserve">работники </w:t>
            </w:r>
            <w:r w:rsidRPr="00C62A57">
              <w:lastRenderedPageBreak/>
              <w:t>муниципальных учреждений культуры, находящегося в сельском поселении автономного округа</w:t>
            </w:r>
          </w:p>
        </w:tc>
        <w:tc>
          <w:tcPr>
            <w:tcW w:w="2608"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1. "Лучшее муницип</w:t>
            </w:r>
            <w:r w:rsidRPr="00C62A57">
              <w:t xml:space="preserve">альное учреждение культуры, находящееся на территории сельского поселения автономного </w:t>
            </w:r>
            <w:r w:rsidRPr="00C62A57">
              <w:lastRenderedPageBreak/>
              <w:t>округа, за создание творческих проектов, направленных на сохранение и пропаганду народных традиций автономного округа, приобщение детей и взрослого населения к достижения</w:t>
            </w:r>
            <w:r w:rsidRPr="00C62A57">
              <w:t>м отечественной и мировой культуры".</w:t>
            </w:r>
          </w:p>
          <w:p w:rsidR="00000000" w:rsidRPr="00C62A57" w:rsidRDefault="00C62A57">
            <w:pPr>
              <w:pStyle w:val="ConsPlusNormal"/>
            </w:pPr>
            <w:r w:rsidRPr="00C62A57">
              <w:t>2. "Лучший работник муниципального учреждения культуры, находящегося в сельском поселении автономного округа, за создание инновационных форм работы с населением, разработку и внедрение новых форм культурно-досуговой дея</w:t>
            </w:r>
            <w:r w:rsidRPr="00C62A57">
              <w:t>тельности, достижения в области информационной и просветительской деятельности, высокое профессиональное мастерство"</w:t>
            </w:r>
          </w:p>
        </w:tc>
        <w:tc>
          <w:tcPr>
            <w:tcW w:w="175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lastRenderedPageBreak/>
              <w:t>Размер гранта в 1 номинации на 1 получателя гранта 256,4 тыс. рублей;</w:t>
            </w:r>
          </w:p>
          <w:p w:rsidR="00000000" w:rsidRPr="00C62A57" w:rsidRDefault="00C62A57">
            <w:pPr>
              <w:pStyle w:val="ConsPlusNormal"/>
            </w:pPr>
            <w:r w:rsidRPr="00C62A57">
              <w:t xml:space="preserve">размер </w:t>
            </w:r>
            <w:r w:rsidRPr="00C62A57">
              <w:lastRenderedPageBreak/>
              <w:t>поощрения во 2 номинации на 1 получателя поощрения 128,22 тыс.</w:t>
            </w:r>
            <w:r w:rsidRPr="00C62A57">
              <w:t xml:space="preserve"> рублей</w:t>
            </w:r>
          </w:p>
        </w:tc>
        <w:tc>
          <w:tcPr>
            <w:tcW w:w="680"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Приобретение основных средств для юридических лиц, поощрение для физических лиц</w:t>
            </w:r>
          </w:p>
        </w:tc>
        <w:tc>
          <w:tcPr>
            <w:tcW w:w="3685"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r w:rsidRPr="00C62A57">
              <w:t>Количество приобретенного оборудования за счет гранта для нужд получателя гранта, которое определяется Соглашением, на дату, указанную в нем</w:t>
            </w:r>
          </w:p>
        </w:tc>
        <w:tc>
          <w:tcPr>
            <w:tcW w:w="737" w:type="dxa"/>
            <w:tcBorders>
              <w:top w:val="single" w:sz="4" w:space="0" w:color="auto"/>
              <w:left w:val="single" w:sz="4" w:space="0" w:color="auto"/>
              <w:bottom w:val="single" w:sz="4" w:space="0" w:color="auto"/>
              <w:right w:val="single" w:sz="4" w:space="0" w:color="auto"/>
            </w:tcBorders>
          </w:tcPr>
          <w:p w:rsidR="00000000" w:rsidRPr="00C62A57" w:rsidRDefault="00C62A57">
            <w:pPr>
              <w:pStyle w:val="ConsPlusNormal"/>
            </w:pPr>
          </w:p>
        </w:tc>
      </w:tr>
    </w:tbl>
    <w:p w:rsidR="00000000" w:rsidRDefault="00C62A57">
      <w:pPr>
        <w:pStyle w:val="ConsPlusNormal"/>
        <w:sectPr w:rsidR="00000000">
          <w:headerReference w:type="default" r:id="rId287"/>
          <w:footerReference w:type="default" r:id="rId288"/>
          <w:pgSz w:w="16838" w:h="11906" w:orient="landscape"/>
          <w:pgMar w:top="1133" w:right="1440" w:bottom="566" w:left="1440" w:header="0" w:footer="0" w:gutter="0"/>
          <w:cols w:space="720"/>
          <w:noEndnote/>
        </w:sectPr>
      </w:pPr>
    </w:p>
    <w:p w:rsidR="00000000" w:rsidRDefault="00C62A57">
      <w:pPr>
        <w:pStyle w:val="ConsPlusNormal"/>
        <w:jc w:val="right"/>
      </w:pPr>
    </w:p>
    <w:p w:rsidR="00000000" w:rsidRDefault="00C62A57">
      <w:pPr>
        <w:pStyle w:val="ConsPlusNormal"/>
        <w:jc w:val="right"/>
        <w:outlineLvl w:val="1"/>
      </w:pPr>
      <w:r>
        <w:t>Таблица 2</w:t>
      </w:r>
    </w:p>
    <w:p w:rsidR="00000000" w:rsidRDefault="00C62A57">
      <w:pPr>
        <w:pStyle w:val="ConsPlusNormal"/>
        <w:jc w:val="right"/>
      </w:pPr>
    </w:p>
    <w:p w:rsidR="00000000" w:rsidRDefault="00C62A57">
      <w:pPr>
        <w:pStyle w:val="ConsPlusNormal"/>
        <w:ind w:firstLine="540"/>
        <w:jc w:val="both"/>
      </w:pPr>
      <w:r>
        <w:t xml:space="preserve">Утратила силу с 3 мая 2024 года. - </w:t>
      </w:r>
      <w:hyperlink r:id="rId289" w:history="1">
        <w:r>
          <w:rPr>
            <w:color w:val="0000FF"/>
          </w:rPr>
          <w:t>Постановление</w:t>
        </w:r>
      </w:hyperlink>
      <w:r>
        <w:t xml:space="preserve"> Правительства ХМАО - Югры от 03.05.2024 N 172-п.</w:t>
      </w:r>
    </w:p>
    <w:p w:rsidR="00000000" w:rsidRDefault="00C62A57">
      <w:pPr>
        <w:pStyle w:val="ConsPlusNormal"/>
        <w:ind w:firstLine="540"/>
        <w:jc w:val="both"/>
      </w:pPr>
    </w:p>
    <w:p w:rsidR="00000000" w:rsidRDefault="00C62A57">
      <w:pPr>
        <w:pStyle w:val="ConsPlusNormal"/>
        <w:ind w:firstLine="540"/>
        <w:jc w:val="both"/>
      </w:pPr>
    </w:p>
    <w:p w:rsidR="00000000" w:rsidRDefault="00C62A57">
      <w:pPr>
        <w:pStyle w:val="ConsPlusNormal"/>
        <w:ind w:firstLine="540"/>
        <w:jc w:val="both"/>
      </w:pPr>
    </w:p>
    <w:p w:rsidR="00000000" w:rsidRDefault="00C62A57">
      <w:pPr>
        <w:pStyle w:val="ConsPlusNormal"/>
        <w:ind w:firstLine="540"/>
        <w:jc w:val="both"/>
      </w:pPr>
    </w:p>
    <w:p w:rsidR="00000000" w:rsidRDefault="00C62A57">
      <w:pPr>
        <w:pStyle w:val="ConsPlusNormal"/>
        <w:ind w:firstLine="540"/>
        <w:jc w:val="both"/>
      </w:pPr>
    </w:p>
    <w:p w:rsidR="00000000" w:rsidRDefault="00C62A57">
      <w:pPr>
        <w:pStyle w:val="ConsPlusNormal"/>
        <w:jc w:val="right"/>
        <w:outlineLvl w:val="0"/>
      </w:pPr>
      <w:r>
        <w:t>Приложение 3</w:t>
      </w:r>
    </w:p>
    <w:p w:rsidR="00000000" w:rsidRDefault="00C62A57">
      <w:pPr>
        <w:pStyle w:val="ConsPlusNormal"/>
        <w:jc w:val="right"/>
      </w:pPr>
      <w:r>
        <w:t>к постановлению</w:t>
      </w:r>
    </w:p>
    <w:p w:rsidR="00000000" w:rsidRDefault="00C62A57">
      <w:pPr>
        <w:pStyle w:val="ConsPlusNormal"/>
        <w:jc w:val="right"/>
      </w:pPr>
      <w:r>
        <w:t>Правительства Ханты-Мансийского автономного о</w:t>
      </w:r>
      <w:r>
        <w:t>круга - Югры</w:t>
      </w:r>
    </w:p>
    <w:p w:rsidR="00000000" w:rsidRDefault="00C62A57">
      <w:pPr>
        <w:pStyle w:val="ConsPlusNormal"/>
        <w:jc w:val="right"/>
      </w:pPr>
      <w:r>
        <w:t>от 20 января 2023 года N 17-п</w:t>
      </w:r>
    </w:p>
    <w:p w:rsidR="00000000" w:rsidRDefault="00C62A57">
      <w:pPr>
        <w:pStyle w:val="ConsPlusNormal"/>
      </w:pPr>
    </w:p>
    <w:p w:rsidR="00000000" w:rsidRDefault="00C62A57">
      <w:pPr>
        <w:pStyle w:val="ConsPlusTitle"/>
        <w:jc w:val="center"/>
      </w:pPr>
      <w:bookmarkStart w:id="34" w:name="Par1496"/>
      <w:bookmarkEnd w:id="34"/>
      <w:r>
        <w:t>ПОРЯДОК</w:t>
      </w:r>
    </w:p>
    <w:p w:rsidR="00000000" w:rsidRDefault="00C62A57">
      <w:pPr>
        <w:pStyle w:val="ConsPlusTitle"/>
        <w:jc w:val="center"/>
      </w:pPr>
      <w:r>
        <w:t>ОБМЕНА ИНФОРМАЦИЕЙ И ДОКУМЕНТАМИ В ЦЕЛЯХ ПРОВЕДЕНИЯ ОТБОРА</w:t>
      </w:r>
    </w:p>
    <w:p w:rsidR="00000000" w:rsidRDefault="00C62A57">
      <w:pPr>
        <w:pStyle w:val="ConsPlusTitle"/>
        <w:jc w:val="center"/>
      </w:pPr>
      <w:r>
        <w:t>ПОЛУЧАТЕЛЕЙ СУБСИДИЙ ДО 1 ЯНВАРЯ 2025 ГОДА, В ТОМ ЧИСЛЕ</w:t>
      </w:r>
    </w:p>
    <w:p w:rsidR="00000000" w:rsidRDefault="00C62A57">
      <w:pPr>
        <w:pStyle w:val="ConsPlusTitle"/>
        <w:jc w:val="center"/>
      </w:pPr>
      <w:r>
        <w:t>ГРАНТОВ В ФОРМЕ СУБСИДИЙ, В СООТВЕТСТВИИ С ПОДПУНКТОМ 2</w:t>
      </w:r>
    </w:p>
    <w:p w:rsidR="00000000" w:rsidRDefault="00C62A57">
      <w:pPr>
        <w:pStyle w:val="ConsPlusTitle"/>
        <w:jc w:val="center"/>
      </w:pPr>
      <w:r>
        <w:t>ПУНКТА 2, ПУНКТОМ 7</w:t>
      </w:r>
      <w:r>
        <w:t xml:space="preserve"> СТАТЬИ 78, АБЗАЦЕМ ШЕСТЫМ ПУНКТА 2,</w:t>
      </w:r>
    </w:p>
    <w:p w:rsidR="00000000" w:rsidRDefault="00C62A57">
      <w:pPr>
        <w:pStyle w:val="ConsPlusTitle"/>
        <w:jc w:val="center"/>
      </w:pPr>
      <w:r>
        <w:t>ПУНКТОМ 4 СТАТЬИ 78.1 БЮДЖЕТНОГО КОДЕКСА</w:t>
      </w:r>
    </w:p>
    <w:p w:rsidR="00000000" w:rsidRDefault="00C62A57">
      <w:pPr>
        <w:pStyle w:val="ConsPlusTitle"/>
        <w:jc w:val="center"/>
      </w:pPr>
      <w:r>
        <w:t>РОССИЙСКОЙ ФЕДЕРАЦИИ, ПРЕДОСТАВЛЯЕМЫХ ИЗ БЮДЖЕТА</w:t>
      </w:r>
    </w:p>
    <w:p w:rsidR="00000000" w:rsidRDefault="00C62A57">
      <w:pPr>
        <w:pStyle w:val="ConsPlusTitle"/>
        <w:jc w:val="center"/>
      </w:pPr>
      <w:r>
        <w:t>ХАНТЫ-МАНСИЙСКОГО АВТОНОМНОГО ОКРУГА - ЮГРЫ, ЕСЛИ ИСТОЧНИКОМ</w:t>
      </w:r>
    </w:p>
    <w:p w:rsidR="00000000" w:rsidRDefault="00C62A57">
      <w:pPr>
        <w:pStyle w:val="ConsPlusTitle"/>
        <w:jc w:val="center"/>
      </w:pPr>
      <w:r>
        <w:t>ФИНАНСОВОГО ОБЕСПЕЧЕНИЯ РАСХОДНЫХ ОБЯЗАТЕЛЬСТВ</w:t>
      </w:r>
    </w:p>
    <w:p w:rsidR="00000000" w:rsidRDefault="00C62A57">
      <w:pPr>
        <w:pStyle w:val="ConsPlusTitle"/>
        <w:jc w:val="center"/>
      </w:pPr>
      <w:r>
        <w:t>ХАНТЫ-МАНСИЙСКОГО АВТ</w:t>
      </w:r>
      <w:r>
        <w:t>ОНОМНОГО ОКРУГА - ЮГРЫ</w:t>
      </w:r>
    </w:p>
    <w:p w:rsidR="00000000" w:rsidRDefault="00C62A57">
      <w:pPr>
        <w:pStyle w:val="ConsPlusTitle"/>
        <w:jc w:val="center"/>
      </w:pPr>
      <w:r>
        <w:t>ПО ПРЕДОСТАВЛЕНИЮ УКАЗАННЫХ СУБСИДИЙ И ГРАНТОВ ЯВЛЯЮТСЯ</w:t>
      </w:r>
    </w:p>
    <w:p w:rsidR="00000000" w:rsidRDefault="00C62A57">
      <w:pPr>
        <w:pStyle w:val="ConsPlusTitle"/>
        <w:jc w:val="center"/>
      </w:pPr>
      <w:r>
        <w:t>МЕЖБЮДЖЕТНЫЕ ТРАНСФЕРТЫ, ИМЕЮЩИЕ ЦЕЛЕВОЕ НАЗНАЧЕНИЕ,</w:t>
      </w:r>
    </w:p>
    <w:p w:rsidR="00000000" w:rsidRDefault="00C62A57">
      <w:pPr>
        <w:pStyle w:val="ConsPlusTitle"/>
        <w:jc w:val="center"/>
      </w:pPr>
      <w:r>
        <w:t>ИЗ ФЕДЕРАЛЬНОГО БЮДЖЕТА БЮДЖЕТУ ХАНТЫ-МАНСИЙСКОГО</w:t>
      </w:r>
    </w:p>
    <w:p w:rsidR="00000000" w:rsidRDefault="00C62A57">
      <w:pPr>
        <w:pStyle w:val="ConsPlusTitle"/>
        <w:jc w:val="center"/>
      </w:pPr>
      <w:r>
        <w:t>АВТОНОМНОГО ОКРУГА - ЮГРЫ (ДАЛЕЕ - ПОРЯДОК)</w:t>
      </w:r>
    </w:p>
    <w:p w:rsidR="00000000" w:rsidRDefault="00C62A5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62A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62A57" w:rsidRDefault="00C62A57">
            <w:pPr>
              <w:pStyle w:val="ConsPlusNormal"/>
            </w:pPr>
          </w:p>
        </w:tc>
        <w:tc>
          <w:tcPr>
            <w:tcW w:w="113" w:type="dxa"/>
            <w:shd w:val="clear" w:color="auto" w:fill="F4F3F8"/>
            <w:tcMar>
              <w:top w:w="0" w:type="dxa"/>
              <w:left w:w="0" w:type="dxa"/>
              <w:bottom w:w="0" w:type="dxa"/>
              <w:right w:w="0" w:type="dxa"/>
            </w:tcMar>
          </w:tcPr>
          <w:p w:rsidR="00000000" w:rsidRPr="00C62A57" w:rsidRDefault="00C62A57">
            <w:pPr>
              <w:pStyle w:val="ConsPlusNormal"/>
            </w:pPr>
          </w:p>
        </w:tc>
        <w:tc>
          <w:tcPr>
            <w:tcW w:w="0" w:type="auto"/>
            <w:shd w:val="clear" w:color="auto" w:fill="F4F3F8"/>
            <w:tcMar>
              <w:top w:w="113" w:type="dxa"/>
              <w:left w:w="0" w:type="dxa"/>
              <w:bottom w:w="113" w:type="dxa"/>
              <w:right w:w="0" w:type="dxa"/>
            </w:tcMar>
          </w:tcPr>
          <w:p w:rsidR="00000000" w:rsidRPr="00C62A57" w:rsidRDefault="00C62A57">
            <w:pPr>
              <w:pStyle w:val="ConsPlusNormal"/>
              <w:jc w:val="center"/>
              <w:rPr>
                <w:color w:val="392C69"/>
              </w:rPr>
            </w:pPr>
            <w:r w:rsidRPr="00C62A57">
              <w:rPr>
                <w:color w:val="392C69"/>
              </w:rPr>
              <w:t>Список изменяющих доку</w:t>
            </w:r>
            <w:r w:rsidRPr="00C62A57">
              <w:rPr>
                <w:color w:val="392C69"/>
              </w:rPr>
              <w:t>ментов</w:t>
            </w:r>
          </w:p>
          <w:p w:rsidR="00000000" w:rsidRPr="00C62A57" w:rsidRDefault="00C62A57">
            <w:pPr>
              <w:pStyle w:val="ConsPlusNormal"/>
              <w:jc w:val="center"/>
              <w:rPr>
                <w:color w:val="392C69"/>
              </w:rPr>
            </w:pPr>
            <w:r w:rsidRPr="00C62A57">
              <w:rPr>
                <w:color w:val="392C69"/>
              </w:rPr>
              <w:t xml:space="preserve">(введен </w:t>
            </w:r>
            <w:hyperlink r:id="rId290" w:history="1">
              <w:r w:rsidRPr="00C62A57">
                <w:rPr>
                  <w:color w:val="0000FF"/>
                </w:rPr>
                <w:t>постановлением</w:t>
              </w:r>
            </w:hyperlink>
            <w:r w:rsidRPr="00C62A57">
              <w:rPr>
                <w:color w:val="392C69"/>
              </w:rPr>
              <w:t xml:space="preserve"> Правительства ХМАО - Югры от 03.05.2024 N 172-п)</w:t>
            </w:r>
          </w:p>
        </w:tc>
        <w:tc>
          <w:tcPr>
            <w:tcW w:w="113" w:type="dxa"/>
            <w:shd w:val="clear" w:color="auto" w:fill="F4F3F8"/>
            <w:tcMar>
              <w:top w:w="0" w:type="dxa"/>
              <w:left w:w="0" w:type="dxa"/>
              <w:bottom w:w="0" w:type="dxa"/>
              <w:right w:w="0" w:type="dxa"/>
            </w:tcMar>
          </w:tcPr>
          <w:p w:rsidR="00000000" w:rsidRPr="00C62A57" w:rsidRDefault="00C62A57">
            <w:pPr>
              <w:pStyle w:val="ConsPlusNormal"/>
              <w:jc w:val="center"/>
              <w:rPr>
                <w:color w:val="392C69"/>
              </w:rPr>
            </w:pPr>
          </w:p>
        </w:tc>
      </w:tr>
    </w:tbl>
    <w:p w:rsidR="00000000" w:rsidRDefault="00C62A57">
      <w:pPr>
        <w:pStyle w:val="ConsPlusNormal"/>
      </w:pPr>
    </w:p>
    <w:p w:rsidR="00000000" w:rsidRDefault="00C62A57">
      <w:pPr>
        <w:pStyle w:val="ConsPlusNormal"/>
        <w:ind w:firstLine="540"/>
        <w:jc w:val="both"/>
      </w:pPr>
      <w:r>
        <w:t xml:space="preserve">1. Порядок разработан на основании </w:t>
      </w:r>
      <w:hyperlink r:id="rId291" w:history="1">
        <w:r>
          <w:rPr>
            <w:color w:val="0000FF"/>
          </w:rPr>
          <w:t>абзаца третьего пункта 3</w:t>
        </w:r>
      </w:hyperlink>
      <w:r>
        <w:t xml:space="preserve"> постановления Правительства Российской Федерации от 25 октября 2023 года N 1781 "Об утверждении Правил отбора получателей субсидий, в том числе гр</w:t>
      </w:r>
      <w:r>
        <w:t>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и устанавливает процедуру обмена информацией и д</w:t>
      </w:r>
      <w:r>
        <w:t xml:space="preserve">окументами в целях проведения отбора получателей субсидий до 1 января 2025 года, в том числе грантов в форме субсидий, в соответствии с </w:t>
      </w:r>
      <w:hyperlink r:id="rId292" w:history="1">
        <w:r>
          <w:rPr>
            <w:color w:val="0000FF"/>
          </w:rPr>
          <w:t>подпунктом 2 пу</w:t>
        </w:r>
        <w:r>
          <w:rPr>
            <w:color w:val="0000FF"/>
          </w:rPr>
          <w:t>нкта 2</w:t>
        </w:r>
      </w:hyperlink>
      <w:r>
        <w:t xml:space="preserve">, </w:t>
      </w:r>
      <w:hyperlink r:id="rId293" w:history="1">
        <w:r>
          <w:rPr>
            <w:color w:val="0000FF"/>
          </w:rPr>
          <w:t>пунктом 7 статьи 78</w:t>
        </w:r>
      </w:hyperlink>
      <w:r>
        <w:t xml:space="preserve">, </w:t>
      </w:r>
      <w:hyperlink r:id="rId294" w:history="1">
        <w:r>
          <w:rPr>
            <w:color w:val="0000FF"/>
          </w:rPr>
          <w:t>абзацем шес</w:t>
        </w:r>
        <w:r>
          <w:rPr>
            <w:color w:val="0000FF"/>
          </w:rPr>
          <w:t>тым пункта 2</w:t>
        </w:r>
      </w:hyperlink>
      <w:r>
        <w:t xml:space="preserve">, </w:t>
      </w:r>
      <w:hyperlink r:id="rId295" w:history="1">
        <w:r>
          <w:rPr>
            <w:color w:val="0000FF"/>
          </w:rPr>
          <w:t>пунктом 4 статьи 78.1</w:t>
        </w:r>
      </w:hyperlink>
      <w:r>
        <w:t xml:space="preserve"> Бюджетного кодекса Российской Федерации предоставляемых из бюджета Ханты-Мансийского автономного округа - Югр</w:t>
      </w:r>
      <w:r>
        <w:t>ы, если источником финансового обеспечения расходных обязательств Ханты-Мансийского автономного округа - Югры по предоставлению указанных субсидий и грантов являются межбюджетные трансферты, имеющие целевое назначение, из федерального бюджета бюджету Ханты</w:t>
      </w:r>
      <w:r>
        <w:t xml:space="preserve">-Мансийского автономного округа - Югры </w:t>
      </w:r>
      <w:r>
        <w:lastRenderedPageBreak/>
        <w:t>(далее - информация и документы, Субсидия, автономный округ).</w:t>
      </w:r>
    </w:p>
    <w:p w:rsidR="00000000" w:rsidRDefault="00C62A57">
      <w:pPr>
        <w:pStyle w:val="ConsPlusNormal"/>
        <w:spacing w:before="240"/>
        <w:ind w:firstLine="540"/>
        <w:jc w:val="both"/>
      </w:pPr>
      <w:bookmarkStart w:id="35" w:name="Par1514"/>
      <w:bookmarkEnd w:id="35"/>
      <w:r>
        <w:t>2. Исполнительный орган автономного округа, осуществляющий функцию главного распорядителя бюджетных средств, до которого согласно бюджетному законодательству Российской Федерации как получателя бюджетных средств доведены в установленном порядке лимиты бюдж</w:t>
      </w:r>
      <w:r>
        <w:t xml:space="preserve">етных обязательств на предоставление Субсидии на соответствующий финансовый год и плановый период (далее - Уполномоченный орган), в целях проведения отбора получателей Субсидий в порядке, установленном </w:t>
      </w:r>
      <w:hyperlink r:id="rId296"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w:t>
      </w:r>
      <w:r>
        <w:t>кже физическим лицам - производителям товаров, работ, услуг, утвержденными постановлением Правительства Российской Федерации от 25 октября 2023 года N 1781 (далее - Правила отбора), взаимодействует с получателями Субсидий одним из следующих способов, котор</w:t>
      </w:r>
      <w:r>
        <w:t>ый утверждает своим приказом:</w:t>
      </w:r>
    </w:p>
    <w:p w:rsidR="00000000" w:rsidRDefault="00C62A57">
      <w:pPr>
        <w:pStyle w:val="ConsPlusNormal"/>
        <w:spacing w:before="240"/>
        <w:ind w:firstLine="540"/>
        <w:jc w:val="both"/>
      </w:pPr>
      <w:bookmarkStart w:id="36" w:name="Par1515"/>
      <w:bookmarkEnd w:id="36"/>
      <w:r>
        <w:t>2.1. В государственной интегрированной информационной системе управления общественными финансами "Электронный бюджет", предоставление доступа к которой получателю Субсидии обеспечивает Департамент финансов автоно</w:t>
      </w:r>
      <w:r>
        <w:t>много округа.</w:t>
      </w:r>
    </w:p>
    <w:p w:rsidR="00000000" w:rsidRDefault="00C62A57">
      <w:pPr>
        <w:pStyle w:val="ConsPlusNormal"/>
        <w:spacing w:before="240"/>
        <w:ind w:firstLine="540"/>
        <w:jc w:val="both"/>
      </w:pPr>
      <w:bookmarkStart w:id="37" w:name="Par1516"/>
      <w:bookmarkEnd w:id="37"/>
      <w:r>
        <w:t>2.2. В государственной информационной системе автономного округа "Прикладное программное обеспечение "Автоматизированная система обработки информации", предоставление доступа к которой получателю Субсидии осуществляется в порядк</w:t>
      </w:r>
      <w:r>
        <w:t xml:space="preserve">е, установленном регламентом доступа (прекращения доступа) к государственной информационной системе автономного округа "Прикладное программное обеспечение "Автоматизированная система обработки информации", утвержденным приказом Департамента информационных </w:t>
      </w:r>
      <w:r>
        <w:t>технологий и цифрового развития автономного округа от 6 июня 2023 года N 08-Пр-71.</w:t>
      </w:r>
    </w:p>
    <w:p w:rsidR="00000000" w:rsidRDefault="00C62A57">
      <w:pPr>
        <w:pStyle w:val="ConsPlusNormal"/>
        <w:spacing w:before="240"/>
        <w:ind w:firstLine="540"/>
        <w:jc w:val="both"/>
      </w:pPr>
      <w:bookmarkStart w:id="38" w:name="Par1517"/>
      <w:bookmarkEnd w:id="38"/>
      <w:r>
        <w:t>2.3. Непосредственно и (или) почтовым отправлением. При взаимодействии данным способом допускается дублировать получателем Субсидии информацию и документы путе</w:t>
      </w:r>
      <w:r>
        <w:t>м их направления по электронной почте Уполномоченного органа.</w:t>
      </w:r>
    </w:p>
    <w:p w:rsidR="00000000" w:rsidRDefault="00C62A57">
      <w:pPr>
        <w:pStyle w:val="ConsPlusNormal"/>
        <w:spacing w:before="240"/>
        <w:ind w:firstLine="540"/>
        <w:jc w:val="both"/>
      </w:pPr>
      <w:r>
        <w:t xml:space="preserve">3. С целью направления предложения (заявки) на участие в отборе, указанного в </w:t>
      </w:r>
      <w:hyperlink r:id="rId297" w:history="1">
        <w:r>
          <w:rPr>
            <w:color w:val="0000FF"/>
          </w:rPr>
          <w:t>подпункте</w:t>
        </w:r>
        <w:r>
          <w:rPr>
            <w:color w:val="0000FF"/>
          </w:rPr>
          <w:t xml:space="preserve"> "г" пункта 1</w:t>
        </w:r>
      </w:hyperlink>
      <w:r>
        <w:t xml:space="preserve"> Правил отбора (далее - Заявка), способами:</w:t>
      </w:r>
    </w:p>
    <w:p w:rsidR="00000000" w:rsidRDefault="00C62A57">
      <w:pPr>
        <w:pStyle w:val="ConsPlusNormal"/>
        <w:spacing w:before="240"/>
        <w:ind w:firstLine="540"/>
        <w:jc w:val="both"/>
      </w:pPr>
      <w:r>
        <w:t xml:space="preserve">3.1. Определенными </w:t>
      </w:r>
      <w:hyperlink w:anchor="Par1515" w:tooltip="2.1. В государственной интегрированной информационной системе управления общественными финансами &quot;Электронный бюджет&quot;, предоставление доступа к которой получателю Субсидии обеспечивает Департамент финансов автономного округа." w:history="1">
        <w:r>
          <w:rPr>
            <w:color w:val="0000FF"/>
          </w:rPr>
          <w:t>подпунктами 2.1</w:t>
        </w:r>
      </w:hyperlink>
      <w:r>
        <w:t xml:space="preserve">, </w:t>
      </w:r>
      <w:hyperlink w:anchor="Par1516" w:tooltip="2.2. В государственной информационной системе автономного округа &quot;Прикладное программное обеспечение &quot;Автоматизированная система обработки информации&quot;, предоставление доступа к которой получателю Субсидии осуществляется в порядке, установленном регламентом доступа (прекращения доступа) к государственной информационной системе автономного округа &quot;Прикладное программное обеспечение &quot;Автоматизированная система обработки информации&quot;, утвержденным приказом Департамента информационных технологий и цифрового ра..." w:history="1">
        <w:r>
          <w:rPr>
            <w:color w:val="0000FF"/>
          </w:rPr>
          <w:t>2.2 пункта 2</w:t>
        </w:r>
      </w:hyperlink>
      <w:r>
        <w:t xml:space="preserve"> Порядка, получатель Субсидии подписывает Заявку способами, установленными </w:t>
      </w:r>
      <w:hyperlink r:id="rId298" w:history="1">
        <w:r>
          <w:rPr>
            <w:color w:val="0000FF"/>
          </w:rPr>
          <w:t>пунктом 38</w:t>
        </w:r>
      </w:hyperlink>
      <w:r>
        <w:t xml:space="preserve"> Правил отбора.</w:t>
      </w:r>
    </w:p>
    <w:p w:rsidR="00000000" w:rsidRDefault="00C62A57">
      <w:pPr>
        <w:pStyle w:val="ConsPlusNormal"/>
        <w:spacing w:before="240"/>
        <w:ind w:firstLine="540"/>
        <w:jc w:val="both"/>
      </w:pPr>
      <w:r>
        <w:t xml:space="preserve">3.2. Определенным </w:t>
      </w:r>
      <w:hyperlink w:anchor="Par1517" w:tooltip="2.3. Непосредственно и (или) почтовым отправлением. При взаимодействии данным способом допускается дублировать получателем Субсидии информацию и документы путем их направления по электронной почте Уполномоченного органа." w:history="1">
        <w:r>
          <w:rPr>
            <w:color w:val="0000FF"/>
          </w:rPr>
          <w:t>подпунктом 2.3 пункта 2</w:t>
        </w:r>
      </w:hyperlink>
      <w:r>
        <w:t xml:space="preserve"> Порядка, получатель Субсидии подписывает Заявку личной подписью или ее подписывает уполномоченный представитель.</w:t>
      </w:r>
    </w:p>
    <w:p w:rsidR="00000000" w:rsidRDefault="00C62A57">
      <w:pPr>
        <w:pStyle w:val="ConsPlusNormal"/>
        <w:spacing w:before="240"/>
        <w:ind w:firstLine="540"/>
        <w:jc w:val="both"/>
      </w:pPr>
      <w:r>
        <w:t>4. Упол</w:t>
      </w:r>
      <w:r>
        <w:t>номоченный орган в течение 2 рабочих дней с даты поступления информации и документов от получателя Субсидии регистрирует их в едином программном продукте "Система автоматизации делопроизводства и электронного документооборота "Дело" и уведомляет об этом по</w:t>
      </w:r>
      <w:r>
        <w:t>лучателя Субсидии способом, определенным в Заявке.</w:t>
      </w:r>
    </w:p>
    <w:p w:rsidR="00000000" w:rsidRDefault="00C62A57">
      <w:pPr>
        <w:pStyle w:val="ConsPlusNormal"/>
        <w:spacing w:before="240"/>
        <w:ind w:firstLine="540"/>
        <w:jc w:val="both"/>
      </w:pPr>
      <w:r>
        <w:t>5. Уполномоченный орган уведомляет получателя Субсидии о результатах проведения отбора, о решении о предоставлении Субсидий в течение 2 рабочих дней с даты достижения результата или принятия решения способ</w:t>
      </w:r>
      <w:r>
        <w:t xml:space="preserve">ом, определенным в Заявке в соответствии с </w:t>
      </w:r>
      <w:hyperlink w:anchor="Par1514" w:tooltip="2. Исполнительный орган автономного округа, осуществляющий функцию главного распорядителя бюджетных средств, до которого согласно бюджетному законодательству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Уполномоченный орган), в целях проведения отбора получателей Субсидий в порядке, установленном Правилами отбора получателей субсидий, в том числе ..." w:history="1">
        <w:r>
          <w:rPr>
            <w:color w:val="0000FF"/>
          </w:rPr>
          <w:t>пунктом 2</w:t>
        </w:r>
      </w:hyperlink>
      <w:r>
        <w:t xml:space="preserve"> Порядка.</w:t>
      </w:r>
    </w:p>
    <w:p w:rsidR="00000000" w:rsidRDefault="00C62A57">
      <w:pPr>
        <w:pStyle w:val="ConsPlusNormal"/>
        <w:ind w:firstLine="540"/>
        <w:jc w:val="both"/>
      </w:pPr>
    </w:p>
    <w:p w:rsidR="00000000" w:rsidRDefault="00C62A57">
      <w:pPr>
        <w:pStyle w:val="ConsPlusNormal"/>
        <w:ind w:firstLine="540"/>
        <w:jc w:val="both"/>
      </w:pPr>
    </w:p>
    <w:p w:rsidR="00C62A57" w:rsidRDefault="00C62A57">
      <w:pPr>
        <w:pStyle w:val="ConsPlusNormal"/>
        <w:pBdr>
          <w:top w:val="single" w:sz="6" w:space="0" w:color="auto"/>
        </w:pBdr>
        <w:spacing w:before="100" w:after="100"/>
        <w:jc w:val="both"/>
        <w:rPr>
          <w:sz w:val="2"/>
          <w:szCs w:val="2"/>
        </w:rPr>
      </w:pPr>
    </w:p>
    <w:sectPr w:rsidR="00C62A57">
      <w:headerReference w:type="default" r:id="rId299"/>
      <w:footerReference w:type="default" r:id="rId30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57" w:rsidRDefault="00C62A57">
      <w:pPr>
        <w:spacing w:after="0" w:line="240" w:lineRule="auto"/>
      </w:pPr>
      <w:r>
        <w:separator/>
      </w:r>
    </w:p>
  </w:endnote>
  <w:endnote w:type="continuationSeparator" w:id="0">
    <w:p w:rsidR="00C62A57" w:rsidRDefault="00C6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A5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C62A5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rPr>
              <w:rFonts w:ascii="Tahoma" w:hAnsi="Tahoma" w:cs="Tahoma"/>
              <w:b/>
              <w:bCs/>
              <w:color w:val="F58220"/>
              <w:sz w:val="28"/>
              <w:szCs w:val="28"/>
            </w:rPr>
          </w:pPr>
          <w:r w:rsidRPr="00C62A57">
            <w:rPr>
              <w:rFonts w:ascii="Tahoma" w:hAnsi="Tahoma" w:cs="Tahoma"/>
              <w:b/>
              <w:bCs/>
              <w:color w:val="F58220"/>
              <w:sz w:val="28"/>
              <w:szCs w:val="28"/>
            </w:rPr>
            <w:t>КонсультантПлюс</w:t>
          </w:r>
          <w:r w:rsidRPr="00C62A57">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center"/>
            <w:rPr>
              <w:rFonts w:ascii="Tahoma" w:hAnsi="Tahoma" w:cs="Tahoma"/>
              <w:b/>
              <w:bCs/>
              <w:sz w:val="20"/>
              <w:szCs w:val="20"/>
            </w:rPr>
          </w:pPr>
          <w:hyperlink r:id="rId1" w:history="1">
            <w:r w:rsidRPr="00C62A57">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right"/>
            <w:rPr>
              <w:rFonts w:ascii="Tahoma" w:hAnsi="Tahoma" w:cs="Tahoma"/>
              <w:sz w:val="20"/>
              <w:szCs w:val="20"/>
            </w:rPr>
          </w:pPr>
          <w:r w:rsidRPr="00C62A57">
            <w:rPr>
              <w:rFonts w:ascii="Tahoma" w:hAnsi="Tahoma" w:cs="Tahoma"/>
              <w:sz w:val="20"/>
              <w:szCs w:val="20"/>
            </w:rPr>
            <w:t xml:space="preserve">Страница </w:t>
          </w:r>
          <w:r w:rsidRPr="00C62A57">
            <w:rPr>
              <w:rFonts w:ascii="Tahoma" w:hAnsi="Tahoma" w:cs="Tahoma"/>
              <w:sz w:val="20"/>
              <w:szCs w:val="20"/>
            </w:rPr>
            <w:fldChar w:fldCharType="begin"/>
          </w:r>
          <w:r w:rsidRPr="00C62A57">
            <w:rPr>
              <w:rFonts w:ascii="Tahoma" w:hAnsi="Tahoma" w:cs="Tahoma"/>
              <w:sz w:val="20"/>
              <w:szCs w:val="20"/>
            </w:rPr>
            <w:instrText>\PAGE</w:instrText>
          </w:r>
          <w:r w:rsidR="00687984" w:rsidRPr="00C62A57">
            <w:rPr>
              <w:rFonts w:ascii="Tahoma" w:hAnsi="Tahoma" w:cs="Tahoma"/>
              <w:sz w:val="20"/>
              <w:szCs w:val="20"/>
            </w:rPr>
            <w:fldChar w:fldCharType="separate"/>
          </w:r>
          <w:r w:rsidR="00687984" w:rsidRPr="00C62A57">
            <w:rPr>
              <w:rFonts w:ascii="Tahoma" w:hAnsi="Tahoma" w:cs="Tahoma"/>
              <w:noProof/>
              <w:sz w:val="20"/>
              <w:szCs w:val="20"/>
            </w:rPr>
            <w:t>45</w:t>
          </w:r>
          <w:r w:rsidRPr="00C62A57">
            <w:rPr>
              <w:rFonts w:ascii="Tahoma" w:hAnsi="Tahoma" w:cs="Tahoma"/>
              <w:sz w:val="20"/>
              <w:szCs w:val="20"/>
            </w:rPr>
            <w:fldChar w:fldCharType="end"/>
          </w:r>
          <w:r w:rsidRPr="00C62A57">
            <w:rPr>
              <w:rFonts w:ascii="Tahoma" w:hAnsi="Tahoma" w:cs="Tahoma"/>
              <w:sz w:val="20"/>
              <w:szCs w:val="20"/>
            </w:rPr>
            <w:t xml:space="preserve"> из </w:t>
          </w:r>
          <w:r w:rsidRPr="00C62A57">
            <w:rPr>
              <w:rFonts w:ascii="Tahoma" w:hAnsi="Tahoma" w:cs="Tahoma"/>
              <w:sz w:val="20"/>
              <w:szCs w:val="20"/>
            </w:rPr>
            <w:fldChar w:fldCharType="begin"/>
          </w:r>
          <w:r w:rsidRPr="00C62A57">
            <w:rPr>
              <w:rFonts w:ascii="Tahoma" w:hAnsi="Tahoma" w:cs="Tahoma"/>
              <w:sz w:val="20"/>
              <w:szCs w:val="20"/>
            </w:rPr>
            <w:instrText>\NUMPAGES</w:instrText>
          </w:r>
          <w:r w:rsidR="00687984" w:rsidRPr="00C62A57">
            <w:rPr>
              <w:rFonts w:ascii="Tahoma" w:hAnsi="Tahoma" w:cs="Tahoma"/>
              <w:sz w:val="20"/>
              <w:szCs w:val="20"/>
            </w:rPr>
            <w:fldChar w:fldCharType="separate"/>
          </w:r>
          <w:r w:rsidR="00687984" w:rsidRPr="00C62A57">
            <w:rPr>
              <w:rFonts w:ascii="Tahoma" w:hAnsi="Tahoma" w:cs="Tahoma"/>
              <w:noProof/>
              <w:sz w:val="20"/>
              <w:szCs w:val="20"/>
            </w:rPr>
            <w:t>45</w:t>
          </w:r>
          <w:r w:rsidRPr="00C62A57">
            <w:rPr>
              <w:rFonts w:ascii="Tahoma" w:hAnsi="Tahoma" w:cs="Tahoma"/>
              <w:sz w:val="20"/>
              <w:szCs w:val="20"/>
            </w:rPr>
            <w:fldChar w:fldCharType="end"/>
          </w:r>
        </w:p>
      </w:tc>
    </w:tr>
  </w:tbl>
  <w:p w:rsidR="00000000" w:rsidRDefault="00C62A5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A5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C62A5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rPr>
              <w:rFonts w:ascii="Tahoma" w:hAnsi="Tahoma" w:cs="Tahoma"/>
              <w:b/>
              <w:bCs/>
              <w:color w:val="F58220"/>
              <w:sz w:val="28"/>
              <w:szCs w:val="28"/>
            </w:rPr>
          </w:pPr>
          <w:r w:rsidRPr="00C62A57">
            <w:rPr>
              <w:rFonts w:ascii="Tahoma" w:hAnsi="Tahoma" w:cs="Tahoma"/>
              <w:b/>
              <w:bCs/>
              <w:color w:val="F58220"/>
              <w:sz w:val="28"/>
              <w:szCs w:val="28"/>
            </w:rPr>
            <w:t>КонсультантПлюс</w:t>
          </w:r>
          <w:r w:rsidRPr="00C62A57">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center"/>
            <w:rPr>
              <w:rFonts w:ascii="Tahoma" w:hAnsi="Tahoma" w:cs="Tahoma"/>
              <w:b/>
              <w:bCs/>
              <w:sz w:val="20"/>
              <w:szCs w:val="20"/>
            </w:rPr>
          </w:pPr>
          <w:hyperlink r:id="rId1" w:history="1">
            <w:r w:rsidRPr="00C62A57">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right"/>
            <w:rPr>
              <w:rFonts w:ascii="Tahoma" w:hAnsi="Tahoma" w:cs="Tahoma"/>
              <w:sz w:val="20"/>
              <w:szCs w:val="20"/>
            </w:rPr>
          </w:pPr>
          <w:r w:rsidRPr="00C62A57">
            <w:rPr>
              <w:rFonts w:ascii="Tahoma" w:hAnsi="Tahoma" w:cs="Tahoma"/>
              <w:sz w:val="20"/>
              <w:szCs w:val="20"/>
            </w:rPr>
            <w:t xml:space="preserve">Страница </w:t>
          </w:r>
          <w:r w:rsidRPr="00C62A57">
            <w:rPr>
              <w:rFonts w:ascii="Tahoma" w:hAnsi="Tahoma" w:cs="Tahoma"/>
              <w:sz w:val="20"/>
              <w:szCs w:val="20"/>
            </w:rPr>
            <w:fldChar w:fldCharType="begin"/>
          </w:r>
          <w:r w:rsidRPr="00C62A57">
            <w:rPr>
              <w:rFonts w:ascii="Tahoma" w:hAnsi="Tahoma" w:cs="Tahoma"/>
              <w:sz w:val="20"/>
              <w:szCs w:val="20"/>
            </w:rPr>
            <w:instrText>\PAGE</w:instrText>
          </w:r>
          <w:r w:rsidR="00687984" w:rsidRPr="00C62A57">
            <w:rPr>
              <w:rFonts w:ascii="Tahoma" w:hAnsi="Tahoma" w:cs="Tahoma"/>
              <w:sz w:val="20"/>
              <w:szCs w:val="20"/>
            </w:rPr>
            <w:fldChar w:fldCharType="separate"/>
          </w:r>
          <w:r w:rsidR="00687984" w:rsidRPr="00C62A57">
            <w:rPr>
              <w:rFonts w:ascii="Tahoma" w:hAnsi="Tahoma" w:cs="Tahoma"/>
              <w:noProof/>
              <w:sz w:val="20"/>
              <w:szCs w:val="20"/>
            </w:rPr>
            <w:t>89</w:t>
          </w:r>
          <w:r w:rsidRPr="00C62A57">
            <w:rPr>
              <w:rFonts w:ascii="Tahoma" w:hAnsi="Tahoma" w:cs="Tahoma"/>
              <w:sz w:val="20"/>
              <w:szCs w:val="20"/>
            </w:rPr>
            <w:fldChar w:fldCharType="end"/>
          </w:r>
          <w:r w:rsidRPr="00C62A57">
            <w:rPr>
              <w:rFonts w:ascii="Tahoma" w:hAnsi="Tahoma" w:cs="Tahoma"/>
              <w:sz w:val="20"/>
              <w:szCs w:val="20"/>
            </w:rPr>
            <w:t xml:space="preserve"> из </w:t>
          </w:r>
          <w:r w:rsidRPr="00C62A57">
            <w:rPr>
              <w:rFonts w:ascii="Tahoma" w:hAnsi="Tahoma" w:cs="Tahoma"/>
              <w:sz w:val="20"/>
              <w:szCs w:val="20"/>
            </w:rPr>
            <w:fldChar w:fldCharType="begin"/>
          </w:r>
          <w:r w:rsidRPr="00C62A57">
            <w:rPr>
              <w:rFonts w:ascii="Tahoma" w:hAnsi="Tahoma" w:cs="Tahoma"/>
              <w:sz w:val="20"/>
              <w:szCs w:val="20"/>
            </w:rPr>
            <w:instrText>\NUMPAGES</w:instrText>
          </w:r>
          <w:r w:rsidR="00687984" w:rsidRPr="00C62A57">
            <w:rPr>
              <w:rFonts w:ascii="Tahoma" w:hAnsi="Tahoma" w:cs="Tahoma"/>
              <w:sz w:val="20"/>
              <w:szCs w:val="20"/>
            </w:rPr>
            <w:fldChar w:fldCharType="separate"/>
          </w:r>
          <w:r w:rsidR="00687984" w:rsidRPr="00C62A57">
            <w:rPr>
              <w:rFonts w:ascii="Tahoma" w:hAnsi="Tahoma" w:cs="Tahoma"/>
              <w:noProof/>
              <w:sz w:val="20"/>
              <w:szCs w:val="20"/>
            </w:rPr>
            <w:t>89</w:t>
          </w:r>
          <w:r w:rsidRPr="00C62A57">
            <w:rPr>
              <w:rFonts w:ascii="Tahoma" w:hAnsi="Tahoma" w:cs="Tahoma"/>
              <w:sz w:val="20"/>
              <w:szCs w:val="20"/>
            </w:rPr>
            <w:fldChar w:fldCharType="end"/>
          </w:r>
        </w:p>
      </w:tc>
    </w:tr>
  </w:tbl>
  <w:p w:rsidR="00000000" w:rsidRDefault="00C62A5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A5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C62A5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rPr>
              <w:rFonts w:ascii="Tahoma" w:hAnsi="Tahoma" w:cs="Tahoma"/>
              <w:b/>
              <w:bCs/>
              <w:color w:val="F58220"/>
              <w:sz w:val="28"/>
              <w:szCs w:val="28"/>
            </w:rPr>
          </w:pPr>
          <w:r w:rsidRPr="00C62A57">
            <w:rPr>
              <w:rFonts w:ascii="Tahoma" w:hAnsi="Tahoma" w:cs="Tahoma"/>
              <w:b/>
              <w:bCs/>
              <w:color w:val="F58220"/>
              <w:sz w:val="28"/>
              <w:szCs w:val="28"/>
            </w:rPr>
            <w:t>КонсультантПлюс</w:t>
          </w:r>
          <w:r w:rsidRPr="00C62A57">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center"/>
            <w:rPr>
              <w:rFonts w:ascii="Tahoma" w:hAnsi="Tahoma" w:cs="Tahoma"/>
              <w:b/>
              <w:bCs/>
              <w:sz w:val="20"/>
              <w:szCs w:val="20"/>
            </w:rPr>
          </w:pPr>
          <w:hyperlink r:id="rId1" w:history="1">
            <w:r w:rsidRPr="00C62A57">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right"/>
            <w:rPr>
              <w:rFonts w:ascii="Tahoma" w:hAnsi="Tahoma" w:cs="Tahoma"/>
              <w:sz w:val="20"/>
              <w:szCs w:val="20"/>
            </w:rPr>
          </w:pPr>
          <w:r w:rsidRPr="00C62A57">
            <w:rPr>
              <w:rFonts w:ascii="Tahoma" w:hAnsi="Tahoma" w:cs="Tahoma"/>
              <w:sz w:val="20"/>
              <w:szCs w:val="20"/>
            </w:rPr>
            <w:t xml:space="preserve">Страница </w:t>
          </w:r>
          <w:r w:rsidRPr="00C62A57">
            <w:rPr>
              <w:rFonts w:ascii="Tahoma" w:hAnsi="Tahoma" w:cs="Tahoma"/>
              <w:sz w:val="20"/>
              <w:szCs w:val="20"/>
            </w:rPr>
            <w:fldChar w:fldCharType="begin"/>
          </w:r>
          <w:r w:rsidRPr="00C62A57">
            <w:rPr>
              <w:rFonts w:ascii="Tahoma" w:hAnsi="Tahoma" w:cs="Tahoma"/>
              <w:sz w:val="20"/>
              <w:szCs w:val="20"/>
            </w:rPr>
            <w:instrText>\PAGE</w:instrText>
          </w:r>
          <w:r w:rsidR="00687984" w:rsidRPr="00C62A57">
            <w:rPr>
              <w:rFonts w:ascii="Tahoma" w:hAnsi="Tahoma" w:cs="Tahoma"/>
              <w:sz w:val="20"/>
              <w:szCs w:val="20"/>
            </w:rPr>
            <w:fldChar w:fldCharType="separate"/>
          </w:r>
          <w:r w:rsidR="00687984" w:rsidRPr="00C62A57">
            <w:rPr>
              <w:rFonts w:ascii="Tahoma" w:hAnsi="Tahoma" w:cs="Tahoma"/>
              <w:noProof/>
              <w:sz w:val="20"/>
              <w:szCs w:val="20"/>
            </w:rPr>
            <w:t>92</w:t>
          </w:r>
          <w:r w:rsidRPr="00C62A57">
            <w:rPr>
              <w:rFonts w:ascii="Tahoma" w:hAnsi="Tahoma" w:cs="Tahoma"/>
              <w:sz w:val="20"/>
              <w:szCs w:val="20"/>
            </w:rPr>
            <w:fldChar w:fldCharType="end"/>
          </w:r>
          <w:r w:rsidRPr="00C62A57">
            <w:rPr>
              <w:rFonts w:ascii="Tahoma" w:hAnsi="Tahoma" w:cs="Tahoma"/>
              <w:sz w:val="20"/>
              <w:szCs w:val="20"/>
            </w:rPr>
            <w:t xml:space="preserve"> из </w:t>
          </w:r>
          <w:r w:rsidRPr="00C62A57">
            <w:rPr>
              <w:rFonts w:ascii="Tahoma" w:hAnsi="Tahoma" w:cs="Tahoma"/>
              <w:sz w:val="20"/>
              <w:szCs w:val="20"/>
            </w:rPr>
            <w:fldChar w:fldCharType="begin"/>
          </w:r>
          <w:r w:rsidRPr="00C62A57">
            <w:rPr>
              <w:rFonts w:ascii="Tahoma" w:hAnsi="Tahoma" w:cs="Tahoma"/>
              <w:sz w:val="20"/>
              <w:szCs w:val="20"/>
            </w:rPr>
            <w:instrText>\NUMPAGES</w:instrText>
          </w:r>
          <w:r w:rsidR="00687984" w:rsidRPr="00C62A57">
            <w:rPr>
              <w:rFonts w:ascii="Tahoma" w:hAnsi="Tahoma" w:cs="Tahoma"/>
              <w:sz w:val="20"/>
              <w:szCs w:val="20"/>
            </w:rPr>
            <w:fldChar w:fldCharType="separate"/>
          </w:r>
          <w:r w:rsidR="00687984" w:rsidRPr="00C62A57">
            <w:rPr>
              <w:rFonts w:ascii="Tahoma" w:hAnsi="Tahoma" w:cs="Tahoma"/>
              <w:noProof/>
              <w:sz w:val="20"/>
              <w:szCs w:val="20"/>
            </w:rPr>
            <w:t>92</w:t>
          </w:r>
          <w:r w:rsidRPr="00C62A57">
            <w:rPr>
              <w:rFonts w:ascii="Tahoma" w:hAnsi="Tahoma" w:cs="Tahoma"/>
              <w:sz w:val="20"/>
              <w:szCs w:val="20"/>
            </w:rPr>
            <w:fldChar w:fldCharType="end"/>
          </w:r>
        </w:p>
      </w:tc>
    </w:tr>
  </w:tbl>
  <w:p w:rsidR="00000000" w:rsidRDefault="00C62A5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57" w:rsidRDefault="00C62A57">
      <w:pPr>
        <w:spacing w:after="0" w:line="240" w:lineRule="auto"/>
      </w:pPr>
      <w:r>
        <w:separator/>
      </w:r>
    </w:p>
  </w:footnote>
  <w:footnote w:type="continuationSeparator" w:id="0">
    <w:p w:rsidR="00C62A57" w:rsidRDefault="00C62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C62A5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rPr>
              <w:rFonts w:ascii="Tahoma" w:hAnsi="Tahoma" w:cs="Tahoma"/>
              <w:sz w:val="16"/>
              <w:szCs w:val="16"/>
            </w:rPr>
          </w:pPr>
          <w:r w:rsidRPr="00C62A57">
            <w:rPr>
              <w:rFonts w:ascii="Tahoma" w:hAnsi="Tahoma" w:cs="Tahoma"/>
              <w:sz w:val="16"/>
              <w:szCs w:val="16"/>
            </w:rPr>
            <w:t>Постановление Правительства ХМАО - Югры от 20.01.2023 N 17-п</w:t>
          </w:r>
          <w:r w:rsidRPr="00C62A57">
            <w:rPr>
              <w:rFonts w:ascii="Tahoma" w:hAnsi="Tahoma" w:cs="Tahoma"/>
              <w:sz w:val="16"/>
              <w:szCs w:val="16"/>
            </w:rPr>
            <w:br/>
            <w:t>(ред. от 18.07.2024)</w:t>
          </w:r>
          <w:r w:rsidRPr="00C62A57">
            <w:rPr>
              <w:rFonts w:ascii="Tahoma" w:hAnsi="Tahoma" w:cs="Tahoma"/>
              <w:sz w:val="16"/>
              <w:szCs w:val="16"/>
            </w:rPr>
            <w:br/>
            <w:t>"О предоставлении субсидий из бюджета ...</w:t>
          </w:r>
        </w:p>
      </w:tc>
      <w:tc>
        <w:tcPr>
          <w:tcW w:w="4695" w:type="dxa"/>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right"/>
            <w:rPr>
              <w:rFonts w:ascii="Tahoma" w:hAnsi="Tahoma" w:cs="Tahoma"/>
              <w:sz w:val="16"/>
              <w:szCs w:val="16"/>
            </w:rPr>
          </w:pPr>
          <w:r w:rsidRPr="00C62A57">
            <w:rPr>
              <w:rFonts w:ascii="Tahoma" w:hAnsi="Tahoma" w:cs="Tahoma"/>
              <w:sz w:val="18"/>
              <w:szCs w:val="18"/>
            </w:rPr>
            <w:t xml:space="preserve">Документ предоставлен </w:t>
          </w:r>
          <w:hyperlink r:id="rId1" w:history="1">
            <w:r w:rsidRPr="00C62A57">
              <w:rPr>
                <w:rFonts w:ascii="Tahoma" w:hAnsi="Tahoma" w:cs="Tahoma"/>
                <w:color w:val="0000FF"/>
                <w:sz w:val="18"/>
                <w:szCs w:val="18"/>
              </w:rPr>
              <w:t>КонсультантПлюс</w:t>
            </w:r>
          </w:hyperlink>
          <w:r w:rsidRPr="00C62A57">
            <w:rPr>
              <w:rFonts w:ascii="Tahoma" w:hAnsi="Tahoma" w:cs="Tahoma"/>
              <w:sz w:val="18"/>
              <w:szCs w:val="18"/>
            </w:rPr>
            <w:br/>
          </w:r>
          <w:r w:rsidRPr="00C62A57">
            <w:rPr>
              <w:rFonts w:ascii="Tahoma" w:hAnsi="Tahoma" w:cs="Tahoma"/>
              <w:sz w:val="16"/>
              <w:szCs w:val="16"/>
            </w:rPr>
            <w:t>Дата сохранения: 05.09.2024</w:t>
          </w:r>
        </w:p>
      </w:tc>
    </w:tr>
  </w:tbl>
  <w:p w:rsidR="00000000" w:rsidRDefault="00C62A57">
    <w:pPr>
      <w:pStyle w:val="ConsPlusNormal"/>
      <w:pBdr>
        <w:bottom w:val="single" w:sz="12" w:space="0" w:color="auto"/>
      </w:pBdr>
      <w:jc w:val="center"/>
      <w:rPr>
        <w:sz w:val="2"/>
        <w:szCs w:val="2"/>
      </w:rPr>
    </w:pPr>
  </w:p>
  <w:p w:rsidR="00000000" w:rsidRDefault="00C62A5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C62A5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rPr>
              <w:rFonts w:ascii="Tahoma" w:hAnsi="Tahoma" w:cs="Tahoma"/>
              <w:sz w:val="16"/>
              <w:szCs w:val="16"/>
            </w:rPr>
          </w:pPr>
          <w:r w:rsidRPr="00C62A57">
            <w:rPr>
              <w:rFonts w:ascii="Tahoma" w:hAnsi="Tahoma" w:cs="Tahoma"/>
              <w:sz w:val="16"/>
              <w:szCs w:val="16"/>
            </w:rPr>
            <w:t>Постановление Правительства ХМАО - Югры от 20.01.2023</w:t>
          </w:r>
          <w:r w:rsidRPr="00C62A57">
            <w:rPr>
              <w:rFonts w:ascii="Tahoma" w:hAnsi="Tahoma" w:cs="Tahoma"/>
              <w:sz w:val="16"/>
              <w:szCs w:val="16"/>
            </w:rPr>
            <w:t xml:space="preserve"> N 17-п</w:t>
          </w:r>
          <w:r w:rsidRPr="00C62A57">
            <w:rPr>
              <w:rFonts w:ascii="Tahoma" w:hAnsi="Tahoma" w:cs="Tahoma"/>
              <w:sz w:val="16"/>
              <w:szCs w:val="16"/>
            </w:rPr>
            <w:br/>
            <w:t>(ред. от 18.07.2024)</w:t>
          </w:r>
          <w:r w:rsidRPr="00C62A57">
            <w:rPr>
              <w:rFonts w:ascii="Tahoma" w:hAnsi="Tahoma" w:cs="Tahoma"/>
              <w:sz w:val="16"/>
              <w:szCs w:val="16"/>
            </w:rPr>
            <w:br/>
            <w:t>"О предоставлении субсидий из бюджета ...</w:t>
          </w:r>
        </w:p>
      </w:tc>
      <w:tc>
        <w:tcPr>
          <w:tcW w:w="6420" w:type="dxa"/>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right"/>
            <w:rPr>
              <w:rFonts w:ascii="Tahoma" w:hAnsi="Tahoma" w:cs="Tahoma"/>
              <w:sz w:val="16"/>
              <w:szCs w:val="16"/>
            </w:rPr>
          </w:pPr>
          <w:r w:rsidRPr="00C62A57">
            <w:rPr>
              <w:rFonts w:ascii="Tahoma" w:hAnsi="Tahoma" w:cs="Tahoma"/>
              <w:sz w:val="18"/>
              <w:szCs w:val="18"/>
            </w:rPr>
            <w:t xml:space="preserve">Документ предоставлен </w:t>
          </w:r>
          <w:hyperlink r:id="rId1" w:history="1">
            <w:r w:rsidRPr="00C62A57">
              <w:rPr>
                <w:rFonts w:ascii="Tahoma" w:hAnsi="Tahoma" w:cs="Tahoma"/>
                <w:color w:val="0000FF"/>
                <w:sz w:val="18"/>
                <w:szCs w:val="18"/>
              </w:rPr>
              <w:t>КонсультантПлюс</w:t>
            </w:r>
          </w:hyperlink>
          <w:r w:rsidRPr="00C62A57">
            <w:rPr>
              <w:rFonts w:ascii="Tahoma" w:hAnsi="Tahoma" w:cs="Tahoma"/>
              <w:sz w:val="18"/>
              <w:szCs w:val="18"/>
            </w:rPr>
            <w:br/>
          </w:r>
          <w:r w:rsidRPr="00C62A57">
            <w:rPr>
              <w:rFonts w:ascii="Tahoma" w:hAnsi="Tahoma" w:cs="Tahoma"/>
              <w:sz w:val="16"/>
              <w:szCs w:val="16"/>
            </w:rPr>
            <w:t>Дата сохранения: 05.09.2024</w:t>
          </w:r>
        </w:p>
      </w:tc>
    </w:tr>
  </w:tbl>
  <w:p w:rsidR="00000000" w:rsidRDefault="00C62A57">
    <w:pPr>
      <w:pStyle w:val="ConsPlusNormal"/>
      <w:pBdr>
        <w:bottom w:val="single" w:sz="12" w:space="0" w:color="auto"/>
      </w:pBdr>
      <w:jc w:val="center"/>
      <w:rPr>
        <w:sz w:val="2"/>
        <w:szCs w:val="2"/>
      </w:rPr>
    </w:pPr>
  </w:p>
  <w:p w:rsidR="00000000" w:rsidRDefault="00C62A57">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C62A5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rPr>
              <w:rFonts w:ascii="Tahoma" w:hAnsi="Tahoma" w:cs="Tahoma"/>
              <w:sz w:val="16"/>
              <w:szCs w:val="16"/>
            </w:rPr>
          </w:pPr>
          <w:r w:rsidRPr="00C62A57">
            <w:rPr>
              <w:rFonts w:ascii="Tahoma" w:hAnsi="Tahoma" w:cs="Tahoma"/>
              <w:sz w:val="16"/>
              <w:szCs w:val="16"/>
            </w:rPr>
            <w:t>Постановление Правительства ХМАО - Югры от 20.01.2023 N 17-п</w:t>
          </w:r>
          <w:r w:rsidRPr="00C62A57">
            <w:rPr>
              <w:rFonts w:ascii="Tahoma" w:hAnsi="Tahoma" w:cs="Tahoma"/>
              <w:sz w:val="16"/>
              <w:szCs w:val="16"/>
            </w:rPr>
            <w:br/>
            <w:t>(ред. от 18.07.2024)</w:t>
          </w:r>
          <w:r w:rsidRPr="00C62A57">
            <w:rPr>
              <w:rFonts w:ascii="Tahoma" w:hAnsi="Tahoma" w:cs="Tahoma"/>
              <w:sz w:val="16"/>
              <w:szCs w:val="16"/>
            </w:rPr>
            <w:br/>
            <w:t>"О предоставлении субсидий из бюджета ...</w:t>
          </w:r>
        </w:p>
      </w:tc>
      <w:tc>
        <w:tcPr>
          <w:tcW w:w="4695" w:type="dxa"/>
          <w:tcBorders>
            <w:top w:val="none" w:sz="2" w:space="0" w:color="auto"/>
            <w:left w:val="none" w:sz="2" w:space="0" w:color="auto"/>
            <w:bottom w:val="none" w:sz="2" w:space="0" w:color="auto"/>
            <w:right w:val="none" w:sz="2" w:space="0" w:color="auto"/>
          </w:tcBorders>
          <w:vAlign w:val="center"/>
        </w:tcPr>
        <w:p w:rsidR="00000000" w:rsidRPr="00C62A57" w:rsidRDefault="00C62A57">
          <w:pPr>
            <w:pStyle w:val="ConsPlusNormal"/>
            <w:jc w:val="right"/>
            <w:rPr>
              <w:rFonts w:ascii="Tahoma" w:hAnsi="Tahoma" w:cs="Tahoma"/>
              <w:sz w:val="16"/>
              <w:szCs w:val="16"/>
            </w:rPr>
          </w:pPr>
          <w:r w:rsidRPr="00C62A57">
            <w:rPr>
              <w:rFonts w:ascii="Tahoma" w:hAnsi="Tahoma" w:cs="Tahoma"/>
              <w:sz w:val="18"/>
              <w:szCs w:val="18"/>
            </w:rPr>
            <w:t xml:space="preserve">Документ предоставлен </w:t>
          </w:r>
          <w:hyperlink r:id="rId1" w:history="1">
            <w:r w:rsidRPr="00C62A57">
              <w:rPr>
                <w:rFonts w:ascii="Tahoma" w:hAnsi="Tahoma" w:cs="Tahoma"/>
                <w:color w:val="0000FF"/>
                <w:sz w:val="18"/>
                <w:szCs w:val="18"/>
              </w:rPr>
              <w:t>КонсультантПлюс</w:t>
            </w:r>
          </w:hyperlink>
          <w:r w:rsidRPr="00C62A57">
            <w:rPr>
              <w:rFonts w:ascii="Tahoma" w:hAnsi="Tahoma" w:cs="Tahoma"/>
              <w:sz w:val="18"/>
              <w:szCs w:val="18"/>
            </w:rPr>
            <w:br/>
          </w:r>
          <w:r w:rsidRPr="00C62A57">
            <w:rPr>
              <w:rFonts w:ascii="Tahoma" w:hAnsi="Tahoma" w:cs="Tahoma"/>
              <w:sz w:val="16"/>
              <w:szCs w:val="16"/>
            </w:rPr>
            <w:t>Дата сохранения: 05.09.2024</w:t>
          </w:r>
        </w:p>
      </w:tc>
    </w:tr>
  </w:tbl>
  <w:p w:rsidR="00000000" w:rsidRDefault="00C62A57">
    <w:pPr>
      <w:pStyle w:val="ConsPlusNormal"/>
      <w:pBdr>
        <w:bottom w:val="single" w:sz="12" w:space="0" w:color="auto"/>
      </w:pBdr>
      <w:jc w:val="center"/>
      <w:rPr>
        <w:sz w:val="2"/>
        <w:szCs w:val="2"/>
      </w:rPr>
    </w:pPr>
  </w:p>
  <w:p w:rsidR="00000000" w:rsidRDefault="00C62A5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2"/>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984"/>
    <w:rsid w:val="00687984"/>
    <w:rsid w:val="00C62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98988&amp;date=05.09.2024&amp;dst=100058&amp;field=134" TargetMode="External"/><Relationship Id="rId299" Type="http://schemas.openxmlformats.org/officeDocument/2006/relationships/header" Target="header3.xml"/><Relationship Id="rId21" Type="http://schemas.openxmlformats.org/officeDocument/2006/relationships/hyperlink" Target="https://login.consultant.ru/link/?req=doc&amp;base=RLAW926&amp;n=301398&amp;date=05.09.2024&amp;dst=100006&amp;field=134" TargetMode="External"/><Relationship Id="rId42" Type="http://schemas.openxmlformats.org/officeDocument/2006/relationships/hyperlink" Target="https://login.consultant.ru/link/?req=doc&amp;base=RLAW926&amp;n=270436&amp;date=05.09.2024" TargetMode="External"/><Relationship Id="rId63" Type="http://schemas.openxmlformats.org/officeDocument/2006/relationships/hyperlink" Target="https://login.consultant.ru/link/?req=doc&amp;base=RLAW926&amp;n=271226&amp;date=05.09.2024&amp;dst=107691&amp;field=134" TargetMode="External"/><Relationship Id="rId84" Type="http://schemas.openxmlformats.org/officeDocument/2006/relationships/hyperlink" Target="https://login.consultant.ru/link/?req=doc&amp;base=RLAW926&amp;n=271715&amp;date=05.09.2024&amp;dst=102249&amp;field=134" TargetMode="External"/><Relationship Id="rId138" Type="http://schemas.openxmlformats.org/officeDocument/2006/relationships/hyperlink" Target="https://login.consultant.ru/link/?req=doc&amp;base=LAW&amp;n=469774&amp;date=05.09.2024&amp;dst=4777&amp;field=134" TargetMode="External"/><Relationship Id="rId159" Type="http://schemas.openxmlformats.org/officeDocument/2006/relationships/image" Target="media/image2.wmf"/><Relationship Id="rId170" Type="http://schemas.openxmlformats.org/officeDocument/2006/relationships/hyperlink" Target="https://login.consultant.ru/link/?req=doc&amp;base=RLAW926&amp;n=293419&amp;date=05.09.2024&amp;dst=18&amp;field=134" TargetMode="External"/><Relationship Id="rId191" Type="http://schemas.openxmlformats.org/officeDocument/2006/relationships/hyperlink" Target="https://login.consultant.ru/link/?req=doc&amp;base=RLAW926&amp;n=280832&amp;date=05.09.2024&amp;dst=100095&amp;field=134" TargetMode="External"/><Relationship Id="rId205" Type="http://schemas.openxmlformats.org/officeDocument/2006/relationships/hyperlink" Target="https://login.consultant.ru/link/?req=doc&amp;base=RLAW926&amp;n=280832&amp;date=05.09.2024&amp;dst=100103&amp;field=134" TargetMode="External"/><Relationship Id="rId226" Type="http://schemas.openxmlformats.org/officeDocument/2006/relationships/hyperlink" Target="https://login.consultant.ru/link/?req=doc&amp;base=RLAW926&amp;n=301398&amp;date=05.09.2024&amp;dst=100137&amp;field=134" TargetMode="External"/><Relationship Id="rId247" Type="http://schemas.openxmlformats.org/officeDocument/2006/relationships/hyperlink" Target="https://login.consultant.ru/link/?req=doc&amp;base=LAW&amp;n=475114&amp;date=05.09.2024&amp;dst=52&amp;field=134" TargetMode="External"/><Relationship Id="rId107" Type="http://schemas.openxmlformats.org/officeDocument/2006/relationships/hyperlink" Target="https://login.consultant.ru/link/?req=doc&amp;base=RLAW926&amp;n=298988&amp;date=05.09.2024&amp;dst=100028&amp;field=134" TargetMode="External"/><Relationship Id="rId268" Type="http://schemas.openxmlformats.org/officeDocument/2006/relationships/hyperlink" Target="https://login.consultant.ru/link/?req=doc&amp;base=LAW&amp;n=477368&amp;date=05.09.2024&amp;dst=232&amp;field=134" TargetMode="External"/><Relationship Id="rId289" Type="http://schemas.openxmlformats.org/officeDocument/2006/relationships/hyperlink" Target="https://login.consultant.ru/link/?req=doc&amp;base=RLAW926&amp;n=301398&amp;date=05.09.2024&amp;dst=100440&amp;field=134" TargetMode="External"/><Relationship Id="rId11" Type="http://schemas.openxmlformats.org/officeDocument/2006/relationships/hyperlink" Target="https://login.consultant.ru/link/?req=doc&amp;base=RLAW926&amp;n=287947&amp;date=05.09.2024&amp;dst=100005&amp;field=134" TargetMode="External"/><Relationship Id="rId32" Type="http://schemas.openxmlformats.org/officeDocument/2006/relationships/hyperlink" Target="https://login.consultant.ru/link/?req=doc&amp;base=LAW&amp;n=469774&amp;date=05.09.2024&amp;dst=7171&amp;field=134" TargetMode="External"/><Relationship Id="rId53" Type="http://schemas.openxmlformats.org/officeDocument/2006/relationships/hyperlink" Target="https://login.consultant.ru/link/?req=doc&amp;base=RLAW926&amp;n=271226&amp;date=05.09.2024" TargetMode="External"/><Relationship Id="rId74" Type="http://schemas.openxmlformats.org/officeDocument/2006/relationships/hyperlink" Target="https://login.consultant.ru/link/?req=doc&amp;base=RLAW926&amp;n=268774&amp;date=05.09.2024&amp;dst=100794&amp;field=134" TargetMode="External"/><Relationship Id="rId128" Type="http://schemas.openxmlformats.org/officeDocument/2006/relationships/hyperlink" Target="https://login.consultant.ru/link/?req=doc&amp;base=RLAW926&amp;n=305557&amp;date=05.09.2024&amp;dst=100025&amp;field=134" TargetMode="External"/><Relationship Id="rId149" Type="http://schemas.openxmlformats.org/officeDocument/2006/relationships/hyperlink" Target="https://login.consultant.ru/link/?req=doc&amp;base=LAW&amp;n=465999&amp;date=05.09.2024" TargetMode="External"/><Relationship Id="rId5" Type="http://schemas.openxmlformats.org/officeDocument/2006/relationships/endnotes" Target="endnotes.xml"/><Relationship Id="rId95" Type="http://schemas.openxmlformats.org/officeDocument/2006/relationships/hyperlink" Target="https://login.consultant.ru/link/?req=doc&amp;base=RLAW926&amp;n=305557&amp;date=05.09.2024&amp;dst=100005&amp;field=134" TargetMode="External"/><Relationship Id="rId160" Type="http://schemas.openxmlformats.org/officeDocument/2006/relationships/image" Target="media/image3.wmf"/><Relationship Id="rId181" Type="http://schemas.openxmlformats.org/officeDocument/2006/relationships/hyperlink" Target="https://login.consultant.ru/link/?req=doc&amp;base=LAW&amp;n=465509&amp;date=05.09.2024&amp;dst=23&amp;field=134" TargetMode="External"/><Relationship Id="rId216" Type="http://schemas.openxmlformats.org/officeDocument/2006/relationships/hyperlink" Target="https://login.consultant.ru/link/?req=doc&amp;base=RLAW926&amp;n=301398&amp;date=05.09.2024&amp;dst=100129&amp;field=134" TargetMode="External"/><Relationship Id="rId237" Type="http://schemas.openxmlformats.org/officeDocument/2006/relationships/hyperlink" Target="https://login.consultant.ru/link/?req=doc&amp;base=RLAW926&amp;n=280832&amp;date=05.09.2024&amp;dst=100115&amp;field=134" TargetMode="External"/><Relationship Id="rId258" Type="http://schemas.openxmlformats.org/officeDocument/2006/relationships/hyperlink" Target="https://login.consultant.ru/link/?req=doc&amp;base=LAW&amp;n=475114&amp;date=05.09.2024&amp;dst=100624&amp;field=134" TargetMode="External"/><Relationship Id="rId279" Type="http://schemas.openxmlformats.org/officeDocument/2006/relationships/hyperlink" Target="https://login.consultant.ru/link/?req=doc&amp;base=LAW&amp;n=482692&amp;date=05.09.2024" TargetMode="External"/><Relationship Id="rId22" Type="http://schemas.openxmlformats.org/officeDocument/2006/relationships/hyperlink" Target="https://login.consultant.ru/link/?req=doc&amp;base=LAW&amp;n=469774&amp;date=05.09.2024&amp;dst=103399&amp;field=134" TargetMode="External"/><Relationship Id="rId43" Type="http://schemas.openxmlformats.org/officeDocument/2006/relationships/hyperlink" Target="https://login.consultant.ru/link/?req=doc&amp;base=RLAW926&amp;n=270436&amp;date=05.09.2024&amp;dst=100021&amp;field=134" TargetMode="External"/><Relationship Id="rId64" Type="http://schemas.openxmlformats.org/officeDocument/2006/relationships/hyperlink" Target="https://login.consultant.ru/link/?req=doc&amp;base=RLAW926&amp;n=271226&amp;date=05.09.2024&amp;dst=108170&amp;field=134" TargetMode="External"/><Relationship Id="rId118" Type="http://schemas.openxmlformats.org/officeDocument/2006/relationships/hyperlink" Target="https://login.consultant.ru/link/?req=doc&amp;base=RLAW926&amp;n=298988&amp;date=05.09.2024&amp;dst=100061&amp;field=134" TargetMode="External"/><Relationship Id="rId139" Type="http://schemas.openxmlformats.org/officeDocument/2006/relationships/hyperlink" Target="https://login.consultant.ru/link/?req=doc&amp;base=LAW&amp;n=469774&amp;date=05.09.2024&amp;dst=4794&amp;field=134" TargetMode="External"/><Relationship Id="rId290" Type="http://schemas.openxmlformats.org/officeDocument/2006/relationships/hyperlink" Target="https://login.consultant.ru/link/?req=doc&amp;base=RLAW926&amp;n=301398&amp;date=05.09.2024&amp;dst=100441&amp;field=134" TargetMode="External"/><Relationship Id="rId85" Type="http://schemas.openxmlformats.org/officeDocument/2006/relationships/hyperlink" Target="https://login.consultant.ru/link/?req=doc&amp;base=RLAW926&amp;n=271715&amp;date=05.09.2024&amp;dst=102256&amp;field=134" TargetMode="External"/><Relationship Id="rId150" Type="http://schemas.openxmlformats.org/officeDocument/2006/relationships/hyperlink" Target="https://login.consultant.ru/link/?req=doc&amp;base=LAW&amp;n=482777&amp;date=05.09.2024&amp;dst=5769&amp;field=134" TargetMode="External"/><Relationship Id="rId171" Type="http://schemas.openxmlformats.org/officeDocument/2006/relationships/hyperlink" Target="https://login.consultant.ru/link/?req=doc&amp;base=LAW&amp;n=470336&amp;date=05.09.2024&amp;dst=145&amp;field=134" TargetMode="External"/><Relationship Id="rId192" Type="http://schemas.openxmlformats.org/officeDocument/2006/relationships/hyperlink" Target="https://login.consultant.ru/link/?req=doc&amp;base=RLAW926&amp;n=301398&amp;date=05.09.2024&amp;dst=100101&amp;field=134" TargetMode="External"/><Relationship Id="rId206" Type="http://schemas.openxmlformats.org/officeDocument/2006/relationships/hyperlink" Target="https://login.consultant.ru/link/?req=doc&amp;base=RLAW926&amp;n=301398&amp;date=05.09.2024&amp;dst=100123&amp;field=134" TargetMode="External"/><Relationship Id="rId227" Type="http://schemas.openxmlformats.org/officeDocument/2006/relationships/hyperlink" Target="https://login.consultant.ru/link/?req=doc&amp;base=RLAW926&amp;n=301398&amp;date=05.09.2024&amp;dst=100152&amp;field=134" TargetMode="External"/><Relationship Id="rId248" Type="http://schemas.openxmlformats.org/officeDocument/2006/relationships/hyperlink" Target="https://login.consultant.ru/link/?req=doc&amp;base=LAW&amp;n=475114&amp;date=05.09.2024&amp;dst=56&amp;field=134" TargetMode="External"/><Relationship Id="rId269" Type="http://schemas.openxmlformats.org/officeDocument/2006/relationships/hyperlink" Target="https://login.consultant.ru/link/?req=doc&amp;base=RLAW926&amp;n=299090&amp;date=05.09.2024&amp;dst=100141&amp;field=134" TargetMode="External"/><Relationship Id="rId12" Type="http://schemas.openxmlformats.org/officeDocument/2006/relationships/hyperlink" Target="https://login.consultant.ru/link/?req=doc&amp;base=RLAW926&amp;n=290947&amp;date=05.09.2024&amp;dst=100005&amp;field=134" TargetMode="External"/><Relationship Id="rId33" Type="http://schemas.openxmlformats.org/officeDocument/2006/relationships/hyperlink" Target="https://login.consultant.ru/link/?req=doc&amp;base=LAW&amp;n=469774&amp;date=05.09.2024&amp;dst=7460&amp;field=134" TargetMode="External"/><Relationship Id="rId108" Type="http://schemas.openxmlformats.org/officeDocument/2006/relationships/hyperlink" Target="https://login.consultant.ru/link/?req=doc&amp;base=RLAW926&amp;n=298988&amp;date=05.09.2024&amp;dst=100031&amp;field=134" TargetMode="External"/><Relationship Id="rId129" Type="http://schemas.openxmlformats.org/officeDocument/2006/relationships/hyperlink" Target="https://login.consultant.ru/link/?req=doc&amp;base=RLAW926&amp;n=305557&amp;date=05.09.2024&amp;dst=100028&amp;field=134" TargetMode="External"/><Relationship Id="rId280" Type="http://schemas.openxmlformats.org/officeDocument/2006/relationships/hyperlink" Target="https://login.consultant.ru/link/?req=doc&amp;base=LAW&amp;n=471026&amp;date=05.09.2024" TargetMode="External"/><Relationship Id="rId54" Type="http://schemas.openxmlformats.org/officeDocument/2006/relationships/hyperlink" Target="https://login.consultant.ru/link/?req=doc&amp;base=RLAW926&amp;n=271226&amp;date=05.09.2024&amp;dst=100011&amp;field=134" TargetMode="External"/><Relationship Id="rId75" Type="http://schemas.openxmlformats.org/officeDocument/2006/relationships/hyperlink" Target="https://login.consultant.ru/link/?req=doc&amp;base=RLAW926&amp;n=268774&amp;date=05.09.2024&amp;dst=101412&amp;field=134" TargetMode="External"/><Relationship Id="rId96" Type="http://schemas.openxmlformats.org/officeDocument/2006/relationships/hyperlink" Target="https://login.consultant.ru/link/?req=doc&amp;base=RLAW926&amp;n=298988&amp;date=05.09.2024&amp;dst=100007&amp;field=134" TargetMode="External"/><Relationship Id="rId140" Type="http://schemas.openxmlformats.org/officeDocument/2006/relationships/hyperlink" Target="https://login.consultant.ru/link/?req=doc&amp;base=LAW&amp;n=461663&amp;date=05.09.2024&amp;dst=100026&amp;field=134" TargetMode="External"/><Relationship Id="rId161" Type="http://schemas.openxmlformats.org/officeDocument/2006/relationships/hyperlink" Target="https://login.consultant.ru/link/?req=doc&amp;base=RLAW926&amp;n=301398&amp;date=05.09.2024&amp;dst=100084&amp;field=134" TargetMode="External"/><Relationship Id="rId182" Type="http://schemas.openxmlformats.org/officeDocument/2006/relationships/hyperlink" Target="https://login.consultant.ru/link/?req=doc&amp;base=LAW&amp;n=475114&amp;date=05.09.2024&amp;dst=52&amp;field=134" TargetMode="External"/><Relationship Id="rId217" Type="http://schemas.openxmlformats.org/officeDocument/2006/relationships/hyperlink" Target="https://login.consultant.ru/link/?req=doc&amp;base=LAW&amp;n=427945&amp;date=05.09.2024" TargetMode="External"/><Relationship Id="rId6" Type="http://schemas.openxmlformats.org/officeDocument/2006/relationships/image" Target="media/image1.png"/><Relationship Id="rId238" Type="http://schemas.openxmlformats.org/officeDocument/2006/relationships/hyperlink" Target="https://login.consultant.ru/link/?req=doc&amp;base=RLAW926&amp;n=280832&amp;date=05.09.2024&amp;dst=100116&amp;field=134" TargetMode="External"/><Relationship Id="rId259" Type="http://schemas.openxmlformats.org/officeDocument/2006/relationships/hyperlink" Target="https://login.consultant.ru/link/?req=doc&amp;base=LAW&amp;n=475114&amp;date=05.09.2024&amp;dst=3080&amp;field=134" TargetMode="External"/><Relationship Id="rId23" Type="http://schemas.openxmlformats.org/officeDocument/2006/relationships/hyperlink" Target="https://login.consultant.ru/link/?req=doc&amp;base=LAW&amp;n=469774&amp;date=05.09.2024&amp;dst=7460&amp;field=134" TargetMode="External"/><Relationship Id="rId119" Type="http://schemas.openxmlformats.org/officeDocument/2006/relationships/hyperlink" Target="https://login.consultant.ru/link/?req=doc&amp;base=RLAW926&amp;n=301398&amp;date=05.09.2024&amp;dst=100019&amp;field=134" TargetMode="External"/><Relationship Id="rId270" Type="http://schemas.openxmlformats.org/officeDocument/2006/relationships/hyperlink" Target="https://login.consultant.ru/link/?req=doc&amp;base=LAW&amp;n=477368&amp;date=05.09.2024" TargetMode="External"/><Relationship Id="rId291" Type="http://schemas.openxmlformats.org/officeDocument/2006/relationships/hyperlink" Target="https://login.consultant.ru/link/?req=doc&amp;base=LAW&amp;n=481685&amp;date=05.09.2024&amp;dst=100014&amp;field=134" TargetMode="External"/><Relationship Id="rId44" Type="http://schemas.openxmlformats.org/officeDocument/2006/relationships/hyperlink" Target="https://login.consultant.ru/link/?req=doc&amp;base=RLAW926&amp;n=270436&amp;date=05.09.2024&amp;dst=103598&amp;field=134" TargetMode="External"/><Relationship Id="rId65" Type="http://schemas.openxmlformats.org/officeDocument/2006/relationships/hyperlink" Target="https://login.consultant.ru/link/?req=doc&amp;base=RLAW926&amp;n=271226&amp;date=05.09.2024&amp;dst=113364&amp;field=134" TargetMode="External"/><Relationship Id="rId86" Type="http://schemas.openxmlformats.org/officeDocument/2006/relationships/hyperlink" Target="https://login.consultant.ru/link/?req=doc&amp;base=RLAW926&amp;n=271715&amp;date=05.09.2024&amp;dst=102283&amp;field=134" TargetMode="External"/><Relationship Id="rId130" Type="http://schemas.openxmlformats.org/officeDocument/2006/relationships/hyperlink" Target="https://login.consultant.ru/link/?req=doc&amp;base=RLAW926&amp;n=305557&amp;date=05.09.2024&amp;dst=100031&amp;field=134" TargetMode="External"/><Relationship Id="rId151" Type="http://schemas.openxmlformats.org/officeDocument/2006/relationships/hyperlink" Target="https://login.consultant.ru/link/?req=doc&amp;base=RLAW926&amp;n=301398&amp;date=05.09.2024&amp;dst=100043&amp;field=134" TargetMode="External"/><Relationship Id="rId172" Type="http://schemas.openxmlformats.org/officeDocument/2006/relationships/image" Target="media/image7.wmf"/><Relationship Id="rId193" Type="http://schemas.openxmlformats.org/officeDocument/2006/relationships/hyperlink" Target="https://login.consultant.ru/link/?req=doc&amp;base=RLAW926&amp;n=301398&amp;date=05.09.2024&amp;dst=100112&amp;field=134" TargetMode="External"/><Relationship Id="rId207" Type="http://schemas.openxmlformats.org/officeDocument/2006/relationships/hyperlink" Target="https://login.consultant.ru/link/?req=doc&amp;base=RLAW926&amp;n=280832&amp;date=05.09.2024&amp;dst=100104&amp;field=134" TargetMode="External"/><Relationship Id="rId228" Type="http://schemas.openxmlformats.org/officeDocument/2006/relationships/hyperlink" Target="https://login.consultant.ru/link/?req=doc&amp;base=LAW&amp;n=469774&amp;date=05.09.2024&amp;dst=3704&amp;field=134" TargetMode="External"/><Relationship Id="rId249" Type="http://schemas.openxmlformats.org/officeDocument/2006/relationships/hyperlink" Target="https://login.consultant.ru/link/?req=doc&amp;base=LAW&amp;n=465509&amp;date=05.09.2024&amp;dst=19&amp;field=134" TargetMode="External"/><Relationship Id="rId13" Type="http://schemas.openxmlformats.org/officeDocument/2006/relationships/hyperlink" Target="https://login.consultant.ru/link/?req=doc&amp;base=RLAW926&amp;n=293720&amp;date=05.09.2024&amp;dst=100005&amp;field=134" TargetMode="External"/><Relationship Id="rId109" Type="http://schemas.openxmlformats.org/officeDocument/2006/relationships/hyperlink" Target="https://login.consultant.ru/link/?req=doc&amp;base=RLAW926&amp;n=298988&amp;date=05.09.2024&amp;dst=100034&amp;field=134" TargetMode="External"/><Relationship Id="rId260" Type="http://schemas.openxmlformats.org/officeDocument/2006/relationships/hyperlink" Target="https://login.consultant.ru/link/?req=doc&amp;base=RLAW926&amp;n=293015&amp;date=05.09.2024" TargetMode="External"/><Relationship Id="rId281" Type="http://schemas.openxmlformats.org/officeDocument/2006/relationships/hyperlink" Target="https://login.consultant.ru/link/?req=doc&amp;base=LAW&amp;n=484271&amp;date=05.09.2024&amp;dst=83742&amp;field=134" TargetMode="External"/><Relationship Id="rId34" Type="http://schemas.openxmlformats.org/officeDocument/2006/relationships/hyperlink" Target="https://login.consultant.ru/link/?req=doc&amp;base=LAW&amp;n=469774&amp;date=05.09.2024&amp;dst=7461&amp;field=134" TargetMode="External"/><Relationship Id="rId55" Type="http://schemas.openxmlformats.org/officeDocument/2006/relationships/hyperlink" Target="https://login.consultant.ru/link/?req=doc&amp;base=RLAW926&amp;n=271226&amp;date=05.09.2024&amp;dst=100017&amp;field=134" TargetMode="External"/><Relationship Id="rId76" Type="http://schemas.openxmlformats.org/officeDocument/2006/relationships/hyperlink" Target="https://login.consultant.ru/link/?req=doc&amp;base=RLAW926&amp;n=268774&amp;date=05.09.2024&amp;dst=101856&amp;field=134" TargetMode="External"/><Relationship Id="rId97" Type="http://schemas.openxmlformats.org/officeDocument/2006/relationships/hyperlink" Target="https://login.consultant.ru/link/?req=doc&amp;base=RLAW926&amp;n=298988&amp;date=05.09.2024&amp;dst=100008&amp;field=134" TargetMode="External"/><Relationship Id="rId120" Type="http://schemas.openxmlformats.org/officeDocument/2006/relationships/hyperlink" Target="https://login.consultant.ru/link/?req=doc&amp;base=RLAW926&amp;n=301398&amp;date=05.09.2024&amp;dst=100024&amp;field=134" TargetMode="External"/><Relationship Id="rId141" Type="http://schemas.openxmlformats.org/officeDocument/2006/relationships/hyperlink" Target="https://login.consultant.ru/link/?req=doc&amp;base=RLAW926&amp;n=301398&amp;date=05.09.2024&amp;dst=100033&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RLAW926&amp;n=301398&amp;date=05.09.2024&amp;dst=100095&amp;field=134" TargetMode="External"/><Relationship Id="rId183" Type="http://schemas.openxmlformats.org/officeDocument/2006/relationships/hyperlink" Target="https://login.consultant.ru/link/?req=doc&amp;base=LAW&amp;n=475114&amp;date=05.09.2024&amp;dst=56&amp;field=134" TargetMode="External"/><Relationship Id="rId218" Type="http://schemas.openxmlformats.org/officeDocument/2006/relationships/hyperlink" Target="https://login.consultant.ru/link/?req=doc&amp;base=RLAW926&amp;n=301398&amp;date=05.09.2024&amp;dst=100130&amp;field=134" TargetMode="External"/><Relationship Id="rId239" Type="http://schemas.openxmlformats.org/officeDocument/2006/relationships/hyperlink" Target="https://login.consultant.ru/link/?req=doc&amp;base=RLAW926&amp;n=301398&amp;date=05.09.2024&amp;dst=100162&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926&amp;n=280832&amp;date=05.09.2024&amp;dst=100009&amp;field=134" TargetMode="External"/><Relationship Id="rId250" Type="http://schemas.openxmlformats.org/officeDocument/2006/relationships/hyperlink" Target="https://login.consultant.ru/link/?req=doc&amp;base=LAW&amp;n=465509&amp;date=05.09.2024&amp;dst=23&amp;field=134" TargetMode="External"/><Relationship Id="rId255" Type="http://schemas.openxmlformats.org/officeDocument/2006/relationships/hyperlink" Target="https://login.consultant.ru/link/?req=doc&amp;base=LAW&amp;n=475114&amp;date=05.09.2024&amp;dst=3060&amp;field=134" TargetMode="External"/><Relationship Id="rId271" Type="http://schemas.openxmlformats.org/officeDocument/2006/relationships/hyperlink" Target="https://login.consultant.ru/link/?req=doc&amp;base=LAW&amp;n=477368&amp;date=05.09.2024" TargetMode="External"/><Relationship Id="rId276" Type="http://schemas.openxmlformats.org/officeDocument/2006/relationships/hyperlink" Target="https://login.consultant.ru/link/?req=doc&amp;base=LAW&amp;n=484271&amp;date=05.09.2024&amp;dst=83739&amp;field=134" TargetMode="External"/><Relationship Id="rId292" Type="http://schemas.openxmlformats.org/officeDocument/2006/relationships/hyperlink" Target="https://login.consultant.ru/link/?req=doc&amp;base=LAW&amp;n=469774&amp;date=05.09.2024&amp;dst=7167&amp;field=134" TargetMode="External"/><Relationship Id="rId297" Type="http://schemas.openxmlformats.org/officeDocument/2006/relationships/hyperlink" Target="https://login.consultant.ru/link/?req=doc&amp;base=LAW&amp;n=481685&amp;date=05.09.2024&amp;dst=100027&amp;field=134" TargetMode="External"/><Relationship Id="rId24" Type="http://schemas.openxmlformats.org/officeDocument/2006/relationships/hyperlink" Target="https://login.consultant.ru/link/?req=doc&amp;base=RLAW926&amp;n=301398&amp;date=05.09.2024&amp;dst=100007&amp;field=134" TargetMode="External"/><Relationship Id="rId40" Type="http://schemas.openxmlformats.org/officeDocument/2006/relationships/hyperlink" Target="https://login.consultant.ru/link/?req=doc&amp;base=LAW&amp;n=481685&amp;date=05.09.2024&amp;dst=100021&amp;field=134" TargetMode="External"/><Relationship Id="rId45" Type="http://schemas.openxmlformats.org/officeDocument/2006/relationships/hyperlink" Target="https://login.consultant.ru/link/?req=doc&amp;base=RLAW926&amp;n=268584&amp;date=05.09.2024" TargetMode="External"/><Relationship Id="rId66" Type="http://schemas.openxmlformats.org/officeDocument/2006/relationships/hyperlink" Target="https://login.consultant.ru/link/?req=doc&amp;base=RLAW926&amp;n=271226&amp;date=05.09.2024&amp;dst=113563&amp;field=134" TargetMode="External"/><Relationship Id="rId87" Type="http://schemas.openxmlformats.org/officeDocument/2006/relationships/hyperlink" Target="https://login.consultant.ru/link/?req=doc&amp;base=RLAW926&amp;n=269805&amp;date=05.09.2024" TargetMode="External"/><Relationship Id="rId110" Type="http://schemas.openxmlformats.org/officeDocument/2006/relationships/hyperlink" Target="https://login.consultant.ru/link/?req=doc&amp;base=RLAW926&amp;n=298988&amp;date=05.09.2024&amp;dst=100037&amp;field=134" TargetMode="External"/><Relationship Id="rId115" Type="http://schemas.openxmlformats.org/officeDocument/2006/relationships/hyperlink" Target="https://login.consultant.ru/link/?req=doc&amp;base=RLAW926&amp;n=298988&amp;date=05.09.2024&amp;dst=100052&amp;field=134" TargetMode="External"/><Relationship Id="rId131" Type="http://schemas.openxmlformats.org/officeDocument/2006/relationships/hyperlink" Target="https://login.consultant.ru/link/?req=doc&amp;base=RLAW926&amp;n=280832&amp;date=05.09.2024&amp;dst=100065&amp;field=134" TargetMode="External"/><Relationship Id="rId136" Type="http://schemas.openxmlformats.org/officeDocument/2006/relationships/hyperlink" Target="https://login.consultant.ru/link/?req=doc&amp;base=RLAW926&amp;n=298988&amp;date=05.09.2024&amp;dst=100065&amp;field=134" TargetMode="External"/><Relationship Id="rId157" Type="http://schemas.openxmlformats.org/officeDocument/2006/relationships/hyperlink" Target="https://login.consultant.ru/link/?req=doc&amp;base=RLAW926&amp;n=301398&amp;date=05.09.2024&amp;dst=100078&amp;field=134" TargetMode="External"/><Relationship Id="rId178" Type="http://schemas.openxmlformats.org/officeDocument/2006/relationships/hyperlink" Target="https://login.consultant.ru/link/?req=doc&amp;base=LAW&amp;n=475114&amp;date=05.09.2024&amp;dst=52&amp;field=134" TargetMode="External"/><Relationship Id="rId301" Type="http://schemas.openxmlformats.org/officeDocument/2006/relationships/fontTable" Target="fontTable.xml"/><Relationship Id="rId61" Type="http://schemas.openxmlformats.org/officeDocument/2006/relationships/hyperlink" Target="https://login.consultant.ru/link/?req=doc&amp;base=RLAW926&amp;n=271226&amp;date=05.09.2024&amp;dst=100660&amp;field=134" TargetMode="External"/><Relationship Id="rId82" Type="http://schemas.openxmlformats.org/officeDocument/2006/relationships/hyperlink" Target="https://login.consultant.ru/link/?req=doc&amp;base=RLAW926&amp;n=271715&amp;date=05.09.2024" TargetMode="External"/><Relationship Id="rId152" Type="http://schemas.openxmlformats.org/officeDocument/2006/relationships/hyperlink" Target="https://login.consultant.ru/link/?req=doc&amp;base=LAW&amp;n=469774&amp;date=05.09.2024&amp;dst=7281&amp;field=134" TargetMode="External"/><Relationship Id="rId173" Type="http://schemas.openxmlformats.org/officeDocument/2006/relationships/image" Target="media/image8.wmf"/><Relationship Id="rId194" Type="http://schemas.openxmlformats.org/officeDocument/2006/relationships/hyperlink" Target="https://login.consultant.ru/link/?req=doc&amp;base=RLAW926&amp;n=301398&amp;date=05.09.2024&amp;dst=100113&amp;field=134" TargetMode="External"/><Relationship Id="rId199" Type="http://schemas.openxmlformats.org/officeDocument/2006/relationships/hyperlink" Target="https://login.consultant.ru/link/?req=doc&amp;base=RLAW926&amp;n=280832&amp;date=05.09.2024&amp;dst=100099&amp;field=134" TargetMode="External"/><Relationship Id="rId203" Type="http://schemas.openxmlformats.org/officeDocument/2006/relationships/hyperlink" Target="https://login.consultant.ru/link/?req=doc&amp;base=RLAW926&amp;n=301275&amp;date=05.09.2024&amp;dst=100008&amp;field=134" TargetMode="External"/><Relationship Id="rId208" Type="http://schemas.openxmlformats.org/officeDocument/2006/relationships/hyperlink" Target="https://login.consultant.ru/link/?req=doc&amp;base=RLAW926&amp;n=301398&amp;date=05.09.2024&amp;dst=100124&amp;field=134" TargetMode="External"/><Relationship Id="rId229" Type="http://schemas.openxmlformats.org/officeDocument/2006/relationships/hyperlink" Target="https://login.consultant.ru/link/?req=doc&amp;base=LAW&amp;n=469774&amp;date=05.09.2024&amp;dst=3722&amp;field=134" TargetMode="External"/><Relationship Id="rId19" Type="http://schemas.openxmlformats.org/officeDocument/2006/relationships/hyperlink" Target="https://login.consultant.ru/link/?req=doc&amp;base=LAW&amp;n=461663&amp;date=05.09.2024&amp;dst=100019&amp;field=134" TargetMode="External"/><Relationship Id="rId224" Type="http://schemas.openxmlformats.org/officeDocument/2006/relationships/hyperlink" Target="https://login.consultant.ru/link/?req=doc&amp;base=LAW&amp;n=479333&amp;date=05.09.2024&amp;dst=100104&amp;field=134" TargetMode="External"/><Relationship Id="rId240" Type="http://schemas.openxmlformats.org/officeDocument/2006/relationships/hyperlink" Target="https://login.consultant.ru/link/?req=doc&amp;base=RLAW926&amp;n=301398&amp;date=05.09.2024&amp;dst=100163&amp;field=134" TargetMode="External"/><Relationship Id="rId245" Type="http://schemas.openxmlformats.org/officeDocument/2006/relationships/hyperlink" Target="https://login.consultant.ru/link/?req=doc&amp;base=LAW&amp;n=470336&amp;date=05.09.2024&amp;dst=848&amp;field=134" TargetMode="External"/><Relationship Id="rId261" Type="http://schemas.openxmlformats.org/officeDocument/2006/relationships/hyperlink" Target="https://login.consultant.ru/link/?req=doc&amp;base=LAW&amp;n=477368&amp;date=05.09.2024" TargetMode="External"/><Relationship Id="rId266" Type="http://schemas.openxmlformats.org/officeDocument/2006/relationships/hyperlink" Target="https://login.consultant.ru/link/?req=doc&amp;base=LAW&amp;n=477368&amp;date=05.09.2024" TargetMode="External"/><Relationship Id="rId287" Type="http://schemas.openxmlformats.org/officeDocument/2006/relationships/header" Target="header2.xml"/><Relationship Id="rId14" Type="http://schemas.openxmlformats.org/officeDocument/2006/relationships/hyperlink" Target="https://login.consultant.ru/link/?req=doc&amp;base=RLAW926&amp;n=298988&amp;date=05.09.2024&amp;dst=100005&amp;field=134" TargetMode="External"/><Relationship Id="rId30" Type="http://schemas.openxmlformats.org/officeDocument/2006/relationships/hyperlink" Target="https://login.consultant.ru/link/?req=doc&amp;base=RLAW926&amp;n=301398&amp;date=05.09.2024&amp;dst=100012&amp;field=134" TargetMode="External"/><Relationship Id="rId35" Type="http://schemas.openxmlformats.org/officeDocument/2006/relationships/hyperlink" Target="https://login.consultant.ru/link/?req=doc&amp;base=RLAW926&amp;n=301398&amp;date=05.09.2024&amp;dst=100013&amp;field=134" TargetMode="External"/><Relationship Id="rId56" Type="http://schemas.openxmlformats.org/officeDocument/2006/relationships/hyperlink" Target="https://login.consultant.ru/link/?req=doc&amp;base=RLAW926&amp;n=271226&amp;date=05.09.2024&amp;dst=100031&amp;field=134" TargetMode="External"/><Relationship Id="rId77" Type="http://schemas.openxmlformats.org/officeDocument/2006/relationships/hyperlink" Target="https://login.consultant.ru/link/?req=doc&amp;base=RLAW926&amp;n=264367&amp;date=05.09.2024" TargetMode="External"/><Relationship Id="rId100" Type="http://schemas.openxmlformats.org/officeDocument/2006/relationships/hyperlink" Target="https://login.consultant.ru/link/?req=doc&amp;base=RLAW926&amp;n=298988&amp;date=05.09.2024&amp;dst=100011&amp;field=134" TargetMode="External"/><Relationship Id="rId105" Type="http://schemas.openxmlformats.org/officeDocument/2006/relationships/hyperlink" Target="https://login.consultant.ru/link/?req=doc&amp;base=RLAW926&amp;n=298988&amp;date=05.09.2024&amp;dst=100022&amp;field=134" TargetMode="External"/><Relationship Id="rId126" Type="http://schemas.openxmlformats.org/officeDocument/2006/relationships/hyperlink" Target="https://login.consultant.ru/link/?req=doc&amp;base=RLAW926&amp;n=305557&amp;date=05.09.2024&amp;dst=100019&amp;field=134" TargetMode="External"/><Relationship Id="rId147" Type="http://schemas.openxmlformats.org/officeDocument/2006/relationships/hyperlink" Target="https://login.consultant.ru/link/?req=doc&amp;base=RLAW926&amp;n=301398&amp;date=05.09.2024&amp;dst=100041&amp;field=134" TargetMode="External"/><Relationship Id="rId168" Type="http://schemas.openxmlformats.org/officeDocument/2006/relationships/image" Target="media/image6.wmf"/><Relationship Id="rId282" Type="http://schemas.openxmlformats.org/officeDocument/2006/relationships/hyperlink" Target="https://login.consultant.ru/link/?req=doc&amp;base=LAW&amp;n=484271&amp;date=05.09.2024&amp;dst=8193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270435&amp;date=05.09.2024&amp;dst=100275&amp;field=134" TargetMode="External"/><Relationship Id="rId72" Type="http://schemas.openxmlformats.org/officeDocument/2006/relationships/hyperlink" Target="https://login.consultant.ru/link/?req=doc&amp;base=RLAW926&amp;n=268774&amp;date=05.09.2024&amp;dst=100021&amp;field=134" TargetMode="External"/><Relationship Id="rId93" Type="http://schemas.openxmlformats.org/officeDocument/2006/relationships/hyperlink" Target="https://login.consultant.ru/link/?req=doc&amp;base=RLAW926&amp;n=298988&amp;date=05.09.2024&amp;dst=100006&amp;field=134" TargetMode="External"/><Relationship Id="rId98" Type="http://schemas.openxmlformats.org/officeDocument/2006/relationships/hyperlink" Target="https://login.consultant.ru/link/?req=doc&amp;base=RLAW926&amp;n=298988&amp;date=05.09.2024&amp;dst=100009&amp;field=134" TargetMode="External"/><Relationship Id="rId121" Type="http://schemas.openxmlformats.org/officeDocument/2006/relationships/hyperlink" Target="https://login.consultant.ru/link/?req=doc&amp;base=RLAW926&amp;n=301398&amp;date=05.09.2024&amp;dst=100027&amp;field=134" TargetMode="External"/><Relationship Id="rId142" Type="http://schemas.openxmlformats.org/officeDocument/2006/relationships/hyperlink" Target="https://login.consultant.ru/link/?req=doc&amp;base=RLAW926&amp;n=301398&amp;date=05.09.2024&amp;dst=100034&amp;field=134" TargetMode="External"/><Relationship Id="rId163" Type="http://schemas.openxmlformats.org/officeDocument/2006/relationships/image" Target="media/image4.wmf"/><Relationship Id="rId184" Type="http://schemas.openxmlformats.org/officeDocument/2006/relationships/hyperlink" Target="https://login.consultant.ru/link/?req=doc&amp;base=LAW&amp;n=465509&amp;date=05.09.2024&amp;dst=19&amp;field=134" TargetMode="External"/><Relationship Id="rId189" Type="http://schemas.openxmlformats.org/officeDocument/2006/relationships/hyperlink" Target="https://login.consultant.ru/link/?req=doc&amp;base=RLAW926&amp;n=301398&amp;date=05.09.2024&amp;dst=100100&amp;field=134" TargetMode="External"/><Relationship Id="rId219" Type="http://schemas.openxmlformats.org/officeDocument/2006/relationships/hyperlink" Target="https://login.consultant.ru/link/?req=doc&amp;base=RLAW926&amp;n=301398&amp;date=05.09.2024&amp;dst=100132&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301398&amp;date=05.09.2024&amp;dst=100127&amp;field=134" TargetMode="External"/><Relationship Id="rId230" Type="http://schemas.openxmlformats.org/officeDocument/2006/relationships/hyperlink" Target="https://login.consultant.ru/link/?req=doc&amp;base=LAW&amp;n=400478&amp;date=05.09.2024&amp;dst=100013&amp;field=134" TargetMode="External"/><Relationship Id="rId235" Type="http://schemas.openxmlformats.org/officeDocument/2006/relationships/hyperlink" Target="https://login.consultant.ru/link/?req=doc&amp;base=RLAW926&amp;n=301398&amp;date=05.09.2024&amp;dst=100157&amp;field=134" TargetMode="External"/><Relationship Id="rId251" Type="http://schemas.openxmlformats.org/officeDocument/2006/relationships/hyperlink" Target="https://login.consultant.ru/link/?req=doc&amp;base=LAW&amp;n=475114&amp;date=05.09.2024&amp;dst=484&amp;field=134" TargetMode="External"/><Relationship Id="rId256" Type="http://schemas.openxmlformats.org/officeDocument/2006/relationships/hyperlink" Target="https://login.consultant.ru/link/?req=doc&amp;base=LAW&amp;n=475114&amp;date=05.09.2024&amp;dst=100620&amp;field=134" TargetMode="External"/><Relationship Id="rId277" Type="http://schemas.openxmlformats.org/officeDocument/2006/relationships/hyperlink" Target="https://login.consultant.ru/link/?req=doc&amp;base=LAW&amp;n=484271&amp;date=05.09.2024" TargetMode="External"/><Relationship Id="rId298" Type="http://schemas.openxmlformats.org/officeDocument/2006/relationships/hyperlink" Target="https://login.consultant.ru/link/?req=doc&amp;base=LAW&amp;n=481685&amp;date=05.09.2024&amp;dst=100153&amp;field=134" TargetMode="External"/><Relationship Id="rId25" Type="http://schemas.openxmlformats.org/officeDocument/2006/relationships/hyperlink" Target="https://login.consultant.ru/link/?req=doc&amp;base=RLAW926&amp;n=301398&amp;date=05.09.2024&amp;dst=100008&amp;field=134" TargetMode="External"/><Relationship Id="rId46" Type="http://schemas.openxmlformats.org/officeDocument/2006/relationships/hyperlink" Target="https://login.consultant.ru/link/?req=doc&amp;base=RLAW926&amp;n=268584&amp;date=05.09.2024&amp;dst=100011&amp;field=134" TargetMode="External"/><Relationship Id="rId67" Type="http://schemas.openxmlformats.org/officeDocument/2006/relationships/hyperlink" Target="https://login.consultant.ru/link/?req=doc&amp;base=RLAW926&amp;n=271226&amp;date=05.09.2024&amp;dst=50&amp;field=134" TargetMode="External"/><Relationship Id="rId116" Type="http://schemas.openxmlformats.org/officeDocument/2006/relationships/hyperlink" Target="https://login.consultant.ru/link/?req=doc&amp;base=RLAW926&amp;n=298988&amp;date=05.09.2024&amp;dst=100055&amp;field=134" TargetMode="External"/><Relationship Id="rId137" Type="http://schemas.openxmlformats.org/officeDocument/2006/relationships/hyperlink" Target="https://login.consultant.ru/link/?req=doc&amp;base=RLAW926&amp;n=301398&amp;date=05.09.2024&amp;dst=100031&amp;field=134" TargetMode="External"/><Relationship Id="rId158" Type="http://schemas.openxmlformats.org/officeDocument/2006/relationships/hyperlink" Target="https://login.consultant.ru/link/?req=doc&amp;base=RLAW926&amp;n=301398&amp;date=05.09.2024&amp;dst=100083&amp;field=134" TargetMode="External"/><Relationship Id="rId272" Type="http://schemas.openxmlformats.org/officeDocument/2006/relationships/hyperlink" Target="https://login.consultant.ru/link/?req=doc&amp;base=LAW&amp;n=484271&amp;date=05.09.2024&amp;dst=83719&amp;field=134" TargetMode="External"/><Relationship Id="rId293" Type="http://schemas.openxmlformats.org/officeDocument/2006/relationships/hyperlink" Target="https://login.consultant.ru/link/?req=doc&amp;base=LAW&amp;n=469774&amp;date=05.09.2024&amp;dst=7171&amp;field=134" TargetMode="External"/><Relationship Id="rId302" Type="http://schemas.openxmlformats.org/officeDocument/2006/relationships/theme" Target="theme/theme1.xml"/><Relationship Id="rId20" Type="http://schemas.openxmlformats.org/officeDocument/2006/relationships/hyperlink" Target="https://login.consultant.ru/link/?req=doc&amp;base=RLAW926&amp;n=297401&amp;date=05.09.2024" TargetMode="External"/><Relationship Id="rId41" Type="http://schemas.openxmlformats.org/officeDocument/2006/relationships/hyperlink" Target="https://login.consultant.ru/link/?req=doc&amp;base=RLAW926&amp;n=301398&amp;date=05.09.2024&amp;dst=100015&amp;field=134" TargetMode="External"/><Relationship Id="rId62" Type="http://schemas.openxmlformats.org/officeDocument/2006/relationships/hyperlink" Target="https://login.consultant.ru/link/?req=doc&amp;base=RLAW926&amp;n=271226&amp;date=05.09.2024&amp;dst=105521&amp;field=134" TargetMode="External"/><Relationship Id="rId83" Type="http://schemas.openxmlformats.org/officeDocument/2006/relationships/hyperlink" Target="https://login.consultant.ru/link/?req=doc&amp;base=RLAW926&amp;n=271715&amp;date=05.09.2024&amp;dst=102240&amp;field=134" TargetMode="External"/><Relationship Id="rId88" Type="http://schemas.openxmlformats.org/officeDocument/2006/relationships/hyperlink" Target="https://login.consultant.ru/link/?req=doc&amp;base=RLAW926&amp;n=269805&amp;date=05.09.2024&amp;dst=100009&amp;field=134" TargetMode="External"/><Relationship Id="rId111" Type="http://schemas.openxmlformats.org/officeDocument/2006/relationships/hyperlink" Target="https://login.consultant.ru/link/?req=doc&amp;base=RLAW926&amp;n=298988&amp;date=05.09.2024&amp;dst=100040&amp;field=134" TargetMode="External"/><Relationship Id="rId132" Type="http://schemas.openxmlformats.org/officeDocument/2006/relationships/hyperlink" Target="https://login.consultant.ru/link/?req=doc&amp;base=RLAW926&amp;n=286539&amp;date=05.09.2024&amp;dst=100005&amp;field=134" TargetMode="External"/><Relationship Id="rId153" Type="http://schemas.openxmlformats.org/officeDocument/2006/relationships/hyperlink" Target="https://login.consultant.ru/link/?req=doc&amp;base=RLAW926&amp;n=301398&amp;date=05.09.2024&amp;dst=100055&amp;field=134" TargetMode="External"/><Relationship Id="rId174" Type="http://schemas.openxmlformats.org/officeDocument/2006/relationships/image" Target="media/image9.wmf"/><Relationship Id="rId179" Type="http://schemas.openxmlformats.org/officeDocument/2006/relationships/hyperlink" Target="https://login.consultant.ru/link/?req=doc&amp;base=LAW&amp;n=475114&amp;date=05.09.2024&amp;dst=56&amp;field=134" TargetMode="External"/><Relationship Id="rId195" Type="http://schemas.openxmlformats.org/officeDocument/2006/relationships/hyperlink" Target="https://login.consultant.ru/link/?req=doc&amp;base=RLAW926&amp;n=301398&amp;date=05.09.2024&amp;dst=100116&amp;field=134" TargetMode="External"/><Relationship Id="rId209" Type="http://schemas.openxmlformats.org/officeDocument/2006/relationships/hyperlink" Target="https://login.consultant.ru/link/?req=doc&amp;base=RLAW926&amp;n=301398&amp;date=05.09.2024&amp;dst=100125&amp;field=134" TargetMode="External"/><Relationship Id="rId190" Type="http://schemas.openxmlformats.org/officeDocument/2006/relationships/image" Target="media/image10.wmf"/><Relationship Id="rId204" Type="http://schemas.openxmlformats.org/officeDocument/2006/relationships/hyperlink" Target="https://login.consultant.ru/link/?req=doc&amp;base=RLAW926&amp;n=280832&amp;date=05.09.2024&amp;dst=100101&amp;field=134" TargetMode="External"/><Relationship Id="rId220" Type="http://schemas.openxmlformats.org/officeDocument/2006/relationships/hyperlink" Target="https://login.consultant.ru/link/?req=doc&amp;base=RLAW926&amp;n=301398&amp;date=05.09.2024&amp;dst=100133&amp;field=134" TargetMode="External"/><Relationship Id="rId225" Type="http://schemas.openxmlformats.org/officeDocument/2006/relationships/hyperlink" Target="https://login.consultant.ru/link/?req=doc&amp;base=RLAW926&amp;n=301398&amp;date=05.09.2024&amp;dst=100136&amp;field=134" TargetMode="External"/><Relationship Id="rId241" Type="http://schemas.openxmlformats.org/officeDocument/2006/relationships/hyperlink" Target="https://login.consultant.ru/link/?req=doc&amp;base=RLAW926&amp;n=301398&amp;date=05.09.2024&amp;dst=100164&amp;field=134" TargetMode="External"/><Relationship Id="rId246" Type="http://schemas.openxmlformats.org/officeDocument/2006/relationships/hyperlink" Target="https://login.consultant.ru/link/?req=doc&amp;base=RLAW926&amp;n=253598&amp;date=05.09.2024&amp;dst=100048&amp;field=134" TargetMode="External"/><Relationship Id="rId267" Type="http://schemas.openxmlformats.org/officeDocument/2006/relationships/hyperlink" Target="https://login.consultant.ru/link/?req=doc&amp;base=LAW&amp;n=477368&amp;date=05.09.2024&amp;dst=231&amp;field=134" TargetMode="External"/><Relationship Id="rId288" Type="http://schemas.openxmlformats.org/officeDocument/2006/relationships/footer" Target="footer2.xml"/><Relationship Id="rId15" Type="http://schemas.openxmlformats.org/officeDocument/2006/relationships/hyperlink" Target="https://login.consultant.ru/link/?req=doc&amp;base=RLAW926&amp;n=301398&amp;date=05.09.2024&amp;dst=100005&amp;field=134" TargetMode="External"/><Relationship Id="rId36" Type="http://schemas.openxmlformats.org/officeDocument/2006/relationships/hyperlink" Target="https://login.consultant.ru/link/?req=doc&amp;base=LAW&amp;n=469774&amp;date=05.09.2024&amp;dst=7167&amp;field=134" TargetMode="External"/><Relationship Id="rId57" Type="http://schemas.openxmlformats.org/officeDocument/2006/relationships/hyperlink" Target="https://login.consultant.ru/link/?req=doc&amp;base=RLAW926&amp;n=271226&amp;date=05.09.2024&amp;dst=100033&amp;field=134" TargetMode="External"/><Relationship Id="rId106" Type="http://schemas.openxmlformats.org/officeDocument/2006/relationships/hyperlink" Target="https://login.consultant.ru/link/?req=doc&amp;base=RLAW926&amp;n=298988&amp;date=05.09.2024&amp;dst=100025&amp;field=134" TargetMode="External"/><Relationship Id="rId127" Type="http://schemas.openxmlformats.org/officeDocument/2006/relationships/hyperlink" Target="https://login.consultant.ru/link/?req=doc&amp;base=RLAW926&amp;n=305557&amp;date=05.09.2024&amp;dst=100022&amp;field=134" TargetMode="External"/><Relationship Id="rId262" Type="http://schemas.openxmlformats.org/officeDocument/2006/relationships/hyperlink" Target="https://login.consultant.ru/link/?req=doc&amp;base=LAW&amp;n=477368&amp;date=05.09.2024&amp;dst=231&amp;field=134" TargetMode="External"/><Relationship Id="rId283" Type="http://schemas.openxmlformats.org/officeDocument/2006/relationships/hyperlink" Target="https://login.consultant.ru/link/?req=doc&amp;base=LAW&amp;n=426999&amp;date=05.09.2024&amp;dst=100008&amp;field=134" TargetMode="External"/><Relationship Id="rId10" Type="http://schemas.openxmlformats.org/officeDocument/2006/relationships/hyperlink" Target="https://login.consultant.ru/link/?req=doc&amp;base=RLAW926&amp;n=286539&amp;date=05.09.2024&amp;dst=100005&amp;field=134" TargetMode="External"/><Relationship Id="rId31" Type="http://schemas.openxmlformats.org/officeDocument/2006/relationships/hyperlink" Target="https://login.consultant.ru/link/?req=doc&amp;base=LAW&amp;n=469774&amp;date=05.09.2024&amp;dst=7167&amp;field=134" TargetMode="External"/><Relationship Id="rId52" Type="http://schemas.openxmlformats.org/officeDocument/2006/relationships/hyperlink" Target="https://login.consultant.ru/link/?req=doc&amp;base=RLAW926&amp;n=270435&amp;date=05.09.2024&amp;dst=101620&amp;field=134" TargetMode="External"/><Relationship Id="rId73" Type="http://schemas.openxmlformats.org/officeDocument/2006/relationships/hyperlink" Target="https://login.consultant.ru/link/?req=doc&amp;base=RLAW926&amp;n=268774&amp;date=05.09.2024&amp;dst=100641&amp;field=134" TargetMode="External"/><Relationship Id="rId78" Type="http://schemas.openxmlformats.org/officeDocument/2006/relationships/hyperlink" Target="https://login.consultant.ru/link/?req=doc&amp;base=RLAW926&amp;n=264367&amp;date=05.09.2024&amp;dst=100007&amp;field=134" TargetMode="External"/><Relationship Id="rId94" Type="http://schemas.openxmlformats.org/officeDocument/2006/relationships/hyperlink" Target="https://login.consultant.ru/link/?req=doc&amp;base=RLAW926&amp;n=301398&amp;date=05.09.2024&amp;dst=100017&amp;field=134" TargetMode="External"/><Relationship Id="rId99" Type="http://schemas.openxmlformats.org/officeDocument/2006/relationships/hyperlink" Target="https://login.consultant.ru/link/?req=doc&amp;base=RLAW926&amp;n=298988&amp;date=05.09.2024&amp;dst=100010&amp;field=134" TargetMode="External"/><Relationship Id="rId101" Type="http://schemas.openxmlformats.org/officeDocument/2006/relationships/hyperlink" Target="https://login.consultant.ru/link/?req=doc&amp;base=RLAW926&amp;n=298988&amp;date=05.09.2024&amp;dst=100012&amp;field=134" TargetMode="External"/><Relationship Id="rId122" Type="http://schemas.openxmlformats.org/officeDocument/2006/relationships/hyperlink" Target="https://login.consultant.ru/link/?req=doc&amp;base=RLAW926&amp;n=305557&amp;date=05.09.2024&amp;dst=100005&amp;field=134" TargetMode="External"/><Relationship Id="rId143" Type="http://schemas.openxmlformats.org/officeDocument/2006/relationships/hyperlink" Target="https://login.consultant.ru/link/?req=doc&amp;base=RLAW926&amp;n=301398&amp;date=05.09.2024&amp;dst=100035&amp;field=134" TargetMode="External"/><Relationship Id="rId148" Type="http://schemas.openxmlformats.org/officeDocument/2006/relationships/hyperlink" Target="https://login.consultant.ru/link/?req=doc&amp;base=LAW&amp;n=121087&amp;date=05.09.2024&amp;dst=100142&amp;field=134" TargetMode="External"/><Relationship Id="rId164" Type="http://schemas.openxmlformats.org/officeDocument/2006/relationships/image" Target="media/image5.wmf"/><Relationship Id="rId169" Type="http://schemas.openxmlformats.org/officeDocument/2006/relationships/hyperlink" Target="https://login.consultant.ru/link/?req=doc&amp;base=RLAW926&amp;n=293419&amp;date=05.09.2024&amp;dst=15&amp;field=134" TargetMode="External"/><Relationship Id="rId185" Type="http://schemas.openxmlformats.org/officeDocument/2006/relationships/hyperlink" Target="https://login.consultant.ru/link/?req=doc&amp;base=LAW&amp;n=465509&amp;date=05.09.2024&amp;dst=2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280832&amp;date=05.09.2024&amp;dst=100005&amp;field=134" TargetMode="External"/><Relationship Id="rId180" Type="http://schemas.openxmlformats.org/officeDocument/2006/relationships/hyperlink" Target="https://login.consultant.ru/link/?req=doc&amp;base=LAW&amp;n=465509&amp;date=05.09.2024&amp;dst=19&amp;field=134" TargetMode="External"/><Relationship Id="rId210" Type="http://schemas.openxmlformats.org/officeDocument/2006/relationships/hyperlink" Target="https://login.consultant.ru/link/?req=doc&amp;base=LAW&amp;n=469774&amp;date=05.09.2024&amp;dst=3704&amp;field=134" TargetMode="External"/><Relationship Id="rId215" Type="http://schemas.openxmlformats.org/officeDocument/2006/relationships/hyperlink" Target="https://login.consultant.ru/link/?req=doc&amp;base=RLAW926&amp;n=280832&amp;date=05.09.2024&amp;dst=100108&amp;field=134" TargetMode="External"/><Relationship Id="rId236" Type="http://schemas.openxmlformats.org/officeDocument/2006/relationships/hyperlink" Target="https://login.consultant.ru/link/?req=doc&amp;base=RLAW926&amp;n=301398&amp;date=05.09.2024&amp;dst=100158&amp;field=134" TargetMode="External"/><Relationship Id="rId257" Type="http://schemas.openxmlformats.org/officeDocument/2006/relationships/hyperlink" Target="https://login.consultant.ru/link/?req=doc&amp;base=LAW&amp;n=475114&amp;date=05.09.2024&amp;dst=516&amp;field=134" TargetMode="External"/><Relationship Id="rId278" Type="http://schemas.openxmlformats.org/officeDocument/2006/relationships/hyperlink" Target="https://login.consultant.ru/link/?req=doc&amp;base=LAW&amp;n=469774&amp;date=05.09.2024" TargetMode="External"/><Relationship Id="rId26" Type="http://schemas.openxmlformats.org/officeDocument/2006/relationships/hyperlink" Target="https://login.consultant.ru/link/?req=doc&amp;base=RLAW926&amp;n=301398&amp;date=05.09.2024&amp;dst=100010&amp;field=134" TargetMode="External"/><Relationship Id="rId231" Type="http://schemas.openxmlformats.org/officeDocument/2006/relationships/hyperlink" Target="https://login.consultant.ru/link/?req=doc&amp;base=RLAW926&amp;n=301398&amp;date=05.09.2024&amp;dst=100155&amp;field=134" TargetMode="External"/><Relationship Id="rId252" Type="http://schemas.openxmlformats.org/officeDocument/2006/relationships/hyperlink" Target="https://login.consultant.ru/link/?req=doc&amp;base=LAW&amp;n=475114&amp;date=05.09.2024&amp;dst=496&amp;field=134" TargetMode="External"/><Relationship Id="rId273" Type="http://schemas.openxmlformats.org/officeDocument/2006/relationships/hyperlink" Target="https://login.consultant.ru/link/?req=doc&amp;base=LAW&amp;n=484271&amp;date=05.09.2024&amp;dst=83719&amp;field=134" TargetMode="External"/><Relationship Id="rId294" Type="http://schemas.openxmlformats.org/officeDocument/2006/relationships/hyperlink" Target="https://login.consultant.ru/link/?req=doc&amp;base=LAW&amp;n=469774&amp;date=05.09.2024&amp;dst=7460&amp;field=134" TargetMode="External"/><Relationship Id="rId47" Type="http://schemas.openxmlformats.org/officeDocument/2006/relationships/hyperlink" Target="https://login.consultant.ru/link/?req=doc&amp;base=RLAW926&amp;n=268584&amp;date=05.09.2024&amp;dst=100512&amp;field=134" TargetMode="External"/><Relationship Id="rId68" Type="http://schemas.openxmlformats.org/officeDocument/2006/relationships/hyperlink" Target="https://login.consultant.ru/link/?req=doc&amp;base=RLAW926&amp;n=268774&amp;date=05.09.2024" TargetMode="External"/><Relationship Id="rId89" Type="http://schemas.openxmlformats.org/officeDocument/2006/relationships/hyperlink" Target="https://login.consultant.ru/link/?req=doc&amp;base=RLAW926&amp;n=269805&amp;date=05.09.2024&amp;dst=100261&amp;field=134" TargetMode="External"/><Relationship Id="rId112" Type="http://schemas.openxmlformats.org/officeDocument/2006/relationships/hyperlink" Target="https://login.consultant.ru/link/?req=doc&amp;base=RLAW926&amp;n=298988&amp;date=05.09.2024&amp;dst=100043&amp;field=134" TargetMode="External"/><Relationship Id="rId133" Type="http://schemas.openxmlformats.org/officeDocument/2006/relationships/hyperlink" Target="https://login.consultant.ru/link/?req=doc&amp;base=RLAW926&amp;n=287947&amp;date=05.09.2024&amp;dst=100012&amp;field=134" TargetMode="External"/><Relationship Id="rId154" Type="http://schemas.openxmlformats.org/officeDocument/2006/relationships/hyperlink" Target="https://login.consultant.ru/link/?req=doc&amp;base=LAW&amp;n=121087&amp;date=05.09.2024&amp;dst=100142&amp;field=134" TargetMode="External"/><Relationship Id="rId175" Type="http://schemas.openxmlformats.org/officeDocument/2006/relationships/hyperlink" Target="https://login.consultant.ru/link/?req=doc&amp;base=LAW&amp;n=470336&amp;date=05.09.2024&amp;dst=145&amp;field=134" TargetMode="External"/><Relationship Id="rId196" Type="http://schemas.openxmlformats.org/officeDocument/2006/relationships/hyperlink" Target="https://login.consultant.ru/link/?req=doc&amp;base=RLAW926&amp;n=301398&amp;date=05.09.2024&amp;dst=100118&amp;field=134" TargetMode="External"/><Relationship Id="rId200" Type="http://schemas.openxmlformats.org/officeDocument/2006/relationships/hyperlink" Target="https://login.consultant.ru/link/?req=doc&amp;base=RLAW926&amp;n=280832&amp;date=05.09.2024&amp;dst=100100&amp;field=134" TargetMode="External"/><Relationship Id="rId16" Type="http://schemas.openxmlformats.org/officeDocument/2006/relationships/hyperlink" Target="https://login.consultant.ru/link/?req=doc&amp;base=RLAW926&amp;n=305557&amp;date=05.09.2024&amp;dst=100005&amp;field=134" TargetMode="External"/><Relationship Id="rId221" Type="http://schemas.openxmlformats.org/officeDocument/2006/relationships/hyperlink" Target="https://login.consultant.ru/link/?req=doc&amp;base=LAW&amp;n=482692&amp;date=05.09.2024&amp;dst=217&amp;field=134" TargetMode="External"/><Relationship Id="rId242" Type="http://schemas.openxmlformats.org/officeDocument/2006/relationships/hyperlink" Target="https://login.consultant.ru/link/?req=doc&amp;base=RLAW926&amp;n=301398&amp;date=05.09.2024&amp;dst=100166&amp;field=134" TargetMode="External"/><Relationship Id="rId263" Type="http://schemas.openxmlformats.org/officeDocument/2006/relationships/hyperlink" Target="https://login.consultant.ru/link/?req=doc&amp;base=LAW&amp;n=477368&amp;date=05.09.2024&amp;dst=232&amp;field=134" TargetMode="External"/><Relationship Id="rId284" Type="http://schemas.openxmlformats.org/officeDocument/2006/relationships/hyperlink" Target="https://login.consultant.ru/link/?req=doc&amp;base=LAW&amp;n=484271&amp;date=05.09.2024" TargetMode="External"/><Relationship Id="rId37" Type="http://schemas.openxmlformats.org/officeDocument/2006/relationships/hyperlink" Target="https://login.consultant.ru/link/?req=doc&amp;base=LAW&amp;n=469774&amp;date=05.09.2024&amp;dst=7171&amp;field=134" TargetMode="External"/><Relationship Id="rId58" Type="http://schemas.openxmlformats.org/officeDocument/2006/relationships/hyperlink" Target="https://login.consultant.ru/link/?req=doc&amp;base=RLAW926&amp;n=271226&amp;date=05.09.2024&amp;dst=113362&amp;field=134" TargetMode="External"/><Relationship Id="rId79" Type="http://schemas.openxmlformats.org/officeDocument/2006/relationships/hyperlink" Target="https://login.consultant.ru/link/?req=doc&amp;base=RLAW926&amp;n=264367&amp;date=05.09.2024&amp;dst=100011&amp;field=134" TargetMode="External"/><Relationship Id="rId102" Type="http://schemas.openxmlformats.org/officeDocument/2006/relationships/hyperlink" Target="https://login.consultant.ru/link/?req=doc&amp;base=RLAW926&amp;n=298988&amp;date=05.09.2024&amp;dst=100013&amp;field=134" TargetMode="External"/><Relationship Id="rId123" Type="http://schemas.openxmlformats.org/officeDocument/2006/relationships/hyperlink" Target="https://login.consultant.ru/link/?req=doc&amp;base=RLAW926&amp;n=305557&amp;date=05.09.2024&amp;dst=100010&amp;field=134" TargetMode="External"/><Relationship Id="rId144" Type="http://schemas.openxmlformats.org/officeDocument/2006/relationships/hyperlink" Target="https://login.consultant.ru/link/?req=doc&amp;base=LAW&amp;n=469774&amp;date=05.09.2024&amp;dst=7281&amp;field=134" TargetMode="External"/><Relationship Id="rId90" Type="http://schemas.openxmlformats.org/officeDocument/2006/relationships/hyperlink" Target="https://login.consultant.ru/link/?req=doc&amp;base=RLAW926&amp;n=271081&amp;date=05.09.2024" TargetMode="External"/><Relationship Id="rId165" Type="http://schemas.openxmlformats.org/officeDocument/2006/relationships/hyperlink" Target="https://login.consultant.ru/link/?req=doc&amp;base=LAW&amp;n=470336&amp;date=05.09.2024&amp;dst=145&amp;field=134" TargetMode="External"/><Relationship Id="rId186" Type="http://schemas.openxmlformats.org/officeDocument/2006/relationships/hyperlink" Target="https://login.consultant.ru/link/?req=doc&amp;base=RLAW926&amp;n=301398&amp;date=05.09.2024&amp;dst=100097&amp;field=134" TargetMode="External"/><Relationship Id="rId211" Type="http://schemas.openxmlformats.org/officeDocument/2006/relationships/hyperlink" Target="https://login.consultant.ru/link/?req=doc&amp;base=LAW&amp;n=469774&amp;date=05.09.2024&amp;dst=3722&amp;field=134" TargetMode="External"/><Relationship Id="rId232" Type="http://schemas.openxmlformats.org/officeDocument/2006/relationships/hyperlink" Target="https://login.consultant.ru/link/?req=doc&amp;base=RLAW926&amp;n=301398&amp;date=05.09.2024&amp;dst=100156&amp;field=134" TargetMode="External"/><Relationship Id="rId253" Type="http://schemas.openxmlformats.org/officeDocument/2006/relationships/hyperlink" Target="https://login.consultant.ru/link/?req=doc&amp;base=LAW&amp;n=475114&amp;date=05.09.2024&amp;dst=497&amp;field=134" TargetMode="External"/><Relationship Id="rId274" Type="http://schemas.openxmlformats.org/officeDocument/2006/relationships/hyperlink" Target="https://login.consultant.ru/link/?req=doc&amp;base=LAW&amp;n=484271&amp;date=05.09.2024&amp;dst=83740&amp;field=134" TargetMode="External"/><Relationship Id="rId295" Type="http://schemas.openxmlformats.org/officeDocument/2006/relationships/hyperlink" Target="https://login.consultant.ru/link/?req=doc&amp;base=LAW&amp;n=469774&amp;date=05.09.2024&amp;dst=7461&amp;field=134" TargetMode="External"/><Relationship Id="rId27" Type="http://schemas.openxmlformats.org/officeDocument/2006/relationships/hyperlink" Target="https://login.consultant.ru/link/?req=doc&amp;base=RLAW926&amp;n=280832&amp;date=05.09.2024&amp;dst=100008&amp;field=134" TargetMode="External"/><Relationship Id="rId48" Type="http://schemas.openxmlformats.org/officeDocument/2006/relationships/hyperlink" Target="https://login.consultant.ru/link/?req=doc&amp;base=RLAW926&amp;n=270435&amp;date=05.09.2024" TargetMode="External"/><Relationship Id="rId69" Type="http://schemas.openxmlformats.org/officeDocument/2006/relationships/hyperlink" Target="https://login.consultant.ru/link/?req=doc&amp;base=RLAW926&amp;n=268774&amp;date=05.09.2024&amp;dst=100011&amp;field=134" TargetMode="External"/><Relationship Id="rId113" Type="http://schemas.openxmlformats.org/officeDocument/2006/relationships/hyperlink" Target="https://login.consultant.ru/link/?req=doc&amp;base=RLAW926&amp;n=298988&amp;date=05.09.2024&amp;dst=100046&amp;field=134" TargetMode="External"/><Relationship Id="rId134" Type="http://schemas.openxmlformats.org/officeDocument/2006/relationships/hyperlink" Target="https://login.consultant.ru/link/?req=doc&amp;base=RLAW926&amp;n=290947&amp;date=05.09.2024&amp;dst=100039&amp;field=134" TargetMode="External"/><Relationship Id="rId80" Type="http://schemas.openxmlformats.org/officeDocument/2006/relationships/hyperlink" Target="https://login.consultant.ru/link/?req=doc&amp;base=RLAW926&amp;n=264367&amp;date=05.09.2024&amp;dst=100323&amp;field=134" TargetMode="External"/><Relationship Id="rId155" Type="http://schemas.openxmlformats.org/officeDocument/2006/relationships/hyperlink" Target="https://login.consultant.ru/link/?req=doc&amp;base=RLAW926&amp;n=301398&amp;date=05.09.2024&amp;dst=100063&amp;field=134" TargetMode="External"/><Relationship Id="rId176" Type="http://schemas.openxmlformats.org/officeDocument/2006/relationships/hyperlink" Target="https://login.consultant.ru/link/?req=doc&amp;base=LAW&amp;n=470336&amp;date=05.09.2024&amp;dst=145&amp;field=134" TargetMode="External"/><Relationship Id="rId197" Type="http://schemas.openxmlformats.org/officeDocument/2006/relationships/hyperlink" Target="https://login.consultant.ru/link/?req=doc&amp;base=RLAW926&amp;n=301398&amp;date=05.09.2024&amp;dst=100119&amp;field=134" TargetMode="External"/><Relationship Id="rId201" Type="http://schemas.openxmlformats.org/officeDocument/2006/relationships/hyperlink" Target="https://login.consultant.ru/link/?req=doc&amp;base=RLAW926&amp;n=301398&amp;date=05.09.2024&amp;dst=100120&amp;field=134" TargetMode="External"/><Relationship Id="rId222" Type="http://schemas.openxmlformats.org/officeDocument/2006/relationships/hyperlink" Target="https://login.consultant.ru/link/?req=doc&amp;base=RLAW926&amp;n=301398&amp;date=05.09.2024&amp;dst=100135&amp;field=134" TargetMode="External"/><Relationship Id="rId243" Type="http://schemas.openxmlformats.org/officeDocument/2006/relationships/header" Target="header1.xml"/><Relationship Id="rId264" Type="http://schemas.openxmlformats.org/officeDocument/2006/relationships/hyperlink" Target="https://login.consultant.ru/link/?req=doc&amp;base=LAW&amp;n=477368&amp;date=05.09.2024" TargetMode="External"/><Relationship Id="rId285" Type="http://schemas.openxmlformats.org/officeDocument/2006/relationships/hyperlink" Target="https://login.consultant.ru/link/?req=doc&amp;base=LAW&amp;n=362582&amp;date=05.09.2024&amp;dst=100037&amp;field=134" TargetMode="External"/><Relationship Id="rId17" Type="http://schemas.openxmlformats.org/officeDocument/2006/relationships/hyperlink" Target="https://login.consultant.ru/link/?req=doc&amp;base=LAW&amp;n=469774&amp;date=05.09.2024&amp;dst=7260&amp;field=134" TargetMode="External"/><Relationship Id="rId38" Type="http://schemas.openxmlformats.org/officeDocument/2006/relationships/hyperlink" Target="https://login.consultant.ru/link/?req=doc&amp;base=LAW&amp;n=469774&amp;date=05.09.2024&amp;dst=7460&amp;field=134" TargetMode="External"/><Relationship Id="rId59" Type="http://schemas.openxmlformats.org/officeDocument/2006/relationships/hyperlink" Target="https://login.consultant.ru/link/?req=doc&amp;base=RLAW926&amp;n=271226&amp;date=05.09.2024&amp;dst=113514&amp;field=134" TargetMode="External"/><Relationship Id="rId103" Type="http://schemas.openxmlformats.org/officeDocument/2006/relationships/hyperlink" Target="https://login.consultant.ru/link/?req=doc&amp;base=RLAW926&amp;n=298988&amp;date=05.09.2024&amp;dst=100014&amp;field=134" TargetMode="External"/><Relationship Id="rId124" Type="http://schemas.openxmlformats.org/officeDocument/2006/relationships/hyperlink" Target="https://login.consultant.ru/link/?req=doc&amp;base=RLAW926&amp;n=305557&amp;date=05.09.2024&amp;dst=100013&amp;field=134" TargetMode="External"/><Relationship Id="rId70" Type="http://schemas.openxmlformats.org/officeDocument/2006/relationships/hyperlink" Target="https://login.consultant.ru/link/?req=doc&amp;base=RLAW926&amp;n=268774&amp;date=05.09.2024&amp;dst=100012&amp;field=134" TargetMode="External"/><Relationship Id="rId91" Type="http://schemas.openxmlformats.org/officeDocument/2006/relationships/hyperlink" Target="https://login.consultant.ru/link/?req=doc&amp;base=RLAW926&amp;n=271081&amp;date=05.09.2024&amp;dst=100008&amp;field=134" TargetMode="External"/><Relationship Id="rId145" Type="http://schemas.openxmlformats.org/officeDocument/2006/relationships/hyperlink" Target="https://login.consultant.ru/link/?req=doc&amp;base=LAW&amp;n=481685&amp;date=05.09.2024&amp;dst=100021&amp;field=134" TargetMode="External"/><Relationship Id="rId166" Type="http://schemas.openxmlformats.org/officeDocument/2006/relationships/hyperlink" Target="https://login.consultant.ru/link/?req=doc&amp;base=RLAW926&amp;n=293419&amp;date=05.09.2024" TargetMode="External"/><Relationship Id="rId187" Type="http://schemas.openxmlformats.org/officeDocument/2006/relationships/hyperlink" Target="https://login.consultant.ru/link/?req=doc&amp;base=RLAW926&amp;n=301398&amp;date=05.09.2024&amp;dst=100099&amp;field=134" TargetMode="External"/><Relationship Id="rId1" Type="http://schemas.openxmlformats.org/officeDocument/2006/relationships/styles" Target="styles.xml"/><Relationship Id="rId212" Type="http://schemas.openxmlformats.org/officeDocument/2006/relationships/hyperlink" Target="https://login.consultant.ru/link/?req=doc&amp;base=RLAW926&amp;n=301398&amp;date=05.09.2024&amp;dst=100126&amp;field=134" TargetMode="External"/><Relationship Id="rId233" Type="http://schemas.openxmlformats.org/officeDocument/2006/relationships/hyperlink" Target="https://login.consultant.ru/link/?req=doc&amp;base=LAW&amp;n=400478&amp;date=05.09.2024&amp;dst=100013&amp;field=134" TargetMode="External"/><Relationship Id="rId254" Type="http://schemas.openxmlformats.org/officeDocument/2006/relationships/hyperlink" Target="https://login.consultant.ru/link/?req=doc&amp;base=LAW&amp;n=475114&amp;date=05.09.2024&amp;dst=100593&amp;field=134" TargetMode="External"/><Relationship Id="rId28" Type="http://schemas.openxmlformats.org/officeDocument/2006/relationships/hyperlink" Target="https://login.consultant.ru/link/?req=doc&amp;base=RLAW926&amp;n=301398&amp;date=05.09.2024&amp;dst=100011&amp;field=134" TargetMode="External"/><Relationship Id="rId49" Type="http://schemas.openxmlformats.org/officeDocument/2006/relationships/hyperlink" Target="https://login.consultant.ru/link/?req=doc&amp;base=RLAW926&amp;n=270435&amp;date=05.09.2024&amp;dst=100009&amp;field=134" TargetMode="External"/><Relationship Id="rId114" Type="http://schemas.openxmlformats.org/officeDocument/2006/relationships/hyperlink" Target="https://login.consultant.ru/link/?req=doc&amp;base=RLAW926&amp;n=298988&amp;date=05.09.2024&amp;dst=100049&amp;field=134" TargetMode="External"/><Relationship Id="rId275" Type="http://schemas.openxmlformats.org/officeDocument/2006/relationships/hyperlink" Target="https://login.consultant.ru/link/?req=doc&amp;base=LAW&amp;n=484271&amp;date=05.09.2024&amp;dst=83740&amp;field=134" TargetMode="External"/><Relationship Id="rId296" Type="http://schemas.openxmlformats.org/officeDocument/2006/relationships/hyperlink" Target="https://login.consultant.ru/link/?req=doc&amp;base=LAW&amp;n=481685&amp;date=05.09.2024&amp;dst=100021&amp;field=134" TargetMode="External"/><Relationship Id="rId300" Type="http://schemas.openxmlformats.org/officeDocument/2006/relationships/footer" Target="footer3.xml"/><Relationship Id="rId60" Type="http://schemas.openxmlformats.org/officeDocument/2006/relationships/hyperlink" Target="https://login.consultant.ru/link/?req=doc&amp;base=RLAW926&amp;n=271226&amp;date=05.09.2024&amp;dst=1&amp;field=134" TargetMode="External"/><Relationship Id="rId81" Type="http://schemas.openxmlformats.org/officeDocument/2006/relationships/hyperlink" Target="https://login.consultant.ru/link/?req=doc&amp;base=RLAW926&amp;n=264367&amp;date=05.09.2024&amp;dst=100820&amp;field=134" TargetMode="External"/><Relationship Id="rId135" Type="http://schemas.openxmlformats.org/officeDocument/2006/relationships/hyperlink" Target="https://login.consultant.ru/link/?req=doc&amp;base=RLAW926&amp;n=293720&amp;date=05.09.2024&amp;dst=100262&amp;field=134" TargetMode="External"/><Relationship Id="rId156" Type="http://schemas.openxmlformats.org/officeDocument/2006/relationships/hyperlink" Target="https://login.consultant.ru/link/?req=doc&amp;base=RLAW926&amp;n=301398&amp;date=05.09.2024&amp;dst=100074&amp;field=134" TargetMode="External"/><Relationship Id="rId177" Type="http://schemas.openxmlformats.org/officeDocument/2006/relationships/hyperlink" Target="https://login.consultant.ru/link/?req=doc&amp;base=RLAW926&amp;n=301398&amp;date=05.09.2024&amp;dst=100096&amp;field=134" TargetMode="External"/><Relationship Id="rId198" Type="http://schemas.openxmlformats.org/officeDocument/2006/relationships/hyperlink" Target="https://login.consultant.ru/link/?req=doc&amp;base=RLAW926&amp;n=280832&amp;date=05.09.2024&amp;dst=100097&amp;field=134" TargetMode="External"/><Relationship Id="rId202" Type="http://schemas.openxmlformats.org/officeDocument/2006/relationships/hyperlink" Target="https://login.consultant.ru/link/?req=doc&amp;base=RLAW926&amp;n=301398&amp;date=05.09.2024&amp;dst=100121&amp;field=134" TargetMode="External"/><Relationship Id="rId223" Type="http://schemas.openxmlformats.org/officeDocument/2006/relationships/hyperlink" Target="https://login.consultant.ru/link/?req=doc&amp;base=LAW&amp;n=482692&amp;date=05.09.2024&amp;dst=217&amp;field=134" TargetMode="External"/><Relationship Id="rId244" Type="http://schemas.openxmlformats.org/officeDocument/2006/relationships/footer" Target="footer1.xml"/><Relationship Id="rId18" Type="http://schemas.openxmlformats.org/officeDocument/2006/relationships/hyperlink" Target="https://login.consultant.ru/link/?req=doc&amp;base=LAW&amp;n=481685&amp;date=05.09.2024&amp;dst=100012&amp;field=134" TargetMode="External"/><Relationship Id="rId39" Type="http://schemas.openxmlformats.org/officeDocument/2006/relationships/hyperlink" Target="https://login.consultant.ru/link/?req=doc&amp;base=LAW&amp;n=469774&amp;date=05.09.2024&amp;dst=7461&amp;field=134" TargetMode="External"/><Relationship Id="rId265" Type="http://schemas.openxmlformats.org/officeDocument/2006/relationships/hyperlink" Target="https://login.consultant.ru/link/?req=doc&amp;base=LAW&amp;n=477368&amp;date=05.09.2024" TargetMode="External"/><Relationship Id="rId286" Type="http://schemas.openxmlformats.org/officeDocument/2006/relationships/hyperlink" Target="https://login.consultant.ru/link/?req=doc&amp;base=RLAW926&amp;n=266508&amp;date=05.09.2024&amp;dst=100017&amp;field=134" TargetMode="External"/><Relationship Id="rId50" Type="http://schemas.openxmlformats.org/officeDocument/2006/relationships/hyperlink" Target="https://login.consultant.ru/link/?req=doc&amp;base=RLAW926&amp;n=270435&amp;date=05.09.2024&amp;dst=101616&amp;field=134" TargetMode="External"/><Relationship Id="rId104" Type="http://schemas.openxmlformats.org/officeDocument/2006/relationships/hyperlink" Target="https://login.consultant.ru/link/?req=doc&amp;base=RLAW926&amp;n=298988&amp;date=05.09.2024&amp;dst=100019&amp;field=134" TargetMode="External"/><Relationship Id="rId125" Type="http://schemas.openxmlformats.org/officeDocument/2006/relationships/hyperlink" Target="https://login.consultant.ru/link/?req=doc&amp;base=RLAW926&amp;n=305557&amp;date=05.09.2024&amp;dst=100016&amp;field=134" TargetMode="External"/><Relationship Id="rId146" Type="http://schemas.openxmlformats.org/officeDocument/2006/relationships/hyperlink" Target="https://login.consultant.ru/link/?req=doc&amp;base=RLAW926&amp;n=301398&amp;date=05.09.2024&amp;dst=100037&amp;field=134" TargetMode="External"/><Relationship Id="rId167" Type="http://schemas.openxmlformats.org/officeDocument/2006/relationships/hyperlink" Target="https://login.consultant.ru/link/?req=doc&amp;base=RLAW926&amp;n=284029&amp;date=05.09.2024&amp;dst=100054&amp;field=134" TargetMode="External"/><Relationship Id="rId188" Type="http://schemas.openxmlformats.org/officeDocument/2006/relationships/hyperlink" Target="https://login.consultant.ru/link/?req=doc&amp;base=RLAW926&amp;n=280832&amp;date=05.09.2024&amp;dst=100094&amp;field=134" TargetMode="External"/><Relationship Id="rId71" Type="http://schemas.openxmlformats.org/officeDocument/2006/relationships/hyperlink" Target="https://login.consultant.ru/link/?req=doc&amp;base=RLAW926&amp;n=268774&amp;date=05.09.2024&amp;dst=100018&amp;field=134" TargetMode="External"/><Relationship Id="rId92" Type="http://schemas.openxmlformats.org/officeDocument/2006/relationships/hyperlink" Target="https://login.consultant.ru/link/?req=doc&amp;base=RLAW926&amp;n=293720&amp;date=05.09.2024&amp;dst=100006&amp;field=134" TargetMode="External"/><Relationship Id="rId213" Type="http://schemas.openxmlformats.org/officeDocument/2006/relationships/hyperlink" Target="https://login.consultant.ru/link/?req=doc&amp;base=RLAW926&amp;n=280832&amp;date=05.09.2024&amp;dst=100107&amp;field=134" TargetMode="External"/><Relationship Id="rId234" Type="http://schemas.openxmlformats.org/officeDocument/2006/relationships/hyperlink" Target="https://login.consultant.ru/link/?req=doc&amp;base=RLAW926&amp;n=280832&amp;date=05.09.2024&amp;dst=10011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35157</Words>
  <Characters>200398</Characters>
  <Application>Microsoft Office Word</Application>
  <DocSecurity>2</DocSecurity>
  <Lines>1669</Lines>
  <Paragraphs>470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20.01.2023 N 17-п(ред. от 18.07.2024)"О предоставлении субсидий из бюджета Ханты-Мансийского автономного округа - Югры, в том числе грантов в форме субсидий, юридическим лицам, индивидуальным предпринимателям, фи</vt:lpstr>
    </vt:vector>
  </TitlesOfParts>
  <Company>КонсультантПлюс Версия 4023.00.50</Company>
  <LinksUpToDate>false</LinksUpToDate>
  <CharactersWithSpaces>235085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20.01.2023 N 17-п(ред. от 18.07.2024)"О предоставлении субсидий из бюджета Ханты-Мансийского автономного округа - Югры, в том числе грантов в форме субсидий, юридическим лицам, индивидуальным предпринимателям, фи</dc:title>
  <dc:creator>Самара Татьяна Леонидовна</dc:creator>
  <cp:lastModifiedBy>Самара Татьяна Леонидовна</cp:lastModifiedBy>
  <cp:revision>2</cp:revision>
  <dcterms:created xsi:type="dcterms:W3CDTF">2024-09-05T10:04:00Z</dcterms:created>
  <dcterms:modified xsi:type="dcterms:W3CDTF">2024-09-05T10:04:00Z</dcterms:modified>
</cp:coreProperties>
</file>