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2FB9" w:rsidRDefault="00C52FB9">
      <w:pPr>
        <w:pStyle w:val="a3"/>
        <w:ind w:left="4107"/>
        <w:rPr>
          <w:sz w:val="20"/>
        </w:rPr>
      </w:pPr>
    </w:p>
    <w:p w:rsidR="00C52FB9" w:rsidRDefault="00C52FB9">
      <w:pPr>
        <w:pStyle w:val="a3"/>
        <w:spacing w:before="1"/>
        <w:rPr>
          <w:sz w:val="22"/>
        </w:rPr>
      </w:pPr>
    </w:p>
    <w:p w:rsidR="00C52FB9" w:rsidRDefault="00943562">
      <w:pPr>
        <w:ind w:left="243" w:right="384"/>
        <w:jc w:val="center"/>
      </w:pPr>
      <w:r>
        <w:t>ХАНТЫ-МАНСИЙСКИЙ</w:t>
      </w:r>
      <w:r>
        <w:rPr>
          <w:spacing w:val="36"/>
        </w:rPr>
        <w:t xml:space="preserve"> </w:t>
      </w:r>
      <w:r>
        <w:t>АВТОНОМНЫЙ</w:t>
      </w:r>
      <w:r>
        <w:rPr>
          <w:spacing w:val="67"/>
        </w:rPr>
        <w:t xml:space="preserve"> </w:t>
      </w:r>
      <w:r>
        <w:t>ОКРУГ</w:t>
      </w:r>
      <w:r>
        <w:rPr>
          <w:spacing w:val="58"/>
        </w:rPr>
        <w:t xml:space="preserve"> </w:t>
      </w:r>
      <w:r>
        <w:rPr>
          <w:w w:val="90"/>
        </w:rPr>
        <w:t>—</w:t>
      </w:r>
      <w:r>
        <w:rPr>
          <w:spacing w:val="48"/>
        </w:rPr>
        <w:t xml:space="preserve"> </w:t>
      </w:r>
      <w:r>
        <w:rPr>
          <w:spacing w:val="-4"/>
        </w:rPr>
        <w:t>ЮГРА</w:t>
      </w:r>
    </w:p>
    <w:p w:rsidR="00C52FB9" w:rsidRDefault="00943562">
      <w:pPr>
        <w:pStyle w:val="a4"/>
      </w:pPr>
      <w:bookmarkStart w:id="0" w:name="_GoBack"/>
      <w:bookmarkEnd w:id="0"/>
      <w:r>
        <w:rPr>
          <w:spacing w:val="-2"/>
          <w:w w:val="145"/>
        </w:rPr>
        <w:t>ГУБЕРНАТОР</w:t>
      </w:r>
    </w:p>
    <w:p w:rsidR="00943562" w:rsidRDefault="00943562">
      <w:pPr>
        <w:ind w:left="243" w:right="428"/>
        <w:jc w:val="center"/>
        <w:rPr>
          <w:spacing w:val="-2"/>
          <w:sz w:val="35"/>
        </w:rPr>
      </w:pPr>
    </w:p>
    <w:p w:rsidR="00C52FB9" w:rsidRDefault="00943562">
      <w:pPr>
        <w:ind w:left="243" w:right="428"/>
        <w:jc w:val="center"/>
        <w:rPr>
          <w:sz w:val="35"/>
        </w:rPr>
      </w:pPr>
      <w:r>
        <w:rPr>
          <w:spacing w:val="-2"/>
          <w:sz w:val="35"/>
        </w:rPr>
        <w:t>ПОСТАНОВЛЕНИЕ</w:t>
      </w:r>
    </w:p>
    <w:p w:rsidR="00C52FB9" w:rsidRDefault="00C52FB9">
      <w:pPr>
        <w:pStyle w:val="a3"/>
        <w:spacing w:before="8"/>
      </w:pPr>
    </w:p>
    <w:p w:rsidR="00943562" w:rsidRDefault="00943562">
      <w:pPr>
        <w:pStyle w:val="a3"/>
        <w:tabs>
          <w:tab w:val="left" w:pos="9258"/>
        </w:tabs>
        <w:ind w:left="7774"/>
      </w:pPr>
    </w:p>
    <w:p w:rsidR="0042480B" w:rsidRPr="00943562" w:rsidRDefault="0042480B">
      <w:pPr>
        <w:spacing w:before="18"/>
        <w:ind w:left="67"/>
        <w:rPr>
          <w:spacing w:val="-8"/>
          <w:sz w:val="28"/>
          <w:szCs w:val="28"/>
        </w:rPr>
      </w:pPr>
      <w:r w:rsidRPr="00943562">
        <w:rPr>
          <w:spacing w:val="-8"/>
          <w:sz w:val="28"/>
          <w:szCs w:val="28"/>
        </w:rPr>
        <w:t xml:space="preserve">От 25 ноября 2025 года </w:t>
      </w:r>
      <w:r w:rsidR="00943562">
        <w:rPr>
          <w:spacing w:val="-8"/>
          <w:sz w:val="28"/>
          <w:szCs w:val="28"/>
        </w:rPr>
        <w:t xml:space="preserve">                                                                                          № 131</w:t>
      </w:r>
    </w:p>
    <w:p w:rsidR="00C52FB9" w:rsidRPr="00943562" w:rsidRDefault="00943562">
      <w:pPr>
        <w:spacing w:before="18"/>
        <w:ind w:left="67"/>
        <w:rPr>
          <w:sz w:val="28"/>
          <w:szCs w:val="28"/>
        </w:rPr>
      </w:pPr>
      <w:r w:rsidRPr="00943562">
        <w:rPr>
          <w:spacing w:val="-8"/>
          <w:sz w:val="28"/>
          <w:szCs w:val="28"/>
        </w:rPr>
        <w:t>г.</w:t>
      </w:r>
      <w:r w:rsidRPr="00943562">
        <w:rPr>
          <w:sz w:val="28"/>
          <w:szCs w:val="28"/>
        </w:rPr>
        <w:t xml:space="preserve"> </w:t>
      </w:r>
      <w:r w:rsidRPr="00943562">
        <w:rPr>
          <w:spacing w:val="-8"/>
          <w:sz w:val="28"/>
          <w:szCs w:val="28"/>
        </w:rPr>
        <w:t>Ханты-Мансийск</w:t>
      </w:r>
    </w:p>
    <w:p w:rsidR="00C52FB9" w:rsidRDefault="00C52FB9">
      <w:pPr>
        <w:pStyle w:val="a3"/>
        <w:rPr>
          <w:sz w:val="24"/>
        </w:rPr>
      </w:pPr>
    </w:p>
    <w:p w:rsidR="00C52FB9" w:rsidRDefault="00C52FB9">
      <w:pPr>
        <w:pStyle w:val="a3"/>
        <w:spacing w:before="152"/>
        <w:rPr>
          <w:sz w:val="24"/>
        </w:rPr>
      </w:pPr>
    </w:p>
    <w:p w:rsidR="00C52FB9" w:rsidRDefault="00943562">
      <w:pPr>
        <w:pStyle w:val="a3"/>
        <w:spacing w:line="322" w:lineRule="exact"/>
        <w:ind w:left="281"/>
      </w:pPr>
      <w:r>
        <w:t>Об</w:t>
      </w:r>
      <w:r>
        <w:rPr>
          <w:spacing w:val="-9"/>
        </w:rPr>
        <w:t xml:space="preserve"> </w:t>
      </w:r>
      <w:r>
        <w:t>установлении</w:t>
      </w:r>
      <w:r>
        <w:rPr>
          <w:spacing w:val="19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2026</w:t>
      </w:r>
      <w:r>
        <w:rPr>
          <w:spacing w:val="-9"/>
        </w:rPr>
        <w:t xml:space="preserve"> </w:t>
      </w:r>
      <w:r>
        <w:t>год</w:t>
      </w:r>
      <w:r>
        <w:rPr>
          <w:spacing w:val="-7"/>
        </w:rPr>
        <w:t xml:space="preserve"> </w:t>
      </w:r>
      <w:r>
        <w:rPr>
          <w:spacing w:val="-2"/>
        </w:rPr>
        <w:t>запрета</w:t>
      </w:r>
    </w:p>
    <w:p w:rsidR="00C52FB9" w:rsidRDefault="00943562">
      <w:pPr>
        <w:pStyle w:val="a3"/>
        <w:spacing w:line="242" w:lineRule="auto"/>
        <w:ind w:left="282" w:right="3558" w:firstLine="3"/>
      </w:pPr>
      <w:r>
        <w:t>на</w:t>
      </w:r>
      <w:r>
        <w:rPr>
          <w:spacing w:val="-18"/>
        </w:rPr>
        <w:t xml:space="preserve"> </w:t>
      </w:r>
      <w:r>
        <w:t>привлечение</w:t>
      </w:r>
      <w:r>
        <w:rPr>
          <w:spacing w:val="-2"/>
        </w:rPr>
        <w:t xml:space="preserve"> </w:t>
      </w:r>
      <w:r>
        <w:t>хозяйствующими</w:t>
      </w:r>
      <w:r>
        <w:rPr>
          <w:spacing w:val="-18"/>
        </w:rPr>
        <w:t xml:space="preserve"> </w:t>
      </w:r>
      <w:r>
        <w:t xml:space="preserve">субъектами, осуществляющими деятельность в Ханты- Мансийском автономном округе </w:t>
      </w:r>
      <w:r>
        <w:rPr>
          <w:w w:val="90"/>
        </w:rPr>
        <w:t>—</w:t>
      </w:r>
      <w:r>
        <w:rPr>
          <w:spacing w:val="-3"/>
          <w:w w:val="90"/>
        </w:rPr>
        <w:t xml:space="preserve"> </w:t>
      </w:r>
      <w:r>
        <w:t>Югре, иностранных граждан, осуществляющих трудовую деятельность на основании патентов, по отдельным видам</w:t>
      </w:r>
    </w:p>
    <w:p w:rsidR="00C52FB9" w:rsidRDefault="00943562">
      <w:pPr>
        <w:pStyle w:val="a3"/>
        <w:spacing w:before="3"/>
        <w:ind w:left="288"/>
      </w:pPr>
      <w:r>
        <w:rPr>
          <w:spacing w:val="-2"/>
        </w:rPr>
        <w:t>экономической</w:t>
      </w:r>
      <w:r>
        <w:rPr>
          <w:spacing w:val="7"/>
        </w:rPr>
        <w:t xml:space="preserve"> </w:t>
      </w:r>
      <w:r>
        <w:rPr>
          <w:spacing w:val="-2"/>
        </w:rPr>
        <w:t>деятельности</w:t>
      </w:r>
    </w:p>
    <w:p w:rsidR="00C52FB9" w:rsidRDefault="00C52FB9">
      <w:pPr>
        <w:pStyle w:val="a3"/>
      </w:pPr>
    </w:p>
    <w:p w:rsidR="00C52FB9" w:rsidRDefault="00C52FB9">
      <w:pPr>
        <w:pStyle w:val="a3"/>
        <w:spacing w:before="61"/>
      </w:pPr>
    </w:p>
    <w:p w:rsidR="00C52FB9" w:rsidRDefault="00943562">
      <w:pPr>
        <w:pStyle w:val="a3"/>
        <w:spacing w:line="242" w:lineRule="auto"/>
        <w:ind w:left="290" w:right="39" w:firstLine="702"/>
        <w:jc w:val="both"/>
      </w:pPr>
      <w:r>
        <w:t>В</w:t>
      </w:r>
      <w:r>
        <w:rPr>
          <w:spacing w:val="80"/>
        </w:rPr>
        <w:t xml:space="preserve"> </w:t>
      </w:r>
      <w:r>
        <w:rPr>
          <w:b/>
        </w:rPr>
        <w:t>соответствии</w:t>
      </w:r>
      <w:r>
        <w:rPr>
          <w:b/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пунктом</w:t>
      </w:r>
      <w:r>
        <w:rPr>
          <w:spacing w:val="80"/>
        </w:rPr>
        <w:t xml:space="preserve"> </w:t>
      </w:r>
      <w:r>
        <w:t>6</w:t>
      </w:r>
      <w:r>
        <w:rPr>
          <w:spacing w:val="80"/>
        </w:rPr>
        <w:t xml:space="preserve"> </w:t>
      </w:r>
      <w:r>
        <w:t>статьи</w:t>
      </w:r>
      <w:r>
        <w:rPr>
          <w:spacing w:val="80"/>
        </w:rPr>
        <w:t xml:space="preserve"> </w:t>
      </w:r>
      <w:r>
        <w:t>18.1</w:t>
      </w:r>
      <w:r>
        <w:rPr>
          <w:spacing w:val="80"/>
        </w:rPr>
        <w:t xml:space="preserve"> </w:t>
      </w:r>
      <w:r>
        <w:t>Федерального</w:t>
      </w:r>
      <w:r>
        <w:rPr>
          <w:spacing w:val="80"/>
          <w:w w:val="150"/>
        </w:rPr>
        <w:t xml:space="preserve"> </w:t>
      </w:r>
      <w:r>
        <w:t>закона от 25 июля 2002 года №</w:t>
      </w:r>
      <w:r>
        <w:rPr>
          <w:spacing w:val="40"/>
        </w:rPr>
        <w:t xml:space="preserve"> </w:t>
      </w:r>
      <w:r>
        <w:t>115-ФЗ «О правовом положении иностранных граждан в Российской Федерации», постановлением Правительства Российской Федерации от 7 декабря 2015 года №</w:t>
      </w:r>
      <w:r>
        <w:rPr>
          <w:spacing w:val="40"/>
        </w:rPr>
        <w:t xml:space="preserve"> </w:t>
      </w:r>
      <w:r>
        <w:t>1327 «Об утверждении Правил определения срока приведения хозяйствующими субъектами, осуществляющими деятель</w:t>
      </w:r>
      <w:r>
        <w:t>ность на территории субъекта Российской Федерации,</w:t>
      </w:r>
      <w:r>
        <w:rPr>
          <w:spacing w:val="80"/>
          <w:w w:val="150"/>
        </w:rPr>
        <w:t xml:space="preserve"> </w:t>
      </w:r>
      <w:r>
        <w:t>численности</w:t>
      </w:r>
      <w:r>
        <w:rPr>
          <w:spacing w:val="80"/>
          <w:w w:val="150"/>
        </w:rPr>
        <w:t xml:space="preserve"> </w:t>
      </w:r>
      <w:r>
        <w:t>используемых</w:t>
      </w:r>
      <w:r>
        <w:rPr>
          <w:spacing w:val="80"/>
          <w:w w:val="150"/>
        </w:rPr>
        <w:t xml:space="preserve"> </w:t>
      </w:r>
      <w:r>
        <w:t>ими</w:t>
      </w:r>
      <w:r>
        <w:rPr>
          <w:spacing w:val="80"/>
        </w:rPr>
        <w:t xml:space="preserve"> </w:t>
      </w:r>
      <w:r>
        <w:t>иностранных</w:t>
      </w:r>
      <w:r>
        <w:rPr>
          <w:spacing w:val="80"/>
          <w:w w:val="150"/>
        </w:rPr>
        <w:t xml:space="preserve"> </w:t>
      </w:r>
      <w:r>
        <w:t>работников</w:t>
      </w:r>
      <w:r>
        <w:rPr>
          <w:spacing w:val="40"/>
        </w:rPr>
        <w:t xml:space="preserve"> </w:t>
      </w:r>
      <w:r>
        <w:t>в соответствие с запретом на привлечение такими хозяйствующими субъектами иностранных граждан, осуществляющих трудовую деятельность на основании патентов</w:t>
      </w:r>
      <w:r>
        <w:t>, по отдельным видам экономической деятельности, установленным высшим должностным лицом субъекта Российской</w:t>
      </w:r>
      <w:r>
        <w:rPr>
          <w:spacing w:val="40"/>
        </w:rPr>
        <w:t xml:space="preserve"> </w:t>
      </w:r>
      <w:r>
        <w:t>Федерации</w:t>
      </w:r>
      <w:r>
        <w:rPr>
          <w:spacing w:val="40"/>
        </w:rPr>
        <w:t xml:space="preserve"> </w:t>
      </w:r>
      <w:r>
        <w:t>(руководителем</w:t>
      </w:r>
      <w:r>
        <w:rPr>
          <w:spacing w:val="40"/>
        </w:rPr>
        <w:t xml:space="preserve"> </w:t>
      </w:r>
      <w:r>
        <w:rPr>
          <w:b/>
        </w:rPr>
        <w:t>высшего</w:t>
      </w:r>
      <w:r>
        <w:rPr>
          <w:b/>
          <w:spacing w:val="40"/>
        </w:rPr>
        <w:t xml:space="preserve"> </w:t>
      </w:r>
      <w:r>
        <w:t>исполнительного</w:t>
      </w:r>
      <w:r>
        <w:rPr>
          <w:spacing w:val="80"/>
        </w:rPr>
        <w:t xml:space="preserve"> </w:t>
      </w:r>
      <w:r>
        <w:t>органа государственной власти субъекта Российской Федерации)», учитывая решения трехсторонней комис</w:t>
      </w:r>
      <w:r>
        <w:t xml:space="preserve">сии Ханты-Мансийского автономного округа </w:t>
      </w:r>
      <w:r>
        <w:rPr>
          <w:w w:val="90"/>
        </w:rPr>
        <w:t xml:space="preserve">— </w:t>
      </w:r>
      <w:r>
        <w:t xml:space="preserve">Югры по регулированию социально-трудовых отношений (протокол заседания от 15 октября 2025 года), Общественного </w:t>
      </w:r>
      <w:r>
        <w:rPr>
          <w:b/>
          <w:spacing w:val="-6"/>
        </w:rPr>
        <w:t>совета</w:t>
      </w:r>
      <w:r>
        <w:rPr>
          <w:b/>
          <w:spacing w:val="-12"/>
        </w:rPr>
        <w:t xml:space="preserve"> </w:t>
      </w:r>
      <w:r>
        <w:rPr>
          <w:b/>
          <w:spacing w:val="-6"/>
        </w:rPr>
        <w:t>при</w:t>
      </w:r>
      <w:r>
        <w:rPr>
          <w:b/>
          <w:spacing w:val="-11"/>
        </w:rPr>
        <w:t xml:space="preserve"> </w:t>
      </w:r>
      <w:r>
        <w:rPr>
          <w:b/>
          <w:spacing w:val="-6"/>
        </w:rPr>
        <w:t>Департаменте</w:t>
      </w:r>
      <w:r>
        <w:rPr>
          <w:b/>
          <w:spacing w:val="-12"/>
        </w:rPr>
        <w:t xml:space="preserve"> </w:t>
      </w:r>
      <w:r>
        <w:rPr>
          <w:b/>
          <w:spacing w:val="-6"/>
        </w:rPr>
        <w:t>труда</w:t>
      </w:r>
      <w:r>
        <w:rPr>
          <w:b/>
          <w:spacing w:val="-11"/>
        </w:rPr>
        <w:t xml:space="preserve"> </w:t>
      </w:r>
      <w:r>
        <w:rPr>
          <w:b/>
          <w:spacing w:val="-6"/>
        </w:rPr>
        <w:t>и</w:t>
      </w:r>
      <w:r>
        <w:rPr>
          <w:b/>
          <w:spacing w:val="-12"/>
        </w:rPr>
        <w:t xml:space="preserve"> </w:t>
      </w:r>
      <w:r>
        <w:rPr>
          <w:b/>
          <w:spacing w:val="-6"/>
        </w:rPr>
        <w:t>занятости</w:t>
      </w:r>
      <w:r>
        <w:rPr>
          <w:b/>
          <w:spacing w:val="-3"/>
        </w:rPr>
        <w:t xml:space="preserve"> </w:t>
      </w:r>
      <w:r>
        <w:rPr>
          <w:b/>
          <w:spacing w:val="-6"/>
        </w:rPr>
        <w:t>населения</w:t>
      </w:r>
      <w:r>
        <w:rPr>
          <w:b/>
          <w:spacing w:val="-2"/>
        </w:rPr>
        <w:t xml:space="preserve"> </w:t>
      </w:r>
      <w:r>
        <w:rPr>
          <w:spacing w:val="-6"/>
        </w:rPr>
        <w:t xml:space="preserve">Ханты-Мансийского </w:t>
      </w:r>
      <w:r>
        <w:t>автономного</w:t>
      </w:r>
      <w:r>
        <w:rPr>
          <w:spacing w:val="40"/>
        </w:rPr>
        <w:t xml:space="preserve"> </w:t>
      </w:r>
      <w:r>
        <w:t>округа</w:t>
      </w:r>
      <w:r>
        <w:rPr>
          <w:spacing w:val="40"/>
        </w:rPr>
        <w:t xml:space="preserve"> </w:t>
      </w:r>
      <w:r>
        <w:rPr>
          <w:w w:val="90"/>
        </w:rPr>
        <w:t>—</w:t>
      </w:r>
      <w:r>
        <w:rPr>
          <w:spacing w:val="36"/>
        </w:rPr>
        <w:t xml:space="preserve"> </w:t>
      </w:r>
      <w:r>
        <w:t>Югры</w:t>
      </w:r>
      <w:r>
        <w:rPr>
          <w:spacing w:val="40"/>
        </w:rPr>
        <w:t xml:space="preserve"> </w:t>
      </w:r>
      <w:r>
        <w:t>(протокол</w:t>
      </w:r>
      <w:r>
        <w:rPr>
          <w:spacing w:val="40"/>
        </w:rPr>
        <w:t xml:space="preserve"> </w:t>
      </w:r>
      <w:r>
        <w:t>заседания</w:t>
      </w:r>
      <w:r>
        <w:rPr>
          <w:spacing w:val="40"/>
        </w:rPr>
        <w:t xml:space="preserve"> </w:t>
      </w:r>
      <w:r>
        <w:t>от</w:t>
      </w:r>
      <w:r>
        <w:rPr>
          <w:spacing w:val="37"/>
        </w:rPr>
        <w:t xml:space="preserve"> </w:t>
      </w:r>
      <w:r>
        <w:t>23</w:t>
      </w:r>
      <w:r>
        <w:rPr>
          <w:spacing w:val="34"/>
        </w:rPr>
        <w:t xml:space="preserve"> </w:t>
      </w:r>
      <w:r>
        <w:t>июля</w:t>
      </w:r>
      <w:r>
        <w:rPr>
          <w:spacing w:val="38"/>
        </w:rPr>
        <w:t xml:space="preserve"> </w:t>
      </w:r>
      <w:r>
        <w:t>2025</w:t>
      </w:r>
      <w:r>
        <w:rPr>
          <w:spacing w:val="39"/>
        </w:rPr>
        <w:t xml:space="preserve"> </w:t>
      </w:r>
      <w:r>
        <w:t>года</w:t>
      </w:r>
    </w:p>
    <w:p w:rsidR="00C52FB9" w:rsidRDefault="00943562">
      <w:pPr>
        <w:pStyle w:val="a3"/>
        <w:spacing w:line="296" w:lineRule="exact"/>
        <w:ind w:left="308"/>
        <w:jc w:val="both"/>
      </w:pPr>
      <w:r>
        <w:rPr>
          <w:i/>
        </w:rPr>
        <w:t>№</w:t>
      </w:r>
      <w:r>
        <w:rPr>
          <w:i/>
          <w:spacing w:val="57"/>
        </w:rPr>
        <w:t xml:space="preserve"> </w:t>
      </w:r>
      <w:r>
        <w:t>12),</w:t>
      </w:r>
      <w:r>
        <w:rPr>
          <w:spacing w:val="5"/>
        </w:rPr>
        <w:t xml:space="preserve"> </w:t>
      </w:r>
      <w:r>
        <w:t>п</w:t>
      </w:r>
      <w:r>
        <w:rPr>
          <w:spacing w:val="3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</w:t>
      </w:r>
      <w:r>
        <w:rPr>
          <w:spacing w:val="1"/>
        </w:rPr>
        <w:t xml:space="preserve"> </w:t>
      </w:r>
      <w:r>
        <w:t>а</w:t>
      </w:r>
      <w:r>
        <w:rPr>
          <w:spacing w:val="5"/>
        </w:rPr>
        <w:t xml:space="preserve"> </w:t>
      </w:r>
      <w:r>
        <w:t>н</w:t>
      </w:r>
      <w:r>
        <w:rPr>
          <w:spacing w:val="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л</w:t>
      </w:r>
      <w:r>
        <w:rPr>
          <w:spacing w:val="6"/>
        </w:rPr>
        <w:t xml:space="preserve"> </w:t>
      </w:r>
      <w:r>
        <w:t>я</w:t>
      </w:r>
      <w:r>
        <w:rPr>
          <w:spacing w:val="5"/>
        </w:rPr>
        <w:t xml:space="preserve"> </w:t>
      </w:r>
      <w:r>
        <w:rPr>
          <w:spacing w:val="-5"/>
        </w:rPr>
        <w:t>ю:</w:t>
      </w:r>
    </w:p>
    <w:p w:rsidR="00C52FB9" w:rsidRDefault="00C52FB9">
      <w:pPr>
        <w:pStyle w:val="a3"/>
        <w:spacing w:line="296" w:lineRule="exact"/>
        <w:jc w:val="both"/>
        <w:sectPr w:rsidR="00C52FB9">
          <w:type w:val="continuous"/>
          <w:pgSz w:w="11990" w:h="16840"/>
          <w:pgMar w:top="740" w:right="1133" w:bottom="280" w:left="1417" w:header="720" w:footer="720" w:gutter="0"/>
          <w:cols w:space="720"/>
        </w:sectPr>
      </w:pPr>
    </w:p>
    <w:p w:rsidR="00C52FB9" w:rsidRDefault="00943562">
      <w:pPr>
        <w:pStyle w:val="a3"/>
        <w:spacing w:before="61"/>
        <w:ind w:left="428" w:right="185"/>
        <w:jc w:val="center"/>
      </w:pPr>
      <w:r>
        <w:rPr>
          <w:spacing w:val="-10"/>
          <w:w w:val="95"/>
        </w:rPr>
        <w:lastRenderedPageBreak/>
        <w:t>2</w:t>
      </w:r>
    </w:p>
    <w:p w:rsidR="00C52FB9" w:rsidRDefault="00943562">
      <w:pPr>
        <w:pStyle w:val="a5"/>
        <w:numPr>
          <w:ilvl w:val="0"/>
          <w:numId w:val="1"/>
        </w:numPr>
        <w:tabs>
          <w:tab w:val="left" w:pos="1279"/>
        </w:tabs>
        <w:spacing w:before="206" w:line="242" w:lineRule="auto"/>
        <w:ind w:right="38" w:firstLine="712"/>
        <w:jc w:val="both"/>
        <w:rPr>
          <w:sz w:val="28"/>
        </w:rPr>
      </w:pPr>
      <w:r>
        <w:rPr>
          <w:sz w:val="28"/>
        </w:rPr>
        <w:t xml:space="preserve">Установить на 2026 год запрет на привлечение хозяйствующими субъектами, осуществляющими деятельность в Ханты-Мансийском автономном округе </w:t>
      </w:r>
      <w:r>
        <w:rPr>
          <w:w w:val="90"/>
          <w:sz w:val="28"/>
        </w:rPr>
        <w:t xml:space="preserve">— </w:t>
      </w:r>
      <w:r>
        <w:rPr>
          <w:sz w:val="28"/>
        </w:rPr>
        <w:t xml:space="preserve">Югре, </w:t>
      </w:r>
      <w:r>
        <w:rPr>
          <w:b/>
          <w:sz w:val="28"/>
        </w:rPr>
        <w:t xml:space="preserve">иностранных </w:t>
      </w:r>
      <w:r>
        <w:rPr>
          <w:sz w:val="28"/>
        </w:rPr>
        <w:t xml:space="preserve">граждан, </w:t>
      </w:r>
      <w:r>
        <w:rPr>
          <w:sz w:val="28"/>
        </w:rPr>
        <w:t>осуществляющих трудовую</w:t>
      </w:r>
      <w:r>
        <w:rPr>
          <w:spacing w:val="80"/>
          <w:w w:val="150"/>
          <w:sz w:val="28"/>
        </w:rPr>
        <w:t xml:space="preserve"> </w:t>
      </w:r>
      <w:r w:rsidR="0042480B">
        <w:rPr>
          <w:sz w:val="28"/>
        </w:rPr>
        <w:t>деятельность</w:t>
      </w:r>
      <w:r w:rsidR="0042480B">
        <w:rPr>
          <w:spacing w:val="40"/>
          <w:sz w:val="28"/>
        </w:rPr>
        <w:t xml:space="preserve"> на</w:t>
      </w:r>
      <w:r>
        <w:rPr>
          <w:spacing w:val="80"/>
          <w:w w:val="150"/>
          <w:sz w:val="28"/>
        </w:rPr>
        <w:t xml:space="preserve"> </w:t>
      </w:r>
      <w:r w:rsidR="0042480B">
        <w:rPr>
          <w:sz w:val="28"/>
        </w:rPr>
        <w:t>основании</w:t>
      </w:r>
      <w:r w:rsidR="0042480B">
        <w:rPr>
          <w:spacing w:val="40"/>
          <w:sz w:val="28"/>
        </w:rPr>
        <w:t xml:space="preserve"> патентов</w:t>
      </w:r>
      <w:r w:rsidR="0042480B">
        <w:rPr>
          <w:sz w:val="28"/>
        </w:rPr>
        <w:t>,</w:t>
      </w:r>
      <w:r w:rsidR="0042480B">
        <w:rPr>
          <w:spacing w:val="40"/>
          <w:sz w:val="28"/>
        </w:rPr>
        <w:t xml:space="preserve"> по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следующим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видам экономической деятельности, предусмотренным Общероссийским </w:t>
      </w:r>
      <w:r w:rsidR="0042480B">
        <w:rPr>
          <w:sz w:val="28"/>
        </w:rPr>
        <w:t>классификатором</w:t>
      </w:r>
      <w:r w:rsidR="0042480B">
        <w:rPr>
          <w:spacing w:val="40"/>
          <w:sz w:val="28"/>
        </w:rPr>
        <w:t xml:space="preserve"> видов </w:t>
      </w:r>
      <w:r>
        <w:rPr>
          <w:sz w:val="28"/>
        </w:rPr>
        <w:t>экономической</w:t>
      </w:r>
      <w:r w:rsidR="0042480B">
        <w:rPr>
          <w:spacing w:val="40"/>
          <w:sz w:val="28"/>
        </w:rPr>
        <w:t xml:space="preserve"> </w:t>
      </w:r>
      <w:r>
        <w:rPr>
          <w:sz w:val="28"/>
        </w:rPr>
        <w:t>деятельности</w:t>
      </w:r>
      <w:r w:rsidR="0042480B">
        <w:rPr>
          <w:spacing w:val="40"/>
          <w:sz w:val="28"/>
        </w:rPr>
        <w:t xml:space="preserve"> </w:t>
      </w:r>
      <w:r>
        <w:rPr>
          <w:sz w:val="28"/>
        </w:rPr>
        <w:t>(ОКВЭД</w:t>
      </w:r>
      <w:r>
        <w:rPr>
          <w:spacing w:val="40"/>
          <w:sz w:val="28"/>
        </w:rPr>
        <w:t xml:space="preserve"> </w:t>
      </w:r>
      <w:r>
        <w:rPr>
          <w:sz w:val="28"/>
        </w:rPr>
        <w:t>2)</w:t>
      </w:r>
      <w:r w:rsidR="0042480B">
        <w:rPr>
          <w:spacing w:val="80"/>
          <w:w w:val="150"/>
          <w:sz w:val="28"/>
        </w:rPr>
        <w:t xml:space="preserve"> </w:t>
      </w:r>
      <w:r>
        <w:rPr>
          <w:sz w:val="28"/>
        </w:rPr>
        <w:t>ОК 029-2014 (КДЕС Ред. 2):</w:t>
      </w:r>
    </w:p>
    <w:p w:rsidR="00C52FB9" w:rsidRDefault="00943562">
      <w:pPr>
        <w:pStyle w:val="a5"/>
        <w:numPr>
          <w:ilvl w:val="1"/>
          <w:numId w:val="1"/>
        </w:numPr>
        <w:tabs>
          <w:tab w:val="left" w:pos="1485"/>
        </w:tabs>
        <w:spacing w:line="321" w:lineRule="exact"/>
        <w:ind w:left="1485" w:hanging="483"/>
        <w:jc w:val="both"/>
        <w:rPr>
          <w:sz w:val="28"/>
        </w:rPr>
      </w:pPr>
      <w:r>
        <w:rPr>
          <w:sz w:val="28"/>
        </w:rPr>
        <w:t>Разведение</w:t>
      </w:r>
      <w:r>
        <w:rPr>
          <w:spacing w:val="7"/>
          <w:sz w:val="28"/>
        </w:rPr>
        <w:t xml:space="preserve"> </w:t>
      </w:r>
      <w:r>
        <w:rPr>
          <w:sz w:val="28"/>
        </w:rPr>
        <w:t>оленей</w:t>
      </w:r>
      <w:r>
        <w:rPr>
          <w:spacing w:val="-2"/>
          <w:sz w:val="28"/>
        </w:rPr>
        <w:t xml:space="preserve"> </w:t>
      </w:r>
      <w:r>
        <w:rPr>
          <w:sz w:val="28"/>
        </w:rPr>
        <w:t>(код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01.49.4).</w:t>
      </w:r>
    </w:p>
    <w:p w:rsidR="00C52FB9" w:rsidRDefault="00943562">
      <w:pPr>
        <w:pStyle w:val="a5"/>
        <w:numPr>
          <w:ilvl w:val="1"/>
          <w:numId w:val="1"/>
        </w:numPr>
        <w:tabs>
          <w:tab w:val="left" w:pos="1759"/>
        </w:tabs>
        <w:spacing w:before="4" w:line="242" w:lineRule="auto"/>
        <w:ind w:left="295" w:right="58" w:firstLine="707"/>
        <w:jc w:val="both"/>
        <w:rPr>
          <w:sz w:val="28"/>
        </w:rPr>
      </w:pPr>
      <w:r>
        <w:rPr>
          <w:sz w:val="28"/>
        </w:rPr>
        <w:t>Охота, отлов и отстрел диких животных, включая предоставление услуг в этих областях (код 01.7).</w:t>
      </w:r>
    </w:p>
    <w:p w:rsidR="00C52FB9" w:rsidRDefault="00943562">
      <w:pPr>
        <w:pStyle w:val="a5"/>
        <w:numPr>
          <w:ilvl w:val="1"/>
          <w:numId w:val="1"/>
        </w:numPr>
        <w:tabs>
          <w:tab w:val="left" w:pos="1619"/>
        </w:tabs>
        <w:spacing w:before="3" w:line="242" w:lineRule="auto"/>
        <w:ind w:left="294" w:right="64" w:firstLine="708"/>
        <w:jc w:val="both"/>
        <w:rPr>
          <w:sz w:val="28"/>
        </w:rPr>
      </w:pPr>
      <w:r>
        <w:rPr>
          <w:sz w:val="28"/>
        </w:rPr>
        <w:t xml:space="preserve">Сбор и заготовка пищевых лесных ресурсов, </w:t>
      </w:r>
      <w:proofErr w:type="spellStart"/>
      <w:r>
        <w:rPr>
          <w:sz w:val="28"/>
        </w:rPr>
        <w:t>недревесных</w:t>
      </w:r>
      <w:proofErr w:type="spellEnd"/>
      <w:r>
        <w:rPr>
          <w:sz w:val="28"/>
        </w:rPr>
        <w:t xml:space="preserve"> лесных ресурсов и лекарственных</w:t>
      </w:r>
      <w:r>
        <w:rPr>
          <w:spacing w:val="40"/>
          <w:sz w:val="28"/>
        </w:rPr>
        <w:t xml:space="preserve"> </w:t>
      </w:r>
      <w:r>
        <w:rPr>
          <w:sz w:val="28"/>
        </w:rPr>
        <w:t>растений (код 02.3).</w:t>
      </w:r>
    </w:p>
    <w:p w:rsidR="00C52FB9" w:rsidRDefault="00943562">
      <w:pPr>
        <w:pStyle w:val="a5"/>
        <w:numPr>
          <w:ilvl w:val="1"/>
          <w:numId w:val="1"/>
        </w:numPr>
        <w:tabs>
          <w:tab w:val="left" w:pos="1495"/>
        </w:tabs>
        <w:spacing w:before="2" w:line="242" w:lineRule="auto"/>
        <w:ind w:left="295" w:right="49" w:firstLine="707"/>
        <w:jc w:val="both"/>
        <w:rPr>
          <w:sz w:val="28"/>
        </w:rPr>
      </w:pPr>
      <w:r>
        <w:rPr>
          <w:sz w:val="28"/>
        </w:rPr>
        <w:t>Рыболовство в</w:t>
      </w:r>
      <w:r>
        <w:rPr>
          <w:spacing w:val="-17"/>
          <w:sz w:val="28"/>
        </w:rPr>
        <w:t xml:space="preserve"> </w:t>
      </w:r>
      <w:r>
        <w:rPr>
          <w:sz w:val="28"/>
        </w:rPr>
        <w:t>целях</w:t>
      </w:r>
      <w:r>
        <w:rPr>
          <w:spacing w:val="-3"/>
          <w:sz w:val="28"/>
        </w:rPr>
        <w:t xml:space="preserve"> </w:t>
      </w:r>
      <w:r>
        <w:rPr>
          <w:sz w:val="28"/>
        </w:rPr>
        <w:t>обеспечения ведения традиционного образа жизни и осуществления традиционной хозяйственной деятельности коренных малочисленных народов Севера, Сибири и Дальнего Востока Российской Федерации (код 03.12.4).</w:t>
      </w:r>
    </w:p>
    <w:p w:rsidR="00C52FB9" w:rsidRDefault="00943562">
      <w:pPr>
        <w:pStyle w:val="a5"/>
        <w:numPr>
          <w:ilvl w:val="1"/>
          <w:numId w:val="1"/>
        </w:numPr>
        <w:tabs>
          <w:tab w:val="left" w:pos="1667"/>
        </w:tabs>
        <w:spacing w:line="247" w:lineRule="auto"/>
        <w:ind w:left="299" w:right="54" w:firstLine="722"/>
        <w:jc w:val="both"/>
        <w:rPr>
          <w:b/>
          <w:sz w:val="28"/>
        </w:rPr>
      </w:pPr>
      <w:r>
        <w:rPr>
          <w:b/>
          <w:sz w:val="28"/>
        </w:rPr>
        <w:t xml:space="preserve">Производство детского </w:t>
      </w:r>
      <w:r>
        <w:rPr>
          <w:sz w:val="28"/>
        </w:rPr>
        <w:t xml:space="preserve">питания и диетических пищевых </w:t>
      </w:r>
      <w:r>
        <w:rPr>
          <w:sz w:val="28"/>
        </w:rPr>
        <w:t>продуктов (код 10.86).</w:t>
      </w:r>
    </w:p>
    <w:p w:rsidR="00C52FB9" w:rsidRDefault="00943562">
      <w:pPr>
        <w:pStyle w:val="a5"/>
        <w:numPr>
          <w:ilvl w:val="1"/>
          <w:numId w:val="1"/>
        </w:numPr>
        <w:tabs>
          <w:tab w:val="left" w:pos="1734"/>
        </w:tabs>
        <w:spacing w:line="242" w:lineRule="auto"/>
        <w:ind w:left="299" w:right="47" w:firstLine="703"/>
        <w:jc w:val="both"/>
        <w:rPr>
          <w:sz w:val="28"/>
        </w:rPr>
      </w:pPr>
      <w:r>
        <w:rPr>
          <w:sz w:val="28"/>
        </w:rPr>
        <w:t>Обеспечение электрической энергией, газом и паром; кондиционирование воздуха (код 35).</w:t>
      </w:r>
    </w:p>
    <w:p w:rsidR="00C52FB9" w:rsidRDefault="00943562">
      <w:pPr>
        <w:pStyle w:val="a5"/>
        <w:numPr>
          <w:ilvl w:val="1"/>
          <w:numId w:val="1"/>
        </w:numPr>
        <w:tabs>
          <w:tab w:val="left" w:pos="1493"/>
        </w:tabs>
        <w:spacing w:line="322" w:lineRule="exact"/>
        <w:ind w:left="1493" w:hanging="491"/>
        <w:jc w:val="both"/>
        <w:rPr>
          <w:sz w:val="28"/>
        </w:rPr>
      </w:pPr>
      <w:r>
        <w:rPr>
          <w:sz w:val="28"/>
        </w:rPr>
        <w:t>Забор,</w:t>
      </w:r>
      <w:r>
        <w:rPr>
          <w:spacing w:val="-4"/>
          <w:sz w:val="28"/>
        </w:rPr>
        <w:t xml:space="preserve"> </w:t>
      </w:r>
      <w:r>
        <w:rPr>
          <w:sz w:val="28"/>
        </w:rPr>
        <w:t>очистка и</w:t>
      </w:r>
      <w:r>
        <w:rPr>
          <w:spacing w:val="-11"/>
          <w:sz w:val="28"/>
        </w:rPr>
        <w:t xml:space="preserve"> </w:t>
      </w:r>
      <w:r>
        <w:rPr>
          <w:sz w:val="28"/>
        </w:rPr>
        <w:t>распределение</w:t>
      </w:r>
      <w:r>
        <w:rPr>
          <w:spacing w:val="22"/>
          <w:sz w:val="28"/>
        </w:rPr>
        <w:t xml:space="preserve"> </w:t>
      </w:r>
      <w:r>
        <w:rPr>
          <w:sz w:val="28"/>
        </w:rPr>
        <w:t>воды</w:t>
      </w:r>
      <w:r>
        <w:rPr>
          <w:spacing w:val="-3"/>
          <w:sz w:val="28"/>
        </w:rPr>
        <w:t xml:space="preserve"> </w:t>
      </w:r>
      <w:r>
        <w:rPr>
          <w:sz w:val="28"/>
        </w:rPr>
        <w:t>(код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36).</w:t>
      </w:r>
    </w:p>
    <w:p w:rsidR="00C52FB9" w:rsidRDefault="00943562">
      <w:pPr>
        <w:pStyle w:val="a5"/>
        <w:numPr>
          <w:ilvl w:val="1"/>
          <w:numId w:val="1"/>
        </w:numPr>
        <w:tabs>
          <w:tab w:val="left" w:pos="1524"/>
        </w:tabs>
        <w:spacing w:line="242" w:lineRule="auto"/>
        <w:ind w:left="296" w:right="39" w:firstLine="706"/>
        <w:rPr>
          <w:sz w:val="28"/>
        </w:rPr>
      </w:pPr>
      <w:r>
        <w:rPr>
          <w:sz w:val="28"/>
        </w:rPr>
        <w:t>Торговля</w:t>
      </w:r>
      <w:r>
        <w:rPr>
          <w:spacing w:val="35"/>
          <w:sz w:val="28"/>
        </w:rPr>
        <w:t xml:space="preserve"> </w:t>
      </w:r>
      <w:r>
        <w:rPr>
          <w:sz w:val="28"/>
        </w:rPr>
        <w:t>розничная</w:t>
      </w:r>
      <w:r>
        <w:rPr>
          <w:spacing w:val="40"/>
          <w:sz w:val="28"/>
        </w:rPr>
        <w:t xml:space="preserve"> </w:t>
      </w:r>
      <w:r>
        <w:rPr>
          <w:sz w:val="28"/>
        </w:rPr>
        <w:t>алкогольными</w:t>
      </w:r>
      <w:r>
        <w:rPr>
          <w:spacing w:val="40"/>
          <w:sz w:val="28"/>
        </w:rPr>
        <w:t xml:space="preserve"> </w:t>
      </w:r>
      <w:r>
        <w:rPr>
          <w:sz w:val="28"/>
        </w:rPr>
        <w:t>напитками,</w:t>
      </w:r>
      <w:r>
        <w:rPr>
          <w:spacing w:val="33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26"/>
          <w:sz w:val="28"/>
        </w:rPr>
        <w:t xml:space="preserve"> </w:t>
      </w:r>
      <w:r>
        <w:rPr>
          <w:sz w:val="28"/>
        </w:rPr>
        <w:t>пиво,</w:t>
      </w:r>
      <w:r>
        <w:rPr>
          <w:spacing w:val="22"/>
          <w:sz w:val="28"/>
        </w:rPr>
        <w:t xml:space="preserve"> </w:t>
      </w:r>
      <w:r>
        <w:rPr>
          <w:sz w:val="28"/>
        </w:rPr>
        <w:t>в специализированных магазинах (код 47.25.1).</w:t>
      </w:r>
    </w:p>
    <w:p w:rsidR="00C52FB9" w:rsidRDefault="00943562">
      <w:pPr>
        <w:pStyle w:val="a5"/>
        <w:numPr>
          <w:ilvl w:val="1"/>
          <w:numId w:val="1"/>
        </w:numPr>
        <w:tabs>
          <w:tab w:val="left" w:pos="1995"/>
          <w:tab w:val="left" w:pos="3691"/>
          <w:tab w:val="left" w:pos="5504"/>
          <w:tab w:val="left" w:pos="7418"/>
          <w:tab w:val="left" w:pos="9261"/>
        </w:tabs>
        <w:spacing w:line="242" w:lineRule="auto"/>
        <w:ind w:left="301" w:right="32" w:firstLine="706"/>
        <w:rPr>
          <w:sz w:val="28"/>
        </w:rPr>
      </w:pPr>
      <w:r>
        <w:rPr>
          <w:b/>
          <w:spacing w:val="-2"/>
          <w:sz w:val="28"/>
        </w:rPr>
        <w:t>Торговля</w:t>
      </w:r>
      <w:r>
        <w:rPr>
          <w:b/>
          <w:sz w:val="28"/>
        </w:rPr>
        <w:tab/>
      </w:r>
      <w:r>
        <w:rPr>
          <w:spacing w:val="-2"/>
          <w:sz w:val="28"/>
        </w:rPr>
        <w:t>розничная</w:t>
      </w:r>
      <w:r>
        <w:rPr>
          <w:sz w:val="28"/>
        </w:rPr>
        <w:tab/>
      </w:r>
      <w:r>
        <w:rPr>
          <w:b/>
          <w:spacing w:val="-2"/>
          <w:sz w:val="28"/>
        </w:rPr>
        <w:t>табачными</w:t>
      </w:r>
      <w:r>
        <w:rPr>
          <w:b/>
          <w:sz w:val="28"/>
        </w:rPr>
        <w:tab/>
      </w:r>
      <w:r>
        <w:rPr>
          <w:spacing w:val="-2"/>
          <w:sz w:val="28"/>
        </w:rPr>
        <w:t>изделиями</w:t>
      </w:r>
      <w:r>
        <w:rPr>
          <w:sz w:val="28"/>
        </w:rPr>
        <w:tab/>
      </w:r>
      <w:r>
        <w:rPr>
          <w:spacing w:val="-10"/>
          <w:sz w:val="28"/>
        </w:rPr>
        <w:t xml:space="preserve">в </w:t>
      </w:r>
      <w:r>
        <w:rPr>
          <w:sz w:val="28"/>
        </w:rPr>
        <w:t>специализированных магазинах (код 47.26).</w:t>
      </w:r>
    </w:p>
    <w:p w:rsidR="00C52FB9" w:rsidRDefault="00943562">
      <w:pPr>
        <w:pStyle w:val="a5"/>
        <w:numPr>
          <w:ilvl w:val="1"/>
          <w:numId w:val="1"/>
        </w:numPr>
        <w:tabs>
          <w:tab w:val="left" w:pos="1934"/>
          <w:tab w:val="left" w:pos="3934"/>
          <w:tab w:val="left" w:pos="5815"/>
          <w:tab w:val="left" w:pos="7984"/>
        </w:tabs>
        <w:spacing w:line="242" w:lineRule="auto"/>
        <w:ind w:left="299" w:right="60" w:firstLine="707"/>
        <w:rPr>
          <w:sz w:val="28"/>
        </w:rPr>
      </w:pPr>
      <w:r>
        <w:rPr>
          <w:spacing w:val="-2"/>
          <w:sz w:val="28"/>
        </w:rPr>
        <w:t>Деятельность</w:t>
      </w:r>
      <w:r>
        <w:rPr>
          <w:sz w:val="28"/>
        </w:rPr>
        <w:tab/>
      </w:r>
      <w:r>
        <w:rPr>
          <w:spacing w:val="-2"/>
          <w:sz w:val="28"/>
        </w:rPr>
        <w:t>сухопутного</w:t>
      </w:r>
      <w:r>
        <w:rPr>
          <w:sz w:val="28"/>
        </w:rPr>
        <w:tab/>
      </w:r>
      <w:r>
        <w:rPr>
          <w:spacing w:val="-2"/>
          <w:sz w:val="28"/>
        </w:rPr>
        <w:t>пассажирского</w:t>
      </w:r>
      <w:r>
        <w:rPr>
          <w:sz w:val="28"/>
        </w:rPr>
        <w:tab/>
      </w:r>
      <w:r>
        <w:rPr>
          <w:spacing w:val="-4"/>
          <w:sz w:val="28"/>
        </w:rPr>
        <w:t xml:space="preserve">транспорта: </w:t>
      </w:r>
      <w:r>
        <w:rPr>
          <w:sz w:val="28"/>
        </w:rPr>
        <w:t>перевозки пассажиров в</w:t>
      </w:r>
      <w:r>
        <w:rPr>
          <w:spacing w:val="-4"/>
          <w:sz w:val="28"/>
        </w:rPr>
        <w:t xml:space="preserve"> </w:t>
      </w:r>
      <w:r>
        <w:rPr>
          <w:sz w:val="28"/>
        </w:rPr>
        <w:t>городском и</w:t>
      </w:r>
      <w:r>
        <w:rPr>
          <w:spacing w:val="-3"/>
          <w:sz w:val="28"/>
        </w:rPr>
        <w:t xml:space="preserve"> </w:t>
      </w:r>
      <w:r>
        <w:rPr>
          <w:sz w:val="28"/>
        </w:rPr>
        <w:t>пригородном сообщении</w:t>
      </w:r>
      <w:r>
        <w:rPr>
          <w:spacing w:val="29"/>
          <w:sz w:val="28"/>
        </w:rPr>
        <w:t xml:space="preserve"> </w:t>
      </w:r>
      <w:r>
        <w:rPr>
          <w:sz w:val="28"/>
        </w:rPr>
        <w:t>(код 49.31).</w:t>
      </w:r>
    </w:p>
    <w:p w:rsidR="00C52FB9" w:rsidRDefault="00943562">
      <w:pPr>
        <w:pStyle w:val="a5"/>
        <w:numPr>
          <w:ilvl w:val="1"/>
          <w:numId w:val="1"/>
        </w:numPr>
        <w:tabs>
          <w:tab w:val="left" w:pos="1790"/>
          <w:tab w:val="left" w:pos="3650"/>
          <w:tab w:val="left" w:pos="5070"/>
          <w:tab w:val="left" w:pos="5959"/>
          <w:tab w:val="left" w:pos="6339"/>
          <w:tab w:val="left" w:pos="8282"/>
        </w:tabs>
        <w:ind w:left="296" w:right="53" w:firstLine="711"/>
        <w:rPr>
          <w:sz w:val="28"/>
        </w:rPr>
      </w:pPr>
      <w:r>
        <w:rPr>
          <w:spacing w:val="-2"/>
          <w:sz w:val="28"/>
        </w:rPr>
        <w:t>Деятельность</w:t>
      </w:r>
      <w:r>
        <w:rPr>
          <w:sz w:val="28"/>
        </w:rPr>
        <w:tab/>
      </w:r>
      <w:r>
        <w:rPr>
          <w:spacing w:val="-2"/>
          <w:sz w:val="28"/>
        </w:rPr>
        <w:t>легкового</w:t>
      </w:r>
      <w:r>
        <w:rPr>
          <w:sz w:val="28"/>
        </w:rPr>
        <w:tab/>
      </w:r>
      <w:r>
        <w:rPr>
          <w:spacing w:val="-2"/>
          <w:sz w:val="28"/>
        </w:rPr>
        <w:t>такси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арендованных</w:t>
      </w:r>
      <w:r>
        <w:rPr>
          <w:sz w:val="28"/>
        </w:rPr>
        <w:tab/>
      </w:r>
      <w:r>
        <w:rPr>
          <w:spacing w:val="-4"/>
          <w:sz w:val="28"/>
        </w:rPr>
        <w:t xml:space="preserve">легковых </w:t>
      </w:r>
      <w:r>
        <w:rPr>
          <w:sz w:val="28"/>
        </w:rPr>
        <w:t>автомобилей с водителем (код 49.32).</w:t>
      </w:r>
    </w:p>
    <w:p w:rsidR="00C52FB9" w:rsidRDefault="00943562">
      <w:pPr>
        <w:pStyle w:val="a5"/>
        <w:numPr>
          <w:ilvl w:val="1"/>
          <w:numId w:val="1"/>
        </w:numPr>
        <w:tabs>
          <w:tab w:val="left" w:pos="1664"/>
        </w:tabs>
        <w:ind w:left="295" w:right="60" w:firstLine="712"/>
        <w:rPr>
          <w:sz w:val="28"/>
        </w:rPr>
      </w:pPr>
      <w:r>
        <w:rPr>
          <w:sz w:val="28"/>
        </w:rPr>
        <w:t>Деятельность</w:t>
      </w:r>
      <w:r>
        <w:rPr>
          <w:spacing w:val="32"/>
          <w:sz w:val="28"/>
        </w:rPr>
        <w:t xml:space="preserve"> </w:t>
      </w:r>
      <w:r>
        <w:rPr>
          <w:sz w:val="28"/>
        </w:rPr>
        <w:t>прочего</w:t>
      </w:r>
      <w:r>
        <w:rPr>
          <w:spacing w:val="27"/>
          <w:sz w:val="28"/>
        </w:rPr>
        <w:t xml:space="preserve"> </w:t>
      </w:r>
      <w:r>
        <w:rPr>
          <w:sz w:val="28"/>
        </w:rPr>
        <w:t>сухопутного</w:t>
      </w:r>
      <w:r>
        <w:rPr>
          <w:spacing w:val="33"/>
          <w:sz w:val="28"/>
        </w:rPr>
        <w:t xml:space="preserve"> </w:t>
      </w:r>
      <w:r>
        <w:rPr>
          <w:sz w:val="28"/>
        </w:rPr>
        <w:t>пассажирского</w:t>
      </w:r>
      <w:r>
        <w:rPr>
          <w:spacing w:val="35"/>
          <w:sz w:val="28"/>
        </w:rPr>
        <w:t xml:space="preserve"> </w:t>
      </w:r>
      <w:r>
        <w:rPr>
          <w:sz w:val="28"/>
        </w:rPr>
        <w:t>транспорта, не</w:t>
      </w:r>
      <w:r>
        <w:rPr>
          <w:spacing w:val="-4"/>
          <w:sz w:val="28"/>
        </w:rPr>
        <w:t xml:space="preserve"> </w:t>
      </w:r>
      <w:r>
        <w:rPr>
          <w:b/>
          <w:sz w:val="28"/>
        </w:rPr>
        <w:t xml:space="preserve">включенная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другие группировки </w:t>
      </w:r>
      <w:r>
        <w:rPr>
          <w:i/>
          <w:sz w:val="28"/>
        </w:rPr>
        <w:t>{</w:t>
      </w:r>
      <w:proofErr w:type="spellStart"/>
      <w:r>
        <w:rPr>
          <w:i/>
          <w:sz w:val="28"/>
        </w:rPr>
        <w:t>кој</w:t>
      </w:r>
      <w:proofErr w:type="spellEnd"/>
      <w:r>
        <w:rPr>
          <w:i/>
          <w:sz w:val="28"/>
        </w:rPr>
        <w:t xml:space="preserve"> </w:t>
      </w:r>
      <w:r>
        <w:rPr>
          <w:sz w:val="28"/>
        </w:rPr>
        <w:t>49.39).</w:t>
      </w:r>
    </w:p>
    <w:p w:rsidR="00C52FB9" w:rsidRDefault="00943562">
      <w:pPr>
        <w:pStyle w:val="a5"/>
        <w:numPr>
          <w:ilvl w:val="1"/>
          <w:numId w:val="1"/>
        </w:numPr>
        <w:tabs>
          <w:tab w:val="left" w:pos="1626"/>
        </w:tabs>
        <w:spacing w:before="7"/>
        <w:ind w:left="1626" w:hanging="619"/>
        <w:rPr>
          <w:sz w:val="28"/>
        </w:rPr>
      </w:pPr>
      <w:r>
        <w:rPr>
          <w:sz w:val="28"/>
        </w:rPr>
        <w:t>Деятельность</w:t>
      </w:r>
      <w:r>
        <w:rPr>
          <w:spacing w:val="3"/>
          <w:sz w:val="28"/>
        </w:rPr>
        <w:t xml:space="preserve"> </w:t>
      </w:r>
      <w:r>
        <w:rPr>
          <w:sz w:val="28"/>
        </w:rPr>
        <w:t>курьерская</w:t>
      </w:r>
      <w:r>
        <w:rPr>
          <w:spacing w:val="3"/>
          <w:sz w:val="28"/>
        </w:rPr>
        <w:t xml:space="preserve"> </w:t>
      </w:r>
      <w:r>
        <w:rPr>
          <w:sz w:val="28"/>
        </w:rPr>
        <w:t>(код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53.20.3).</w:t>
      </w:r>
    </w:p>
    <w:p w:rsidR="00C52FB9" w:rsidRDefault="00943562">
      <w:pPr>
        <w:pStyle w:val="a5"/>
        <w:numPr>
          <w:ilvl w:val="1"/>
          <w:numId w:val="1"/>
        </w:numPr>
        <w:tabs>
          <w:tab w:val="left" w:pos="1814"/>
          <w:tab w:val="left" w:pos="3707"/>
          <w:tab w:val="left" w:pos="4259"/>
          <w:tab w:val="left" w:pos="6501"/>
          <w:tab w:val="left" w:pos="8013"/>
          <w:tab w:val="left" w:pos="9247"/>
        </w:tabs>
        <w:spacing w:before="10" w:line="235" w:lineRule="auto"/>
        <w:ind w:left="295" w:right="37" w:firstLine="712"/>
        <w:rPr>
          <w:sz w:val="28"/>
        </w:rPr>
      </w:pPr>
      <w:r>
        <w:rPr>
          <w:spacing w:val="-2"/>
          <w:sz w:val="28"/>
        </w:rPr>
        <w:t>Деятельность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>предоставлению</w:t>
      </w:r>
      <w:r>
        <w:rPr>
          <w:sz w:val="28"/>
        </w:rPr>
        <w:tab/>
      </w:r>
      <w:r>
        <w:rPr>
          <w:spacing w:val="-2"/>
          <w:sz w:val="28"/>
        </w:rPr>
        <w:t>продуктов</w:t>
      </w:r>
      <w:r>
        <w:rPr>
          <w:sz w:val="28"/>
        </w:rPr>
        <w:tab/>
      </w:r>
      <w:r>
        <w:rPr>
          <w:spacing w:val="-2"/>
          <w:sz w:val="28"/>
        </w:rPr>
        <w:t>питания</w:t>
      </w:r>
      <w:r>
        <w:rPr>
          <w:sz w:val="28"/>
        </w:rPr>
        <w:tab/>
      </w:r>
      <w:r>
        <w:rPr>
          <w:spacing w:val="-10"/>
          <w:sz w:val="28"/>
        </w:rPr>
        <w:t xml:space="preserve">и </w:t>
      </w:r>
      <w:r>
        <w:rPr>
          <w:sz w:val="28"/>
        </w:rPr>
        <w:t>напитков (код 56).</w:t>
      </w:r>
    </w:p>
    <w:p w:rsidR="00C52FB9" w:rsidRDefault="00943562">
      <w:pPr>
        <w:pStyle w:val="a5"/>
        <w:numPr>
          <w:ilvl w:val="1"/>
          <w:numId w:val="1"/>
        </w:numPr>
        <w:tabs>
          <w:tab w:val="left" w:pos="1722"/>
          <w:tab w:val="left" w:pos="7782"/>
        </w:tabs>
        <w:spacing w:before="17" w:line="235" w:lineRule="auto"/>
        <w:ind w:left="294" w:right="50" w:firstLine="708"/>
        <w:rPr>
          <w:sz w:val="28"/>
        </w:rPr>
      </w:pPr>
      <w:r>
        <w:rPr>
          <w:sz w:val="28"/>
        </w:rPr>
        <w:t>Деятельность</w:t>
      </w:r>
      <w:r>
        <w:rPr>
          <w:spacing w:val="80"/>
          <w:sz w:val="28"/>
        </w:rPr>
        <w:t xml:space="preserve"> </w:t>
      </w:r>
      <w:r>
        <w:rPr>
          <w:sz w:val="28"/>
        </w:rPr>
        <w:t>по</w:t>
      </w:r>
      <w:r>
        <w:rPr>
          <w:spacing w:val="80"/>
          <w:sz w:val="28"/>
        </w:rPr>
        <w:t xml:space="preserve"> </w:t>
      </w:r>
      <w:r>
        <w:rPr>
          <w:sz w:val="28"/>
        </w:rPr>
        <w:t>предоставлению</w:t>
      </w:r>
      <w:r>
        <w:rPr>
          <w:spacing w:val="40"/>
          <w:sz w:val="28"/>
        </w:rPr>
        <w:t xml:space="preserve"> </w:t>
      </w:r>
      <w:r>
        <w:rPr>
          <w:sz w:val="28"/>
        </w:rPr>
        <w:t>финансовых</w:t>
      </w:r>
      <w:r>
        <w:rPr>
          <w:sz w:val="28"/>
        </w:rPr>
        <w:tab/>
        <w:t>услуг,</w:t>
      </w:r>
      <w:r>
        <w:rPr>
          <w:spacing w:val="51"/>
          <w:sz w:val="28"/>
        </w:rPr>
        <w:t xml:space="preserve"> </w:t>
      </w:r>
      <w:r>
        <w:rPr>
          <w:sz w:val="28"/>
        </w:rPr>
        <w:t>кроме услуг по страхованию</w:t>
      </w:r>
      <w:r>
        <w:rPr>
          <w:spacing w:val="38"/>
          <w:sz w:val="28"/>
        </w:rPr>
        <w:t xml:space="preserve"> </w:t>
      </w:r>
      <w:r>
        <w:rPr>
          <w:sz w:val="28"/>
        </w:rPr>
        <w:t>и пенсионному</w:t>
      </w:r>
      <w:r>
        <w:rPr>
          <w:spacing w:val="40"/>
          <w:sz w:val="28"/>
        </w:rPr>
        <w:t xml:space="preserve"> </w:t>
      </w:r>
      <w:r>
        <w:rPr>
          <w:sz w:val="28"/>
        </w:rPr>
        <w:t>обеспечению (код 64).</w:t>
      </w:r>
    </w:p>
    <w:p w:rsidR="00C52FB9" w:rsidRDefault="00943562">
      <w:pPr>
        <w:pStyle w:val="a5"/>
        <w:numPr>
          <w:ilvl w:val="1"/>
          <w:numId w:val="1"/>
        </w:numPr>
        <w:tabs>
          <w:tab w:val="left" w:pos="1624"/>
        </w:tabs>
        <w:spacing w:line="319" w:lineRule="exact"/>
        <w:ind w:left="1624" w:hanging="622"/>
        <w:rPr>
          <w:sz w:val="28"/>
        </w:rPr>
      </w:pPr>
      <w:r>
        <w:rPr>
          <w:sz w:val="28"/>
        </w:rPr>
        <w:t>Образование</w:t>
      </w:r>
      <w:r>
        <w:rPr>
          <w:spacing w:val="8"/>
          <w:sz w:val="28"/>
        </w:rPr>
        <w:t xml:space="preserve"> </w:t>
      </w:r>
      <w:r>
        <w:rPr>
          <w:sz w:val="28"/>
        </w:rPr>
        <w:t>(код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85).</w:t>
      </w:r>
    </w:p>
    <w:p w:rsidR="00C52FB9" w:rsidRDefault="00943562">
      <w:pPr>
        <w:pStyle w:val="a5"/>
        <w:numPr>
          <w:ilvl w:val="1"/>
          <w:numId w:val="1"/>
        </w:numPr>
        <w:tabs>
          <w:tab w:val="left" w:pos="1625"/>
        </w:tabs>
        <w:spacing w:before="4"/>
        <w:ind w:left="1625" w:hanging="623"/>
        <w:rPr>
          <w:sz w:val="28"/>
        </w:rPr>
      </w:pPr>
      <w:r>
        <w:rPr>
          <w:b/>
          <w:spacing w:val="-2"/>
          <w:sz w:val="28"/>
        </w:rPr>
        <w:t>Деятельность</w:t>
      </w:r>
      <w:r>
        <w:rPr>
          <w:b/>
          <w:spacing w:val="8"/>
          <w:sz w:val="28"/>
        </w:rPr>
        <w:t xml:space="preserve"> </w:t>
      </w:r>
      <w:r>
        <w:rPr>
          <w:spacing w:val="-2"/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области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здравоохранения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(код</w:t>
      </w:r>
      <w:r>
        <w:rPr>
          <w:spacing w:val="-15"/>
          <w:sz w:val="28"/>
        </w:rPr>
        <w:t xml:space="preserve"> </w:t>
      </w:r>
      <w:r>
        <w:rPr>
          <w:spacing w:val="-4"/>
          <w:sz w:val="28"/>
        </w:rPr>
        <w:t>86).</w:t>
      </w:r>
    </w:p>
    <w:p w:rsidR="00C52FB9" w:rsidRDefault="00943562">
      <w:pPr>
        <w:pStyle w:val="a5"/>
        <w:numPr>
          <w:ilvl w:val="1"/>
          <w:numId w:val="1"/>
        </w:numPr>
        <w:tabs>
          <w:tab w:val="left" w:pos="1621"/>
        </w:tabs>
        <w:spacing w:before="9" w:line="322" w:lineRule="exact"/>
        <w:ind w:left="1621" w:hanging="619"/>
        <w:rPr>
          <w:sz w:val="28"/>
        </w:rPr>
      </w:pPr>
      <w:r>
        <w:rPr>
          <w:sz w:val="28"/>
        </w:rPr>
        <w:t>Деятельность</w:t>
      </w:r>
      <w:r>
        <w:rPr>
          <w:spacing w:val="7"/>
          <w:sz w:val="28"/>
        </w:rPr>
        <w:t xml:space="preserve"> </w:t>
      </w:r>
      <w:r>
        <w:rPr>
          <w:sz w:val="28"/>
        </w:rPr>
        <w:t>по</w:t>
      </w:r>
      <w:r>
        <w:rPr>
          <w:spacing w:val="-13"/>
          <w:sz w:val="28"/>
        </w:rPr>
        <w:t xml:space="preserve"> </w:t>
      </w:r>
      <w:r>
        <w:rPr>
          <w:sz w:val="28"/>
        </w:rPr>
        <w:t>уходу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12"/>
          <w:sz w:val="28"/>
        </w:rPr>
        <w:t xml:space="preserve"> </w:t>
      </w:r>
      <w:r>
        <w:rPr>
          <w:sz w:val="28"/>
        </w:rPr>
        <w:t>обеспечением</w:t>
      </w:r>
      <w:r>
        <w:rPr>
          <w:spacing w:val="17"/>
          <w:sz w:val="28"/>
        </w:rPr>
        <w:t xml:space="preserve"> </w:t>
      </w:r>
      <w:r>
        <w:rPr>
          <w:sz w:val="28"/>
        </w:rPr>
        <w:t>проживания</w:t>
      </w:r>
      <w:r>
        <w:rPr>
          <w:spacing w:val="15"/>
          <w:sz w:val="28"/>
        </w:rPr>
        <w:t xml:space="preserve"> </w:t>
      </w:r>
      <w:r>
        <w:rPr>
          <w:sz w:val="28"/>
        </w:rPr>
        <w:t>(код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87).</w:t>
      </w:r>
    </w:p>
    <w:p w:rsidR="00C52FB9" w:rsidRDefault="00943562">
      <w:pPr>
        <w:pStyle w:val="a5"/>
        <w:numPr>
          <w:ilvl w:val="1"/>
          <w:numId w:val="1"/>
        </w:numPr>
        <w:tabs>
          <w:tab w:val="left" w:pos="1625"/>
        </w:tabs>
        <w:spacing w:line="319" w:lineRule="exact"/>
        <w:ind w:left="1625" w:hanging="627"/>
        <w:rPr>
          <w:sz w:val="28"/>
        </w:rPr>
      </w:pPr>
      <w:r>
        <w:rPr>
          <w:sz w:val="28"/>
        </w:rPr>
        <w:t>Предоставление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</w:t>
      </w:r>
      <w:r>
        <w:rPr>
          <w:spacing w:val="2"/>
          <w:sz w:val="28"/>
        </w:rPr>
        <w:t xml:space="preserve"> </w:t>
      </w:r>
      <w:r>
        <w:rPr>
          <w:sz w:val="28"/>
        </w:rPr>
        <w:t>по</w:t>
      </w:r>
      <w:r>
        <w:rPr>
          <w:spacing w:val="-9"/>
          <w:sz w:val="28"/>
        </w:rPr>
        <w:t xml:space="preserve"> </w:t>
      </w:r>
      <w:r>
        <w:rPr>
          <w:sz w:val="28"/>
        </w:rPr>
        <w:t>дневному</w:t>
      </w:r>
      <w:r>
        <w:rPr>
          <w:spacing w:val="10"/>
          <w:sz w:val="28"/>
        </w:rPr>
        <w:t xml:space="preserve"> </w:t>
      </w:r>
      <w:r>
        <w:rPr>
          <w:sz w:val="28"/>
        </w:rPr>
        <w:t>уходу</w:t>
      </w:r>
      <w:r>
        <w:rPr>
          <w:spacing w:val="5"/>
          <w:sz w:val="28"/>
        </w:rPr>
        <w:t xml:space="preserve"> </w:t>
      </w:r>
      <w:r>
        <w:rPr>
          <w:sz w:val="28"/>
        </w:rPr>
        <w:t>за</w:t>
      </w:r>
      <w:r>
        <w:rPr>
          <w:spacing w:val="-6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8"/>
          <w:sz w:val="28"/>
        </w:rPr>
        <w:t xml:space="preserve"> </w:t>
      </w:r>
      <w:r>
        <w:rPr>
          <w:sz w:val="28"/>
        </w:rPr>
        <w:t xml:space="preserve">(код </w:t>
      </w:r>
      <w:r>
        <w:rPr>
          <w:spacing w:val="-2"/>
          <w:sz w:val="28"/>
        </w:rPr>
        <w:t>88.91).</w:t>
      </w:r>
    </w:p>
    <w:p w:rsidR="00C52FB9" w:rsidRDefault="00943562">
      <w:pPr>
        <w:pStyle w:val="a5"/>
        <w:numPr>
          <w:ilvl w:val="1"/>
          <w:numId w:val="1"/>
        </w:numPr>
        <w:tabs>
          <w:tab w:val="left" w:pos="1620"/>
        </w:tabs>
        <w:spacing w:line="319" w:lineRule="exact"/>
        <w:ind w:left="1620" w:hanging="627"/>
        <w:rPr>
          <w:sz w:val="28"/>
        </w:rPr>
      </w:pPr>
      <w:r>
        <w:rPr>
          <w:sz w:val="28"/>
        </w:rPr>
        <w:t>Ремонт</w:t>
      </w:r>
      <w:r>
        <w:rPr>
          <w:spacing w:val="-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4"/>
          <w:sz w:val="28"/>
        </w:rPr>
        <w:t xml:space="preserve"> </w:t>
      </w:r>
      <w:r>
        <w:rPr>
          <w:sz w:val="28"/>
        </w:rPr>
        <w:t>бытовой</w:t>
      </w:r>
      <w:r>
        <w:rPr>
          <w:spacing w:val="-5"/>
          <w:sz w:val="28"/>
        </w:rPr>
        <w:t xml:space="preserve"> </w:t>
      </w:r>
      <w:r>
        <w:rPr>
          <w:sz w:val="28"/>
        </w:rPr>
        <w:t>техники</w:t>
      </w:r>
      <w:r>
        <w:rPr>
          <w:spacing w:val="-1"/>
          <w:sz w:val="28"/>
        </w:rPr>
        <w:t xml:space="preserve"> </w:t>
      </w:r>
      <w:r>
        <w:rPr>
          <w:sz w:val="28"/>
        </w:rPr>
        <w:t>(код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95.21).</w:t>
      </w:r>
    </w:p>
    <w:p w:rsidR="00C52FB9" w:rsidRDefault="00943562">
      <w:pPr>
        <w:pStyle w:val="a5"/>
        <w:numPr>
          <w:ilvl w:val="1"/>
          <w:numId w:val="1"/>
        </w:numPr>
        <w:tabs>
          <w:tab w:val="left" w:pos="1616"/>
        </w:tabs>
        <w:spacing w:before="5"/>
        <w:ind w:left="1616" w:hanging="623"/>
        <w:rPr>
          <w:sz w:val="28"/>
        </w:rPr>
      </w:pPr>
      <w:r>
        <w:rPr>
          <w:sz w:val="28"/>
        </w:rPr>
        <w:t>Ремонт</w:t>
      </w:r>
      <w:r>
        <w:rPr>
          <w:spacing w:val="3"/>
          <w:sz w:val="28"/>
        </w:rPr>
        <w:t xml:space="preserve"> </w:t>
      </w:r>
      <w:r>
        <w:rPr>
          <w:sz w:val="28"/>
        </w:rPr>
        <w:t>обуви</w:t>
      </w:r>
      <w:r>
        <w:rPr>
          <w:spacing w:val="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прочих</w:t>
      </w:r>
      <w:r>
        <w:rPr>
          <w:spacing w:val="6"/>
          <w:sz w:val="28"/>
        </w:rPr>
        <w:t xml:space="preserve"> </w:t>
      </w:r>
      <w:r>
        <w:rPr>
          <w:sz w:val="28"/>
        </w:rPr>
        <w:t>изделий</w:t>
      </w:r>
      <w:r>
        <w:rPr>
          <w:spacing w:val="12"/>
          <w:sz w:val="28"/>
        </w:rPr>
        <w:t xml:space="preserve"> </w:t>
      </w:r>
      <w:r>
        <w:rPr>
          <w:sz w:val="28"/>
        </w:rPr>
        <w:t>из</w:t>
      </w:r>
      <w:r>
        <w:rPr>
          <w:spacing w:val="-9"/>
          <w:sz w:val="28"/>
        </w:rPr>
        <w:t xml:space="preserve"> </w:t>
      </w:r>
      <w:r>
        <w:rPr>
          <w:sz w:val="28"/>
        </w:rPr>
        <w:t>кожи</w:t>
      </w:r>
      <w:r>
        <w:rPr>
          <w:spacing w:val="10"/>
          <w:sz w:val="28"/>
        </w:rPr>
        <w:t xml:space="preserve"> </w:t>
      </w:r>
      <w:r>
        <w:rPr>
          <w:sz w:val="28"/>
        </w:rPr>
        <w:t>(код</w:t>
      </w:r>
      <w:r>
        <w:rPr>
          <w:spacing w:val="-2"/>
          <w:sz w:val="28"/>
        </w:rPr>
        <w:t xml:space="preserve"> 95.23).</w:t>
      </w:r>
    </w:p>
    <w:p w:rsidR="00C52FB9" w:rsidRDefault="00C52FB9">
      <w:pPr>
        <w:pStyle w:val="a5"/>
        <w:jc w:val="left"/>
        <w:rPr>
          <w:sz w:val="28"/>
        </w:rPr>
        <w:sectPr w:rsidR="00C52FB9">
          <w:pgSz w:w="11990" w:h="16840"/>
          <w:pgMar w:top="1320" w:right="1133" w:bottom="280" w:left="1417" w:header="720" w:footer="720" w:gutter="0"/>
          <w:cols w:space="720"/>
        </w:sectPr>
      </w:pPr>
    </w:p>
    <w:p w:rsidR="00C52FB9" w:rsidRDefault="00943562">
      <w:pPr>
        <w:pStyle w:val="a3"/>
        <w:spacing w:line="172" w:lineRule="exact"/>
        <w:ind w:left="4784"/>
        <w:rPr>
          <w:position w:val="-2"/>
          <w:sz w:val="17"/>
        </w:rPr>
      </w:pPr>
      <w:r>
        <w:rPr>
          <w:noProof/>
          <w:position w:val="-2"/>
          <w:sz w:val="17"/>
          <w:lang w:eastAsia="ru-RU"/>
        </w:rPr>
        <w:lastRenderedPageBreak/>
        <w:drawing>
          <wp:inline distT="0" distB="0" distL="0" distR="0">
            <wp:extent cx="55119" cy="109727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119" cy="109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2FB9" w:rsidRDefault="00943562">
      <w:pPr>
        <w:pStyle w:val="a5"/>
        <w:numPr>
          <w:ilvl w:val="1"/>
          <w:numId w:val="1"/>
        </w:numPr>
        <w:tabs>
          <w:tab w:val="left" w:pos="1604"/>
        </w:tabs>
        <w:spacing w:before="257" w:line="327" w:lineRule="exact"/>
        <w:ind w:left="1604" w:hanging="593"/>
        <w:jc w:val="both"/>
        <w:rPr>
          <w:rFonts w:ascii="Cambria" w:hAnsi="Cambria"/>
          <w:sz w:val="28"/>
        </w:rPr>
      </w:pPr>
      <w:r>
        <w:rPr>
          <w:rFonts w:ascii="Cambria" w:hAnsi="Cambria"/>
          <w:w w:val="90"/>
          <w:sz w:val="28"/>
        </w:rPr>
        <w:t>Ремонт</w:t>
      </w:r>
      <w:r>
        <w:rPr>
          <w:rFonts w:ascii="Cambria" w:hAnsi="Cambria"/>
          <w:spacing w:val="37"/>
          <w:sz w:val="28"/>
        </w:rPr>
        <w:t xml:space="preserve"> </w:t>
      </w:r>
      <w:r>
        <w:rPr>
          <w:rFonts w:ascii="Cambria" w:hAnsi="Cambria"/>
          <w:w w:val="90"/>
          <w:sz w:val="28"/>
        </w:rPr>
        <w:t>мебели</w:t>
      </w:r>
      <w:r>
        <w:rPr>
          <w:rFonts w:ascii="Cambria" w:hAnsi="Cambria"/>
          <w:spacing w:val="35"/>
          <w:sz w:val="28"/>
        </w:rPr>
        <w:t xml:space="preserve"> </w:t>
      </w:r>
      <w:r>
        <w:rPr>
          <w:rFonts w:ascii="Cambria" w:hAnsi="Cambria"/>
          <w:w w:val="90"/>
          <w:sz w:val="28"/>
        </w:rPr>
        <w:t>и</w:t>
      </w:r>
      <w:r>
        <w:rPr>
          <w:rFonts w:ascii="Cambria" w:hAnsi="Cambria"/>
          <w:spacing w:val="9"/>
          <w:sz w:val="28"/>
        </w:rPr>
        <w:t xml:space="preserve"> </w:t>
      </w:r>
      <w:r>
        <w:rPr>
          <w:rFonts w:ascii="Cambria" w:hAnsi="Cambria"/>
          <w:w w:val="90"/>
          <w:sz w:val="28"/>
        </w:rPr>
        <w:t>предметов</w:t>
      </w:r>
      <w:r>
        <w:rPr>
          <w:rFonts w:ascii="Cambria" w:hAnsi="Cambria"/>
          <w:spacing w:val="45"/>
          <w:sz w:val="28"/>
        </w:rPr>
        <w:t xml:space="preserve"> </w:t>
      </w:r>
      <w:r>
        <w:rPr>
          <w:rFonts w:ascii="Cambria" w:hAnsi="Cambria"/>
          <w:w w:val="90"/>
          <w:sz w:val="28"/>
        </w:rPr>
        <w:t>домашнего</w:t>
      </w:r>
      <w:r>
        <w:rPr>
          <w:rFonts w:ascii="Cambria" w:hAnsi="Cambria"/>
          <w:spacing w:val="48"/>
          <w:sz w:val="28"/>
        </w:rPr>
        <w:t xml:space="preserve"> </w:t>
      </w:r>
      <w:r>
        <w:rPr>
          <w:rFonts w:ascii="Cambria" w:hAnsi="Cambria"/>
          <w:w w:val="90"/>
          <w:sz w:val="28"/>
        </w:rPr>
        <w:t>обихода</w:t>
      </w:r>
      <w:r>
        <w:rPr>
          <w:rFonts w:ascii="Cambria" w:hAnsi="Cambria"/>
          <w:spacing w:val="17"/>
          <w:sz w:val="28"/>
        </w:rPr>
        <w:t xml:space="preserve"> </w:t>
      </w:r>
      <w:r>
        <w:rPr>
          <w:rFonts w:ascii="Cambria" w:hAnsi="Cambria"/>
          <w:w w:val="90"/>
          <w:sz w:val="28"/>
        </w:rPr>
        <w:t>(код</w:t>
      </w:r>
      <w:r>
        <w:rPr>
          <w:rFonts w:ascii="Cambria" w:hAnsi="Cambria"/>
          <w:spacing w:val="19"/>
          <w:sz w:val="28"/>
        </w:rPr>
        <w:t xml:space="preserve"> </w:t>
      </w:r>
      <w:r>
        <w:rPr>
          <w:rFonts w:ascii="Cambria" w:hAnsi="Cambria"/>
          <w:spacing w:val="-2"/>
          <w:w w:val="90"/>
          <w:sz w:val="28"/>
        </w:rPr>
        <w:t>95.24).</w:t>
      </w:r>
    </w:p>
    <w:p w:rsidR="00C52FB9" w:rsidRDefault="00943562">
      <w:pPr>
        <w:pStyle w:val="a5"/>
        <w:numPr>
          <w:ilvl w:val="1"/>
          <w:numId w:val="1"/>
        </w:numPr>
        <w:tabs>
          <w:tab w:val="left" w:pos="1604"/>
        </w:tabs>
        <w:spacing w:line="324" w:lineRule="exact"/>
        <w:ind w:left="1604" w:hanging="593"/>
        <w:jc w:val="both"/>
        <w:rPr>
          <w:rFonts w:ascii="Cambria" w:hAnsi="Cambria"/>
          <w:sz w:val="28"/>
        </w:rPr>
      </w:pPr>
      <w:r>
        <w:rPr>
          <w:rFonts w:ascii="Cambria" w:hAnsi="Cambria"/>
          <w:w w:val="90"/>
          <w:sz w:val="28"/>
        </w:rPr>
        <w:t>Ремонт</w:t>
      </w:r>
      <w:r>
        <w:rPr>
          <w:rFonts w:ascii="Cambria" w:hAnsi="Cambria"/>
          <w:spacing w:val="37"/>
          <w:sz w:val="28"/>
        </w:rPr>
        <w:t xml:space="preserve"> </w:t>
      </w:r>
      <w:r>
        <w:rPr>
          <w:rFonts w:ascii="Cambria" w:hAnsi="Cambria"/>
          <w:w w:val="90"/>
          <w:sz w:val="28"/>
        </w:rPr>
        <w:t>часов</w:t>
      </w:r>
      <w:r>
        <w:rPr>
          <w:rFonts w:ascii="Cambria" w:hAnsi="Cambria"/>
          <w:spacing w:val="20"/>
          <w:sz w:val="28"/>
        </w:rPr>
        <w:t xml:space="preserve"> </w:t>
      </w:r>
      <w:r>
        <w:rPr>
          <w:rFonts w:ascii="Cambria" w:hAnsi="Cambria"/>
          <w:w w:val="90"/>
          <w:sz w:val="28"/>
        </w:rPr>
        <w:t>и</w:t>
      </w:r>
      <w:r>
        <w:rPr>
          <w:rFonts w:ascii="Cambria" w:hAnsi="Cambria"/>
          <w:spacing w:val="8"/>
          <w:sz w:val="28"/>
        </w:rPr>
        <w:t xml:space="preserve"> </w:t>
      </w:r>
      <w:r>
        <w:rPr>
          <w:rFonts w:ascii="Cambria" w:hAnsi="Cambria"/>
          <w:w w:val="90"/>
          <w:sz w:val="28"/>
        </w:rPr>
        <w:t>ювелирных</w:t>
      </w:r>
      <w:r>
        <w:rPr>
          <w:rFonts w:ascii="Cambria" w:hAnsi="Cambria"/>
          <w:spacing w:val="47"/>
          <w:sz w:val="28"/>
        </w:rPr>
        <w:t xml:space="preserve"> </w:t>
      </w:r>
      <w:r>
        <w:rPr>
          <w:rFonts w:ascii="Cambria" w:hAnsi="Cambria"/>
          <w:w w:val="90"/>
          <w:sz w:val="28"/>
        </w:rPr>
        <w:t>изделий</w:t>
      </w:r>
      <w:r>
        <w:rPr>
          <w:rFonts w:ascii="Cambria" w:hAnsi="Cambria"/>
          <w:spacing w:val="15"/>
          <w:sz w:val="28"/>
        </w:rPr>
        <w:t xml:space="preserve"> </w:t>
      </w:r>
      <w:r>
        <w:rPr>
          <w:rFonts w:ascii="Cambria" w:hAnsi="Cambria"/>
          <w:w w:val="90"/>
          <w:sz w:val="28"/>
        </w:rPr>
        <w:t>(код</w:t>
      </w:r>
      <w:r>
        <w:rPr>
          <w:rFonts w:ascii="Cambria" w:hAnsi="Cambria"/>
          <w:spacing w:val="24"/>
          <w:sz w:val="28"/>
        </w:rPr>
        <w:t xml:space="preserve"> </w:t>
      </w:r>
      <w:r>
        <w:rPr>
          <w:rFonts w:ascii="Cambria" w:hAnsi="Cambria"/>
          <w:spacing w:val="-2"/>
          <w:w w:val="90"/>
          <w:sz w:val="28"/>
        </w:rPr>
        <w:t>95.25).</w:t>
      </w:r>
    </w:p>
    <w:p w:rsidR="00C52FB9" w:rsidRDefault="00943562">
      <w:pPr>
        <w:pStyle w:val="a5"/>
        <w:numPr>
          <w:ilvl w:val="1"/>
          <w:numId w:val="1"/>
        </w:numPr>
        <w:tabs>
          <w:tab w:val="left" w:pos="1652"/>
        </w:tabs>
        <w:spacing w:before="2" w:line="235" w:lineRule="auto"/>
        <w:ind w:left="276" w:right="55" w:firstLine="729"/>
        <w:jc w:val="both"/>
        <w:rPr>
          <w:rFonts w:ascii="Cambria" w:hAnsi="Cambria"/>
          <w:sz w:val="28"/>
        </w:rPr>
      </w:pPr>
      <w:r>
        <w:rPr>
          <w:rFonts w:ascii="Cambria" w:hAnsi="Cambria"/>
          <w:spacing w:val="-2"/>
          <w:sz w:val="28"/>
        </w:rPr>
        <w:t>Стирка</w:t>
      </w:r>
      <w:r>
        <w:rPr>
          <w:rFonts w:ascii="Cambria" w:hAnsi="Cambria"/>
          <w:spacing w:val="-14"/>
          <w:sz w:val="28"/>
        </w:rPr>
        <w:t xml:space="preserve"> </w:t>
      </w:r>
      <w:r>
        <w:rPr>
          <w:rFonts w:ascii="Cambria" w:hAnsi="Cambria"/>
          <w:spacing w:val="-2"/>
          <w:sz w:val="28"/>
        </w:rPr>
        <w:t>и</w:t>
      </w:r>
      <w:r>
        <w:rPr>
          <w:rFonts w:ascii="Cambria" w:hAnsi="Cambria"/>
          <w:spacing w:val="-13"/>
          <w:sz w:val="28"/>
        </w:rPr>
        <w:t xml:space="preserve"> </w:t>
      </w:r>
      <w:r>
        <w:rPr>
          <w:rFonts w:ascii="Cambria" w:hAnsi="Cambria"/>
          <w:spacing w:val="-2"/>
          <w:sz w:val="28"/>
        </w:rPr>
        <w:t>химическая</w:t>
      </w:r>
      <w:r>
        <w:rPr>
          <w:rFonts w:ascii="Cambria" w:hAnsi="Cambria"/>
          <w:spacing w:val="-14"/>
          <w:sz w:val="28"/>
        </w:rPr>
        <w:t xml:space="preserve"> </w:t>
      </w:r>
      <w:r>
        <w:rPr>
          <w:rFonts w:ascii="Cambria" w:hAnsi="Cambria"/>
          <w:spacing w:val="-2"/>
          <w:sz w:val="28"/>
        </w:rPr>
        <w:t>чистка</w:t>
      </w:r>
      <w:r>
        <w:rPr>
          <w:rFonts w:ascii="Cambria" w:hAnsi="Cambria"/>
          <w:spacing w:val="-13"/>
          <w:sz w:val="28"/>
        </w:rPr>
        <w:t xml:space="preserve"> </w:t>
      </w:r>
      <w:r>
        <w:rPr>
          <w:rFonts w:ascii="Cambria" w:hAnsi="Cambria"/>
          <w:spacing w:val="-2"/>
          <w:sz w:val="28"/>
        </w:rPr>
        <w:t>текстильных</w:t>
      </w:r>
      <w:r>
        <w:rPr>
          <w:rFonts w:ascii="Cambria" w:hAnsi="Cambria"/>
          <w:spacing w:val="-14"/>
          <w:sz w:val="28"/>
        </w:rPr>
        <w:t xml:space="preserve"> </w:t>
      </w:r>
      <w:r>
        <w:rPr>
          <w:rFonts w:ascii="Cambria" w:hAnsi="Cambria"/>
          <w:spacing w:val="-2"/>
          <w:sz w:val="28"/>
        </w:rPr>
        <w:t>и</w:t>
      </w:r>
      <w:r>
        <w:rPr>
          <w:rFonts w:ascii="Cambria" w:hAnsi="Cambria"/>
          <w:spacing w:val="-13"/>
          <w:sz w:val="28"/>
        </w:rPr>
        <w:t xml:space="preserve"> </w:t>
      </w:r>
      <w:r>
        <w:rPr>
          <w:rFonts w:ascii="Cambria" w:hAnsi="Cambria"/>
          <w:spacing w:val="-2"/>
          <w:sz w:val="28"/>
        </w:rPr>
        <w:t>меховых</w:t>
      </w:r>
      <w:r>
        <w:rPr>
          <w:rFonts w:ascii="Cambria" w:hAnsi="Cambria"/>
          <w:spacing w:val="-13"/>
          <w:sz w:val="28"/>
        </w:rPr>
        <w:t xml:space="preserve"> </w:t>
      </w:r>
      <w:r>
        <w:rPr>
          <w:rFonts w:ascii="Cambria" w:hAnsi="Cambria"/>
          <w:spacing w:val="-2"/>
          <w:sz w:val="28"/>
        </w:rPr>
        <w:t xml:space="preserve">изделий </w:t>
      </w:r>
      <w:r>
        <w:rPr>
          <w:rFonts w:ascii="Cambria" w:hAnsi="Cambria"/>
          <w:sz w:val="28"/>
        </w:rPr>
        <w:t>(код 96.01).</w:t>
      </w:r>
    </w:p>
    <w:p w:rsidR="00C52FB9" w:rsidRDefault="00943562">
      <w:pPr>
        <w:pStyle w:val="a5"/>
        <w:numPr>
          <w:ilvl w:val="1"/>
          <w:numId w:val="1"/>
        </w:numPr>
        <w:tabs>
          <w:tab w:val="left" w:pos="1670"/>
        </w:tabs>
        <w:spacing w:before="9" w:line="235" w:lineRule="auto"/>
        <w:ind w:left="271" w:right="53" w:firstLine="734"/>
        <w:jc w:val="both"/>
        <w:rPr>
          <w:rFonts w:ascii="Cambria" w:hAnsi="Cambria"/>
          <w:sz w:val="28"/>
        </w:rPr>
      </w:pPr>
      <w:r>
        <w:rPr>
          <w:rFonts w:ascii="Cambria" w:hAnsi="Cambria"/>
          <w:spacing w:val="-2"/>
          <w:sz w:val="28"/>
        </w:rPr>
        <w:t>Предоставление</w:t>
      </w:r>
      <w:r>
        <w:rPr>
          <w:rFonts w:ascii="Cambria" w:hAnsi="Cambria"/>
          <w:spacing w:val="-14"/>
          <w:sz w:val="28"/>
        </w:rPr>
        <w:t xml:space="preserve"> </w:t>
      </w:r>
      <w:r>
        <w:rPr>
          <w:rFonts w:ascii="Cambria" w:hAnsi="Cambria"/>
          <w:spacing w:val="-2"/>
          <w:sz w:val="28"/>
        </w:rPr>
        <w:t>услуг</w:t>
      </w:r>
      <w:r>
        <w:rPr>
          <w:rFonts w:ascii="Cambria" w:hAnsi="Cambria"/>
          <w:spacing w:val="-13"/>
          <w:sz w:val="28"/>
        </w:rPr>
        <w:t xml:space="preserve"> </w:t>
      </w:r>
      <w:r>
        <w:rPr>
          <w:rFonts w:ascii="Cambria" w:hAnsi="Cambria"/>
          <w:spacing w:val="-2"/>
          <w:sz w:val="28"/>
        </w:rPr>
        <w:t>парикмахерскими</w:t>
      </w:r>
      <w:r>
        <w:rPr>
          <w:rFonts w:ascii="Cambria" w:hAnsi="Cambria"/>
          <w:spacing w:val="-14"/>
          <w:sz w:val="28"/>
        </w:rPr>
        <w:t xml:space="preserve"> </w:t>
      </w:r>
      <w:r>
        <w:rPr>
          <w:rFonts w:ascii="Cambria" w:hAnsi="Cambria"/>
          <w:spacing w:val="-2"/>
          <w:sz w:val="28"/>
        </w:rPr>
        <w:t>и</w:t>
      </w:r>
      <w:r>
        <w:rPr>
          <w:rFonts w:ascii="Cambria" w:hAnsi="Cambria"/>
          <w:spacing w:val="-13"/>
          <w:sz w:val="28"/>
        </w:rPr>
        <w:t xml:space="preserve"> </w:t>
      </w:r>
      <w:r>
        <w:rPr>
          <w:rFonts w:ascii="Cambria" w:hAnsi="Cambria"/>
          <w:spacing w:val="-2"/>
          <w:sz w:val="28"/>
        </w:rPr>
        <w:t>салонами</w:t>
      </w:r>
      <w:r>
        <w:rPr>
          <w:rFonts w:ascii="Cambria" w:hAnsi="Cambria"/>
          <w:spacing w:val="-14"/>
          <w:sz w:val="28"/>
        </w:rPr>
        <w:t xml:space="preserve"> </w:t>
      </w:r>
      <w:r>
        <w:rPr>
          <w:rFonts w:ascii="Cambria" w:hAnsi="Cambria"/>
          <w:spacing w:val="-2"/>
          <w:sz w:val="28"/>
        </w:rPr>
        <w:t xml:space="preserve">красоты </w:t>
      </w:r>
      <w:r>
        <w:rPr>
          <w:rFonts w:ascii="Cambria" w:hAnsi="Cambria"/>
          <w:sz w:val="28"/>
        </w:rPr>
        <w:t>(код 96.02).</w:t>
      </w:r>
    </w:p>
    <w:p w:rsidR="00C52FB9" w:rsidRDefault="00943562">
      <w:pPr>
        <w:pStyle w:val="a5"/>
        <w:numPr>
          <w:ilvl w:val="1"/>
          <w:numId w:val="1"/>
        </w:numPr>
        <w:tabs>
          <w:tab w:val="left" w:pos="1611"/>
        </w:tabs>
        <w:spacing w:before="4" w:line="327" w:lineRule="exact"/>
        <w:ind w:left="1611" w:hanging="610"/>
        <w:jc w:val="both"/>
        <w:rPr>
          <w:rFonts w:ascii="Cambria" w:hAnsi="Cambria"/>
          <w:sz w:val="28"/>
        </w:rPr>
      </w:pPr>
      <w:r>
        <w:rPr>
          <w:rFonts w:ascii="Cambria" w:hAnsi="Cambria"/>
          <w:w w:val="90"/>
          <w:sz w:val="28"/>
        </w:rPr>
        <w:t>Деятельность</w:t>
      </w:r>
      <w:r>
        <w:rPr>
          <w:rFonts w:ascii="Cambria" w:hAnsi="Cambria"/>
          <w:spacing w:val="69"/>
          <w:sz w:val="28"/>
        </w:rPr>
        <w:t xml:space="preserve"> </w:t>
      </w:r>
      <w:r>
        <w:rPr>
          <w:rFonts w:ascii="Cambria" w:hAnsi="Cambria"/>
          <w:w w:val="90"/>
          <w:sz w:val="28"/>
        </w:rPr>
        <w:t>физкультурно-оздоровительная</w:t>
      </w:r>
      <w:r>
        <w:rPr>
          <w:rFonts w:ascii="Cambria" w:hAnsi="Cambria"/>
          <w:spacing w:val="-2"/>
          <w:sz w:val="28"/>
        </w:rPr>
        <w:t xml:space="preserve"> </w:t>
      </w:r>
      <w:r>
        <w:rPr>
          <w:rFonts w:ascii="Cambria" w:hAnsi="Cambria"/>
          <w:w w:val="90"/>
          <w:sz w:val="28"/>
        </w:rPr>
        <w:t>(код</w:t>
      </w:r>
      <w:r>
        <w:rPr>
          <w:rFonts w:ascii="Cambria" w:hAnsi="Cambria"/>
          <w:spacing w:val="30"/>
          <w:sz w:val="28"/>
        </w:rPr>
        <w:t xml:space="preserve"> </w:t>
      </w:r>
      <w:r>
        <w:rPr>
          <w:rFonts w:ascii="Cambria" w:hAnsi="Cambria"/>
          <w:spacing w:val="-2"/>
          <w:w w:val="90"/>
          <w:sz w:val="28"/>
        </w:rPr>
        <w:t>96.04).</w:t>
      </w:r>
    </w:p>
    <w:p w:rsidR="00C52FB9" w:rsidRDefault="00943562">
      <w:pPr>
        <w:pStyle w:val="a5"/>
        <w:numPr>
          <w:ilvl w:val="1"/>
          <w:numId w:val="1"/>
        </w:numPr>
        <w:tabs>
          <w:tab w:val="left" w:pos="1627"/>
        </w:tabs>
        <w:spacing w:before="5" w:line="235" w:lineRule="auto"/>
        <w:ind w:left="281" w:right="43" w:firstLine="724"/>
        <w:jc w:val="both"/>
        <w:rPr>
          <w:rFonts w:ascii="Cambria" w:hAnsi="Cambria"/>
          <w:sz w:val="28"/>
        </w:rPr>
      </w:pPr>
      <w:r>
        <w:rPr>
          <w:rFonts w:ascii="Cambria" w:hAnsi="Cambria"/>
          <w:spacing w:val="-6"/>
          <w:sz w:val="28"/>
        </w:rPr>
        <w:t>Предоставление прочих персональных</w:t>
      </w:r>
      <w:r>
        <w:rPr>
          <w:rFonts w:ascii="Cambria" w:hAnsi="Cambria"/>
          <w:sz w:val="28"/>
        </w:rPr>
        <w:t xml:space="preserve"> </w:t>
      </w:r>
      <w:r>
        <w:rPr>
          <w:rFonts w:ascii="Cambria" w:hAnsi="Cambria"/>
          <w:spacing w:val="-6"/>
          <w:sz w:val="28"/>
        </w:rPr>
        <w:t>услуг, не включенных</w:t>
      </w:r>
      <w:r>
        <w:rPr>
          <w:rFonts w:ascii="Cambria" w:hAnsi="Cambria"/>
          <w:sz w:val="28"/>
        </w:rPr>
        <w:t xml:space="preserve"> </w:t>
      </w:r>
      <w:r>
        <w:rPr>
          <w:rFonts w:ascii="Cambria" w:hAnsi="Cambria"/>
          <w:spacing w:val="-6"/>
          <w:sz w:val="28"/>
        </w:rPr>
        <w:t xml:space="preserve">в </w:t>
      </w:r>
      <w:r>
        <w:rPr>
          <w:rFonts w:ascii="Cambria" w:hAnsi="Cambria"/>
          <w:spacing w:val="-4"/>
          <w:sz w:val="28"/>
        </w:rPr>
        <w:t>другие</w:t>
      </w:r>
      <w:r>
        <w:rPr>
          <w:rFonts w:ascii="Cambria" w:hAnsi="Cambria"/>
          <w:spacing w:val="-12"/>
          <w:sz w:val="28"/>
        </w:rPr>
        <w:t xml:space="preserve"> </w:t>
      </w:r>
      <w:r>
        <w:rPr>
          <w:rFonts w:ascii="Cambria" w:hAnsi="Cambria"/>
          <w:spacing w:val="-4"/>
          <w:sz w:val="28"/>
        </w:rPr>
        <w:t>группировки</w:t>
      </w:r>
      <w:r>
        <w:rPr>
          <w:rFonts w:ascii="Cambria" w:hAnsi="Cambria"/>
          <w:spacing w:val="-5"/>
          <w:sz w:val="28"/>
        </w:rPr>
        <w:t xml:space="preserve"> </w:t>
      </w:r>
      <w:r>
        <w:rPr>
          <w:rFonts w:ascii="Cambria" w:hAnsi="Cambria"/>
          <w:spacing w:val="-4"/>
          <w:sz w:val="28"/>
        </w:rPr>
        <w:t>(код</w:t>
      </w:r>
      <w:r>
        <w:rPr>
          <w:rFonts w:ascii="Cambria" w:hAnsi="Cambria"/>
          <w:spacing w:val="-11"/>
          <w:sz w:val="28"/>
        </w:rPr>
        <w:t xml:space="preserve"> </w:t>
      </w:r>
      <w:r>
        <w:rPr>
          <w:rFonts w:ascii="Cambria" w:hAnsi="Cambria"/>
          <w:spacing w:val="-4"/>
          <w:sz w:val="28"/>
        </w:rPr>
        <w:t>96.09).</w:t>
      </w:r>
    </w:p>
    <w:p w:rsidR="00C52FB9" w:rsidRDefault="00943562">
      <w:pPr>
        <w:pStyle w:val="a5"/>
        <w:numPr>
          <w:ilvl w:val="0"/>
          <w:numId w:val="1"/>
        </w:numPr>
        <w:tabs>
          <w:tab w:val="left" w:pos="1265"/>
        </w:tabs>
        <w:ind w:left="277" w:right="58" w:firstLine="707"/>
        <w:jc w:val="both"/>
        <w:rPr>
          <w:rFonts w:ascii="Cambria" w:hAnsi="Cambria"/>
          <w:sz w:val="28"/>
        </w:rPr>
      </w:pPr>
      <w:r>
        <w:rPr>
          <w:rFonts w:ascii="Cambria" w:hAnsi="Cambria"/>
          <w:b/>
          <w:w w:val="95"/>
          <w:sz w:val="28"/>
        </w:rPr>
        <w:t>Направить</w:t>
      </w:r>
      <w:r>
        <w:rPr>
          <w:rFonts w:ascii="Cambria" w:hAnsi="Cambria"/>
          <w:b/>
          <w:spacing w:val="-13"/>
          <w:w w:val="95"/>
          <w:sz w:val="28"/>
        </w:rPr>
        <w:t xml:space="preserve"> </w:t>
      </w:r>
      <w:r>
        <w:rPr>
          <w:rFonts w:ascii="Cambria" w:hAnsi="Cambria"/>
          <w:w w:val="95"/>
          <w:sz w:val="28"/>
        </w:rPr>
        <w:t>настоящее</w:t>
      </w:r>
      <w:r>
        <w:rPr>
          <w:rFonts w:ascii="Cambria" w:hAnsi="Cambria"/>
          <w:spacing w:val="-12"/>
          <w:w w:val="95"/>
          <w:sz w:val="28"/>
        </w:rPr>
        <w:t xml:space="preserve"> </w:t>
      </w:r>
      <w:r>
        <w:rPr>
          <w:rFonts w:ascii="Cambria" w:hAnsi="Cambria"/>
          <w:w w:val="95"/>
          <w:sz w:val="28"/>
        </w:rPr>
        <w:t>постановление</w:t>
      </w:r>
      <w:r>
        <w:rPr>
          <w:rFonts w:ascii="Cambria" w:hAnsi="Cambria"/>
          <w:spacing w:val="-12"/>
          <w:w w:val="95"/>
          <w:sz w:val="28"/>
        </w:rPr>
        <w:t xml:space="preserve"> </w:t>
      </w:r>
      <w:r>
        <w:rPr>
          <w:rFonts w:ascii="Cambria" w:hAnsi="Cambria"/>
          <w:w w:val="95"/>
          <w:sz w:val="28"/>
        </w:rPr>
        <w:t>в</w:t>
      </w:r>
      <w:r>
        <w:rPr>
          <w:rFonts w:ascii="Cambria" w:hAnsi="Cambria"/>
          <w:spacing w:val="-13"/>
          <w:w w:val="95"/>
          <w:sz w:val="28"/>
        </w:rPr>
        <w:t xml:space="preserve"> </w:t>
      </w:r>
      <w:r>
        <w:rPr>
          <w:rFonts w:ascii="Cambria" w:hAnsi="Cambria"/>
          <w:w w:val="95"/>
          <w:sz w:val="28"/>
        </w:rPr>
        <w:t>Управление</w:t>
      </w:r>
      <w:r>
        <w:rPr>
          <w:rFonts w:ascii="Cambria" w:hAnsi="Cambria"/>
          <w:spacing w:val="-12"/>
          <w:w w:val="95"/>
          <w:sz w:val="28"/>
        </w:rPr>
        <w:t xml:space="preserve"> </w:t>
      </w:r>
      <w:r>
        <w:rPr>
          <w:rFonts w:ascii="Cambria" w:hAnsi="Cambria"/>
          <w:w w:val="95"/>
          <w:sz w:val="28"/>
        </w:rPr>
        <w:t>Министерства внутренних дел Российской Федерации по Ханты-Мансийскому автономному</w:t>
      </w:r>
      <w:r>
        <w:rPr>
          <w:rFonts w:ascii="Cambria" w:hAnsi="Cambria"/>
          <w:spacing w:val="23"/>
          <w:sz w:val="28"/>
        </w:rPr>
        <w:t xml:space="preserve"> </w:t>
      </w:r>
      <w:r>
        <w:rPr>
          <w:rFonts w:ascii="Cambria" w:hAnsi="Cambria"/>
          <w:w w:val="95"/>
          <w:sz w:val="28"/>
        </w:rPr>
        <w:t>округу —</w:t>
      </w:r>
      <w:r>
        <w:rPr>
          <w:rFonts w:ascii="Cambria" w:hAnsi="Cambria"/>
          <w:spacing w:val="-8"/>
          <w:w w:val="95"/>
          <w:sz w:val="28"/>
        </w:rPr>
        <w:t xml:space="preserve"> </w:t>
      </w:r>
      <w:r>
        <w:rPr>
          <w:rFonts w:ascii="Cambria" w:hAnsi="Cambria"/>
          <w:w w:val="95"/>
          <w:sz w:val="28"/>
        </w:rPr>
        <w:t>Югре.</w:t>
      </w:r>
    </w:p>
    <w:p w:rsidR="00C52FB9" w:rsidRDefault="00943562">
      <w:pPr>
        <w:pStyle w:val="a5"/>
        <w:numPr>
          <w:ilvl w:val="0"/>
          <w:numId w:val="1"/>
        </w:numPr>
        <w:tabs>
          <w:tab w:val="left" w:pos="1271"/>
        </w:tabs>
        <w:spacing w:line="237" w:lineRule="auto"/>
        <w:ind w:left="277" w:right="39" w:firstLine="710"/>
        <w:jc w:val="both"/>
        <w:rPr>
          <w:rFonts w:ascii="Cambria" w:hAnsi="Cambria"/>
          <w:sz w:val="28"/>
        </w:rPr>
      </w:pPr>
      <w:r>
        <w:rPr>
          <w:rFonts w:ascii="Cambria" w:hAnsi="Cambria"/>
          <w:sz w:val="28"/>
        </w:rPr>
        <w:t xml:space="preserve">Хозяйствующим субъектам по видам экономической деятельности, указанным в пункте 1 настоящего постановления, </w:t>
      </w:r>
      <w:r>
        <w:rPr>
          <w:rFonts w:ascii="Cambria" w:hAnsi="Cambria"/>
          <w:spacing w:val="-2"/>
          <w:sz w:val="28"/>
        </w:rPr>
        <w:t>руководствуясь</w:t>
      </w:r>
      <w:r>
        <w:rPr>
          <w:rFonts w:ascii="Cambria" w:hAnsi="Cambria"/>
          <w:spacing w:val="-3"/>
          <w:sz w:val="28"/>
        </w:rPr>
        <w:t xml:space="preserve"> </w:t>
      </w:r>
      <w:r>
        <w:rPr>
          <w:rFonts w:ascii="Cambria" w:hAnsi="Cambria"/>
          <w:spacing w:val="-2"/>
          <w:sz w:val="28"/>
        </w:rPr>
        <w:t>требованиями трудового законодательства</w:t>
      </w:r>
      <w:r>
        <w:rPr>
          <w:rFonts w:ascii="Cambria" w:hAnsi="Cambria"/>
          <w:spacing w:val="-8"/>
          <w:sz w:val="28"/>
        </w:rPr>
        <w:t xml:space="preserve"> </w:t>
      </w:r>
      <w:r>
        <w:rPr>
          <w:rFonts w:ascii="Cambria" w:hAnsi="Cambria"/>
          <w:spacing w:val="-2"/>
          <w:sz w:val="28"/>
        </w:rPr>
        <w:t xml:space="preserve">Российской </w:t>
      </w:r>
      <w:r>
        <w:rPr>
          <w:rFonts w:ascii="Cambria" w:hAnsi="Cambria"/>
          <w:spacing w:val="-10"/>
          <w:sz w:val="28"/>
        </w:rPr>
        <w:t>Федерации,</w:t>
      </w:r>
      <w:r>
        <w:rPr>
          <w:rFonts w:ascii="Cambria" w:hAnsi="Cambria"/>
          <w:sz w:val="28"/>
        </w:rPr>
        <w:t xml:space="preserve"> </w:t>
      </w:r>
      <w:r>
        <w:rPr>
          <w:rFonts w:ascii="Cambria" w:hAnsi="Cambria"/>
          <w:spacing w:val="-10"/>
          <w:sz w:val="28"/>
        </w:rPr>
        <w:t>привести</w:t>
      </w:r>
      <w:r>
        <w:rPr>
          <w:rFonts w:ascii="Cambria" w:hAnsi="Cambria"/>
          <w:sz w:val="28"/>
        </w:rPr>
        <w:t xml:space="preserve"> </w:t>
      </w:r>
      <w:r>
        <w:rPr>
          <w:rFonts w:ascii="Cambria" w:hAnsi="Cambria"/>
          <w:spacing w:val="-10"/>
          <w:sz w:val="28"/>
        </w:rPr>
        <w:t>численность</w:t>
      </w:r>
      <w:r>
        <w:rPr>
          <w:rFonts w:ascii="Cambria" w:hAnsi="Cambria"/>
          <w:sz w:val="28"/>
        </w:rPr>
        <w:t xml:space="preserve"> </w:t>
      </w:r>
      <w:r>
        <w:rPr>
          <w:rFonts w:ascii="Cambria" w:hAnsi="Cambria"/>
          <w:spacing w:val="-10"/>
          <w:sz w:val="28"/>
        </w:rPr>
        <w:t>используемых</w:t>
      </w:r>
      <w:r>
        <w:rPr>
          <w:rFonts w:ascii="Cambria" w:hAnsi="Cambria"/>
          <w:spacing w:val="14"/>
          <w:sz w:val="28"/>
        </w:rPr>
        <w:t xml:space="preserve"> </w:t>
      </w:r>
      <w:r>
        <w:rPr>
          <w:rFonts w:ascii="Cambria" w:hAnsi="Cambria"/>
          <w:spacing w:val="-10"/>
          <w:sz w:val="28"/>
        </w:rPr>
        <w:t>иностранных</w:t>
      </w:r>
      <w:r>
        <w:rPr>
          <w:rFonts w:ascii="Cambria" w:hAnsi="Cambria"/>
          <w:sz w:val="28"/>
        </w:rPr>
        <w:t xml:space="preserve"> </w:t>
      </w:r>
      <w:r>
        <w:rPr>
          <w:rFonts w:ascii="Cambria" w:hAnsi="Cambria"/>
          <w:spacing w:val="-10"/>
          <w:sz w:val="28"/>
        </w:rPr>
        <w:t xml:space="preserve">работников </w:t>
      </w:r>
      <w:r>
        <w:rPr>
          <w:rFonts w:ascii="Cambria" w:hAnsi="Cambria"/>
          <w:spacing w:val="-8"/>
          <w:sz w:val="28"/>
        </w:rPr>
        <w:t>в соответствие</w:t>
      </w:r>
      <w:r>
        <w:rPr>
          <w:rFonts w:ascii="Cambria" w:hAnsi="Cambria"/>
          <w:spacing w:val="-1"/>
          <w:sz w:val="28"/>
        </w:rPr>
        <w:t xml:space="preserve"> </w:t>
      </w:r>
      <w:r>
        <w:rPr>
          <w:rFonts w:ascii="Cambria" w:hAnsi="Cambria"/>
          <w:spacing w:val="-8"/>
          <w:sz w:val="28"/>
        </w:rPr>
        <w:t>с настоящим</w:t>
      </w:r>
      <w:r>
        <w:rPr>
          <w:rFonts w:ascii="Cambria" w:hAnsi="Cambria"/>
          <w:spacing w:val="-3"/>
          <w:sz w:val="28"/>
        </w:rPr>
        <w:t xml:space="preserve"> </w:t>
      </w:r>
      <w:r>
        <w:rPr>
          <w:rFonts w:ascii="Cambria" w:hAnsi="Cambria"/>
          <w:spacing w:val="-8"/>
          <w:sz w:val="28"/>
        </w:rPr>
        <w:t>постановлением</w:t>
      </w:r>
      <w:r>
        <w:rPr>
          <w:rFonts w:ascii="Cambria" w:hAnsi="Cambria"/>
          <w:spacing w:val="-7"/>
          <w:sz w:val="28"/>
        </w:rPr>
        <w:t xml:space="preserve"> </w:t>
      </w:r>
      <w:r>
        <w:rPr>
          <w:rFonts w:ascii="Cambria" w:hAnsi="Cambria"/>
          <w:spacing w:val="-8"/>
          <w:sz w:val="28"/>
        </w:rPr>
        <w:t>до</w:t>
      </w:r>
      <w:r>
        <w:rPr>
          <w:rFonts w:ascii="Cambria" w:hAnsi="Cambria"/>
          <w:spacing w:val="4"/>
          <w:sz w:val="28"/>
        </w:rPr>
        <w:t xml:space="preserve"> </w:t>
      </w:r>
      <w:r>
        <w:rPr>
          <w:rFonts w:ascii="Cambria" w:hAnsi="Cambria"/>
          <w:spacing w:val="-8"/>
          <w:sz w:val="28"/>
        </w:rPr>
        <w:t>1</w:t>
      </w:r>
      <w:r>
        <w:rPr>
          <w:rFonts w:ascii="Cambria" w:hAnsi="Cambria"/>
          <w:spacing w:val="21"/>
          <w:sz w:val="28"/>
        </w:rPr>
        <w:t xml:space="preserve"> </w:t>
      </w:r>
      <w:r>
        <w:rPr>
          <w:rFonts w:ascii="Cambria" w:hAnsi="Cambria"/>
          <w:spacing w:val="-8"/>
          <w:sz w:val="28"/>
        </w:rPr>
        <w:t>января 2026</w:t>
      </w:r>
      <w:r>
        <w:rPr>
          <w:rFonts w:ascii="Cambria" w:hAnsi="Cambria"/>
          <w:spacing w:val="-7"/>
          <w:sz w:val="28"/>
        </w:rPr>
        <w:t xml:space="preserve"> </w:t>
      </w:r>
      <w:r>
        <w:rPr>
          <w:rFonts w:ascii="Cambria" w:hAnsi="Cambria"/>
          <w:spacing w:val="-8"/>
          <w:sz w:val="28"/>
        </w:rPr>
        <w:t>года.</w:t>
      </w:r>
    </w:p>
    <w:p w:rsidR="00C52FB9" w:rsidRDefault="00943562">
      <w:pPr>
        <w:pStyle w:val="a5"/>
        <w:numPr>
          <w:ilvl w:val="0"/>
          <w:numId w:val="1"/>
        </w:numPr>
        <w:tabs>
          <w:tab w:val="left" w:pos="1262"/>
        </w:tabs>
        <w:spacing w:line="328" w:lineRule="exact"/>
        <w:ind w:left="1262" w:hanging="280"/>
        <w:jc w:val="both"/>
        <w:rPr>
          <w:rFonts w:ascii="Cambria" w:hAnsi="Cambria"/>
          <w:sz w:val="28"/>
        </w:rPr>
      </w:pPr>
      <w:r>
        <w:rPr>
          <w:rFonts w:ascii="Cambria" w:hAnsi="Cambria"/>
          <w:spacing w:val="-10"/>
          <w:sz w:val="28"/>
        </w:rPr>
        <w:t>Настоящее</w:t>
      </w:r>
      <w:r>
        <w:rPr>
          <w:rFonts w:ascii="Cambria" w:hAnsi="Cambria"/>
          <w:spacing w:val="4"/>
          <w:sz w:val="28"/>
        </w:rPr>
        <w:t xml:space="preserve"> </w:t>
      </w:r>
      <w:r>
        <w:rPr>
          <w:rFonts w:ascii="Cambria" w:hAnsi="Cambria"/>
          <w:spacing w:val="-10"/>
          <w:sz w:val="28"/>
        </w:rPr>
        <w:t>постановление</w:t>
      </w:r>
      <w:r>
        <w:rPr>
          <w:rFonts w:ascii="Cambria" w:hAnsi="Cambria"/>
          <w:spacing w:val="18"/>
          <w:sz w:val="28"/>
        </w:rPr>
        <w:t xml:space="preserve"> </w:t>
      </w:r>
      <w:r>
        <w:rPr>
          <w:rFonts w:ascii="Cambria" w:hAnsi="Cambria"/>
          <w:spacing w:val="-10"/>
          <w:sz w:val="28"/>
        </w:rPr>
        <w:t>вступает</w:t>
      </w:r>
      <w:r>
        <w:rPr>
          <w:rFonts w:ascii="Cambria" w:hAnsi="Cambria"/>
          <w:spacing w:val="9"/>
          <w:sz w:val="28"/>
        </w:rPr>
        <w:t xml:space="preserve"> </w:t>
      </w:r>
      <w:r>
        <w:rPr>
          <w:rFonts w:ascii="Cambria" w:hAnsi="Cambria"/>
          <w:spacing w:val="-10"/>
          <w:sz w:val="28"/>
        </w:rPr>
        <w:t>в</w:t>
      </w:r>
      <w:r>
        <w:rPr>
          <w:rFonts w:ascii="Cambria" w:hAnsi="Cambria"/>
          <w:spacing w:val="-5"/>
          <w:sz w:val="28"/>
        </w:rPr>
        <w:t xml:space="preserve"> </w:t>
      </w:r>
      <w:r>
        <w:rPr>
          <w:rFonts w:ascii="Cambria" w:hAnsi="Cambria"/>
          <w:spacing w:val="-10"/>
          <w:sz w:val="28"/>
        </w:rPr>
        <w:t>силу</w:t>
      </w:r>
      <w:r>
        <w:rPr>
          <w:rFonts w:ascii="Cambria" w:hAnsi="Cambria"/>
          <w:spacing w:val="2"/>
          <w:sz w:val="28"/>
        </w:rPr>
        <w:t xml:space="preserve"> </w:t>
      </w:r>
      <w:r>
        <w:rPr>
          <w:rFonts w:ascii="Cambria" w:hAnsi="Cambria"/>
          <w:spacing w:val="-10"/>
          <w:sz w:val="28"/>
        </w:rPr>
        <w:t>с</w:t>
      </w:r>
      <w:r>
        <w:rPr>
          <w:rFonts w:ascii="Cambria" w:hAnsi="Cambria"/>
          <w:spacing w:val="-4"/>
          <w:sz w:val="28"/>
        </w:rPr>
        <w:t xml:space="preserve"> </w:t>
      </w:r>
      <w:r>
        <w:rPr>
          <w:rFonts w:ascii="Cambria" w:hAnsi="Cambria"/>
          <w:spacing w:val="-10"/>
          <w:sz w:val="28"/>
        </w:rPr>
        <w:t>даты</w:t>
      </w:r>
      <w:r>
        <w:rPr>
          <w:rFonts w:ascii="Cambria" w:hAnsi="Cambria"/>
          <w:spacing w:val="-1"/>
          <w:sz w:val="28"/>
        </w:rPr>
        <w:t xml:space="preserve"> </w:t>
      </w:r>
      <w:r>
        <w:rPr>
          <w:rFonts w:ascii="Cambria" w:hAnsi="Cambria"/>
          <w:spacing w:val="-10"/>
          <w:sz w:val="28"/>
        </w:rPr>
        <w:t>его</w:t>
      </w:r>
      <w:r>
        <w:rPr>
          <w:rFonts w:ascii="Cambria" w:hAnsi="Cambria"/>
          <w:spacing w:val="-6"/>
          <w:sz w:val="28"/>
        </w:rPr>
        <w:t xml:space="preserve"> </w:t>
      </w:r>
      <w:r>
        <w:rPr>
          <w:rFonts w:ascii="Cambria" w:hAnsi="Cambria"/>
          <w:spacing w:val="-10"/>
          <w:sz w:val="28"/>
        </w:rPr>
        <w:t>подписания.</w:t>
      </w:r>
    </w:p>
    <w:p w:rsidR="00C52FB9" w:rsidRDefault="00C52FB9">
      <w:pPr>
        <w:pStyle w:val="a3"/>
        <w:rPr>
          <w:rFonts w:ascii="Cambria"/>
          <w:sz w:val="20"/>
        </w:rPr>
      </w:pPr>
    </w:p>
    <w:p w:rsidR="00C52FB9" w:rsidRDefault="00C52FB9">
      <w:pPr>
        <w:pStyle w:val="a3"/>
        <w:rPr>
          <w:rFonts w:ascii="Cambria"/>
          <w:sz w:val="20"/>
        </w:rPr>
      </w:pPr>
    </w:p>
    <w:p w:rsidR="00C52FB9" w:rsidRDefault="008F1005">
      <w:pPr>
        <w:pStyle w:val="a3"/>
        <w:spacing w:before="165"/>
        <w:rPr>
          <w:rFonts w:ascii="Cambria"/>
          <w:sz w:val="20"/>
        </w:rPr>
      </w:pPr>
      <w:r>
        <w:rPr>
          <w:rFonts w:ascii="Cambria"/>
          <w:noProof/>
          <w:sz w:val="20"/>
          <w:lang w:eastAsia="ru-RU"/>
        </w:rPr>
        <w:drawing>
          <wp:anchor distT="0" distB="0" distL="114300" distR="114300" simplePos="0" relativeHeight="15729152" behindDoc="0" locked="0" layoutInCell="1" allowOverlap="1">
            <wp:simplePos x="0" y="0"/>
            <wp:positionH relativeFrom="column">
              <wp:posOffset>3917906</wp:posOffset>
            </wp:positionH>
            <wp:positionV relativeFrom="paragraph">
              <wp:posOffset>683892</wp:posOffset>
            </wp:positionV>
            <wp:extent cx="9139" cy="57892"/>
            <wp:effectExtent l="0" t="0" r="0" b="0"/>
            <wp:wrapNone/>
            <wp:docPr id="6" name="Imag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39" cy="578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52FB9" w:rsidRDefault="00C52FB9">
      <w:pPr>
        <w:pStyle w:val="a3"/>
        <w:rPr>
          <w:rFonts w:ascii="Cambria"/>
          <w:sz w:val="20"/>
        </w:rPr>
        <w:sectPr w:rsidR="00C52FB9">
          <w:pgSz w:w="11990" w:h="16840"/>
          <w:pgMar w:top="1480" w:right="1133" w:bottom="280" w:left="1417" w:header="720" w:footer="720" w:gutter="0"/>
          <w:cols w:space="720"/>
        </w:sectPr>
      </w:pPr>
    </w:p>
    <w:p w:rsidR="00C52FB9" w:rsidRDefault="00943562">
      <w:pPr>
        <w:pStyle w:val="a3"/>
        <w:spacing w:before="100" w:line="327" w:lineRule="exact"/>
        <w:ind w:left="270"/>
        <w:rPr>
          <w:rFonts w:ascii="Cambria" w:hAnsi="Cambria"/>
        </w:rPr>
      </w:pPr>
      <w:r>
        <w:rPr>
          <w:rFonts w:ascii="Cambria" w:hAnsi="Cambria"/>
          <w:spacing w:val="-2"/>
        </w:rPr>
        <w:t>Губернатор</w:t>
      </w:r>
    </w:p>
    <w:p w:rsidR="00C52FB9" w:rsidRDefault="00943562">
      <w:pPr>
        <w:pStyle w:val="a3"/>
        <w:tabs>
          <w:tab w:val="left" w:pos="4283"/>
        </w:tabs>
        <w:spacing w:before="40" w:line="177" w:lineRule="auto"/>
        <w:ind w:left="280" w:right="38" w:hanging="2"/>
        <w:rPr>
          <w:rFonts w:ascii="Cambria" w:hAnsi="Cambria"/>
        </w:rPr>
      </w:pPr>
      <w:r>
        <w:rPr>
          <w:rFonts w:ascii="Cambria" w:hAnsi="Cambria"/>
          <w:spacing w:val="-2"/>
          <w:w w:val="95"/>
        </w:rPr>
        <w:t>Ханты-Мансийского</w:t>
      </w:r>
      <w:r w:rsidR="008F1005">
        <w:rPr>
          <w:rFonts w:ascii="Cambria" w:hAnsi="Cambria"/>
        </w:rPr>
        <w:t xml:space="preserve"> </w:t>
      </w:r>
      <w:r>
        <w:rPr>
          <w:rFonts w:ascii="Cambria" w:hAnsi="Cambria"/>
          <w:w w:val="95"/>
        </w:rPr>
        <w:t>а</w:t>
      </w:r>
      <w:r>
        <w:rPr>
          <w:rFonts w:ascii="Cambria" w:hAnsi="Cambria"/>
          <w:w w:val="95"/>
        </w:rPr>
        <w:t>втономного</w:t>
      </w:r>
      <w:r>
        <w:rPr>
          <w:rFonts w:ascii="Cambria" w:hAnsi="Cambria"/>
          <w:spacing w:val="10"/>
        </w:rPr>
        <w:t xml:space="preserve"> </w:t>
      </w:r>
      <w:r>
        <w:rPr>
          <w:rFonts w:ascii="Cambria" w:hAnsi="Cambria"/>
          <w:w w:val="95"/>
        </w:rPr>
        <w:t>округа</w:t>
      </w:r>
      <w:r>
        <w:rPr>
          <w:rFonts w:ascii="Cambria" w:hAnsi="Cambria"/>
          <w:spacing w:val="-11"/>
          <w:w w:val="95"/>
        </w:rPr>
        <w:t xml:space="preserve"> </w:t>
      </w:r>
      <w:r>
        <w:rPr>
          <w:rFonts w:ascii="Cambria" w:hAnsi="Cambria"/>
          <w:w w:val="95"/>
        </w:rPr>
        <w:t>—</w:t>
      </w:r>
      <w:r>
        <w:rPr>
          <w:rFonts w:ascii="Cambria" w:hAnsi="Cambria"/>
          <w:spacing w:val="-9"/>
          <w:w w:val="95"/>
        </w:rPr>
        <w:t xml:space="preserve"> </w:t>
      </w:r>
      <w:r>
        <w:rPr>
          <w:rFonts w:ascii="Cambria" w:hAnsi="Cambria"/>
          <w:w w:val="95"/>
        </w:rPr>
        <w:t>Югры</w:t>
      </w:r>
    </w:p>
    <w:p w:rsidR="00C52FB9" w:rsidRDefault="00943562">
      <w:pPr>
        <w:rPr>
          <w:rFonts w:ascii="Cambria"/>
          <w:sz w:val="28"/>
        </w:rPr>
      </w:pPr>
      <w:r>
        <w:br w:type="column"/>
      </w:r>
    </w:p>
    <w:p w:rsidR="00B93D0C" w:rsidRDefault="00B93D0C" w:rsidP="008F1005">
      <w:pPr>
        <w:pStyle w:val="a3"/>
        <w:ind w:left="270"/>
        <w:rPr>
          <w:rFonts w:ascii="Cambria" w:hAnsi="Cambria"/>
          <w:spacing w:val="-2"/>
        </w:rPr>
      </w:pPr>
    </w:p>
    <w:p w:rsidR="008F1005" w:rsidRDefault="008F1005" w:rsidP="008F1005">
      <w:pPr>
        <w:pStyle w:val="a3"/>
        <w:ind w:left="270"/>
        <w:rPr>
          <w:rFonts w:ascii="Cambria" w:hAnsi="Cambria"/>
        </w:rPr>
      </w:pPr>
      <w:r>
        <w:rPr>
          <w:rFonts w:ascii="Cambria" w:hAnsi="Cambria"/>
          <w:spacing w:val="-2"/>
        </w:rPr>
        <w:t>Р.Н.</w:t>
      </w:r>
      <w:r>
        <w:rPr>
          <w:rFonts w:ascii="Cambria" w:hAnsi="Cambria"/>
          <w:spacing w:val="-2"/>
        </w:rPr>
        <w:t xml:space="preserve"> </w:t>
      </w:r>
      <w:proofErr w:type="spellStart"/>
      <w:r>
        <w:rPr>
          <w:rFonts w:ascii="Cambria" w:hAnsi="Cambria"/>
          <w:spacing w:val="-2"/>
        </w:rPr>
        <w:t>Кухарук</w:t>
      </w:r>
      <w:proofErr w:type="spellEnd"/>
    </w:p>
    <w:p w:rsidR="00C52FB9" w:rsidRDefault="00C52FB9">
      <w:pPr>
        <w:pStyle w:val="a3"/>
        <w:spacing w:before="106"/>
        <w:rPr>
          <w:rFonts w:ascii="Cambria"/>
        </w:rPr>
      </w:pPr>
    </w:p>
    <w:p w:rsidR="008F1005" w:rsidRDefault="008F1005">
      <w:pPr>
        <w:pStyle w:val="a3"/>
        <w:ind w:left="270"/>
        <w:rPr>
          <w:rFonts w:ascii="Cambria" w:hAnsi="Cambria"/>
        </w:rPr>
      </w:pPr>
    </w:p>
    <w:sectPr w:rsidR="008F1005">
      <w:type w:val="continuous"/>
      <w:pgSz w:w="11990" w:h="16840"/>
      <w:pgMar w:top="740" w:right="1133" w:bottom="280" w:left="1417" w:header="720" w:footer="720" w:gutter="0"/>
      <w:cols w:num="2" w:space="720" w:equalWidth="0">
        <w:col w:w="4411" w:space="3154"/>
        <w:col w:w="187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2C78CD"/>
    <w:multiLevelType w:val="multilevel"/>
    <w:tmpl w:val="2B5A724E"/>
    <w:lvl w:ilvl="0">
      <w:start w:val="1"/>
      <w:numFmt w:val="decimal"/>
      <w:lvlText w:val="%1."/>
      <w:lvlJc w:val="left"/>
      <w:pPr>
        <w:ind w:left="294" w:hanging="275"/>
        <w:jc w:val="left"/>
      </w:pPr>
      <w:rPr>
        <w:rFonts w:hint="default"/>
        <w:spacing w:val="0"/>
        <w:w w:val="9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87" w:hanging="485"/>
        <w:jc w:val="left"/>
      </w:pPr>
      <w:rPr>
        <w:rFonts w:hint="default"/>
        <w:spacing w:val="0"/>
        <w:w w:val="96"/>
        <w:lang w:val="ru-RU" w:eastAsia="en-US" w:bidi="ar-SA"/>
      </w:rPr>
    </w:lvl>
    <w:lvl w:ilvl="2">
      <w:numFmt w:val="bullet"/>
      <w:lvlText w:val="•"/>
      <w:lvlJc w:val="left"/>
      <w:pPr>
        <w:ind w:left="2363" w:hanging="4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6" w:hanging="4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0" w:hanging="4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3" w:hanging="4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97" w:hanging="4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0" w:hanging="4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63" w:hanging="485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FB9"/>
    <w:rsid w:val="0042480B"/>
    <w:rsid w:val="008F1005"/>
    <w:rsid w:val="00943562"/>
    <w:rsid w:val="00B93D0C"/>
    <w:rsid w:val="00C52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AB6D57-F242-4DEF-914B-D19B867A5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243" w:right="405"/>
      <w:jc w:val="center"/>
    </w:pPr>
    <w:rPr>
      <w:sz w:val="40"/>
      <w:szCs w:val="40"/>
    </w:rPr>
  </w:style>
  <w:style w:type="paragraph" w:styleId="a5">
    <w:name w:val="List Paragraph"/>
    <w:basedOn w:val="a"/>
    <w:uiPriority w:val="1"/>
    <w:qFormat/>
    <w:pPr>
      <w:ind w:left="295" w:firstLine="707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704</Words>
  <Characters>4018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Жеребцова Мария Юрьевна</dc:creator>
  <cp:lastModifiedBy>Жеребцова Мария Юрьевна</cp:lastModifiedBy>
  <cp:revision>2</cp:revision>
  <dcterms:created xsi:type="dcterms:W3CDTF">2026-02-20T06:51:00Z</dcterms:created>
  <dcterms:modified xsi:type="dcterms:W3CDTF">2026-02-20T06:51:00Z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2025-11-25T00:00:00Z</vt:filetime>
  </property>
  <property fmtid="{D5CDD505-2E9C-101B-9397-08002B2CF9AE}" pid="3" name="Creator">
    <vt:lpwstr>FUJITSU fi-6140dj</vt:lpwstr>
  </property>
  <property fmtid="{D5CDD505-2E9C-101B-9397-08002B2CF9AE}" pid="4" name="LastSaved">
    <vt:filetime>2026-02-20T00:00:00Z</vt:filetime>
  </property>
  <property fmtid="{D5CDD505-2E9C-101B-9397-08002B2CF9AE}" pid="5" name="Producer">
    <vt:lpwstr>3-Heights(TM) PDF Security Shell 4.8.25.2 (http://www.pdf-tools.com)</vt:lpwstr>
  </property>
</Properties>
</file>