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ED" w:rsidRDefault="004F69ED" w:rsidP="004F69ED">
      <w:pPr>
        <w:spacing w:line="36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4F69ED" w:rsidRPr="004F69ED" w:rsidRDefault="004F69ED" w:rsidP="004F69ED">
      <w:pPr>
        <w:spacing w:line="36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4F69ED">
        <w:rPr>
          <w:rFonts w:ascii="Arial" w:hAnsi="Arial" w:cs="Arial"/>
          <w:b/>
          <w:bCs/>
          <w:sz w:val="28"/>
          <w:szCs w:val="28"/>
        </w:rPr>
        <w:t>Жители спрашивают – глава отвечает</w:t>
      </w:r>
    </w:p>
    <w:p w:rsidR="008704AA" w:rsidRPr="001C6532" w:rsidRDefault="008704AA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Сегодняшнюю нашу беседу с главой Кондинского района мы решили построить так, чтобы вопросы Анатолию Дубовику задавали жители Конды. Обращения поступали в приемную главы района, в редакцию газеты</w:t>
      </w:r>
      <w:r w:rsidR="00D138F0" w:rsidRPr="001C6532">
        <w:rPr>
          <w:rFonts w:ascii="Arial" w:hAnsi="Arial" w:cs="Arial"/>
          <w:sz w:val="28"/>
          <w:szCs w:val="28"/>
        </w:rPr>
        <w:t xml:space="preserve"> «Кондинский вестник»</w:t>
      </w:r>
      <w:r w:rsidRPr="001C6532">
        <w:rPr>
          <w:rFonts w:ascii="Arial" w:hAnsi="Arial" w:cs="Arial"/>
          <w:sz w:val="28"/>
          <w:szCs w:val="28"/>
        </w:rPr>
        <w:t>, во время встреч с населением. Кроме того, конкурс «Задай вопрос главе» проводился и отделом по молодежной политике</w:t>
      </w:r>
      <w:r w:rsidR="00685767" w:rsidRPr="001C6532">
        <w:rPr>
          <w:rFonts w:ascii="Arial" w:hAnsi="Arial" w:cs="Arial"/>
          <w:sz w:val="28"/>
          <w:szCs w:val="28"/>
        </w:rPr>
        <w:t xml:space="preserve"> администрации Кондинского района</w:t>
      </w:r>
      <w:r w:rsidRPr="001C6532">
        <w:rPr>
          <w:rFonts w:ascii="Arial" w:hAnsi="Arial" w:cs="Arial"/>
          <w:sz w:val="28"/>
          <w:szCs w:val="28"/>
        </w:rPr>
        <w:t>.</w:t>
      </w:r>
    </w:p>
    <w:p w:rsidR="008704AA" w:rsidRPr="001C6532" w:rsidRDefault="008704AA" w:rsidP="009F29B7">
      <w:pPr>
        <w:spacing w:line="360" w:lineRule="auto"/>
        <w:ind w:firstLine="540"/>
        <w:rPr>
          <w:rFonts w:ascii="Arial" w:hAnsi="Arial" w:cs="Arial"/>
          <w:b/>
          <w:bCs/>
          <w:i/>
          <w:iCs/>
          <w:sz w:val="28"/>
          <w:szCs w:val="28"/>
        </w:rPr>
      </w:pPr>
      <w:r w:rsidRPr="001C6532">
        <w:rPr>
          <w:rFonts w:ascii="Arial" w:hAnsi="Arial" w:cs="Arial"/>
          <w:b/>
          <w:bCs/>
          <w:i/>
          <w:iCs/>
          <w:sz w:val="28"/>
          <w:szCs w:val="28"/>
        </w:rPr>
        <w:t>– Львиную долю в общей массе обращений жителей занимают жилищные вопросы. Это и социальное жилье, и работа таких программ как «Молодая семья», ликвидация ветхого и аварийного жилфонда…</w:t>
      </w:r>
    </w:p>
    <w:p w:rsidR="005A78C9" w:rsidRPr="001C6532" w:rsidRDefault="008704AA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– Да, из десяти человек, приходящих на прием по личным вопросам, восемь просят предоставить жилье</w:t>
      </w:r>
      <w:r w:rsidR="002F6544" w:rsidRPr="001C6532">
        <w:rPr>
          <w:rFonts w:ascii="Arial" w:hAnsi="Arial" w:cs="Arial"/>
          <w:sz w:val="28"/>
          <w:szCs w:val="28"/>
        </w:rPr>
        <w:t>. Ни одна встреча в коллективе не обходится без аналогичных вопросов. При этом не могу умолчать вот о каком факте. Как показали проверки, которые проводились с участием наших депутатов и представителей общественности, люди, получившие жилье бесплатно, относятся к нему потребительски. Что не мешает им спустя годы обивать пороги с требованиями сделать ремонт или вовсе выдать ключи от новых квартир.</w:t>
      </w:r>
    </w:p>
    <w:p w:rsidR="0047643E" w:rsidRPr="001C6532" w:rsidRDefault="005A78C9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 xml:space="preserve">Думаю, что задача органов власти – не раздавать жилье, а создать такие условия, чтобы люди могли построить или купить его сами. К тому же перечень категорий лиц, которые могут претендовать на получение жилья по договорам социального найма, достаточно невелик. Как невелик и объем финансирования таких программ из окружного бюджета. </w:t>
      </w:r>
      <w:r w:rsidR="002F6544" w:rsidRPr="001C6532">
        <w:rPr>
          <w:rFonts w:ascii="Arial" w:hAnsi="Arial" w:cs="Arial"/>
          <w:sz w:val="28"/>
          <w:szCs w:val="28"/>
        </w:rPr>
        <w:t xml:space="preserve"> </w:t>
      </w:r>
    </w:p>
    <w:p w:rsidR="00770A7D" w:rsidRPr="001C6532" w:rsidRDefault="0047643E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 xml:space="preserve">Есть приятные новости. </w:t>
      </w:r>
      <w:r w:rsidR="00D954F1" w:rsidRPr="001C6532">
        <w:rPr>
          <w:rFonts w:ascii="Arial" w:hAnsi="Arial" w:cs="Arial"/>
          <w:sz w:val="28"/>
          <w:szCs w:val="28"/>
        </w:rPr>
        <w:t>Нам удалось привлечь дополнительные средства из окружного бюджета</w:t>
      </w:r>
      <w:r w:rsidRPr="001C6532">
        <w:rPr>
          <w:rFonts w:ascii="Arial" w:hAnsi="Arial" w:cs="Arial"/>
          <w:sz w:val="28"/>
          <w:szCs w:val="28"/>
        </w:rPr>
        <w:t>, в связи с чем стало возможным направить дополнительные финансовые потоки на реализацию жилищных программ</w:t>
      </w:r>
      <w:r w:rsidR="00770A7D" w:rsidRPr="001C6532">
        <w:rPr>
          <w:rFonts w:ascii="Arial" w:hAnsi="Arial" w:cs="Arial"/>
          <w:sz w:val="28"/>
          <w:szCs w:val="28"/>
        </w:rPr>
        <w:t xml:space="preserve">. Сумма немаленькая – более 137 миллионов. </w:t>
      </w:r>
      <w:r w:rsidR="001C6532" w:rsidRPr="001C6532">
        <w:rPr>
          <w:rFonts w:ascii="Arial" w:hAnsi="Arial" w:cs="Arial"/>
          <w:sz w:val="28"/>
          <w:szCs w:val="28"/>
        </w:rPr>
        <w:t xml:space="preserve">С учетом доли софинансирования из районного бюджета, сумма составит 154 миллиона. </w:t>
      </w:r>
      <w:r w:rsidR="00770A7D" w:rsidRPr="001C6532">
        <w:rPr>
          <w:rFonts w:ascii="Arial" w:hAnsi="Arial" w:cs="Arial"/>
          <w:sz w:val="28"/>
          <w:szCs w:val="28"/>
        </w:rPr>
        <w:t>Эти средства пойдут на выкуп жилья у инвесторов, это порядка 45-50 квартир.</w:t>
      </w:r>
      <w:r w:rsidR="004F69ED">
        <w:rPr>
          <w:rFonts w:ascii="Arial" w:hAnsi="Arial" w:cs="Arial"/>
          <w:sz w:val="28"/>
          <w:szCs w:val="28"/>
        </w:rPr>
        <w:t xml:space="preserve"> Таким образом значительно продвинется очередь на получение жилья.</w:t>
      </w:r>
    </w:p>
    <w:p w:rsidR="00FF263E" w:rsidRPr="001C6532" w:rsidRDefault="00FF263E" w:rsidP="009F29B7">
      <w:pPr>
        <w:spacing w:line="360" w:lineRule="auto"/>
        <w:ind w:firstLine="540"/>
        <w:rPr>
          <w:rFonts w:ascii="Arial" w:hAnsi="Arial" w:cs="Arial"/>
          <w:b/>
          <w:bCs/>
          <w:i/>
          <w:iCs/>
          <w:sz w:val="28"/>
          <w:szCs w:val="28"/>
        </w:rPr>
      </w:pPr>
      <w:r w:rsidRPr="001C653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– </w:t>
      </w:r>
      <w:r w:rsidR="00685767" w:rsidRPr="001C6532">
        <w:rPr>
          <w:rFonts w:ascii="Arial" w:hAnsi="Arial" w:cs="Arial"/>
          <w:b/>
          <w:bCs/>
          <w:i/>
          <w:iCs/>
          <w:sz w:val="28"/>
          <w:szCs w:val="28"/>
        </w:rPr>
        <w:t>В</w:t>
      </w:r>
      <w:r w:rsidRPr="001C6532">
        <w:rPr>
          <w:rFonts w:ascii="Arial" w:hAnsi="Arial" w:cs="Arial"/>
          <w:b/>
          <w:bCs/>
          <w:i/>
          <w:iCs/>
          <w:sz w:val="28"/>
          <w:szCs w:val="28"/>
        </w:rPr>
        <w:t xml:space="preserve"> средствах массовой информации много говорится о борьбе с коррупцией. Как обстоит с этим дело у нас?</w:t>
      </w:r>
    </w:p>
    <w:p w:rsidR="00FF263E" w:rsidRPr="001C6532" w:rsidRDefault="00FF263E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– Я рас</w:t>
      </w:r>
      <w:r w:rsidR="00685767" w:rsidRPr="001C6532">
        <w:rPr>
          <w:rFonts w:ascii="Arial" w:hAnsi="Arial" w:cs="Arial"/>
          <w:sz w:val="28"/>
          <w:szCs w:val="28"/>
        </w:rPr>
        <w:t>стал</w:t>
      </w:r>
      <w:r w:rsidRPr="001C6532">
        <w:rPr>
          <w:rFonts w:ascii="Arial" w:hAnsi="Arial" w:cs="Arial"/>
          <w:sz w:val="28"/>
          <w:szCs w:val="28"/>
        </w:rPr>
        <w:t xml:space="preserve">ся с некоторыми своими заместителями по причине утраты доверия. </w:t>
      </w:r>
      <w:r w:rsidR="004F69ED">
        <w:rPr>
          <w:rFonts w:ascii="Arial" w:hAnsi="Arial" w:cs="Arial"/>
          <w:sz w:val="28"/>
          <w:szCs w:val="28"/>
        </w:rPr>
        <w:t xml:space="preserve">Сменилось и руководство районного управления ЖКХ. Администарцией района в прокуратуру направлены материалы для возбуждения нескольких уголовных дел. </w:t>
      </w:r>
      <w:r w:rsidR="00685767" w:rsidRPr="001C6532">
        <w:rPr>
          <w:rFonts w:ascii="Arial" w:hAnsi="Arial" w:cs="Arial"/>
          <w:sz w:val="28"/>
          <w:szCs w:val="28"/>
        </w:rPr>
        <w:t>Моя задача сделать так, чтобы в во всех структурах районной власти работали люди, для которых в приоритете интересы жителей, а не свои собственные.</w:t>
      </w:r>
      <w:r w:rsidR="004F69ED" w:rsidRPr="004F69ED">
        <w:rPr>
          <w:rFonts w:ascii="Arial" w:hAnsi="Arial" w:cs="Arial"/>
          <w:sz w:val="28"/>
          <w:szCs w:val="28"/>
        </w:rPr>
        <w:t xml:space="preserve"> </w:t>
      </w:r>
      <w:r w:rsidR="004F69ED" w:rsidRPr="001C6532">
        <w:rPr>
          <w:rFonts w:ascii="Arial" w:hAnsi="Arial" w:cs="Arial"/>
          <w:sz w:val="28"/>
          <w:szCs w:val="28"/>
        </w:rPr>
        <w:t>Работа по формированию команды еще идет.</w:t>
      </w:r>
    </w:p>
    <w:p w:rsidR="00685767" w:rsidRPr="001C6532" w:rsidRDefault="00685767" w:rsidP="009F29B7">
      <w:pPr>
        <w:spacing w:line="360" w:lineRule="auto"/>
        <w:ind w:firstLine="540"/>
        <w:rPr>
          <w:rFonts w:ascii="Arial" w:hAnsi="Arial" w:cs="Arial"/>
          <w:b/>
          <w:bCs/>
          <w:i/>
          <w:iCs/>
          <w:sz w:val="28"/>
          <w:szCs w:val="28"/>
        </w:rPr>
      </w:pPr>
      <w:r w:rsidRPr="001C6532">
        <w:rPr>
          <w:rFonts w:ascii="Arial" w:hAnsi="Arial" w:cs="Arial"/>
          <w:b/>
          <w:bCs/>
          <w:i/>
          <w:iCs/>
          <w:sz w:val="28"/>
          <w:szCs w:val="28"/>
        </w:rPr>
        <w:t>– Как развивается у нас местное производство?</w:t>
      </w:r>
    </w:p>
    <w:p w:rsidR="00685767" w:rsidRPr="001C6532" w:rsidRDefault="00685767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– Как я неоднократно говорил, мы делаем упор на поддержку местных товаропроизводителей. Месяц назад в Лиственичном заработал молокозавод</w:t>
      </w:r>
      <w:r w:rsidR="004D75A0" w:rsidRPr="001C6532">
        <w:rPr>
          <w:rFonts w:ascii="Arial" w:hAnsi="Arial" w:cs="Arial"/>
          <w:sz w:val="28"/>
          <w:szCs w:val="28"/>
        </w:rPr>
        <w:t xml:space="preserve">, и его продукция не только высокого качества, но и вполне приемлема по цене. Крестьянско-фермерское хозяйство Фёдора Чуриловича уже обеспечивает наши школы и детские сады молочной продукцией. Таким образом, деньги, которые ранее шли в карман других поставщиков, остаются в районе и работают на его экономику. </w:t>
      </w:r>
    </w:p>
    <w:p w:rsidR="00FB3DE2" w:rsidRPr="001C6532" w:rsidRDefault="004D75A0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 xml:space="preserve">Такого же принципа мы придерживаемся и заготовителями дикоросов. </w:t>
      </w:r>
      <w:r w:rsidR="009851BE" w:rsidRPr="001C6532">
        <w:rPr>
          <w:rFonts w:ascii="Arial" w:hAnsi="Arial" w:cs="Arial"/>
          <w:sz w:val="28"/>
          <w:szCs w:val="28"/>
        </w:rPr>
        <w:t>На наших столах должны быть</w:t>
      </w:r>
      <w:r w:rsidR="00BD443D" w:rsidRPr="001C6532">
        <w:rPr>
          <w:rFonts w:ascii="Arial" w:hAnsi="Arial" w:cs="Arial"/>
          <w:sz w:val="28"/>
          <w:szCs w:val="28"/>
        </w:rPr>
        <w:t xml:space="preserve"> ягоды, грибы, орехи, рыба – все то, чем богат Кондинский район. Ситуация, когда детей в садах и школах поили соками и молоком из тетрапакетов, привезенными за три моря, лично мне кажется, мягко говоря, нелогичной.</w:t>
      </w:r>
    </w:p>
    <w:p w:rsidR="00770A7D" w:rsidRPr="001C6532" w:rsidRDefault="00770A7D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Во всех поселках есть пункты приема дикоросов</w:t>
      </w:r>
      <w:r w:rsidR="004F69ED">
        <w:rPr>
          <w:rFonts w:ascii="Arial" w:hAnsi="Arial" w:cs="Arial"/>
          <w:sz w:val="28"/>
          <w:szCs w:val="28"/>
        </w:rPr>
        <w:t>, у</w:t>
      </w:r>
      <w:r w:rsidR="00D138F0" w:rsidRPr="001C6532">
        <w:rPr>
          <w:rFonts w:ascii="Arial" w:hAnsi="Arial" w:cs="Arial"/>
          <w:sz w:val="28"/>
          <w:szCs w:val="28"/>
        </w:rPr>
        <w:t>величиваются с каждым годом посевные площади агропромышленного колледжа</w:t>
      </w:r>
      <w:r w:rsidR="00EE48CD" w:rsidRPr="001C6532">
        <w:rPr>
          <w:rFonts w:ascii="Arial" w:hAnsi="Arial" w:cs="Arial"/>
          <w:sz w:val="28"/>
          <w:szCs w:val="28"/>
        </w:rPr>
        <w:t xml:space="preserve"> – выращивается картофель, морковь, свекла.</w:t>
      </w:r>
      <w:r w:rsidR="00D138F0" w:rsidRPr="001C6532">
        <w:rPr>
          <w:rFonts w:ascii="Arial" w:hAnsi="Arial" w:cs="Arial"/>
          <w:sz w:val="28"/>
          <w:szCs w:val="28"/>
        </w:rPr>
        <w:t xml:space="preserve"> </w:t>
      </w:r>
      <w:r w:rsidR="004F69ED">
        <w:rPr>
          <w:rFonts w:ascii="Arial" w:hAnsi="Arial" w:cs="Arial"/>
          <w:sz w:val="28"/>
          <w:szCs w:val="28"/>
        </w:rPr>
        <w:t>С 2017 года</w:t>
      </w:r>
      <w:r w:rsidR="004F69ED" w:rsidRPr="001C6532">
        <w:rPr>
          <w:rFonts w:ascii="Arial" w:hAnsi="Arial" w:cs="Arial"/>
          <w:sz w:val="28"/>
          <w:szCs w:val="28"/>
        </w:rPr>
        <w:t xml:space="preserve"> также будем принимать у жителей излишки сельхозпродукции</w:t>
      </w:r>
      <w:r w:rsidR="004F69ED">
        <w:rPr>
          <w:rFonts w:ascii="Arial" w:hAnsi="Arial" w:cs="Arial"/>
          <w:sz w:val="28"/>
          <w:szCs w:val="28"/>
        </w:rPr>
        <w:t>, так что кто хочет заработать своим трудом, может распахивать огороды.</w:t>
      </w:r>
    </w:p>
    <w:p w:rsidR="00FB3DE2" w:rsidRPr="001C6532" w:rsidRDefault="00FB3DE2" w:rsidP="009F29B7">
      <w:pPr>
        <w:spacing w:line="360" w:lineRule="auto"/>
        <w:ind w:firstLine="540"/>
        <w:rPr>
          <w:rFonts w:ascii="Arial" w:hAnsi="Arial" w:cs="Arial"/>
          <w:b/>
          <w:bCs/>
          <w:i/>
          <w:iCs/>
          <w:sz w:val="28"/>
          <w:szCs w:val="28"/>
        </w:rPr>
      </w:pPr>
      <w:r w:rsidRPr="001C6532">
        <w:rPr>
          <w:rFonts w:ascii="Arial" w:hAnsi="Arial" w:cs="Arial"/>
          <w:b/>
          <w:bCs/>
          <w:i/>
          <w:iCs/>
          <w:sz w:val="28"/>
          <w:szCs w:val="28"/>
        </w:rPr>
        <w:t>– Молодежь, а также семьи, воспитывающие детей, часто жалуются на то, что в районном центре нет парка, мало общедоступных игровых детских площадок…</w:t>
      </w:r>
    </w:p>
    <w:p w:rsidR="00FB3DE2" w:rsidRPr="001C6532" w:rsidRDefault="00FB3DE2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lastRenderedPageBreak/>
        <w:t xml:space="preserve">– Этим летом мы поставили на центральной площади батут, который работал ежедневно с 14 до 20 часов, причем бесплатно. Но это только начало – уже готов проект большого спортивно-игрового комплекса, который разместится тут же, в центре поселка. </w:t>
      </w:r>
    </w:p>
    <w:p w:rsidR="00FB3DE2" w:rsidRPr="001C6532" w:rsidRDefault="00FB3DE2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Кроме того, мы пришли к соглашению с собственником здания бывшего лесокомбината</w:t>
      </w:r>
      <w:r w:rsidR="0078484C" w:rsidRPr="001C6532">
        <w:rPr>
          <w:rFonts w:ascii="Arial" w:hAnsi="Arial" w:cs="Arial"/>
          <w:sz w:val="28"/>
          <w:szCs w:val="28"/>
        </w:rPr>
        <w:t xml:space="preserve"> и наконец снесли его. На этом месте будет разбит парк, при этом имеющиеся деревья будут по максимуму сохранены. Строиться парк будет</w:t>
      </w:r>
      <w:r w:rsidR="004F69ED">
        <w:rPr>
          <w:rFonts w:ascii="Arial" w:hAnsi="Arial" w:cs="Arial"/>
          <w:sz w:val="28"/>
          <w:szCs w:val="28"/>
        </w:rPr>
        <w:t xml:space="preserve"> в несколько этапов,</w:t>
      </w:r>
      <w:r w:rsidR="0078484C" w:rsidRPr="001C6532">
        <w:rPr>
          <w:rFonts w:ascii="Arial" w:hAnsi="Arial" w:cs="Arial"/>
          <w:sz w:val="28"/>
          <w:szCs w:val="28"/>
        </w:rPr>
        <w:t xml:space="preserve"> с учетом мнения общественности. Кроме того, думаю, что к благоустройству парка можно привлечь в том числе и активных неравнодушных людей, которые хотели бы своими руками навести порядок в родном поселке. </w:t>
      </w:r>
    </w:p>
    <w:p w:rsidR="0078484C" w:rsidRPr="001C6532" w:rsidRDefault="0078484C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 xml:space="preserve">Как пример можно привести школу-новостройку в Междуреченском. Общими усилиями жители сделали ее </w:t>
      </w:r>
      <w:r w:rsidR="001C6532">
        <w:rPr>
          <w:rFonts w:ascii="Arial" w:hAnsi="Arial" w:cs="Arial"/>
          <w:sz w:val="28"/>
          <w:szCs w:val="28"/>
        </w:rPr>
        <w:t>действительно красивой</w:t>
      </w:r>
      <w:r w:rsidRPr="001C6532">
        <w:rPr>
          <w:rFonts w:ascii="Arial" w:hAnsi="Arial" w:cs="Arial"/>
          <w:sz w:val="28"/>
          <w:szCs w:val="28"/>
        </w:rPr>
        <w:t>. На субботниках работали все, кому это было важно, и я от всего сердца благодарю этих людей. Правда, отмечу, что нашлись и бумагомаратели, которые засыпают анонимками прокуратуру, обвиняя администрацию района в установлении чуть ли не рабовладельческого строя. Ни на одном из таких субботников я не видел недовольных лиц, все было сугубо добровольно.</w:t>
      </w:r>
    </w:p>
    <w:p w:rsidR="00D138F0" w:rsidRDefault="0078484C" w:rsidP="009F29B7">
      <w:pPr>
        <w:spacing w:line="360" w:lineRule="auto"/>
        <w:ind w:firstLine="540"/>
        <w:rPr>
          <w:rFonts w:ascii="Arial" w:hAnsi="Arial" w:cs="Arial"/>
          <w:sz w:val="28"/>
          <w:szCs w:val="28"/>
        </w:rPr>
      </w:pPr>
      <w:r w:rsidRPr="001C6532">
        <w:rPr>
          <w:rFonts w:ascii="Arial" w:hAnsi="Arial" w:cs="Arial"/>
          <w:sz w:val="28"/>
          <w:szCs w:val="28"/>
        </w:rPr>
        <w:t>К слову, в книге «Край чистых рос и утренних туманов» я наткнулся на воспоминания</w:t>
      </w:r>
      <w:r w:rsidR="00D954F1" w:rsidRPr="001C6532">
        <w:rPr>
          <w:rFonts w:ascii="Arial" w:hAnsi="Arial" w:cs="Arial"/>
          <w:sz w:val="28"/>
          <w:szCs w:val="28"/>
        </w:rPr>
        <w:t xml:space="preserve"> ветерана педагогического труда Валентины Омских. Так вот, она рассказывает об открытии новой школы в 1970 году:</w:t>
      </w:r>
      <w:r w:rsidRPr="001C6532">
        <w:rPr>
          <w:rFonts w:ascii="Arial" w:hAnsi="Arial" w:cs="Arial"/>
          <w:sz w:val="28"/>
          <w:szCs w:val="28"/>
        </w:rPr>
        <w:t xml:space="preserve"> </w:t>
      </w:r>
      <w:r w:rsidR="00D954F1" w:rsidRPr="001C6532">
        <w:rPr>
          <w:rFonts w:ascii="Arial" w:hAnsi="Arial" w:cs="Arial"/>
          <w:sz w:val="28"/>
          <w:szCs w:val="28"/>
        </w:rPr>
        <w:t>«Я, тогда еще новоиспеченная учительница, приехала 15 августа работать в новой школе и пришла в ужас: до начала учебного года две недели осталось, а здание совершенно не готово – полы, стены, окна не крашены, половины дверей просто нет. Что делать? Бросили клич по поселку, всех родителей, учеников-старшеклассников пригласили помогать обустраивать школу. Учителя и родители превратились в строителей-отделочников, работа кипела, помогали все, кто мог, работали исключительно на общественных началах. И чудо произошло. Первого сентября новая школа распахнула свои двери». Как видите, ничего нового мы не придумали.</w:t>
      </w:r>
    </w:p>
    <w:p w:rsidR="004F69ED" w:rsidRPr="004F69ED" w:rsidRDefault="00712F5D" w:rsidP="004F69ED">
      <w:pPr>
        <w:spacing w:line="360" w:lineRule="auto"/>
        <w:ind w:firstLine="54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Пресс-служба администрации Кондинского района</w:t>
      </w:r>
    </w:p>
    <w:p w:rsidR="0047643E" w:rsidRPr="001C6532" w:rsidRDefault="00D138F0" w:rsidP="009F29B7">
      <w:pPr>
        <w:spacing w:line="360" w:lineRule="auto"/>
        <w:ind w:firstLine="540"/>
        <w:rPr>
          <w:rFonts w:ascii="Arial" w:hAnsi="Arial" w:cs="Arial"/>
          <w:i/>
          <w:iCs/>
          <w:sz w:val="28"/>
          <w:szCs w:val="28"/>
        </w:rPr>
      </w:pPr>
      <w:r w:rsidRPr="001C6532">
        <w:rPr>
          <w:rFonts w:ascii="Arial" w:hAnsi="Arial" w:cs="Arial"/>
          <w:i/>
          <w:iCs/>
          <w:sz w:val="28"/>
          <w:szCs w:val="28"/>
        </w:rPr>
        <w:lastRenderedPageBreak/>
        <w:t xml:space="preserve"> </w:t>
      </w:r>
    </w:p>
    <w:p w:rsidR="0047643E" w:rsidRPr="001C6532" w:rsidRDefault="0047643E" w:rsidP="009F29B7">
      <w:pPr>
        <w:spacing w:line="360" w:lineRule="auto"/>
        <w:ind w:firstLine="540"/>
        <w:rPr>
          <w:rFonts w:ascii="Arial" w:hAnsi="Arial" w:cs="Arial"/>
          <w:i/>
          <w:iCs/>
          <w:sz w:val="28"/>
          <w:szCs w:val="28"/>
        </w:rPr>
      </w:pPr>
    </w:p>
    <w:sectPr w:rsidR="0047643E" w:rsidRPr="001C6532" w:rsidSect="009F29B7">
      <w:headerReference w:type="default" r:id="rId7"/>
      <w:footerReference w:type="default" r:id="rId8"/>
      <w:pgSz w:w="11906" w:h="16838"/>
      <w:pgMar w:top="719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9D" w:rsidRDefault="007E019D">
      <w:r>
        <w:separator/>
      </w:r>
    </w:p>
  </w:endnote>
  <w:endnote w:type="continuationSeparator" w:id="0">
    <w:p w:rsidR="007E019D" w:rsidRDefault="007E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1D" w:rsidRDefault="000E79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9D" w:rsidRDefault="007E019D">
      <w:r>
        <w:separator/>
      </w:r>
    </w:p>
  </w:footnote>
  <w:footnote w:type="continuationSeparator" w:id="0">
    <w:p w:rsidR="007E019D" w:rsidRDefault="007E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1D" w:rsidRDefault="000E79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6F"/>
    <w:rsid w:val="000203B9"/>
    <w:rsid w:val="0002743B"/>
    <w:rsid w:val="000341A4"/>
    <w:rsid w:val="00036ACB"/>
    <w:rsid w:val="00051CA0"/>
    <w:rsid w:val="00053B9E"/>
    <w:rsid w:val="000856B4"/>
    <w:rsid w:val="0009329E"/>
    <w:rsid w:val="00093F1F"/>
    <w:rsid w:val="00094E1D"/>
    <w:rsid w:val="000A1014"/>
    <w:rsid w:val="000D23F4"/>
    <w:rsid w:val="000E791D"/>
    <w:rsid w:val="000E7C52"/>
    <w:rsid w:val="000F092C"/>
    <w:rsid w:val="000F1380"/>
    <w:rsid w:val="00120281"/>
    <w:rsid w:val="001477E2"/>
    <w:rsid w:val="00165EC8"/>
    <w:rsid w:val="00167D2E"/>
    <w:rsid w:val="001821EA"/>
    <w:rsid w:val="001900FD"/>
    <w:rsid w:val="001A0B60"/>
    <w:rsid w:val="001A148E"/>
    <w:rsid w:val="001B4134"/>
    <w:rsid w:val="001C6532"/>
    <w:rsid w:val="001C7001"/>
    <w:rsid w:val="001D32AA"/>
    <w:rsid w:val="001E18EA"/>
    <w:rsid w:val="00216CB4"/>
    <w:rsid w:val="00224532"/>
    <w:rsid w:val="00226B8B"/>
    <w:rsid w:val="00232A97"/>
    <w:rsid w:val="00235B5E"/>
    <w:rsid w:val="00245290"/>
    <w:rsid w:val="002455E1"/>
    <w:rsid w:val="00266B15"/>
    <w:rsid w:val="00270483"/>
    <w:rsid w:val="00277A16"/>
    <w:rsid w:val="0028331A"/>
    <w:rsid w:val="002B4977"/>
    <w:rsid w:val="002C7785"/>
    <w:rsid w:val="002D1555"/>
    <w:rsid w:val="002E1F6B"/>
    <w:rsid w:val="002E5D07"/>
    <w:rsid w:val="002F3B9B"/>
    <w:rsid w:val="002F6544"/>
    <w:rsid w:val="00306AA5"/>
    <w:rsid w:val="00327E4A"/>
    <w:rsid w:val="00333E72"/>
    <w:rsid w:val="0036429B"/>
    <w:rsid w:val="00383403"/>
    <w:rsid w:val="0039040B"/>
    <w:rsid w:val="003908A1"/>
    <w:rsid w:val="00392A42"/>
    <w:rsid w:val="003A060D"/>
    <w:rsid w:val="003A7B18"/>
    <w:rsid w:val="003B0B94"/>
    <w:rsid w:val="003B2DFA"/>
    <w:rsid w:val="003B420D"/>
    <w:rsid w:val="003B600B"/>
    <w:rsid w:val="003C0673"/>
    <w:rsid w:val="003C22A8"/>
    <w:rsid w:val="003C53C3"/>
    <w:rsid w:val="003D1D87"/>
    <w:rsid w:val="00402152"/>
    <w:rsid w:val="004044AA"/>
    <w:rsid w:val="004102DB"/>
    <w:rsid w:val="004268C1"/>
    <w:rsid w:val="00431096"/>
    <w:rsid w:val="0044306E"/>
    <w:rsid w:val="00453CE3"/>
    <w:rsid w:val="00457B9B"/>
    <w:rsid w:val="0047643E"/>
    <w:rsid w:val="004817B7"/>
    <w:rsid w:val="00493E4E"/>
    <w:rsid w:val="004964A0"/>
    <w:rsid w:val="004A1DCB"/>
    <w:rsid w:val="004A29F0"/>
    <w:rsid w:val="004B123A"/>
    <w:rsid w:val="004B70A2"/>
    <w:rsid w:val="004C3CFE"/>
    <w:rsid w:val="004C75E7"/>
    <w:rsid w:val="004D15E9"/>
    <w:rsid w:val="004D75A0"/>
    <w:rsid w:val="004E2CFC"/>
    <w:rsid w:val="004F69ED"/>
    <w:rsid w:val="004F6FDB"/>
    <w:rsid w:val="004F7777"/>
    <w:rsid w:val="005025B1"/>
    <w:rsid w:val="00512B92"/>
    <w:rsid w:val="0051415A"/>
    <w:rsid w:val="00536D0F"/>
    <w:rsid w:val="00543713"/>
    <w:rsid w:val="00545CD8"/>
    <w:rsid w:val="00547661"/>
    <w:rsid w:val="00552590"/>
    <w:rsid w:val="0055523C"/>
    <w:rsid w:val="005628E1"/>
    <w:rsid w:val="0057625F"/>
    <w:rsid w:val="0058116F"/>
    <w:rsid w:val="005A78C9"/>
    <w:rsid w:val="005B3B1B"/>
    <w:rsid w:val="005B7177"/>
    <w:rsid w:val="005E13EA"/>
    <w:rsid w:val="006715F7"/>
    <w:rsid w:val="00685767"/>
    <w:rsid w:val="006975D7"/>
    <w:rsid w:val="006A23BA"/>
    <w:rsid w:val="006A3718"/>
    <w:rsid w:val="006B6094"/>
    <w:rsid w:val="006C1F1B"/>
    <w:rsid w:val="006C25D3"/>
    <w:rsid w:val="006D4700"/>
    <w:rsid w:val="006E3CFC"/>
    <w:rsid w:val="007027A9"/>
    <w:rsid w:val="00712F5D"/>
    <w:rsid w:val="00756120"/>
    <w:rsid w:val="007628FB"/>
    <w:rsid w:val="00770A7D"/>
    <w:rsid w:val="00770C16"/>
    <w:rsid w:val="0077294E"/>
    <w:rsid w:val="0078484C"/>
    <w:rsid w:val="0079626D"/>
    <w:rsid w:val="007B3562"/>
    <w:rsid w:val="007B5ECA"/>
    <w:rsid w:val="007C3A42"/>
    <w:rsid w:val="007E019D"/>
    <w:rsid w:val="007E6F9B"/>
    <w:rsid w:val="00803500"/>
    <w:rsid w:val="008050CB"/>
    <w:rsid w:val="00813FD9"/>
    <w:rsid w:val="00820E2E"/>
    <w:rsid w:val="00825FFC"/>
    <w:rsid w:val="008311E2"/>
    <w:rsid w:val="0084477D"/>
    <w:rsid w:val="00855EA3"/>
    <w:rsid w:val="00863C40"/>
    <w:rsid w:val="008704AA"/>
    <w:rsid w:val="0087633F"/>
    <w:rsid w:val="008828CC"/>
    <w:rsid w:val="008A22EA"/>
    <w:rsid w:val="008B580C"/>
    <w:rsid w:val="008D34CD"/>
    <w:rsid w:val="008E4FA2"/>
    <w:rsid w:val="0090698A"/>
    <w:rsid w:val="00907BF8"/>
    <w:rsid w:val="00910689"/>
    <w:rsid w:val="009259A9"/>
    <w:rsid w:val="009431B7"/>
    <w:rsid w:val="00943325"/>
    <w:rsid w:val="00943657"/>
    <w:rsid w:val="00945621"/>
    <w:rsid w:val="009460C2"/>
    <w:rsid w:val="00974A91"/>
    <w:rsid w:val="0097592F"/>
    <w:rsid w:val="00976A13"/>
    <w:rsid w:val="009774A3"/>
    <w:rsid w:val="00983919"/>
    <w:rsid w:val="0098427F"/>
    <w:rsid w:val="00984B4B"/>
    <w:rsid w:val="009851BE"/>
    <w:rsid w:val="00987248"/>
    <w:rsid w:val="009A2968"/>
    <w:rsid w:val="009C246B"/>
    <w:rsid w:val="009D6192"/>
    <w:rsid w:val="009E4A6E"/>
    <w:rsid w:val="009F29B7"/>
    <w:rsid w:val="00A01E10"/>
    <w:rsid w:val="00A03C05"/>
    <w:rsid w:val="00A13260"/>
    <w:rsid w:val="00A13763"/>
    <w:rsid w:val="00A23B30"/>
    <w:rsid w:val="00A26D14"/>
    <w:rsid w:val="00A52ED7"/>
    <w:rsid w:val="00A56049"/>
    <w:rsid w:val="00A60FE4"/>
    <w:rsid w:val="00A663FC"/>
    <w:rsid w:val="00A7097C"/>
    <w:rsid w:val="00A83B2E"/>
    <w:rsid w:val="00A86BE3"/>
    <w:rsid w:val="00A87339"/>
    <w:rsid w:val="00AA6DA9"/>
    <w:rsid w:val="00AB03E0"/>
    <w:rsid w:val="00AB2F25"/>
    <w:rsid w:val="00AC08D2"/>
    <w:rsid w:val="00AC625C"/>
    <w:rsid w:val="00AF6914"/>
    <w:rsid w:val="00B02866"/>
    <w:rsid w:val="00B10C1A"/>
    <w:rsid w:val="00B16115"/>
    <w:rsid w:val="00B20E84"/>
    <w:rsid w:val="00B278F6"/>
    <w:rsid w:val="00B30FB1"/>
    <w:rsid w:val="00B33E46"/>
    <w:rsid w:val="00B51084"/>
    <w:rsid w:val="00B8421A"/>
    <w:rsid w:val="00B847F6"/>
    <w:rsid w:val="00B86AD6"/>
    <w:rsid w:val="00B93A03"/>
    <w:rsid w:val="00B96DC2"/>
    <w:rsid w:val="00B9775A"/>
    <w:rsid w:val="00B97EF1"/>
    <w:rsid w:val="00BB248C"/>
    <w:rsid w:val="00BC1E6C"/>
    <w:rsid w:val="00BC3C76"/>
    <w:rsid w:val="00BD12DF"/>
    <w:rsid w:val="00BD443D"/>
    <w:rsid w:val="00BD4F81"/>
    <w:rsid w:val="00BE3186"/>
    <w:rsid w:val="00BF4BB0"/>
    <w:rsid w:val="00C06C6E"/>
    <w:rsid w:val="00C16C01"/>
    <w:rsid w:val="00C16EF4"/>
    <w:rsid w:val="00C21116"/>
    <w:rsid w:val="00C42DBE"/>
    <w:rsid w:val="00C56884"/>
    <w:rsid w:val="00C56D9E"/>
    <w:rsid w:val="00C75DFE"/>
    <w:rsid w:val="00C7730D"/>
    <w:rsid w:val="00C80380"/>
    <w:rsid w:val="00C818CA"/>
    <w:rsid w:val="00CB0BCB"/>
    <w:rsid w:val="00CB2EA1"/>
    <w:rsid w:val="00CC33AF"/>
    <w:rsid w:val="00CC6980"/>
    <w:rsid w:val="00CE287E"/>
    <w:rsid w:val="00CF5E7F"/>
    <w:rsid w:val="00D138F0"/>
    <w:rsid w:val="00D201EB"/>
    <w:rsid w:val="00D21BB3"/>
    <w:rsid w:val="00D43B33"/>
    <w:rsid w:val="00D5087D"/>
    <w:rsid w:val="00D50FF8"/>
    <w:rsid w:val="00D61705"/>
    <w:rsid w:val="00D67995"/>
    <w:rsid w:val="00D73493"/>
    <w:rsid w:val="00D84E48"/>
    <w:rsid w:val="00D954F1"/>
    <w:rsid w:val="00DB25C2"/>
    <w:rsid w:val="00DD41E2"/>
    <w:rsid w:val="00DD7177"/>
    <w:rsid w:val="00DE3814"/>
    <w:rsid w:val="00DF23EB"/>
    <w:rsid w:val="00DF439F"/>
    <w:rsid w:val="00DF536F"/>
    <w:rsid w:val="00DF7DAF"/>
    <w:rsid w:val="00E01D79"/>
    <w:rsid w:val="00E01E84"/>
    <w:rsid w:val="00E10783"/>
    <w:rsid w:val="00E14DDA"/>
    <w:rsid w:val="00E14F2F"/>
    <w:rsid w:val="00E22B1C"/>
    <w:rsid w:val="00E256CF"/>
    <w:rsid w:val="00E35582"/>
    <w:rsid w:val="00E44525"/>
    <w:rsid w:val="00E53F5A"/>
    <w:rsid w:val="00E61F03"/>
    <w:rsid w:val="00E675CC"/>
    <w:rsid w:val="00E77ECB"/>
    <w:rsid w:val="00EC0C3D"/>
    <w:rsid w:val="00EE48CD"/>
    <w:rsid w:val="00EE7B82"/>
    <w:rsid w:val="00EF434E"/>
    <w:rsid w:val="00F130FF"/>
    <w:rsid w:val="00F1664C"/>
    <w:rsid w:val="00F2338B"/>
    <w:rsid w:val="00F31F96"/>
    <w:rsid w:val="00F81D44"/>
    <w:rsid w:val="00FA3264"/>
    <w:rsid w:val="00FB20B1"/>
    <w:rsid w:val="00FB3DE2"/>
    <w:rsid w:val="00FB4773"/>
    <w:rsid w:val="00FD742C"/>
    <w:rsid w:val="00FF263E"/>
    <w:rsid w:val="00FF28BF"/>
    <w:rsid w:val="00FF5BC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9"/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0203B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020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203B9"/>
    <w:rPr>
      <w:rFonts w:ascii="Calibri" w:hAnsi="Calibri" w:cs="Calibri"/>
      <w:sz w:val="22"/>
      <w:szCs w:val="22"/>
      <w:lang w:val="ru-RU" w:eastAsia="ru-RU"/>
    </w:rPr>
  </w:style>
  <w:style w:type="table" w:styleId="a7">
    <w:name w:val="Table Grid"/>
    <w:basedOn w:val="a1"/>
    <w:uiPriority w:val="99"/>
    <w:rsid w:val="000203B9"/>
    <w:pPr>
      <w:spacing w:after="0" w:line="240" w:lineRule="auto"/>
      <w:ind w:right="142"/>
      <w:jc w:val="both"/>
    </w:pPr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03B9"/>
    <w:rPr>
      <w:rFonts w:ascii="Calibri" w:hAnsi="Calibri" w:cs="Calibri"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020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9"/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2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0203B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020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203B9"/>
    <w:rPr>
      <w:rFonts w:ascii="Calibri" w:hAnsi="Calibri" w:cs="Calibri"/>
      <w:sz w:val="22"/>
      <w:szCs w:val="22"/>
      <w:lang w:val="ru-RU" w:eastAsia="ru-RU"/>
    </w:rPr>
  </w:style>
  <w:style w:type="table" w:styleId="a7">
    <w:name w:val="Table Grid"/>
    <w:basedOn w:val="a1"/>
    <w:uiPriority w:val="99"/>
    <w:rsid w:val="000203B9"/>
    <w:pPr>
      <w:spacing w:after="0" w:line="240" w:lineRule="auto"/>
      <w:ind w:right="142"/>
      <w:jc w:val="both"/>
    </w:pPr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03B9"/>
    <w:rPr>
      <w:rFonts w:ascii="Calibri" w:hAnsi="Calibri" w:cs="Calibri"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020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Сегодняшнюю нашу беседу с главой Кондинского района мы решили построить так, чтобы вопросы Анатолию Дубовику задавали жители Конды</vt:lpstr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Сегодняшнюю нашу беседу с главой Кондинского района мы решили построить так, чтобы вопросы Анатолию Дубовику задавали жители Конды</dc:title>
  <dc:creator>Калашнюк Виталий22</dc:creator>
  <cp:lastModifiedBy>Самара Татьяна Леонидовна</cp:lastModifiedBy>
  <cp:revision>2</cp:revision>
  <cp:lastPrinted>2016-09-06T05:02:00Z</cp:lastPrinted>
  <dcterms:created xsi:type="dcterms:W3CDTF">2016-09-13T04:55:00Z</dcterms:created>
  <dcterms:modified xsi:type="dcterms:W3CDTF">2016-09-13T04:55:00Z</dcterms:modified>
</cp:coreProperties>
</file>