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F3" w:rsidRPr="00622DF3" w:rsidRDefault="00E1766B" w:rsidP="005F45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aps/>
          <w:sz w:val="24"/>
          <w:szCs w:val="24"/>
        </w:rPr>
        <w:t xml:space="preserve"> </w:t>
      </w:r>
      <w:r w:rsidR="005F45D9">
        <w:rPr>
          <w:rFonts w:ascii="Times New Roman" w:eastAsia="Times New Roman" w:hAnsi="Times New Roman" w:cs="Times New Roman"/>
          <w:b/>
          <w:caps/>
          <w:sz w:val="24"/>
          <w:szCs w:val="24"/>
        </w:rPr>
        <w:t xml:space="preserve">                                                                                  </w:t>
      </w:r>
      <w:r w:rsidR="00622DF3" w:rsidRPr="00622DF3">
        <w:rPr>
          <w:rFonts w:ascii="Times New Roman" w:eastAsia="Times New Roman" w:hAnsi="Times New Roman" w:cs="Times New Roman"/>
          <w:sz w:val="24"/>
          <w:szCs w:val="24"/>
        </w:rPr>
        <w:t>УТВЕРЖДАЮ</w:t>
      </w:r>
    </w:p>
    <w:p w:rsidR="00622DF3" w:rsidRPr="00622DF3" w:rsidRDefault="00510E69" w:rsidP="00510E69">
      <w:pPr>
        <w:spacing w:after="0" w:line="240" w:lineRule="auto"/>
        <w:ind w:left="495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Исполняющий</w:t>
      </w:r>
      <w:proofErr w:type="gramEnd"/>
      <w:r>
        <w:rPr>
          <w:rFonts w:ascii="Times New Roman" w:eastAsia="Times New Roman" w:hAnsi="Times New Roman" w:cs="Times New Roman"/>
          <w:sz w:val="24"/>
          <w:szCs w:val="24"/>
        </w:rPr>
        <w:t xml:space="preserve"> обязанности з</w:t>
      </w:r>
      <w:r w:rsidR="006C319B">
        <w:rPr>
          <w:rFonts w:ascii="Times New Roman" w:eastAsia="Times New Roman" w:hAnsi="Times New Roman" w:cs="Times New Roman"/>
          <w:sz w:val="24"/>
          <w:szCs w:val="24"/>
        </w:rPr>
        <w:t>аместител</w:t>
      </w:r>
      <w:r>
        <w:rPr>
          <w:rFonts w:ascii="Times New Roman" w:eastAsia="Times New Roman" w:hAnsi="Times New Roman" w:cs="Times New Roman"/>
          <w:sz w:val="24"/>
          <w:szCs w:val="24"/>
        </w:rPr>
        <w:t>я</w:t>
      </w:r>
      <w:r w:rsidR="006C319B">
        <w:rPr>
          <w:rFonts w:ascii="Times New Roman" w:eastAsia="Times New Roman" w:hAnsi="Times New Roman" w:cs="Times New Roman"/>
          <w:sz w:val="24"/>
          <w:szCs w:val="24"/>
        </w:rPr>
        <w:t xml:space="preserve"> </w:t>
      </w:r>
      <w:r w:rsidR="00622DF3" w:rsidRPr="00622DF3">
        <w:rPr>
          <w:rFonts w:ascii="Times New Roman" w:eastAsia="Times New Roman" w:hAnsi="Times New Roman" w:cs="Times New Roman"/>
          <w:sz w:val="24"/>
          <w:szCs w:val="24"/>
        </w:rPr>
        <w:t>глав</w:t>
      </w:r>
      <w:r w:rsidR="006C319B">
        <w:rPr>
          <w:rFonts w:ascii="Times New Roman" w:eastAsia="Times New Roman" w:hAnsi="Times New Roman" w:cs="Times New Roman"/>
          <w:sz w:val="24"/>
          <w:szCs w:val="24"/>
        </w:rPr>
        <w:t>ы</w:t>
      </w:r>
      <w:r>
        <w:rPr>
          <w:rFonts w:ascii="Times New Roman" w:eastAsia="Times New Roman" w:hAnsi="Times New Roman" w:cs="Times New Roman"/>
          <w:sz w:val="24"/>
          <w:szCs w:val="24"/>
        </w:rPr>
        <w:t xml:space="preserve"> Кондинского района</w:t>
      </w:r>
    </w:p>
    <w:p w:rsidR="00622DF3" w:rsidRPr="00622DF3" w:rsidRDefault="00622DF3" w:rsidP="00622DF3">
      <w:pPr>
        <w:spacing w:after="0" w:line="240" w:lineRule="auto"/>
        <w:ind w:left="4956"/>
        <w:rPr>
          <w:rFonts w:ascii="Times New Roman" w:eastAsia="Times New Roman" w:hAnsi="Times New Roman" w:cs="Times New Roman"/>
          <w:sz w:val="24"/>
          <w:szCs w:val="24"/>
        </w:rPr>
      </w:pPr>
      <w:r w:rsidRPr="00622DF3">
        <w:rPr>
          <w:rFonts w:ascii="Times New Roman" w:eastAsia="Times New Roman" w:hAnsi="Times New Roman" w:cs="Times New Roman"/>
          <w:sz w:val="24"/>
          <w:szCs w:val="24"/>
        </w:rPr>
        <w:t>_________________</w:t>
      </w:r>
      <w:r w:rsidR="00510E69">
        <w:rPr>
          <w:rFonts w:ascii="Times New Roman" w:eastAsia="Times New Roman" w:hAnsi="Times New Roman" w:cs="Times New Roman"/>
          <w:sz w:val="24"/>
          <w:szCs w:val="24"/>
        </w:rPr>
        <w:t>М.А. Козлова</w:t>
      </w:r>
    </w:p>
    <w:p w:rsidR="00622DF3" w:rsidRPr="00622DF3" w:rsidRDefault="00622DF3" w:rsidP="00622DF3">
      <w:pPr>
        <w:spacing w:after="0" w:line="240" w:lineRule="auto"/>
        <w:ind w:left="4956"/>
        <w:rPr>
          <w:rFonts w:ascii="Times New Roman" w:eastAsia="Times New Roman" w:hAnsi="Times New Roman" w:cs="Times New Roman"/>
          <w:sz w:val="24"/>
          <w:szCs w:val="24"/>
        </w:rPr>
      </w:pPr>
    </w:p>
    <w:p w:rsidR="00622DF3" w:rsidRPr="00622DF3" w:rsidRDefault="00622DF3" w:rsidP="00622DF3">
      <w:pPr>
        <w:spacing w:after="0" w:line="240" w:lineRule="auto"/>
        <w:ind w:left="4956"/>
        <w:rPr>
          <w:rFonts w:ascii="Times New Roman" w:eastAsia="Times New Roman" w:hAnsi="Times New Roman" w:cs="Times New Roman"/>
          <w:sz w:val="24"/>
          <w:szCs w:val="24"/>
        </w:rPr>
      </w:pPr>
      <w:r w:rsidRPr="00622DF3">
        <w:rPr>
          <w:rFonts w:ascii="Times New Roman" w:eastAsia="Times New Roman" w:hAnsi="Times New Roman" w:cs="Times New Roman"/>
          <w:sz w:val="24"/>
          <w:szCs w:val="24"/>
        </w:rPr>
        <w:t>«___» _______ 20</w:t>
      </w:r>
      <w:r w:rsidR="00D66406">
        <w:rPr>
          <w:rFonts w:ascii="Times New Roman" w:eastAsia="Times New Roman" w:hAnsi="Times New Roman" w:cs="Times New Roman"/>
          <w:sz w:val="24"/>
          <w:szCs w:val="24"/>
        </w:rPr>
        <w:t>2</w:t>
      </w:r>
      <w:r w:rsidR="00634D95">
        <w:rPr>
          <w:rFonts w:ascii="Times New Roman" w:eastAsia="Times New Roman" w:hAnsi="Times New Roman" w:cs="Times New Roman"/>
          <w:sz w:val="24"/>
          <w:szCs w:val="24"/>
        </w:rPr>
        <w:t>5</w:t>
      </w:r>
      <w:r w:rsidRPr="00622DF3">
        <w:rPr>
          <w:rFonts w:ascii="Times New Roman" w:eastAsia="Times New Roman" w:hAnsi="Times New Roman" w:cs="Times New Roman"/>
          <w:sz w:val="24"/>
          <w:szCs w:val="24"/>
        </w:rPr>
        <w:t xml:space="preserve"> г.</w:t>
      </w:r>
    </w:p>
    <w:p w:rsidR="00622DF3" w:rsidRPr="00622DF3" w:rsidRDefault="00622DF3" w:rsidP="00622DF3">
      <w:pPr>
        <w:spacing w:after="0" w:line="240" w:lineRule="auto"/>
        <w:jc w:val="right"/>
        <w:rPr>
          <w:rFonts w:ascii="Times New Roman" w:eastAsia="Times New Roman" w:hAnsi="Times New Roman" w:cs="Times New Roman"/>
          <w:sz w:val="24"/>
          <w:szCs w:val="24"/>
        </w:rPr>
      </w:pPr>
    </w:p>
    <w:p w:rsidR="00622DF3" w:rsidRPr="00622DF3" w:rsidRDefault="00622DF3" w:rsidP="00622DF3">
      <w:pPr>
        <w:spacing w:after="0" w:line="240" w:lineRule="auto"/>
        <w:jc w:val="both"/>
        <w:rPr>
          <w:rFonts w:ascii="Times New Roman" w:eastAsia="Times New Roman" w:hAnsi="Times New Roman" w:cs="Times New Roman"/>
          <w:sz w:val="24"/>
          <w:szCs w:val="24"/>
        </w:rPr>
      </w:pPr>
    </w:p>
    <w:p w:rsidR="00622DF3" w:rsidRPr="00622DF3" w:rsidRDefault="00622DF3" w:rsidP="00622DF3">
      <w:pPr>
        <w:spacing w:after="0" w:line="240" w:lineRule="auto"/>
        <w:jc w:val="both"/>
        <w:rPr>
          <w:rFonts w:ascii="Times New Roman" w:eastAsia="Times New Roman" w:hAnsi="Times New Roman" w:cs="Times New Roman"/>
          <w:sz w:val="24"/>
          <w:szCs w:val="24"/>
        </w:rPr>
      </w:pPr>
    </w:p>
    <w:p w:rsidR="00622DF3" w:rsidRPr="00622DF3" w:rsidRDefault="00622DF3" w:rsidP="00622DF3">
      <w:pPr>
        <w:spacing w:after="0" w:line="240" w:lineRule="auto"/>
        <w:jc w:val="both"/>
        <w:rPr>
          <w:rFonts w:ascii="Times New Roman" w:eastAsia="Times New Roman" w:hAnsi="Times New Roman" w:cs="Times New Roman"/>
          <w:sz w:val="24"/>
          <w:szCs w:val="24"/>
        </w:rPr>
      </w:pPr>
    </w:p>
    <w:p w:rsidR="00622DF3" w:rsidRPr="00622DF3" w:rsidRDefault="00622DF3" w:rsidP="00622DF3">
      <w:pPr>
        <w:spacing w:after="0" w:line="240" w:lineRule="auto"/>
        <w:jc w:val="both"/>
        <w:rPr>
          <w:rFonts w:ascii="Times New Roman" w:eastAsia="Times New Roman" w:hAnsi="Times New Roman" w:cs="Times New Roman"/>
          <w:sz w:val="24"/>
          <w:szCs w:val="24"/>
        </w:rPr>
      </w:pPr>
    </w:p>
    <w:p w:rsidR="00622DF3" w:rsidRPr="00622DF3" w:rsidRDefault="00622DF3" w:rsidP="00622DF3">
      <w:pPr>
        <w:spacing w:after="0" w:line="240" w:lineRule="auto"/>
        <w:jc w:val="both"/>
        <w:rPr>
          <w:rFonts w:ascii="Times New Roman" w:eastAsia="Times New Roman" w:hAnsi="Times New Roman" w:cs="Times New Roman"/>
          <w:sz w:val="24"/>
          <w:szCs w:val="24"/>
        </w:rPr>
      </w:pPr>
    </w:p>
    <w:p w:rsidR="00622DF3" w:rsidRPr="00622DF3" w:rsidRDefault="00622DF3" w:rsidP="00622DF3">
      <w:pPr>
        <w:spacing w:after="0" w:line="240" w:lineRule="auto"/>
        <w:jc w:val="right"/>
        <w:rPr>
          <w:rFonts w:ascii="Times New Roman" w:eastAsia="Times New Roman" w:hAnsi="Times New Roman" w:cs="Times New Roman"/>
          <w:sz w:val="24"/>
          <w:szCs w:val="24"/>
        </w:rPr>
      </w:pPr>
    </w:p>
    <w:p w:rsidR="00622DF3" w:rsidRPr="00622DF3" w:rsidRDefault="00622DF3" w:rsidP="00622DF3">
      <w:pPr>
        <w:spacing w:after="0" w:line="240" w:lineRule="auto"/>
        <w:jc w:val="right"/>
        <w:rPr>
          <w:rFonts w:ascii="Times New Roman" w:eastAsia="Times New Roman" w:hAnsi="Times New Roman" w:cs="Times New Roman"/>
          <w:sz w:val="24"/>
          <w:szCs w:val="24"/>
        </w:rPr>
      </w:pPr>
    </w:p>
    <w:p w:rsidR="00622DF3" w:rsidRPr="00622DF3" w:rsidRDefault="00622DF3" w:rsidP="00622DF3">
      <w:pPr>
        <w:spacing w:after="0" w:line="240" w:lineRule="auto"/>
        <w:jc w:val="right"/>
        <w:rPr>
          <w:rFonts w:ascii="Times New Roman" w:eastAsia="Times New Roman" w:hAnsi="Times New Roman" w:cs="Times New Roman"/>
          <w:sz w:val="24"/>
          <w:szCs w:val="24"/>
        </w:rPr>
      </w:pPr>
    </w:p>
    <w:p w:rsidR="00622DF3" w:rsidRPr="00622DF3" w:rsidRDefault="00622DF3" w:rsidP="00622DF3">
      <w:pPr>
        <w:spacing w:after="0" w:line="240" w:lineRule="auto"/>
        <w:jc w:val="right"/>
        <w:rPr>
          <w:rFonts w:ascii="Times New Roman" w:eastAsia="Times New Roman" w:hAnsi="Times New Roman" w:cs="Times New Roman"/>
          <w:sz w:val="24"/>
          <w:szCs w:val="24"/>
        </w:rPr>
      </w:pPr>
    </w:p>
    <w:p w:rsidR="00622DF3" w:rsidRPr="00622DF3" w:rsidRDefault="00622DF3" w:rsidP="00622DF3">
      <w:pPr>
        <w:spacing w:after="0" w:line="240" w:lineRule="auto"/>
        <w:jc w:val="right"/>
        <w:rPr>
          <w:rFonts w:ascii="Times New Roman" w:eastAsia="Times New Roman" w:hAnsi="Times New Roman" w:cs="Times New Roman"/>
          <w:sz w:val="24"/>
          <w:szCs w:val="24"/>
        </w:rPr>
      </w:pPr>
    </w:p>
    <w:p w:rsidR="00622DF3" w:rsidRPr="00622DF3" w:rsidRDefault="00622DF3" w:rsidP="00622DF3">
      <w:pPr>
        <w:spacing w:after="0" w:line="240" w:lineRule="auto"/>
        <w:jc w:val="right"/>
        <w:rPr>
          <w:rFonts w:ascii="Times New Roman" w:eastAsia="Times New Roman" w:hAnsi="Times New Roman" w:cs="Times New Roman"/>
          <w:sz w:val="24"/>
          <w:szCs w:val="24"/>
        </w:rPr>
      </w:pPr>
    </w:p>
    <w:p w:rsidR="00622DF3" w:rsidRPr="00622DF3" w:rsidRDefault="00622DF3" w:rsidP="00622DF3">
      <w:pPr>
        <w:spacing w:after="0" w:line="240" w:lineRule="auto"/>
        <w:jc w:val="right"/>
        <w:rPr>
          <w:rFonts w:ascii="Times New Roman" w:eastAsia="Times New Roman" w:hAnsi="Times New Roman" w:cs="Times New Roman"/>
          <w:sz w:val="24"/>
          <w:szCs w:val="24"/>
        </w:rPr>
      </w:pPr>
    </w:p>
    <w:p w:rsidR="00622DF3" w:rsidRPr="00622DF3" w:rsidRDefault="00622DF3" w:rsidP="00622DF3">
      <w:pPr>
        <w:spacing w:after="0" w:line="240" w:lineRule="auto"/>
        <w:jc w:val="right"/>
        <w:rPr>
          <w:rFonts w:ascii="Times New Roman" w:eastAsia="Times New Roman" w:hAnsi="Times New Roman" w:cs="Times New Roman"/>
          <w:sz w:val="24"/>
          <w:szCs w:val="24"/>
        </w:rPr>
      </w:pPr>
    </w:p>
    <w:p w:rsidR="00622DF3" w:rsidRPr="00622DF3" w:rsidRDefault="00622DF3" w:rsidP="00622DF3">
      <w:pPr>
        <w:spacing w:after="0" w:line="240" w:lineRule="auto"/>
        <w:jc w:val="center"/>
        <w:rPr>
          <w:rFonts w:ascii="Times New Roman" w:eastAsia="Times New Roman" w:hAnsi="Times New Roman" w:cs="Times New Roman"/>
          <w:sz w:val="32"/>
          <w:szCs w:val="32"/>
        </w:rPr>
      </w:pPr>
      <w:r w:rsidRPr="00622DF3">
        <w:rPr>
          <w:rFonts w:ascii="Times New Roman" w:eastAsia="Times New Roman" w:hAnsi="Times New Roman" w:cs="Times New Roman"/>
          <w:sz w:val="32"/>
          <w:szCs w:val="32"/>
        </w:rPr>
        <w:t>План работы</w:t>
      </w:r>
    </w:p>
    <w:p w:rsidR="00622DF3" w:rsidRPr="00622DF3" w:rsidRDefault="00622DF3" w:rsidP="00622DF3">
      <w:pPr>
        <w:spacing w:after="0" w:line="240" w:lineRule="auto"/>
        <w:jc w:val="center"/>
        <w:rPr>
          <w:rFonts w:ascii="Times New Roman" w:eastAsia="Times New Roman" w:hAnsi="Times New Roman" w:cs="Times New Roman"/>
          <w:sz w:val="32"/>
          <w:szCs w:val="32"/>
        </w:rPr>
      </w:pPr>
      <w:r w:rsidRPr="00622DF3">
        <w:rPr>
          <w:rFonts w:ascii="Times New Roman" w:eastAsia="Times New Roman" w:hAnsi="Times New Roman" w:cs="Times New Roman"/>
          <w:sz w:val="32"/>
          <w:szCs w:val="32"/>
        </w:rPr>
        <w:t xml:space="preserve">Отдела по организации деятельности комиссии по делам несовершеннолетних и защите их прав </w:t>
      </w:r>
    </w:p>
    <w:p w:rsidR="00622DF3" w:rsidRPr="00622DF3" w:rsidRDefault="00622DF3" w:rsidP="00622DF3">
      <w:pPr>
        <w:spacing w:after="0" w:line="240" w:lineRule="auto"/>
        <w:jc w:val="center"/>
        <w:rPr>
          <w:rFonts w:ascii="Times New Roman" w:eastAsia="Times New Roman" w:hAnsi="Times New Roman" w:cs="Times New Roman"/>
          <w:sz w:val="32"/>
          <w:szCs w:val="32"/>
        </w:rPr>
      </w:pPr>
      <w:r w:rsidRPr="00622DF3">
        <w:rPr>
          <w:rFonts w:ascii="Times New Roman" w:eastAsia="Times New Roman" w:hAnsi="Times New Roman" w:cs="Times New Roman"/>
          <w:sz w:val="32"/>
          <w:szCs w:val="32"/>
        </w:rPr>
        <w:t xml:space="preserve">администрации Кондинского района </w:t>
      </w:r>
    </w:p>
    <w:p w:rsidR="00622DF3" w:rsidRPr="00622DF3" w:rsidRDefault="00622DF3" w:rsidP="00622DF3">
      <w:pPr>
        <w:spacing w:after="0" w:line="240" w:lineRule="auto"/>
        <w:jc w:val="center"/>
        <w:rPr>
          <w:rFonts w:ascii="Times New Roman" w:eastAsia="Times New Roman" w:hAnsi="Times New Roman" w:cs="Times New Roman"/>
          <w:sz w:val="32"/>
          <w:szCs w:val="32"/>
        </w:rPr>
      </w:pPr>
      <w:r w:rsidRPr="00622DF3">
        <w:rPr>
          <w:rFonts w:ascii="Times New Roman" w:eastAsia="Times New Roman" w:hAnsi="Times New Roman" w:cs="Times New Roman"/>
          <w:sz w:val="32"/>
          <w:szCs w:val="32"/>
        </w:rPr>
        <w:t xml:space="preserve">на </w:t>
      </w:r>
      <w:r w:rsidR="007F7457">
        <w:rPr>
          <w:rFonts w:ascii="Times New Roman" w:eastAsia="Times New Roman" w:hAnsi="Times New Roman" w:cs="Times New Roman"/>
          <w:sz w:val="32"/>
          <w:szCs w:val="32"/>
        </w:rPr>
        <w:t>1</w:t>
      </w:r>
      <w:r w:rsidRPr="00622DF3">
        <w:rPr>
          <w:rFonts w:ascii="Times New Roman" w:eastAsia="Times New Roman" w:hAnsi="Times New Roman" w:cs="Times New Roman"/>
          <w:sz w:val="32"/>
          <w:szCs w:val="32"/>
        </w:rPr>
        <w:t xml:space="preserve"> квартал 20</w:t>
      </w:r>
      <w:r w:rsidR="001B50DE">
        <w:rPr>
          <w:rFonts w:ascii="Times New Roman" w:eastAsia="Times New Roman" w:hAnsi="Times New Roman" w:cs="Times New Roman"/>
          <w:sz w:val="32"/>
          <w:szCs w:val="32"/>
        </w:rPr>
        <w:t>2</w:t>
      </w:r>
      <w:r w:rsidR="00634D95">
        <w:rPr>
          <w:rFonts w:ascii="Times New Roman" w:eastAsia="Times New Roman" w:hAnsi="Times New Roman" w:cs="Times New Roman"/>
          <w:sz w:val="32"/>
          <w:szCs w:val="32"/>
        </w:rPr>
        <w:t>6</w:t>
      </w:r>
      <w:r w:rsidRPr="00622DF3">
        <w:rPr>
          <w:rFonts w:ascii="Times New Roman" w:eastAsia="Times New Roman" w:hAnsi="Times New Roman" w:cs="Times New Roman"/>
          <w:sz w:val="32"/>
          <w:szCs w:val="32"/>
        </w:rPr>
        <w:t xml:space="preserve"> года</w:t>
      </w:r>
    </w:p>
    <w:p w:rsidR="00622DF3" w:rsidRPr="00622DF3" w:rsidRDefault="00622DF3" w:rsidP="00622DF3">
      <w:pPr>
        <w:spacing w:after="0" w:line="240" w:lineRule="auto"/>
        <w:jc w:val="center"/>
        <w:rPr>
          <w:rFonts w:ascii="Times New Roman" w:eastAsia="Times New Roman" w:hAnsi="Times New Roman" w:cs="Times New Roman"/>
          <w:sz w:val="32"/>
          <w:szCs w:val="32"/>
        </w:rPr>
      </w:pPr>
    </w:p>
    <w:p w:rsidR="00622DF3" w:rsidRPr="00622DF3" w:rsidRDefault="00622DF3" w:rsidP="00622DF3">
      <w:pPr>
        <w:spacing w:after="0" w:line="240" w:lineRule="auto"/>
        <w:jc w:val="center"/>
        <w:rPr>
          <w:rFonts w:ascii="Times New Roman" w:eastAsia="Times New Roman" w:hAnsi="Times New Roman" w:cs="Times New Roman"/>
          <w:sz w:val="32"/>
          <w:szCs w:val="32"/>
        </w:rPr>
      </w:pPr>
    </w:p>
    <w:p w:rsidR="00622DF3" w:rsidRPr="00622DF3" w:rsidRDefault="00622DF3" w:rsidP="00622DF3">
      <w:pPr>
        <w:spacing w:after="0" w:line="240" w:lineRule="auto"/>
        <w:jc w:val="center"/>
        <w:rPr>
          <w:rFonts w:ascii="Times New Roman" w:eastAsia="Times New Roman" w:hAnsi="Times New Roman" w:cs="Times New Roman"/>
          <w:sz w:val="24"/>
          <w:szCs w:val="24"/>
        </w:rPr>
      </w:pPr>
    </w:p>
    <w:p w:rsidR="00622DF3" w:rsidRPr="00622DF3" w:rsidRDefault="00622DF3" w:rsidP="00622DF3">
      <w:pPr>
        <w:spacing w:after="0" w:line="240" w:lineRule="auto"/>
        <w:jc w:val="center"/>
        <w:rPr>
          <w:rFonts w:ascii="Times New Roman" w:eastAsia="Times New Roman" w:hAnsi="Times New Roman" w:cs="Times New Roman"/>
          <w:sz w:val="24"/>
          <w:szCs w:val="24"/>
        </w:rPr>
      </w:pPr>
    </w:p>
    <w:p w:rsidR="00622DF3" w:rsidRPr="00622DF3" w:rsidRDefault="00622DF3" w:rsidP="00622DF3">
      <w:pPr>
        <w:spacing w:after="0" w:line="240" w:lineRule="auto"/>
        <w:jc w:val="center"/>
        <w:rPr>
          <w:rFonts w:ascii="Times New Roman" w:eastAsia="Times New Roman" w:hAnsi="Times New Roman" w:cs="Times New Roman"/>
          <w:sz w:val="24"/>
          <w:szCs w:val="24"/>
        </w:rPr>
      </w:pPr>
    </w:p>
    <w:p w:rsidR="00622DF3" w:rsidRPr="00622DF3" w:rsidRDefault="00622DF3" w:rsidP="00622DF3">
      <w:pPr>
        <w:spacing w:after="0" w:line="240" w:lineRule="auto"/>
        <w:jc w:val="center"/>
        <w:rPr>
          <w:rFonts w:ascii="Times New Roman" w:eastAsia="Times New Roman" w:hAnsi="Times New Roman" w:cs="Times New Roman"/>
          <w:sz w:val="24"/>
          <w:szCs w:val="24"/>
        </w:rPr>
      </w:pPr>
    </w:p>
    <w:p w:rsidR="00622DF3" w:rsidRPr="00622DF3" w:rsidRDefault="00622DF3" w:rsidP="00622DF3">
      <w:pPr>
        <w:spacing w:after="0" w:line="240" w:lineRule="auto"/>
        <w:jc w:val="center"/>
        <w:rPr>
          <w:rFonts w:ascii="Times New Roman" w:eastAsia="Times New Roman" w:hAnsi="Times New Roman" w:cs="Times New Roman"/>
          <w:sz w:val="24"/>
          <w:szCs w:val="24"/>
        </w:rPr>
      </w:pPr>
    </w:p>
    <w:p w:rsidR="00622DF3" w:rsidRPr="00622DF3" w:rsidRDefault="00622DF3" w:rsidP="00622DF3">
      <w:pPr>
        <w:spacing w:after="0" w:line="240" w:lineRule="auto"/>
        <w:jc w:val="center"/>
        <w:rPr>
          <w:rFonts w:ascii="Times New Roman" w:eastAsia="Times New Roman" w:hAnsi="Times New Roman" w:cs="Times New Roman"/>
          <w:sz w:val="24"/>
          <w:szCs w:val="24"/>
        </w:rPr>
      </w:pPr>
    </w:p>
    <w:p w:rsidR="00622DF3" w:rsidRPr="00622DF3" w:rsidRDefault="00622DF3" w:rsidP="00622DF3">
      <w:pPr>
        <w:spacing w:after="0" w:line="240" w:lineRule="auto"/>
        <w:jc w:val="center"/>
        <w:rPr>
          <w:rFonts w:ascii="Times New Roman" w:eastAsia="Times New Roman" w:hAnsi="Times New Roman" w:cs="Times New Roman"/>
          <w:sz w:val="24"/>
          <w:szCs w:val="24"/>
        </w:rPr>
      </w:pPr>
    </w:p>
    <w:p w:rsidR="00622DF3" w:rsidRPr="00622DF3" w:rsidRDefault="00622DF3" w:rsidP="00622DF3">
      <w:pPr>
        <w:spacing w:after="0" w:line="240" w:lineRule="auto"/>
        <w:jc w:val="center"/>
        <w:rPr>
          <w:rFonts w:ascii="Times New Roman" w:eastAsia="Times New Roman" w:hAnsi="Times New Roman" w:cs="Times New Roman"/>
          <w:sz w:val="24"/>
          <w:szCs w:val="24"/>
        </w:rPr>
      </w:pPr>
    </w:p>
    <w:p w:rsidR="00622DF3" w:rsidRPr="00622DF3" w:rsidRDefault="00622DF3" w:rsidP="00622DF3">
      <w:pPr>
        <w:spacing w:after="0" w:line="240" w:lineRule="auto"/>
        <w:jc w:val="center"/>
        <w:rPr>
          <w:rFonts w:ascii="Times New Roman" w:eastAsia="Times New Roman" w:hAnsi="Times New Roman" w:cs="Times New Roman"/>
          <w:sz w:val="24"/>
          <w:szCs w:val="24"/>
        </w:rPr>
      </w:pPr>
    </w:p>
    <w:p w:rsidR="00622DF3" w:rsidRPr="00622DF3" w:rsidRDefault="00622DF3" w:rsidP="00622DF3">
      <w:pPr>
        <w:spacing w:after="0" w:line="240" w:lineRule="auto"/>
        <w:jc w:val="center"/>
        <w:rPr>
          <w:rFonts w:ascii="Times New Roman" w:eastAsia="Times New Roman" w:hAnsi="Times New Roman" w:cs="Times New Roman"/>
          <w:sz w:val="24"/>
          <w:szCs w:val="24"/>
        </w:rPr>
      </w:pPr>
    </w:p>
    <w:p w:rsidR="00622DF3" w:rsidRPr="00622DF3" w:rsidRDefault="00622DF3" w:rsidP="00622DF3">
      <w:pPr>
        <w:spacing w:after="0" w:line="240" w:lineRule="auto"/>
        <w:jc w:val="center"/>
        <w:rPr>
          <w:rFonts w:ascii="Times New Roman" w:eastAsia="Times New Roman" w:hAnsi="Times New Roman" w:cs="Times New Roman"/>
          <w:sz w:val="24"/>
          <w:szCs w:val="24"/>
        </w:rPr>
      </w:pPr>
    </w:p>
    <w:p w:rsidR="00133358" w:rsidRDefault="00133358" w:rsidP="00135AC4">
      <w:pPr>
        <w:spacing w:after="0" w:line="240" w:lineRule="auto"/>
        <w:jc w:val="center"/>
        <w:rPr>
          <w:rFonts w:ascii="Times New Roman" w:eastAsia="Times New Roman" w:hAnsi="Times New Roman" w:cs="Times New Roman"/>
          <w:sz w:val="28"/>
          <w:szCs w:val="28"/>
        </w:rPr>
      </w:pPr>
    </w:p>
    <w:p w:rsidR="00133358" w:rsidRDefault="00133358" w:rsidP="00135AC4">
      <w:pPr>
        <w:spacing w:after="0" w:line="240" w:lineRule="auto"/>
        <w:jc w:val="center"/>
        <w:rPr>
          <w:rFonts w:ascii="Times New Roman" w:eastAsia="Times New Roman" w:hAnsi="Times New Roman" w:cs="Times New Roman"/>
          <w:sz w:val="28"/>
          <w:szCs w:val="28"/>
        </w:rPr>
      </w:pPr>
    </w:p>
    <w:p w:rsidR="00133358" w:rsidRDefault="00133358" w:rsidP="00135AC4">
      <w:pPr>
        <w:spacing w:after="0" w:line="240" w:lineRule="auto"/>
        <w:jc w:val="center"/>
        <w:rPr>
          <w:rFonts w:ascii="Times New Roman" w:eastAsia="Times New Roman" w:hAnsi="Times New Roman" w:cs="Times New Roman"/>
          <w:sz w:val="28"/>
          <w:szCs w:val="28"/>
        </w:rPr>
      </w:pPr>
    </w:p>
    <w:p w:rsidR="00133358" w:rsidRDefault="00133358" w:rsidP="00135AC4">
      <w:pPr>
        <w:spacing w:after="0" w:line="240" w:lineRule="auto"/>
        <w:jc w:val="center"/>
        <w:rPr>
          <w:rFonts w:ascii="Times New Roman" w:eastAsia="Times New Roman" w:hAnsi="Times New Roman" w:cs="Times New Roman"/>
          <w:sz w:val="28"/>
          <w:szCs w:val="28"/>
        </w:rPr>
      </w:pPr>
    </w:p>
    <w:p w:rsidR="00133358" w:rsidRDefault="00133358" w:rsidP="00135AC4">
      <w:pPr>
        <w:spacing w:after="0" w:line="240" w:lineRule="auto"/>
        <w:jc w:val="center"/>
        <w:rPr>
          <w:rFonts w:ascii="Times New Roman" w:eastAsia="Times New Roman" w:hAnsi="Times New Roman" w:cs="Times New Roman"/>
          <w:sz w:val="28"/>
          <w:szCs w:val="28"/>
        </w:rPr>
      </w:pPr>
    </w:p>
    <w:p w:rsidR="00133358" w:rsidRDefault="00133358" w:rsidP="00135AC4">
      <w:pPr>
        <w:spacing w:after="0" w:line="240" w:lineRule="auto"/>
        <w:jc w:val="center"/>
        <w:rPr>
          <w:rFonts w:ascii="Times New Roman" w:eastAsia="Times New Roman" w:hAnsi="Times New Roman" w:cs="Times New Roman"/>
          <w:sz w:val="28"/>
          <w:szCs w:val="28"/>
        </w:rPr>
      </w:pPr>
    </w:p>
    <w:p w:rsidR="00581966" w:rsidRDefault="00133358" w:rsidP="007C6499">
      <w:pPr>
        <w:spacing w:after="0" w:line="240" w:lineRule="auto"/>
        <w:jc w:val="center"/>
        <w:rPr>
          <w:rFonts w:ascii="Times New Roman" w:eastAsia="Times New Roman" w:hAnsi="Times New Roman" w:cs="Times New Roman"/>
          <w:sz w:val="28"/>
          <w:szCs w:val="28"/>
        </w:rPr>
        <w:sectPr w:rsidR="00581966" w:rsidSect="00302D87">
          <w:pgSz w:w="11906" w:h="16838"/>
          <w:pgMar w:top="1134" w:right="850" w:bottom="1134" w:left="1701" w:header="708" w:footer="708" w:gutter="0"/>
          <w:cols w:space="708"/>
          <w:docGrid w:linePitch="360"/>
        </w:sectPr>
      </w:pPr>
      <w:proofErr w:type="spellStart"/>
      <w:r>
        <w:rPr>
          <w:rFonts w:ascii="Times New Roman" w:eastAsia="Times New Roman" w:hAnsi="Times New Roman" w:cs="Times New Roman"/>
          <w:sz w:val="28"/>
          <w:szCs w:val="28"/>
        </w:rPr>
        <w:t>пгт</w:t>
      </w:r>
      <w:proofErr w:type="spellEnd"/>
      <w:r>
        <w:rPr>
          <w:rFonts w:ascii="Times New Roman" w:eastAsia="Times New Roman" w:hAnsi="Times New Roman" w:cs="Times New Roman"/>
          <w:sz w:val="28"/>
          <w:szCs w:val="28"/>
        </w:rPr>
        <w:t>. Междуреченский</w:t>
      </w:r>
    </w:p>
    <w:p w:rsidR="00506DA6" w:rsidRDefault="00506DA6" w:rsidP="00506DA6">
      <w:pPr>
        <w:spacing w:after="0" w:line="240" w:lineRule="auto"/>
        <w:ind w:left="1080"/>
        <w:jc w:val="center"/>
        <w:rPr>
          <w:rFonts w:ascii="Times New Roman" w:hAnsi="Times New Roman" w:cs="Times New Roman"/>
          <w:b/>
          <w:sz w:val="23"/>
          <w:szCs w:val="23"/>
        </w:rPr>
      </w:pPr>
      <w:r>
        <w:rPr>
          <w:rFonts w:ascii="Times New Roman" w:hAnsi="Times New Roman" w:cs="Times New Roman"/>
          <w:b/>
          <w:bCs/>
          <w:sz w:val="23"/>
          <w:szCs w:val="23"/>
        </w:rPr>
        <w:lastRenderedPageBreak/>
        <w:t>Реализация п</w:t>
      </w:r>
      <w:r w:rsidRPr="00272879">
        <w:rPr>
          <w:rFonts w:ascii="Times New Roman" w:hAnsi="Times New Roman" w:cs="Times New Roman"/>
          <w:b/>
          <w:bCs/>
          <w:sz w:val="23"/>
          <w:szCs w:val="23"/>
        </w:rPr>
        <w:t>олномочи</w:t>
      </w:r>
      <w:r>
        <w:rPr>
          <w:rFonts w:ascii="Times New Roman" w:hAnsi="Times New Roman" w:cs="Times New Roman"/>
          <w:b/>
          <w:bCs/>
          <w:sz w:val="23"/>
          <w:szCs w:val="23"/>
        </w:rPr>
        <w:t>й</w:t>
      </w:r>
      <w:r w:rsidRPr="00272879">
        <w:rPr>
          <w:rFonts w:ascii="Times New Roman" w:hAnsi="Times New Roman" w:cs="Times New Roman"/>
          <w:b/>
          <w:bCs/>
          <w:sz w:val="23"/>
          <w:szCs w:val="23"/>
        </w:rPr>
        <w:t xml:space="preserve"> комиссии</w:t>
      </w:r>
      <w:r w:rsidRPr="00272879">
        <w:rPr>
          <w:rFonts w:ascii="Times New Roman" w:hAnsi="Times New Roman" w:cs="Times New Roman"/>
          <w:b/>
          <w:sz w:val="23"/>
          <w:szCs w:val="23"/>
        </w:rPr>
        <w:t>:</w:t>
      </w:r>
    </w:p>
    <w:p w:rsidR="00506DA6" w:rsidRDefault="00506DA6" w:rsidP="003A194C">
      <w:pPr>
        <w:spacing w:after="0" w:line="240" w:lineRule="auto"/>
        <w:ind w:firstLine="709"/>
        <w:contextualSpacing/>
        <w:jc w:val="both"/>
        <w:rPr>
          <w:rFonts w:ascii="Times New Roman" w:eastAsia="Times New Roman" w:hAnsi="Times New Roman" w:cs="Times New Roman"/>
        </w:rPr>
      </w:pPr>
    </w:p>
    <w:p w:rsidR="003A194C" w:rsidRPr="003A194C" w:rsidRDefault="003A194C" w:rsidP="003A194C">
      <w:pPr>
        <w:spacing w:after="0" w:line="240" w:lineRule="auto"/>
        <w:ind w:firstLine="709"/>
        <w:contextualSpacing/>
        <w:jc w:val="both"/>
        <w:rPr>
          <w:rFonts w:ascii="Times New Roman" w:eastAsia="Times New Roman" w:hAnsi="Times New Roman" w:cs="Times New Roman"/>
        </w:rPr>
      </w:pPr>
      <w:r w:rsidRPr="003A194C">
        <w:rPr>
          <w:rFonts w:ascii="Times New Roman" w:eastAsia="Times New Roman" w:hAnsi="Times New Roman" w:cs="Times New Roman"/>
        </w:rPr>
        <w:t>В целях повышения эффективности профилактической деятельности по предупреждению безнадзорности и правонарушений несовершеннолетних, совершенствования межведомственного взаимодействия и координации деятельности органов и учреждений системы профилактики безнадзорности и правонарушений несовершеннолетних муниципальной комиссией по делам несовершеннолетних и защите их прав Кондинского района определены приоритетные направления профилактической работы на 2026 год:</w:t>
      </w:r>
    </w:p>
    <w:p w:rsidR="003A194C" w:rsidRPr="003A194C" w:rsidRDefault="003A194C" w:rsidP="003A194C">
      <w:pPr>
        <w:numPr>
          <w:ilvl w:val="0"/>
          <w:numId w:val="30"/>
        </w:numPr>
        <w:spacing w:after="0" w:line="240" w:lineRule="auto"/>
        <w:ind w:firstLine="709"/>
        <w:contextualSpacing/>
        <w:jc w:val="both"/>
        <w:rPr>
          <w:rFonts w:ascii="Times New Roman" w:eastAsia="Times New Roman" w:hAnsi="Times New Roman" w:cs="Times New Roman"/>
        </w:rPr>
      </w:pPr>
      <w:r w:rsidRPr="003A194C">
        <w:rPr>
          <w:rFonts w:ascii="Times New Roman" w:eastAsia="Times New Roman" w:hAnsi="Times New Roman" w:cs="Times New Roman"/>
        </w:rPr>
        <w:t>развитие форм профилактической работы, направленной на формирование навыков безопасного поведения несовершеннолетних, включая формирование информационной безопасности несовершеннолетних, профилактику вовлечения несовершеннолетних в преступную деятельность;</w:t>
      </w:r>
    </w:p>
    <w:p w:rsidR="003A194C" w:rsidRPr="003A194C" w:rsidRDefault="003A194C" w:rsidP="003A194C">
      <w:pPr>
        <w:numPr>
          <w:ilvl w:val="0"/>
          <w:numId w:val="30"/>
        </w:numPr>
        <w:spacing w:after="0" w:line="240" w:lineRule="auto"/>
        <w:ind w:firstLine="709"/>
        <w:contextualSpacing/>
        <w:jc w:val="both"/>
        <w:rPr>
          <w:rFonts w:ascii="Times New Roman" w:eastAsia="Times New Roman" w:hAnsi="Times New Roman" w:cs="Times New Roman"/>
        </w:rPr>
      </w:pPr>
      <w:r w:rsidRPr="003A194C">
        <w:rPr>
          <w:rFonts w:ascii="Times New Roman" w:eastAsia="Times New Roman" w:hAnsi="Times New Roman" w:cs="Times New Roman"/>
        </w:rPr>
        <w:t>обеспечение осуществления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3A194C" w:rsidRPr="003A194C" w:rsidRDefault="003A194C" w:rsidP="003A194C">
      <w:pPr>
        <w:numPr>
          <w:ilvl w:val="0"/>
          <w:numId w:val="30"/>
        </w:numPr>
        <w:spacing w:after="0" w:line="240" w:lineRule="auto"/>
        <w:ind w:firstLine="709"/>
        <w:contextualSpacing/>
        <w:jc w:val="both"/>
        <w:rPr>
          <w:rFonts w:ascii="Times New Roman" w:eastAsia="Times New Roman" w:hAnsi="Times New Roman" w:cs="Times New Roman"/>
        </w:rPr>
      </w:pPr>
      <w:r w:rsidRPr="003A194C">
        <w:rPr>
          <w:rFonts w:ascii="Times New Roman" w:eastAsia="Times New Roman" w:hAnsi="Times New Roman" w:cs="Times New Roman"/>
        </w:rPr>
        <w:t>развитие наставничества, как формы индивидуальной профилактической работы с несовершеннолетними и семьями, признанными находящимися в социально опасном положении, состоящими на различных видах профилактического учета;</w:t>
      </w:r>
    </w:p>
    <w:p w:rsidR="003A194C" w:rsidRPr="003A194C" w:rsidRDefault="003A194C" w:rsidP="003A194C">
      <w:pPr>
        <w:numPr>
          <w:ilvl w:val="0"/>
          <w:numId w:val="30"/>
        </w:numPr>
        <w:spacing w:after="0" w:line="240" w:lineRule="auto"/>
        <w:ind w:right="253"/>
        <w:contextualSpacing/>
        <w:jc w:val="both"/>
        <w:rPr>
          <w:rFonts w:ascii="Times New Roman" w:eastAsia="Times New Roman" w:hAnsi="Times New Roman" w:cs="Times New Roman"/>
        </w:rPr>
      </w:pPr>
      <w:r w:rsidRPr="003A194C">
        <w:rPr>
          <w:rFonts w:ascii="Times New Roman" w:eastAsia="Times New Roman" w:hAnsi="Times New Roman" w:cs="Times New Roman"/>
        </w:rPr>
        <w:t>обеспечение мер по профилактике суицидов и суицидального поведения несовершеннолетних;</w:t>
      </w:r>
    </w:p>
    <w:p w:rsidR="003A194C" w:rsidRPr="003A194C" w:rsidRDefault="003A194C" w:rsidP="003A194C">
      <w:pPr>
        <w:numPr>
          <w:ilvl w:val="0"/>
          <w:numId w:val="30"/>
        </w:num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3A194C">
        <w:rPr>
          <w:rFonts w:ascii="Times New Roman" w:eastAsia="Times New Roman" w:hAnsi="Times New Roman" w:cs="Times New Roman"/>
        </w:rPr>
        <w:t xml:space="preserve">проведение профилактической работы с несовершеннолетними, замеченными в употреблении алкоголя, наркотических средств новых потенциально опасных </w:t>
      </w:r>
      <w:proofErr w:type="spellStart"/>
      <w:r w:rsidRPr="003A194C">
        <w:rPr>
          <w:rFonts w:ascii="Times New Roman" w:eastAsia="Times New Roman" w:hAnsi="Times New Roman" w:cs="Times New Roman"/>
        </w:rPr>
        <w:t>психоактивных</w:t>
      </w:r>
      <w:proofErr w:type="spellEnd"/>
      <w:r w:rsidRPr="003A194C">
        <w:rPr>
          <w:rFonts w:ascii="Times New Roman" w:eastAsia="Times New Roman" w:hAnsi="Times New Roman" w:cs="Times New Roman"/>
        </w:rPr>
        <w:t xml:space="preserve"> или одурманивающих веществ;</w:t>
      </w:r>
    </w:p>
    <w:p w:rsidR="003A194C" w:rsidRPr="003A194C" w:rsidRDefault="003A194C" w:rsidP="003A194C">
      <w:pPr>
        <w:numPr>
          <w:ilvl w:val="0"/>
          <w:numId w:val="30"/>
        </w:num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3A194C">
        <w:rPr>
          <w:rFonts w:ascii="Times New Roman" w:eastAsia="Times New Roman" w:hAnsi="Times New Roman" w:cs="Times New Roman"/>
        </w:rPr>
        <w:t xml:space="preserve">оказание помощи в организации оздоровления, отдыха,  занятости детей и подростков, в том числе вовлечение их в </w:t>
      </w:r>
      <w:r w:rsidRPr="003A194C">
        <w:rPr>
          <w:rFonts w:ascii="Times New Roman" w:eastAsia="Calibri" w:hAnsi="Times New Roman" w:cs="Times New Roman"/>
          <w:lang w:eastAsia="en-US"/>
        </w:rPr>
        <w:t>деятельность общероссийского общественно-государственного движения детей и молодежи «Движение первых»;</w:t>
      </w:r>
    </w:p>
    <w:p w:rsidR="003A194C" w:rsidRPr="003A194C" w:rsidRDefault="003A194C" w:rsidP="003A194C">
      <w:pPr>
        <w:numPr>
          <w:ilvl w:val="0"/>
          <w:numId w:val="30"/>
        </w:numPr>
        <w:spacing w:after="0" w:line="240" w:lineRule="auto"/>
        <w:ind w:firstLine="709"/>
        <w:contextualSpacing/>
        <w:jc w:val="both"/>
        <w:rPr>
          <w:rFonts w:ascii="Times New Roman" w:eastAsia="Times New Roman" w:hAnsi="Times New Roman" w:cs="Times New Roman"/>
        </w:rPr>
      </w:pPr>
      <w:r w:rsidRPr="003A194C">
        <w:rPr>
          <w:rFonts w:ascii="Times New Roman" w:eastAsia="Times New Roman" w:hAnsi="Times New Roman" w:cs="Times New Roman"/>
        </w:rPr>
        <w:t xml:space="preserve"> обеспечение оказания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осуществления иных функций по социальной реабилитации несовершеннолетних, предусмотренных законодательством Российской Федерации и Ханты-Мансийского автономного округа - Югры;</w:t>
      </w:r>
    </w:p>
    <w:p w:rsidR="003A194C" w:rsidRPr="003A194C" w:rsidRDefault="003A194C" w:rsidP="003A194C">
      <w:pPr>
        <w:numPr>
          <w:ilvl w:val="0"/>
          <w:numId w:val="30"/>
        </w:numPr>
        <w:spacing w:after="0" w:line="240" w:lineRule="auto"/>
        <w:ind w:firstLine="709"/>
        <w:contextualSpacing/>
        <w:jc w:val="both"/>
        <w:rPr>
          <w:rFonts w:ascii="Times New Roman" w:eastAsia="Times New Roman" w:hAnsi="Times New Roman" w:cs="Times New Roman"/>
        </w:rPr>
      </w:pPr>
      <w:r w:rsidRPr="003A194C">
        <w:rPr>
          <w:rFonts w:ascii="Times New Roman" w:eastAsia="Times New Roman" w:hAnsi="Times New Roman" w:cs="Times New Roman"/>
        </w:rPr>
        <w:t xml:space="preserve"> применение мер воздействия в отношении несовершеннолетних, их родителей или иных законных представителей в случаях и порядке, предусмотренных законодательством Российской Федерации, а также в случаях, предусмотренных законодательством Ханты-Мансийского автономного округа – Югры; </w:t>
      </w:r>
    </w:p>
    <w:p w:rsidR="003A194C" w:rsidRPr="003A194C" w:rsidRDefault="003A194C" w:rsidP="003A194C">
      <w:pPr>
        <w:numPr>
          <w:ilvl w:val="0"/>
          <w:numId w:val="30"/>
        </w:numPr>
        <w:spacing w:after="0" w:line="240" w:lineRule="auto"/>
        <w:ind w:firstLine="709"/>
        <w:contextualSpacing/>
        <w:jc w:val="both"/>
        <w:rPr>
          <w:rFonts w:ascii="Times New Roman" w:eastAsia="Times New Roman" w:hAnsi="Times New Roman" w:cs="Times New Roman"/>
        </w:rPr>
      </w:pPr>
      <w:r w:rsidRPr="003A194C">
        <w:rPr>
          <w:rFonts w:ascii="Times New Roman" w:eastAsia="Times New Roman" w:hAnsi="Times New Roman" w:cs="Times New Roman"/>
        </w:rPr>
        <w:t>подготовка и направление в органы государственной власти автономного округа и (или) органы местного самоуправления в порядке, установленном Правительством автономного округа, отчетов о работе по профилактике безнадзорности и правонарушений несовершеннолетних на территории автономного округа и (или) на территории муниципальных образований автономного округа.</w:t>
      </w:r>
    </w:p>
    <w:p w:rsidR="003A194C" w:rsidRPr="003A194C" w:rsidRDefault="003A194C" w:rsidP="003A194C">
      <w:pPr>
        <w:numPr>
          <w:ilvl w:val="0"/>
          <w:numId w:val="30"/>
        </w:numPr>
        <w:spacing w:after="0" w:line="240" w:lineRule="auto"/>
        <w:ind w:firstLine="709"/>
        <w:contextualSpacing/>
        <w:jc w:val="both"/>
        <w:rPr>
          <w:rFonts w:ascii="Times New Roman" w:eastAsia="Times New Roman" w:hAnsi="Times New Roman" w:cs="Times New Roman"/>
        </w:rPr>
      </w:pPr>
      <w:proofErr w:type="gramStart"/>
      <w:r w:rsidRPr="003A194C">
        <w:rPr>
          <w:rFonts w:ascii="Times New Roman" w:eastAsia="Times New Roman" w:hAnsi="Times New Roman" w:cs="Times New Roman"/>
        </w:rPr>
        <w:t>утверждение межведомственных программ и координация проведения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 находящихся в социально опасном положении, по предупреждению случаев насилия и всех форм посягательств на жизнь, здоровье и половую неприкосновенность несовершеннолетних, привлечение социально ориентированных общественных объединений к реализации планов индивидуальной профилактической работы и контроль за их выполнением.</w:t>
      </w:r>
      <w:proofErr w:type="gramEnd"/>
    </w:p>
    <w:p w:rsidR="003A194C" w:rsidRPr="003A194C" w:rsidRDefault="003A194C" w:rsidP="003A194C">
      <w:pPr>
        <w:spacing w:after="0" w:line="240" w:lineRule="auto"/>
        <w:ind w:left="709"/>
        <w:contextualSpacing/>
        <w:jc w:val="both"/>
        <w:rPr>
          <w:rFonts w:ascii="Times New Roman" w:eastAsia="Times New Roman" w:hAnsi="Times New Roman" w:cs="Times New Roman"/>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423"/>
        <w:gridCol w:w="1956"/>
        <w:gridCol w:w="8363"/>
      </w:tblGrid>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b/>
              </w:rPr>
            </w:pPr>
            <w:r w:rsidRPr="003A194C">
              <w:rPr>
                <w:rFonts w:ascii="Times New Roman" w:eastAsia="Times New Roman" w:hAnsi="Times New Roman" w:cs="Times New Roman"/>
                <w:b/>
              </w:rPr>
              <w:lastRenderedPageBreak/>
              <w:t xml:space="preserve">№ </w:t>
            </w:r>
            <w:proofErr w:type="gramStart"/>
            <w:r w:rsidRPr="003A194C">
              <w:rPr>
                <w:rFonts w:ascii="Times New Roman" w:eastAsia="Times New Roman" w:hAnsi="Times New Roman" w:cs="Times New Roman"/>
                <w:b/>
              </w:rPr>
              <w:t>п</w:t>
            </w:r>
            <w:proofErr w:type="gramEnd"/>
            <w:r w:rsidRPr="003A194C">
              <w:rPr>
                <w:rFonts w:ascii="Times New Roman" w:eastAsia="Times New Roman" w:hAnsi="Times New Roman" w:cs="Times New Roman"/>
                <w:b/>
              </w:rPr>
              <w:t>/п</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b/>
              </w:rPr>
            </w:pPr>
            <w:r w:rsidRPr="003A194C">
              <w:rPr>
                <w:rFonts w:ascii="Times New Roman" w:eastAsia="Times New Roman" w:hAnsi="Times New Roman" w:cs="Times New Roman"/>
                <w:b/>
              </w:rPr>
              <w:t>Наименование мероприятия</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b/>
              </w:rPr>
            </w:pPr>
            <w:r w:rsidRPr="003A194C">
              <w:rPr>
                <w:rFonts w:ascii="Times New Roman" w:eastAsia="Times New Roman" w:hAnsi="Times New Roman" w:cs="Times New Roman"/>
                <w:b/>
              </w:rPr>
              <w:t>Срок</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b/>
              </w:rPr>
            </w:pPr>
            <w:r w:rsidRPr="003A194C">
              <w:rPr>
                <w:rFonts w:ascii="Times New Roman" w:eastAsia="Times New Roman" w:hAnsi="Times New Roman" w:cs="Times New Roman"/>
                <w:b/>
              </w:rPr>
              <w:t>Ответственный исполнитель/соисполнитель</w:t>
            </w:r>
          </w:p>
        </w:tc>
      </w:tr>
      <w:tr w:rsidR="003A194C" w:rsidRPr="003A194C" w:rsidTr="009C3450">
        <w:trPr>
          <w:trHeight w:val="485"/>
        </w:trPr>
        <w:tc>
          <w:tcPr>
            <w:tcW w:w="15559" w:type="dxa"/>
            <w:gridSpan w:val="4"/>
            <w:tcBorders>
              <w:top w:val="single" w:sz="4" w:space="0" w:color="auto"/>
              <w:left w:val="single" w:sz="4" w:space="0" w:color="auto"/>
              <w:bottom w:val="single" w:sz="4" w:space="0" w:color="auto"/>
              <w:right w:val="single" w:sz="4" w:space="0" w:color="auto"/>
            </w:tcBorders>
          </w:tcPr>
          <w:p w:rsidR="003A194C" w:rsidRPr="003A194C" w:rsidRDefault="003A194C" w:rsidP="003A194C">
            <w:pPr>
              <w:numPr>
                <w:ilvl w:val="0"/>
                <w:numId w:val="33"/>
              </w:numPr>
              <w:spacing w:after="0" w:line="240" w:lineRule="auto"/>
              <w:contextualSpacing/>
              <w:jc w:val="center"/>
              <w:rPr>
                <w:rFonts w:ascii="Times New Roman" w:eastAsia="Times New Roman" w:hAnsi="Times New Roman" w:cs="Times New Roman"/>
                <w:b/>
              </w:rPr>
            </w:pPr>
            <w:r w:rsidRPr="003A194C">
              <w:rPr>
                <w:rFonts w:ascii="Times New Roman" w:eastAsia="Times New Roman" w:hAnsi="Times New Roman" w:cs="Times New Roman"/>
                <w:b/>
              </w:rPr>
              <w:t>Нормативно-правовое обеспечение деятельности органов и учреждений системы профилактики безнадзорности и правонарушений несовершеннолетних</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1.1</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rPr>
                <w:rFonts w:ascii="Times New Roman" w:eastAsia="Times New Roman" w:hAnsi="Times New Roman" w:cs="Times New Roman"/>
              </w:rPr>
            </w:pPr>
            <w:r w:rsidRPr="003A194C">
              <w:rPr>
                <w:rFonts w:ascii="Times New Roman" w:eastAsia="Times New Roman" w:hAnsi="Times New Roman" w:cs="Times New Roman"/>
              </w:rPr>
              <w:t>Осуществление мониторинга федерального и регионального законодательства в сфере профилактики безнадзорности и правонарушений  несовершеннолетних.  Изучение изменений законодательства в сфере профилактики безнадзорности и правонарушений несовершеннолетних</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Отдел по организации деятельности комиссии по делам несовершеннолетних и защите их прав администрации Кондинского района (далее – Отдел КДН и ЗП)</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1.2</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jc w:val="both"/>
              <w:rPr>
                <w:rFonts w:ascii="Times New Roman" w:eastAsia="Times New Roman" w:hAnsi="Times New Roman" w:cs="Times New Roman"/>
              </w:rPr>
            </w:pPr>
            <w:r w:rsidRPr="003A194C">
              <w:rPr>
                <w:rFonts w:ascii="Times New Roman" w:eastAsia="Times New Roman" w:hAnsi="Times New Roman" w:cs="Times New Roman"/>
              </w:rPr>
              <w:t>Ознакомление членов КДН и ЗП с нормативными правовыми актами, в том числе региональными, направленными на профилактику правонарушений и безнадзорности несовершеннолетних</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По мере необходимости</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Отдел КДН ЗП</w:t>
            </w:r>
          </w:p>
          <w:p w:rsidR="003A194C" w:rsidRPr="003A194C" w:rsidRDefault="003A194C" w:rsidP="003A194C">
            <w:pPr>
              <w:spacing w:after="0" w:line="240" w:lineRule="auto"/>
              <w:rPr>
                <w:rFonts w:ascii="Times New Roman" w:eastAsia="Times New Roman" w:hAnsi="Times New Roman" w:cs="Times New Roman"/>
              </w:rPr>
            </w:pP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1.3</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jc w:val="both"/>
              <w:rPr>
                <w:rFonts w:ascii="Times New Roman" w:eastAsia="Times New Roman" w:hAnsi="Times New Roman" w:cs="Times New Roman"/>
              </w:rPr>
            </w:pPr>
            <w:r w:rsidRPr="003A194C">
              <w:rPr>
                <w:rFonts w:ascii="Times New Roman" w:eastAsia="Times New Roman" w:hAnsi="Times New Roman" w:cs="Times New Roman"/>
              </w:rPr>
              <w:t>Внесение изменений в состав комиссии и по делам несовершеннолетних и защите их прав</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По мере необходимости</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p w:rsidR="003A194C" w:rsidRPr="003A194C" w:rsidRDefault="003A194C" w:rsidP="003A194C">
            <w:pPr>
              <w:spacing w:after="0" w:line="240" w:lineRule="auto"/>
              <w:rPr>
                <w:rFonts w:ascii="Times New Roman" w:eastAsia="Times New Roman" w:hAnsi="Times New Roman" w:cs="Times New Roman"/>
              </w:rPr>
            </w:pPr>
          </w:p>
        </w:tc>
      </w:tr>
      <w:tr w:rsidR="003A194C" w:rsidRPr="003A194C" w:rsidTr="009C3450">
        <w:trPr>
          <w:trHeight w:val="485"/>
        </w:trPr>
        <w:tc>
          <w:tcPr>
            <w:tcW w:w="15559" w:type="dxa"/>
            <w:gridSpan w:val="4"/>
            <w:tcBorders>
              <w:top w:val="single" w:sz="4" w:space="0" w:color="auto"/>
              <w:left w:val="single" w:sz="4" w:space="0" w:color="auto"/>
              <w:bottom w:val="single" w:sz="4" w:space="0" w:color="auto"/>
              <w:right w:val="single" w:sz="4" w:space="0" w:color="auto"/>
            </w:tcBorders>
          </w:tcPr>
          <w:p w:rsidR="003A194C" w:rsidRPr="003A194C" w:rsidRDefault="003A194C" w:rsidP="003A194C">
            <w:pPr>
              <w:numPr>
                <w:ilvl w:val="0"/>
                <w:numId w:val="33"/>
              </w:numPr>
              <w:spacing w:after="0" w:line="240" w:lineRule="auto"/>
              <w:ind w:firstLine="709"/>
              <w:jc w:val="center"/>
              <w:rPr>
                <w:rFonts w:ascii="Times New Roman" w:eastAsia="Times New Roman" w:hAnsi="Times New Roman" w:cs="Times New Roman"/>
                <w:b/>
              </w:rPr>
            </w:pPr>
            <w:r w:rsidRPr="003A194C">
              <w:rPr>
                <w:rFonts w:ascii="Times New Roman" w:eastAsia="Times New Roman" w:hAnsi="Times New Roman" w:cs="Times New Roman"/>
                <w:b/>
              </w:rPr>
              <w:t>Организационно-методическое обеспечение деятельности органов и учреждений системы профилактики</w:t>
            </w:r>
          </w:p>
          <w:p w:rsidR="003A194C" w:rsidRPr="003A194C" w:rsidRDefault="003A194C" w:rsidP="003A194C">
            <w:pPr>
              <w:spacing w:after="0" w:line="240" w:lineRule="auto"/>
              <w:ind w:left="720"/>
              <w:jc w:val="center"/>
              <w:rPr>
                <w:rFonts w:ascii="Times New Roman" w:eastAsia="Times New Roman" w:hAnsi="Times New Roman" w:cs="Times New Roman"/>
              </w:rPr>
            </w:pPr>
            <w:r w:rsidRPr="003A194C">
              <w:rPr>
                <w:rFonts w:ascii="Times New Roman" w:eastAsia="Times New Roman" w:hAnsi="Times New Roman" w:cs="Times New Roman"/>
                <w:b/>
              </w:rPr>
              <w:t>безнадзорности и правонарушений несовершеннолетних</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2.1</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rPr>
                <w:rFonts w:ascii="Times New Roman" w:eastAsia="Times New Roman" w:hAnsi="Times New Roman" w:cs="Times New Roman"/>
              </w:rPr>
            </w:pPr>
            <w:r w:rsidRPr="003A194C">
              <w:rPr>
                <w:rFonts w:ascii="Times New Roman" w:eastAsia="Times New Roman" w:hAnsi="Times New Roman" w:cs="Times New Roman"/>
              </w:rPr>
              <w:t>Проведение заседаний комиссии по делам несовершеннолетних и защите их прав:</w:t>
            </w:r>
          </w:p>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 xml:space="preserve">- по рассмотрению </w:t>
            </w:r>
            <w:proofErr w:type="spellStart"/>
            <w:r w:rsidRPr="003A194C">
              <w:rPr>
                <w:rFonts w:ascii="Times New Roman" w:eastAsia="Times New Roman" w:hAnsi="Times New Roman" w:cs="Times New Roman"/>
              </w:rPr>
              <w:t>общепрофилактических</w:t>
            </w:r>
            <w:proofErr w:type="spellEnd"/>
            <w:r w:rsidRPr="003A194C">
              <w:rPr>
                <w:rFonts w:ascii="Times New Roman" w:eastAsia="Times New Roman" w:hAnsi="Times New Roman" w:cs="Times New Roman"/>
              </w:rPr>
              <w:t xml:space="preserve"> вопросов;</w:t>
            </w:r>
          </w:p>
          <w:p w:rsidR="003A194C" w:rsidRPr="003A194C" w:rsidRDefault="003A194C" w:rsidP="003A194C">
            <w:pPr>
              <w:spacing w:after="0" w:line="240" w:lineRule="auto"/>
              <w:contextualSpacing/>
              <w:jc w:val="both"/>
              <w:rPr>
                <w:rFonts w:ascii="Times New Roman" w:eastAsia="Times New Roman" w:hAnsi="Times New Roman" w:cs="Times New Roman"/>
                <w:b/>
              </w:rPr>
            </w:pPr>
            <w:r w:rsidRPr="003A194C">
              <w:rPr>
                <w:rFonts w:ascii="Times New Roman" w:eastAsia="Times New Roman" w:hAnsi="Times New Roman" w:cs="Times New Roman"/>
              </w:rPr>
              <w:t xml:space="preserve">- по рассмотрению персональных дел на несовершеннолетних, их законных представителей, и иных лиц </w:t>
            </w:r>
            <w:proofErr w:type="gramStart"/>
            <w:r w:rsidRPr="003A194C">
              <w:rPr>
                <w:rFonts w:ascii="Times New Roman" w:eastAsia="Times New Roman" w:hAnsi="Times New Roman" w:cs="Times New Roman"/>
              </w:rPr>
              <w:t>согласно положения</w:t>
            </w:r>
            <w:proofErr w:type="gramEnd"/>
            <w:r w:rsidRPr="003A194C">
              <w:rPr>
                <w:rFonts w:ascii="Times New Roman" w:eastAsia="Times New Roman" w:hAnsi="Times New Roman" w:cs="Times New Roman"/>
              </w:rPr>
              <w:t xml:space="preserve"> о комиссиях по делам несовершеннолетних и защите их прав Ханты-Мансийского автономного округа-Югры, Кодекса об административных правонарушениях Российской Федерации.</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в течение года, </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 раза в месяц</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Председатель, заместитель председателя, ответственный секретарь КДН и ЗП</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2.2</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 xml:space="preserve">Информирование общественности об итогах проведения заседаний комиссии в средствах массовой информации, мероприятиях </w:t>
            </w:r>
            <w:r w:rsidRPr="003A194C">
              <w:rPr>
                <w:rFonts w:ascii="Times New Roman" w:eastAsia="Times New Roman" w:hAnsi="Times New Roman" w:cs="Times New Roman"/>
              </w:rPr>
              <w:lastRenderedPageBreak/>
              <w:t>муниципальной комиссии, о мерах по предотвращению чрезвычайных происшествий с детьми</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lastRenderedPageBreak/>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lastRenderedPageBreak/>
              <w:t>2.3</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Методическое обеспечение органов и учреждений системы профилактики Кондинского района в сфере профилактики безнадзорности и правонарушений несовершеннолетних</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2.4</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Организация и проведение рейдовых мероприятий:</w:t>
            </w:r>
          </w:p>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 xml:space="preserve">- по </w:t>
            </w:r>
            <w:proofErr w:type="gramStart"/>
            <w:r w:rsidRPr="003A194C">
              <w:rPr>
                <w:rFonts w:ascii="Times New Roman" w:eastAsia="Times New Roman" w:hAnsi="Times New Roman" w:cs="Times New Roman"/>
              </w:rPr>
              <w:t>контролю за</w:t>
            </w:r>
            <w:proofErr w:type="gramEnd"/>
            <w:r w:rsidRPr="003A194C">
              <w:rPr>
                <w:rFonts w:ascii="Times New Roman" w:eastAsia="Times New Roman" w:hAnsi="Times New Roman" w:cs="Times New Roman"/>
              </w:rPr>
              <w:t xml:space="preserve"> обстановкой в семьях, находящихся в социально опасном положении;</w:t>
            </w:r>
          </w:p>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 за несовершеннолетними, признанными находящимися в социально опасном положении;</w:t>
            </w:r>
          </w:p>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 по соблюдению Закона ХМАО-Югры от 10.07.2009 №109-оз «О мерах по реализации отдельных положений Федерального Закона «Об основных гарантиях прав ребенка в Российской Федерации в Ханты – Мансийском автономном округе – Югре»</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ОМВД России по Кондинскому району,</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Отдел КДН и ЗП, </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Управление социальной защиты населения, опеки и попечительства</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 по Кондинскому району, </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Управление образования администрации Кондинского района</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2.5</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 xml:space="preserve">Проведение, с участием </w:t>
            </w:r>
            <w:proofErr w:type="gramStart"/>
            <w:r w:rsidRPr="003A194C">
              <w:rPr>
                <w:rFonts w:ascii="Times New Roman" w:eastAsia="Times New Roman" w:hAnsi="Times New Roman" w:cs="Times New Roman"/>
              </w:rPr>
              <w:t>представителей субъектов системы профилактики безнадзорности</w:t>
            </w:r>
            <w:proofErr w:type="gramEnd"/>
            <w:r w:rsidRPr="003A194C">
              <w:rPr>
                <w:rFonts w:ascii="Times New Roman" w:eastAsia="Times New Roman" w:hAnsi="Times New Roman" w:cs="Times New Roman"/>
              </w:rPr>
              <w:t xml:space="preserve"> и правонарушений несовершеннолетних, дискуссионных площадок, круглых столов, семинаров</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Управление образования,</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БУ ПО ХМАО – Югры «Междуреченский агропромышленный колледж»</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 </w:t>
            </w:r>
          </w:p>
          <w:p w:rsidR="003A194C" w:rsidRPr="003A194C" w:rsidRDefault="003A194C" w:rsidP="003A194C">
            <w:pPr>
              <w:spacing w:after="0" w:line="240" w:lineRule="auto"/>
              <w:contextualSpacing/>
              <w:jc w:val="center"/>
              <w:rPr>
                <w:rFonts w:ascii="Times New Roman" w:eastAsia="Times New Roman" w:hAnsi="Times New Roman" w:cs="Times New Roman"/>
              </w:rPr>
            </w:pP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2.6</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Проведение профилактической работы с семьями и несовершеннолетними, признанными находящимися в социально опасном положении</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Органы и учреждения системы профилактики безнадзорности и правонарушений несовершеннолетних</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2.7</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Выявление и предупреждение детской безнадзорности учреждениями системы профилактики</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Органы и учреждения системы профилактики безнадзорности и правонарушений несовершеннолетних</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2.8</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 xml:space="preserve">Обеспечение своевременного оперативного реагирования на обращения детей, их </w:t>
            </w:r>
            <w:r w:rsidRPr="003A194C">
              <w:rPr>
                <w:rFonts w:ascii="Times New Roman" w:eastAsia="Times New Roman" w:hAnsi="Times New Roman" w:cs="Times New Roman"/>
              </w:rPr>
              <w:lastRenderedPageBreak/>
              <w:t>родителей, лиц их заменяющих и иных граждан</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lastRenderedPageBreak/>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lastRenderedPageBreak/>
              <w:t>2.9</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Заседания Рабочей группы комиссии</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ежеквартально</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 члены Рабочей группы</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2.10</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 xml:space="preserve">Осуществление </w:t>
            </w:r>
            <w:proofErr w:type="gramStart"/>
            <w:r w:rsidRPr="003A194C">
              <w:rPr>
                <w:rFonts w:ascii="Times New Roman" w:eastAsia="Times New Roman" w:hAnsi="Times New Roman" w:cs="Times New Roman"/>
              </w:rPr>
              <w:t>контроля за</w:t>
            </w:r>
            <w:proofErr w:type="gramEnd"/>
            <w:r w:rsidRPr="003A194C">
              <w:rPr>
                <w:rFonts w:ascii="Times New Roman" w:eastAsia="Times New Roman" w:hAnsi="Times New Roman" w:cs="Times New Roman"/>
              </w:rPr>
              <w:t xml:space="preserve"> исключением несовершеннолетних из учреждений образования.</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Члены комиссии</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2.11</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Выявление несовершеннолетних, не получивших основное общее образование до достижения 15 летнего возраста, не обучающихся, не работающих.</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Управление образования, </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члены Комиссии</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2.12</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 xml:space="preserve">Принятие оперативных решений по выявлению и устройству несовершеннолетних, оказавших в социально опасном положении </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ОМВД РФ по Кондинскому  району, </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Управление социальной защиты населения, опеки и попечительства</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 по Кондинскому району</w:t>
            </w:r>
          </w:p>
          <w:p w:rsidR="003A194C" w:rsidRPr="003A194C" w:rsidRDefault="003A194C" w:rsidP="003A194C">
            <w:pPr>
              <w:spacing w:after="0" w:line="240" w:lineRule="auto"/>
              <w:contextualSpacing/>
              <w:jc w:val="center"/>
              <w:rPr>
                <w:rFonts w:ascii="Times New Roman" w:eastAsia="Times New Roman" w:hAnsi="Times New Roman" w:cs="Times New Roman"/>
              </w:rPr>
            </w:pP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2.13</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Проведение рейдов в вечернее и ночное время по местам предполагаемого сбора подростков и по контролю над продажей алкогольной продукции несовершеннолетним.</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ежемесячно</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ОМВД РФ по Кондинскому району</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2.14</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Проверка исполнения штрафных санкций комиссии.</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ежемесячно</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2.15</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proofErr w:type="gramStart"/>
            <w:r w:rsidRPr="003A194C">
              <w:rPr>
                <w:rFonts w:ascii="Times New Roman" w:eastAsia="Times New Roman" w:hAnsi="Times New Roman" w:cs="Times New Roman"/>
              </w:rPr>
              <w:t>Контроль за</w:t>
            </w:r>
            <w:proofErr w:type="gramEnd"/>
            <w:r w:rsidRPr="003A194C">
              <w:rPr>
                <w:rFonts w:ascii="Times New Roman" w:eastAsia="Times New Roman" w:hAnsi="Times New Roman" w:cs="Times New Roman"/>
              </w:rPr>
              <w:t xml:space="preserve"> исполнением постановлений комиссии</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постоянно</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2.16</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Анализ административных материалов, отказных материалов, прекращенных уголовных дел</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ежеквартально</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Секретарь КДН и ЗП</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2.17</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Реализация мероприятий в рамках Концепции государственной семейной политики в Кондинском районе</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Органы и учреждения системы профилактики безнадзорности и правонарушений несовершеннолетних</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2.18</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jc w:val="both"/>
              <w:rPr>
                <w:rFonts w:ascii="Times New Roman" w:eastAsia="Times New Roman" w:hAnsi="Times New Roman" w:cs="Times New Roman"/>
              </w:rPr>
            </w:pPr>
            <w:r w:rsidRPr="003A194C">
              <w:rPr>
                <w:rFonts w:ascii="Times New Roman" w:eastAsia="Times New Roman" w:hAnsi="Times New Roman" w:cs="Times New Roman"/>
              </w:rPr>
              <w:t xml:space="preserve">Реализация мероприятий в рамках исполнения Комплекса мер по профилактике безнадзорности, преступлений и правонарушений несовершеннолетних, самовольных уходов, семейного неблагополучия, социального </w:t>
            </w:r>
            <w:r w:rsidRPr="003A194C">
              <w:rPr>
                <w:rFonts w:ascii="Times New Roman" w:eastAsia="Times New Roman" w:hAnsi="Times New Roman" w:cs="Times New Roman"/>
              </w:rPr>
              <w:lastRenderedPageBreak/>
              <w:t>сиротства, а также обеспечению комплексной безопасности несовершеннолетних на 2026-2028 годы в Кондинском районе</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lastRenderedPageBreak/>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Органы и учреждения системы профилактики безнадзорности и правонарушений несовершеннолетних</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lastRenderedPageBreak/>
              <w:t>2.19</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color w:val="FF0000"/>
              </w:rPr>
            </w:pPr>
            <w:r w:rsidRPr="003A194C">
              <w:rPr>
                <w:rFonts w:ascii="Times New Roman" w:eastAsia="Times New Roman" w:hAnsi="Times New Roman" w:cs="Times New Roman"/>
              </w:rPr>
              <w:t xml:space="preserve">Реализация мероприятий в рамках плана мероприятий, посвященных проведению в Кондинском районе Десятилетия детства </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Органы и учреждения системы профилактики безнадзорности и правонарушений несовершеннолетних</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2.20</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58" w:lineRule="auto"/>
              <w:ind w:right="3"/>
              <w:contextualSpacing/>
              <w:jc w:val="both"/>
              <w:rPr>
                <w:rFonts w:ascii="Times New Roman" w:eastAsia="Times New Roman" w:hAnsi="Times New Roman" w:cs="Times New Roman"/>
                <w:color w:val="000000"/>
              </w:rPr>
            </w:pPr>
            <w:r w:rsidRPr="003A194C">
              <w:rPr>
                <w:rFonts w:ascii="Times New Roman" w:eastAsia="Times New Roman" w:hAnsi="Times New Roman" w:cs="Times New Roman"/>
                <w:color w:val="000000"/>
              </w:rPr>
              <w:t xml:space="preserve">Реализация мероприятий в рамках комплексного плана мер по </w:t>
            </w:r>
            <w:r w:rsidRPr="003A194C">
              <w:rPr>
                <w:rFonts w:ascii="Times New Roman" w:eastAsia="Times New Roman" w:hAnsi="Times New Roman" w:cs="Times New Roman"/>
                <w:bCs/>
                <w:color w:val="000000"/>
              </w:rPr>
              <w:t xml:space="preserve">координации и предупреждению преступлений, </w:t>
            </w:r>
            <w:r w:rsidRPr="003A194C">
              <w:rPr>
                <w:rFonts w:ascii="Times New Roman" w:eastAsia="Times New Roman" w:hAnsi="Times New Roman" w:cs="Times New Roman"/>
                <w:color w:val="000000"/>
              </w:rPr>
              <w:t xml:space="preserve">совершаемых несовершеннолетними в сфере незаконного оборота наркотических средств, а также о профилактике раннего вовлечения в </w:t>
            </w:r>
            <w:proofErr w:type="gramStart"/>
            <w:r w:rsidRPr="003A194C">
              <w:rPr>
                <w:rFonts w:ascii="Times New Roman" w:eastAsia="Times New Roman" w:hAnsi="Times New Roman" w:cs="Times New Roman"/>
                <w:color w:val="000000"/>
              </w:rPr>
              <w:t>незаконное</w:t>
            </w:r>
            <w:proofErr w:type="gramEnd"/>
            <w:r w:rsidRPr="003A194C">
              <w:rPr>
                <w:rFonts w:ascii="Times New Roman" w:eastAsia="Times New Roman" w:hAnsi="Times New Roman" w:cs="Times New Roman"/>
                <w:color w:val="000000"/>
              </w:rPr>
              <w:t xml:space="preserve"> </w:t>
            </w:r>
            <w:proofErr w:type="spellStart"/>
            <w:r w:rsidRPr="003A194C">
              <w:rPr>
                <w:rFonts w:ascii="Times New Roman" w:eastAsia="Times New Roman" w:hAnsi="Times New Roman" w:cs="Times New Roman"/>
                <w:color w:val="000000"/>
              </w:rPr>
              <w:t>наркопотребление</w:t>
            </w:r>
            <w:proofErr w:type="spellEnd"/>
            <w:r w:rsidRPr="003A194C">
              <w:rPr>
                <w:rFonts w:ascii="Times New Roman" w:eastAsia="Times New Roman" w:hAnsi="Times New Roman" w:cs="Times New Roman"/>
                <w:color w:val="000000"/>
              </w:rPr>
              <w:t xml:space="preserve"> детей на территории Кондинского района</w:t>
            </w:r>
            <w:r w:rsidRPr="003A194C">
              <w:rPr>
                <w:rFonts w:ascii="Times New Roman" w:eastAsia="Times New Roman" w:hAnsi="Times New Roman" w:cs="Times New Roman"/>
                <w:bCs/>
                <w:color w:val="000000"/>
              </w:rPr>
              <w:t xml:space="preserve"> </w:t>
            </w:r>
            <w:r w:rsidRPr="003A194C">
              <w:rPr>
                <w:rFonts w:ascii="Times New Roman" w:eastAsia="Times New Roman" w:hAnsi="Times New Roman" w:cs="Times New Roman"/>
                <w:color w:val="000000"/>
              </w:rPr>
              <w:t>в 2026 году</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Органы и учреждения системы профилактики безнадзорности и правонарушений несовершеннолетних</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2.21</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hd w:val="clear" w:color="auto" w:fill="FFFFFF"/>
              <w:spacing w:after="0" w:line="240" w:lineRule="auto"/>
              <w:jc w:val="both"/>
              <w:rPr>
                <w:rFonts w:ascii="Times New Roman" w:eastAsia="Times New Roman" w:hAnsi="Times New Roman" w:cs="Times New Roman"/>
              </w:rPr>
            </w:pPr>
            <w:r w:rsidRPr="003A194C">
              <w:rPr>
                <w:rFonts w:ascii="Times New Roman" w:eastAsia="Times New Roman" w:hAnsi="Times New Roman" w:cs="Times New Roman"/>
              </w:rPr>
              <w:t xml:space="preserve">Реализация мероприятий, предусмотренных комплексным планом мероприятий по проведению на территории Кондинского района информационной кампании, направленной на защиту прав детей, профилактику семейного неблагополучия, социального сиротства и жестокого обращения с детьми, пропаганду различных форм устройства детей-сирот и детей, оставшихся </w:t>
            </w:r>
          </w:p>
          <w:p w:rsidR="003A194C" w:rsidRPr="003A194C" w:rsidRDefault="003A194C" w:rsidP="003A194C">
            <w:pPr>
              <w:shd w:val="clear" w:color="auto" w:fill="FFFFFF"/>
              <w:spacing w:after="0" w:line="240" w:lineRule="auto"/>
              <w:rPr>
                <w:rFonts w:ascii="Times New Roman" w:eastAsia="Times New Roman" w:hAnsi="Times New Roman" w:cs="Times New Roman"/>
              </w:rPr>
            </w:pPr>
            <w:r w:rsidRPr="003A194C">
              <w:rPr>
                <w:rFonts w:ascii="Times New Roman" w:eastAsia="Times New Roman" w:hAnsi="Times New Roman" w:cs="Times New Roman"/>
              </w:rPr>
              <w:t xml:space="preserve">без попечения родителей, в семьи граждан </w:t>
            </w:r>
          </w:p>
          <w:p w:rsidR="003A194C" w:rsidRPr="003A194C" w:rsidRDefault="003A194C" w:rsidP="003A194C">
            <w:pPr>
              <w:shd w:val="clear" w:color="auto" w:fill="FFFFFF"/>
              <w:spacing w:after="0" w:line="240" w:lineRule="auto"/>
              <w:rPr>
                <w:rFonts w:ascii="Times New Roman" w:eastAsia="Times New Roman" w:hAnsi="Times New Roman" w:cs="Times New Roman"/>
              </w:rPr>
            </w:pPr>
            <w:r w:rsidRPr="003A194C">
              <w:rPr>
                <w:rFonts w:ascii="Times New Roman" w:eastAsia="Times New Roman" w:hAnsi="Times New Roman" w:cs="Times New Roman"/>
              </w:rPr>
              <w:t>на 2026-2027 годы</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Органы и учреждения системы профилактики безнадзорности и правонарушений несовершеннолетних</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2.22</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jc w:val="both"/>
              <w:rPr>
                <w:rFonts w:ascii="Times New Roman" w:eastAsia="Calibri" w:hAnsi="Times New Roman" w:cs="Times New Roman"/>
                <w:lang w:eastAsia="en-US"/>
              </w:rPr>
            </w:pPr>
            <w:r w:rsidRPr="003A194C">
              <w:rPr>
                <w:rFonts w:ascii="Times New Roman" w:eastAsia="Times New Roman" w:hAnsi="Times New Roman" w:cs="Times New Roman"/>
              </w:rPr>
              <w:t xml:space="preserve">Реализация мероприятий, предусмотренных комплексным </w:t>
            </w:r>
            <w:r w:rsidRPr="003A194C">
              <w:rPr>
                <w:rFonts w:ascii="Times New Roman" w:eastAsia="Calibri" w:hAnsi="Times New Roman" w:cs="Times New Roman"/>
                <w:lang w:eastAsia="en-US"/>
              </w:rPr>
              <w:t>планом мероприятий по координации и предупреждению преступлений против половой неприкосновенности и половой свободы несовершеннолетних в Кондинском районе</w:t>
            </w:r>
            <w:r w:rsidRPr="003A194C">
              <w:rPr>
                <w:rFonts w:ascii="Times New Roman" w:eastAsia="Calibri" w:hAnsi="Times New Roman" w:cs="Times New Roman"/>
                <w:lang w:eastAsia="en-US"/>
              </w:rPr>
              <w:br/>
              <w:t>на 2026 -2027 годы</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Органы и учреждения системы профилактики безнадзорности и правонарушений несовершеннолетних</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lastRenderedPageBreak/>
              <w:t>2.23</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jc w:val="both"/>
              <w:rPr>
                <w:rFonts w:ascii="Times New Roman" w:eastAsia="Times New Roman" w:hAnsi="Times New Roman" w:cs="Times New Roman"/>
                <w:color w:val="FF0000"/>
              </w:rPr>
            </w:pPr>
            <w:r w:rsidRPr="003A194C">
              <w:rPr>
                <w:rFonts w:ascii="Times New Roman" w:eastAsia="Times New Roman" w:hAnsi="Times New Roman" w:cs="Times New Roman"/>
              </w:rPr>
              <w:t>Реализация мероприятий, предусмотренных Комплексом мер по совершенствованию системы суицидальной превенции среди несовершеннолетних на период 2024 -2026 годы в Кондинском райо</w:t>
            </w:r>
            <w:r w:rsidRPr="003A194C">
              <w:rPr>
                <w:rFonts w:ascii="Times New Roman" w:eastAsia="Times New Roman" w:hAnsi="Times New Roman" w:cs="Times New Roman"/>
                <w:sz w:val="26"/>
                <w:szCs w:val="26"/>
              </w:rPr>
              <w:t>не</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Органы и учреждения системы профилактики безнадзорности и правонарушений несовершеннолетних</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2.24</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rPr>
                <w:rFonts w:ascii="Times New Roman" w:eastAsia="Times New Roman" w:hAnsi="Times New Roman" w:cs="Times New Roman"/>
              </w:rPr>
            </w:pPr>
            <w:r w:rsidRPr="003A194C">
              <w:rPr>
                <w:rFonts w:ascii="Times New Roman" w:eastAsia="Times New Roman" w:hAnsi="Times New Roman" w:cs="Times New Roman"/>
              </w:rPr>
              <w:t>Реализация мероприятий программы по профилактике безнадзорности и правонарушений несовершеннолетних в Кондинском районе на период до 2026 года</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Органы и учреждения системы профилактики безнадзорности и правонарушений несовершеннолетних</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2.25</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rPr>
                <w:rFonts w:ascii="Times New Roman" w:eastAsia="Times New Roman" w:hAnsi="Times New Roman" w:cs="Times New Roman"/>
              </w:rPr>
            </w:pPr>
            <w:r w:rsidRPr="003A194C">
              <w:rPr>
                <w:rFonts w:ascii="Times New Roman" w:eastAsia="Times New Roman" w:hAnsi="Times New Roman" w:cs="Times New Roman"/>
              </w:rPr>
              <w:t>Проведение совместных профилактических мероприятий и акций</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ежеквартально</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Органы и учреждения системы профилактики безнадзорности и правонарушений несовершеннолетних</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2.26</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Участие в мероприятиях, проводимых комиссией по делам несовершеннолетних и защите их прав при Правительстве Ханты – Мансийского автономного округа – Югры</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 течение года</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Органы и учреждения системы профилактики безнадзорности и правонарушений несовершеннолетних</w:t>
            </w:r>
          </w:p>
        </w:tc>
      </w:tr>
      <w:tr w:rsidR="003A194C" w:rsidRPr="003A194C" w:rsidTr="009C3450">
        <w:trPr>
          <w:trHeight w:val="317"/>
        </w:trPr>
        <w:tc>
          <w:tcPr>
            <w:tcW w:w="15559" w:type="dxa"/>
            <w:gridSpan w:val="4"/>
            <w:tcBorders>
              <w:top w:val="single" w:sz="4" w:space="0" w:color="auto"/>
              <w:left w:val="single" w:sz="4" w:space="0" w:color="auto"/>
              <w:bottom w:val="single" w:sz="4" w:space="0" w:color="auto"/>
              <w:right w:val="single" w:sz="4" w:space="0" w:color="auto"/>
            </w:tcBorders>
          </w:tcPr>
          <w:p w:rsidR="003A194C" w:rsidRPr="003A194C" w:rsidRDefault="003A194C" w:rsidP="003A194C">
            <w:pPr>
              <w:numPr>
                <w:ilvl w:val="0"/>
                <w:numId w:val="33"/>
              </w:numPr>
              <w:spacing w:after="0" w:line="240" w:lineRule="auto"/>
              <w:contextualSpacing/>
              <w:jc w:val="center"/>
              <w:rPr>
                <w:rFonts w:ascii="Times New Roman" w:eastAsia="Times New Roman" w:hAnsi="Times New Roman" w:cs="Times New Roman"/>
                <w:b/>
              </w:rPr>
            </w:pPr>
            <w:r w:rsidRPr="003A194C">
              <w:rPr>
                <w:rFonts w:ascii="Times New Roman" w:eastAsia="Times New Roman" w:hAnsi="Times New Roman" w:cs="Times New Roman"/>
                <w:b/>
              </w:rPr>
              <w:t>Информационно-аналитическая работа</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3.1.</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 xml:space="preserve">Осуществление </w:t>
            </w:r>
            <w:proofErr w:type="gramStart"/>
            <w:r w:rsidRPr="003A194C">
              <w:rPr>
                <w:rFonts w:ascii="Times New Roman" w:eastAsia="Times New Roman" w:hAnsi="Times New Roman" w:cs="Times New Roman"/>
              </w:rPr>
              <w:t>контроля за</w:t>
            </w:r>
            <w:proofErr w:type="gramEnd"/>
            <w:r w:rsidRPr="003A194C">
              <w:rPr>
                <w:rFonts w:ascii="Times New Roman" w:eastAsia="Times New Roman" w:hAnsi="Times New Roman" w:cs="Times New Roman"/>
              </w:rPr>
              <w:t xml:space="preserve"> выполнением постановлений, решений комиссии по делам несовершеннолетних и защите их прав при Правительстве Ханты – Мансийского автономного округа – Югры</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постоянно</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3.2</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 xml:space="preserve">Подготовка статистических отчетов, информаций по запросам надзорных и иных органов </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постоянно</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3.3</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Изучение поступающих нормативно - правовых актов, изменений законодательства РФ, Ханты – Мансийского автономного округа – Югры в части профилактики безнадзорности и правонарушений несовершеннолетних</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по мере поступления</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3.4</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Осуществление мониторинга эффективности проводимой работы с несовершеннолетними и семьями, находящимися в социально опасном положении</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ежемесячно</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3A194C" w:rsidRPr="003A194C" w:rsidTr="009C3450">
        <w:trPr>
          <w:trHeight w:val="485"/>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lastRenderedPageBreak/>
              <w:t>3.5</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Осуществление мониторинга потребности трудоустройства несовершеннолетних, находящихся в социально опасном положении</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постоянно</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3A194C" w:rsidRPr="003A194C" w:rsidTr="009C3450">
        <w:trPr>
          <w:trHeight w:val="278"/>
        </w:trPr>
        <w:tc>
          <w:tcPr>
            <w:tcW w:w="15559" w:type="dxa"/>
            <w:gridSpan w:val="4"/>
            <w:tcBorders>
              <w:top w:val="single" w:sz="4" w:space="0" w:color="auto"/>
              <w:left w:val="single" w:sz="4" w:space="0" w:color="auto"/>
              <w:bottom w:val="single" w:sz="4" w:space="0" w:color="auto"/>
              <w:right w:val="single" w:sz="4" w:space="0" w:color="auto"/>
            </w:tcBorders>
          </w:tcPr>
          <w:p w:rsidR="003A194C" w:rsidRPr="003A194C" w:rsidRDefault="003A194C" w:rsidP="003A194C">
            <w:pPr>
              <w:numPr>
                <w:ilvl w:val="0"/>
                <w:numId w:val="33"/>
              </w:num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b/>
              </w:rPr>
              <w:t>Вопросы, рассматриваемые на заседании Комиссии</w:t>
            </w:r>
          </w:p>
        </w:tc>
      </w:tr>
      <w:tr w:rsidR="003A194C" w:rsidRPr="003A194C" w:rsidTr="009C3450">
        <w:trPr>
          <w:trHeight w:val="692"/>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4.1.</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Анализ суицидальной активности несовершеннолетних в 2025 году. Об эффективности принимаемых мер по профилактике подростковых суицидов</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январь</w:t>
            </w:r>
          </w:p>
          <w:p w:rsidR="003A194C" w:rsidRPr="003A194C" w:rsidRDefault="003A194C" w:rsidP="003A194C">
            <w:pPr>
              <w:spacing w:after="0" w:line="240" w:lineRule="auto"/>
              <w:contextualSpacing/>
              <w:jc w:val="center"/>
              <w:rPr>
                <w:rFonts w:ascii="Times New Roman" w:eastAsia="Times New Roman" w:hAnsi="Times New Roman" w:cs="Times New Roman"/>
              </w:rPr>
            </w:pP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БУ «Кондинская районная больница»</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БУ ХМАО – Югры «Центр общей врачебной практики»</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Управление образования администрации Кондинского района</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Управление социальной защиты населения </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опеки и попечительства по Кондинскому району</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БУ ХМАО – Югры «Кондинский районный комплексный центр социального обслуживания населения» </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БУ ПО ХМАО – Югры «Междуреченский агропромышленный колледж»</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КОУ ХМАО - Югры «Леушинская школа-интернат для </w:t>
            </w:r>
            <w:proofErr w:type="gramStart"/>
            <w:r w:rsidRPr="003A194C">
              <w:rPr>
                <w:rFonts w:ascii="Times New Roman" w:eastAsia="Times New Roman" w:hAnsi="Times New Roman" w:cs="Times New Roman"/>
              </w:rPr>
              <w:t>обучающихся</w:t>
            </w:r>
            <w:proofErr w:type="gramEnd"/>
            <w:r w:rsidRPr="003A194C">
              <w:rPr>
                <w:rFonts w:ascii="Times New Roman" w:eastAsia="Times New Roman" w:hAnsi="Times New Roman" w:cs="Times New Roman"/>
              </w:rPr>
              <w:t xml:space="preserve"> с ограниченными возможностями здоровья»</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3A194C" w:rsidRPr="003A194C" w:rsidTr="009C3450">
        <w:trPr>
          <w:trHeight w:val="692"/>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4.2</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9F6A5A" w:rsidP="003A194C">
            <w:pPr>
              <w:spacing w:after="0" w:line="240" w:lineRule="auto"/>
              <w:contextualSpacing/>
              <w:jc w:val="both"/>
              <w:rPr>
                <w:rFonts w:ascii="Times New Roman" w:eastAsia="Times New Roman" w:hAnsi="Times New Roman" w:cs="Times New Roman"/>
              </w:rPr>
            </w:pPr>
            <w:r w:rsidRPr="009F6A5A">
              <w:rPr>
                <w:rFonts w:ascii="Times New Roman" w:eastAsia="Times New Roman" w:hAnsi="Times New Roman" w:cs="Times New Roman"/>
              </w:rPr>
              <w:t>Об утверждении «Отчета органов местного самоуправления муниципальных образований Ханты-Мансийского автономного округа-Югры об осуществлении переданных им отдельных государственных полномочий по созданию и осуществлению деятельности комиссий по делам несовершеннолетних защите их прав»</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январь</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3A194C" w:rsidRPr="003A194C" w:rsidTr="009C3450">
        <w:trPr>
          <w:trHeight w:val="692"/>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4.3</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Calibri" w:hAnsi="Times New Roman" w:cs="Times New Roman"/>
                <w:lang w:eastAsia="en-US"/>
              </w:rPr>
            </w:pPr>
            <w:r w:rsidRPr="003A194C">
              <w:rPr>
                <w:rFonts w:ascii="Times New Roman" w:eastAsia="Calibri" w:hAnsi="Times New Roman" w:cs="Times New Roman"/>
                <w:lang w:eastAsia="en-US"/>
              </w:rPr>
              <w:t xml:space="preserve">О результатах деятельности </w:t>
            </w:r>
            <w:r w:rsidRPr="003A194C">
              <w:rPr>
                <w:rFonts w:ascii="Times New Roman" w:eastAsia="Calibri" w:hAnsi="Times New Roman" w:cs="Times New Roman"/>
                <w:lang w:eastAsia="en-US"/>
              </w:rPr>
              <w:br/>
              <w:t xml:space="preserve">по профилактике социального сиротства, сохранению кровной семьи для ребенка </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январь</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 </w:t>
            </w: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Управление социальной защиты населения, </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опеки и попечительства по Кондинскому району,</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БУ ХМАО – Югры «Кондинский районный комплексный цент социального обслуживания населения»</w:t>
            </w:r>
          </w:p>
        </w:tc>
      </w:tr>
      <w:tr w:rsidR="003A194C" w:rsidRPr="003A194C" w:rsidTr="009C3450">
        <w:trPr>
          <w:trHeight w:val="692"/>
        </w:trPr>
        <w:tc>
          <w:tcPr>
            <w:tcW w:w="817"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4.4</w:t>
            </w:r>
          </w:p>
        </w:tc>
        <w:tc>
          <w:tcPr>
            <w:tcW w:w="442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 xml:space="preserve">Анализ показателей антиобщественного и противоправного поведения несовершеннолетних на территории Кондинского района (по итогам 2025 года) и задачах системы профилактики безнадзорности и правонарушений несовершеннолетних по недопущению </w:t>
            </w:r>
            <w:r w:rsidRPr="003A194C">
              <w:rPr>
                <w:rFonts w:ascii="Times New Roman" w:eastAsia="Times New Roman" w:hAnsi="Times New Roman" w:cs="Times New Roman"/>
              </w:rPr>
              <w:lastRenderedPageBreak/>
              <w:t>совершения несовершеннолетними правонарушений и преступлений (в том числе экстремистской направленности) на 2026 год</w:t>
            </w:r>
          </w:p>
        </w:tc>
        <w:tc>
          <w:tcPr>
            <w:tcW w:w="195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lastRenderedPageBreak/>
              <w:t>январь</w:t>
            </w:r>
          </w:p>
          <w:p w:rsidR="003A194C" w:rsidRPr="003A194C" w:rsidRDefault="003A194C" w:rsidP="003A194C">
            <w:pPr>
              <w:spacing w:after="0" w:line="240" w:lineRule="auto"/>
              <w:contextualSpacing/>
              <w:jc w:val="center"/>
              <w:rPr>
                <w:rFonts w:ascii="Times New Roman" w:eastAsia="Times New Roman" w:hAnsi="Times New Roman" w:cs="Times New Roman"/>
              </w:rPr>
            </w:pPr>
          </w:p>
        </w:tc>
        <w:tc>
          <w:tcPr>
            <w:tcW w:w="8363"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jc w:val="center"/>
              <w:rPr>
                <w:rFonts w:ascii="Times New Roman" w:eastAsia="SimSun" w:hAnsi="Times New Roman" w:cs="Times New Roman"/>
              </w:rPr>
            </w:pPr>
            <w:r w:rsidRPr="003A194C">
              <w:rPr>
                <w:rFonts w:ascii="Times New Roman" w:eastAsia="Times New Roman" w:hAnsi="Times New Roman" w:cs="Times New Roman"/>
              </w:rPr>
              <w:t>ОМВД России по Кондинскому району</w:t>
            </w:r>
          </w:p>
          <w:p w:rsidR="003A194C" w:rsidRPr="003A194C" w:rsidRDefault="003A194C" w:rsidP="003A194C">
            <w:pPr>
              <w:spacing w:after="0" w:line="240" w:lineRule="auto"/>
              <w:jc w:val="center"/>
              <w:rPr>
                <w:rFonts w:ascii="Times New Roman" w:eastAsia="SimSun" w:hAnsi="Times New Roman" w:cs="Times New Roman"/>
              </w:rPr>
            </w:pPr>
            <w:r w:rsidRPr="003A194C">
              <w:rPr>
                <w:rFonts w:ascii="Times New Roman" w:eastAsia="Times New Roman" w:hAnsi="Times New Roman" w:cs="Times New Roman"/>
              </w:rPr>
              <w:t>Управление образования администрации Кондинского района</w:t>
            </w:r>
          </w:p>
          <w:p w:rsidR="003A194C" w:rsidRPr="003A194C" w:rsidRDefault="003A194C" w:rsidP="003A194C">
            <w:pPr>
              <w:spacing w:after="0" w:line="240" w:lineRule="auto"/>
              <w:jc w:val="center"/>
              <w:rPr>
                <w:rFonts w:ascii="Times New Roman" w:eastAsia="SimSun" w:hAnsi="Times New Roman" w:cs="Times New Roman"/>
              </w:rPr>
            </w:pPr>
            <w:r w:rsidRPr="003A194C">
              <w:rPr>
                <w:rFonts w:ascii="Times New Roman" w:eastAsia="Times New Roman" w:hAnsi="Times New Roman" w:cs="Times New Roman"/>
              </w:rPr>
              <w:t>отдел физической культуры и спорта администрации Кондинского района;</w:t>
            </w:r>
          </w:p>
          <w:p w:rsidR="003A194C" w:rsidRPr="003A194C" w:rsidRDefault="003A194C" w:rsidP="003A194C">
            <w:pPr>
              <w:spacing w:after="0" w:line="240" w:lineRule="auto"/>
              <w:jc w:val="center"/>
              <w:rPr>
                <w:rFonts w:ascii="Times New Roman" w:eastAsia="SimSun" w:hAnsi="Times New Roman" w:cs="Times New Roman"/>
              </w:rPr>
            </w:pPr>
            <w:r w:rsidRPr="003A194C">
              <w:rPr>
                <w:rFonts w:ascii="Times New Roman" w:eastAsia="Times New Roman" w:hAnsi="Times New Roman" w:cs="Times New Roman"/>
              </w:rPr>
              <w:t>Отдел культуры администрации Кондинского района;</w:t>
            </w:r>
          </w:p>
          <w:p w:rsidR="003A194C" w:rsidRPr="003A194C" w:rsidRDefault="003A194C" w:rsidP="003A194C">
            <w:pPr>
              <w:spacing w:after="0" w:line="240" w:lineRule="auto"/>
              <w:jc w:val="center"/>
              <w:rPr>
                <w:rFonts w:ascii="Times New Roman" w:eastAsia="SimSun" w:hAnsi="Times New Roman" w:cs="Times New Roman"/>
              </w:rPr>
            </w:pPr>
            <w:r w:rsidRPr="003A194C">
              <w:rPr>
                <w:rFonts w:ascii="Times New Roman" w:eastAsia="Times New Roman" w:hAnsi="Times New Roman" w:cs="Times New Roman"/>
              </w:rPr>
              <w:t>Отдел молодежной политики администрации Кондинского района;</w:t>
            </w:r>
          </w:p>
          <w:p w:rsidR="003A194C" w:rsidRPr="003A194C" w:rsidRDefault="003A194C" w:rsidP="003A194C">
            <w:pPr>
              <w:spacing w:after="0" w:line="240" w:lineRule="auto"/>
              <w:jc w:val="center"/>
              <w:rPr>
                <w:rFonts w:ascii="Times New Roman" w:eastAsia="SimSun" w:hAnsi="Times New Roman" w:cs="Times New Roman"/>
              </w:rPr>
            </w:pPr>
            <w:r w:rsidRPr="003A194C">
              <w:rPr>
                <w:rFonts w:ascii="Times New Roman" w:eastAsia="Times New Roman" w:hAnsi="Times New Roman" w:cs="Times New Roman"/>
              </w:rPr>
              <w:t>Управление социальной защиты населения, опеки и попечительства по Кондинскому району;</w:t>
            </w:r>
          </w:p>
          <w:p w:rsidR="003A194C" w:rsidRPr="003A194C" w:rsidRDefault="003A194C"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lastRenderedPageBreak/>
              <w:t>КУ ХМАО – Югры</w:t>
            </w:r>
          </w:p>
          <w:p w:rsidR="003A194C" w:rsidRPr="003A194C" w:rsidRDefault="003A194C" w:rsidP="003A194C">
            <w:pPr>
              <w:spacing w:after="0" w:line="240" w:lineRule="auto"/>
              <w:jc w:val="both"/>
              <w:rPr>
                <w:rFonts w:ascii="Times New Roman" w:eastAsia="Times New Roman" w:hAnsi="Times New Roman" w:cs="Times New Roman"/>
              </w:rPr>
            </w:pPr>
            <w:r w:rsidRPr="003A194C">
              <w:rPr>
                <w:rFonts w:ascii="Times New Roman" w:eastAsia="Times New Roman" w:hAnsi="Times New Roman" w:cs="Times New Roman"/>
              </w:rPr>
              <w:t xml:space="preserve"> «Центр занятости населения Ханты-Мансийского автономного округа - Югры»</w:t>
            </w:r>
          </w:p>
          <w:p w:rsidR="003A194C" w:rsidRPr="003A194C" w:rsidRDefault="003A194C"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БУ «Кондинская районная больница»;</w:t>
            </w:r>
          </w:p>
          <w:p w:rsidR="003A194C" w:rsidRPr="003A194C" w:rsidRDefault="003A194C"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БУ ХМАО – Югры «Центр общей врачебной практики»;</w:t>
            </w:r>
          </w:p>
          <w:p w:rsidR="003A194C" w:rsidRPr="003A194C" w:rsidRDefault="003A194C"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БУ ПО ХМАО – Югры «Междуреченский агропромышленный колледж»;</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КОУ ХМАО - Югры «Леушинская школа-интернат для </w:t>
            </w:r>
            <w:proofErr w:type="gramStart"/>
            <w:r w:rsidRPr="003A194C">
              <w:rPr>
                <w:rFonts w:ascii="Times New Roman" w:eastAsia="Times New Roman" w:hAnsi="Times New Roman" w:cs="Times New Roman"/>
              </w:rPr>
              <w:t>обучающихся</w:t>
            </w:r>
            <w:proofErr w:type="gramEnd"/>
            <w:r w:rsidRPr="003A194C">
              <w:rPr>
                <w:rFonts w:ascii="Times New Roman" w:eastAsia="Times New Roman" w:hAnsi="Times New Roman" w:cs="Times New Roman"/>
              </w:rPr>
              <w:t xml:space="preserve"> с ограниченными возможностями здоровья»;</w:t>
            </w:r>
          </w:p>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462D4D" w:rsidRPr="003A194C" w:rsidTr="009C3450">
        <w:trPr>
          <w:trHeight w:val="692"/>
        </w:trPr>
        <w:tc>
          <w:tcPr>
            <w:tcW w:w="817" w:type="dxa"/>
            <w:tcBorders>
              <w:top w:val="single" w:sz="4" w:space="0" w:color="auto"/>
              <w:left w:val="single" w:sz="4" w:space="0" w:color="auto"/>
              <w:bottom w:val="single" w:sz="4" w:space="0" w:color="auto"/>
              <w:right w:val="single" w:sz="4" w:space="0" w:color="auto"/>
            </w:tcBorders>
          </w:tcPr>
          <w:p w:rsidR="00462D4D" w:rsidRPr="003A194C" w:rsidRDefault="00462D4D" w:rsidP="00FE7188">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lastRenderedPageBreak/>
              <w:t>4.</w:t>
            </w:r>
            <w:r w:rsidR="00FE7188">
              <w:rPr>
                <w:rFonts w:ascii="Times New Roman" w:eastAsia="Times New Roman" w:hAnsi="Times New Roman" w:cs="Times New Roman"/>
              </w:rPr>
              <w:t>5</w:t>
            </w:r>
          </w:p>
        </w:tc>
        <w:tc>
          <w:tcPr>
            <w:tcW w:w="4423" w:type="dxa"/>
            <w:tcBorders>
              <w:top w:val="single" w:sz="4" w:space="0" w:color="auto"/>
              <w:left w:val="single" w:sz="4" w:space="0" w:color="auto"/>
              <w:bottom w:val="single" w:sz="4" w:space="0" w:color="auto"/>
              <w:right w:val="single" w:sz="4" w:space="0" w:color="auto"/>
            </w:tcBorders>
          </w:tcPr>
          <w:p w:rsidR="00462D4D" w:rsidRPr="003A194C" w:rsidRDefault="00462D4D" w:rsidP="008A75EE">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Об исполнении постановлений муниципальной комиссии по делам несовершеннолетних и защите их прав Кондинского района</w:t>
            </w:r>
          </w:p>
        </w:tc>
        <w:tc>
          <w:tcPr>
            <w:tcW w:w="1956" w:type="dxa"/>
            <w:tcBorders>
              <w:top w:val="single" w:sz="4" w:space="0" w:color="auto"/>
              <w:left w:val="single" w:sz="4" w:space="0" w:color="auto"/>
              <w:bottom w:val="single" w:sz="4" w:space="0" w:color="auto"/>
              <w:right w:val="single" w:sz="4" w:space="0" w:color="auto"/>
            </w:tcBorders>
          </w:tcPr>
          <w:p w:rsidR="00462D4D" w:rsidRPr="003A194C" w:rsidRDefault="00462D4D" w:rsidP="008A75EE">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январь</w:t>
            </w:r>
          </w:p>
          <w:p w:rsidR="00462D4D" w:rsidRPr="003A194C" w:rsidRDefault="00462D4D" w:rsidP="008A75EE">
            <w:pPr>
              <w:spacing w:after="0" w:line="240" w:lineRule="auto"/>
              <w:contextualSpacing/>
              <w:jc w:val="center"/>
              <w:rPr>
                <w:rFonts w:ascii="Times New Roman" w:eastAsia="Times New Roman" w:hAnsi="Times New Roman" w:cs="Times New Roman"/>
              </w:rPr>
            </w:pPr>
          </w:p>
        </w:tc>
        <w:tc>
          <w:tcPr>
            <w:tcW w:w="8363" w:type="dxa"/>
            <w:tcBorders>
              <w:top w:val="single" w:sz="4" w:space="0" w:color="auto"/>
              <w:left w:val="single" w:sz="4" w:space="0" w:color="auto"/>
              <w:bottom w:val="single" w:sz="4" w:space="0" w:color="auto"/>
              <w:right w:val="single" w:sz="4" w:space="0" w:color="auto"/>
            </w:tcBorders>
          </w:tcPr>
          <w:p w:rsidR="00462D4D" w:rsidRPr="003A194C" w:rsidRDefault="00462D4D" w:rsidP="008A75EE">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КДН и ЗП</w:t>
            </w:r>
          </w:p>
        </w:tc>
      </w:tr>
      <w:tr w:rsidR="00462D4D" w:rsidRPr="003A194C" w:rsidTr="009C3450">
        <w:trPr>
          <w:trHeight w:val="692"/>
        </w:trPr>
        <w:tc>
          <w:tcPr>
            <w:tcW w:w="817" w:type="dxa"/>
            <w:tcBorders>
              <w:top w:val="single" w:sz="4" w:space="0" w:color="auto"/>
              <w:left w:val="single" w:sz="4" w:space="0" w:color="auto"/>
              <w:bottom w:val="single" w:sz="4" w:space="0" w:color="auto"/>
              <w:right w:val="single" w:sz="4" w:space="0" w:color="auto"/>
            </w:tcBorders>
          </w:tcPr>
          <w:p w:rsidR="00462D4D" w:rsidRPr="003A194C" w:rsidRDefault="00462D4D" w:rsidP="00FE7188">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4.</w:t>
            </w:r>
            <w:r w:rsidR="00FE7188">
              <w:rPr>
                <w:rFonts w:ascii="Times New Roman" w:eastAsia="Times New Roman" w:hAnsi="Times New Roman" w:cs="Times New Roman"/>
              </w:rPr>
              <w:t>6</w:t>
            </w:r>
          </w:p>
        </w:tc>
        <w:tc>
          <w:tcPr>
            <w:tcW w:w="4423" w:type="dxa"/>
            <w:tcBorders>
              <w:top w:val="single" w:sz="4" w:space="0" w:color="auto"/>
              <w:left w:val="single" w:sz="4" w:space="0" w:color="auto"/>
              <w:bottom w:val="single" w:sz="4" w:space="0" w:color="auto"/>
              <w:right w:val="single" w:sz="4" w:space="0" w:color="auto"/>
            </w:tcBorders>
          </w:tcPr>
          <w:p w:rsidR="00462D4D" w:rsidRPr="003A194C" w:rsidRDefault="00462D4D" w:rsidP="008A75EE">
            <w:pPr>
              <w:tabs>
                <w:tab w:val="left" w:pos="1020"/>
              </w:tabs>
              <w:spacing w:after="0" w:line="240" w:lineRule="auto"/>
              <w:contextualSpacing/>
              <w:jc w:val="both"/>
              <w:rPr>
                <w:rFonts w:ascii="Times New Roman" w:eastAsia="Times New Roman" w:hAnsi="Times New Roman" w:cs="Times New Roman"/>
              </w:rPr>
            </w:pPr>
            <w:r w:rsidRPr="003A194C">
              <w:rPr>
                <w:rFonts w:ascii="Times New Roman" w:eastAsia="Calibri" w:hAnsi="Times New Roman" w:cs="Times New Roman"/>
                <w:lang w:eastAsia="en-US"/>
              </w:rPr>
              <w:t>Оценка эффективности проведения индивидуальной профилактической работы с несовершеннолетними и семьями, находящимися в социально опасном положении</w:t>
            </w:r>
          </w:p>
        </w:tc>
        <w:tc>
          <w:tcPr>
            <w:tcW w:w="1956" w:type="dxa"/>
            <w:tcBorders>
              <w:top w:val="single" w:sz="4" w:space="0" w:color="auto"/>
              <w:left w:val="single" w:sz="4" w:space="0" w:color="auto"/>
              <w:bottom w:val="single" w:sz="4" w:space="0" w:color="auto"/>
              <w:right w:val="single" w:sz="4" w:space="0" w:color="auto"/>
            </w:tcBorders>
          </w:tcPr>
          <w:p w:rsidR="00462D4D" w:rsidRPr="003A194C" w:rsidRDefault="00462D4D" w:rsidP="008A75EE">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январь</w:t>
            </w:r>
          </w:p>
          <w:p w:rsidR="00462D4D" w:rsidRPr="003A194C" w:rsidRDefault="00462D4D" w:rsidP="008A75EE">
            <w:pPr>
              <w:spacing w:after="0" w:line="240" w:lineRule="auto"/>
              <w:contextualSpacing/>
              <w:jc w:val="center"/>
              <w:rPr>
                <w:rFonts w:ascii="Times New Roman" w:eastAsia="Times New Roman" w:hAnsi="Times New Roman" w:cs="Times New Roman"/>
              </w:rPr>
            </w:pPr>
          </w:p>
        </w:tc>
        <w:tc>
          <w:tcPr>
            <w:tcW w:w="8363" w:type="dxa"/>
            <w:tcBorders>
              <w:top w:val="single" w:sz="4" w:space="0" w:color="auto"/>
              <w:left w:val="single" w:sz="4" w:space="0" w:color="auto"/>
              <w:bottom w:val="single" w:sz="4" w:space="0" w:color="auto"/>
              <w:right w:val="single" w:sz="4" w:space="0" w:color="auto"/>
            </w:tcBorders>
          </w:tcPr>
          <w:p w:rsidR="00462D4D" w:rsidRPr="003A194C" w:rsidRDefault="00462D4D" w:rsidP="008A75EE">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Отдел КДН и ЗП </w:t>
            </w:r>
          </w:p>
        </w:tc>
      </w:tr>
      <w:tr w:rsidR="006F1CAF" w:rsidRPr="003A194C" w:rsidTr="009C3450">
        <w:trPr>
          <w:trHeight w:val="692"/>
        </w:trPr>
        <w:tc>
          <w:tcPr>
            <w:tcW w:w="817" w:type="dxa"/>
            <w:tcBorders>
              <w:top w:val="single" w:sz="4" w:space="0" w:color="auto"/>
              <w:left w:val="single" w:sz="4" w:space="0" w:color="auto"/>
              <w:bottom w:val="single" w:sz="4" w:space="0" w:color="auto"/>
              <w:right w:val="single" w:sz="4" w:space="0" w:color="auto"/>
            </w:tcBorders>
          </w:tcPr>
          <w:p w:rsidR="006F1CAF" w:rsidRPr="003A194C" w:rsidRDefault="006F1CAF" w:rsidP="00FE7188">
            <w:pPr>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4.7</w:t>
            </w:r>
          </w:p>
        </w:tc>
        <w:tc>
          <w:tcPr>
            <w:tcW w:w="4423" w:type="dxa"/>
            <w:tcBorders>
              <w:top w:val="single" w:sz="4" w:space="0" w:color="auto"/>
              <w:left w:val="single" w:sz="4" w:space="0" w:color="auto"/>
              <w:bottom w:val="single" w:sz="4" w:space="0" w:color="auto"/>
              <w:right w:val="single" w:sz="4" w:space="0" w:color="auto"/>
            </w:tcBorders>
          </w:tcPr>
          <w:p w:rsidR="006F1CAF" w:rsidRPr="006F1CAF" w:rsidRDefault="006F1CAF" w:rsidP="00FD7038">
            <w:pPr>
              <w:contextualSpacing/>
              <w:jc w:val="both"/>
              <w:rPr>
                <w:rFonts w:ascii="Times New Roman" w:hAnsi="Times New Roman" w:cs="Times New Roman"/>
              </w:rPr>
            </w:pPr>
            <w:r w:rsidRPr="006F1CAF">
              <w:rPr>
                <w:rFonts w:ascii="Times New Roman" w:hAnsi="Times New Roman" w:cs="Times New Roman"/>
              </w:rPr>
              <w:t>Отчет о деятельности государственной автоинспекции Кондинского района по профилактике ДДТТ с участием детей в 2025 году: основные направления совместной деятельности и проблемные вопросы по данному направлению в 2026 году</w:t>
            </w:r>
          </w:p>
        </w:tc>
        <w:tc>
          <w:tcPr>
            <w:tcW w:w="1956" w:type="dxa"/>
            <w:tcBorders>
              <w:top w:val="single" w:sz="4" w:space="0" w:color="auto"/>
              <w:left w:val="single" w:sz="4" w:space="0" w:color="auto"/>
              <w:bottom w:val="single" w:sz="4" w:space="0" w:color="auto"/>
              <w:right w:val="single" w:sz="4" w:space="0" w:color="auto"/>
            </w:tcBorders>
          </w:tcPr>
          <w:p w:rsidR="006F1CAF" w:rsidRPr="006F1CAF" w:rsidRDefault="006F1CAF" w:rsidP="00FD7038">
            <w:pPr>
              <w:contextualSpacing/>
              <w:jc w:val="center"/>
              <w:rPr>
                <w:rFonts w:ascii="Times New Roman" w:hAnsi="Times New Roman" w:cs="Times New Roman"/>
              </w:rPr>
            </w:pPr>
            <w:r w:rsidRPr="006F1CAF">
              <w:rPr>
                <w:rFonts w:ascii="Times New Roman" w:hAnsi="Times New Roman" w:cs="Times New Roman"/>
              </w:rPr>
              <w:t>февраль</w:t>
            </w:r>
          </w:p>
        </w:tc>
        <w:tc>
          <w:tcPr>
            <w:tcW w:w="8363" w:type="dxa"/>
            <w:tcBorders>
              <w:top w:val="single" w:sz="4" w:space="0" w:color="auto"/>
              <w:left w:val="single" w:sz="4" w:space="0" w:color="auto"/>
              <w:bottom w:val="single" w:sz="4" w:space="0" w:color="auto"/>
              <w:right w:val="single" w:sz="4" w:space="0" w:color="auto"/>
            </w:tcBorders>
          </w:tcPr>
          <w:p w:rsidR="006F1CAF" w:rsidRPr="006F1CAF" w:rsidRDefault="006F1CAF" w:rsidP="00FD7038">
            <w:pPr>
              <w:contextualSpacing/>
              <w:jc w:val="center"/>
              <w:rPr>
                <w:rFonts w:ascii="Times New Roman" w:hAnsi="Times New Roman" w:cs="Times New Roman"/>
              </w:rPr>
            </w:pPr>
            <w:r w:rsidRPr="006F1CAF">
              <w:rPr>
                <w:rFonts w:ascii="Times New Roman" w:hAnsi="Times New Roman" w:cs="Times New Roman"/>
              </w:rPr>
              <w:t>ОМВД России по Кондинскому району</w:t>
            </w:r>
          </w:p>
          <w:p w:rsidR="006F1CAF" w:rsidRPr="006F1CAF" w:rsidRDefault="006F1CAF" w:rsidP="00FD7038">
            <w:pPr>
              <w:contextualSpacing/>
              <w:jc w:val="center"/>
              <w:rPr>
                <w:rFonts w:ascii="Times New Roman" w:hAnsi="Times New Roman" w:cs="Times New Roman"/>
              </w:rPr>
            </w:pPr>
            <w:r w:rsidRPr="006F1CAF">
              <w:rPr>
                <w:rFonts w:ascii="Times New Roman" w:hAnsi="Times New Roman" w:cs="Times New Roman"/>
              </w:rPr>
              <w:t>Государственная автоинспекция Кондинского района</w:t>
            </w:r>
          </w:p>
          <w:p w:rsidR="006F1CAF" w:rsidRPr="006F1CAF" w:rsidRDefault="006F1CAF" w:rsidP="00FD7038">
            <w:pPr>
              <w:contextualSpacing/>
              <w:jc w:val="center"/>
              <w:rPr>
                <w:rFonts w:ascii="Times New Roman" w:hAnsi="Times New Roman" w:cs="Times New Roman"/>
              </w:rPr>
            </w:pPr>
          </w:p>
        </w:tc>
      </w:tr>
      <w:tr w:rsidR="006F1CAF" w:rsidRPr="003A194C" w:rsidTr="009C3450">
        <w:trPr>
          <w:trHeight w:val="281"/>
        </w:trPr>
        <w:tc>
          <w:tcPr>
            <w:tcW w:w="817" w:type="dxa"/>
            <w:tcBorders>
              <w:top w:val="single" w:sz="4" w:space="0" w:color="auto"/>
              <w:left w:val="single" w:sz="4" w:space="0" w:color="auto"/>
              <w:bottom w:val="single" w:sz="4" w:space="0" w:color="auto"/>
              <w:right w:val="single" w:sz="4" w:space="0" w:color="auto"/>
            </w:tcBorders>
          </w:tcPr>
          <w:p w:rsidR="006F1CAF" w:rsidRPr="003A194C" w:rsidRDefault="006F1CAF" w:rsidP="00F06027">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4.</w:t>
            </w:r>
            <w:r w:rsidR="00F06027">
              <w:rPr>
                <w:rFonts w:ascii="Times New Roman" w:eastAsia="Times New Roman" w:hAnsi="Times New Roman" w:cs="Times New Roman"/>
              </w:rPr>
              <w:t>8</w:t>
            </w:r>
          </w:p>
        </w:tc>
        <w:tc>
          <w:tcPr>
            <w:tcW w:w="4423" w:type="dxa"/>
            <w:tcBorders>
              <w:top w:val="single" w:sz="4" w:space="0" w:color="auto"/>
              <w:left w:val="single" w:sz="4" w:space="0" w:color="auto"/>
              <w:bottom w:val="single" w:sz="4" w:space="0" w:color="auto"/>
              <w:right w:val="single" w:sz="4" w:space="0" w:color="auto"/>
            </w:tcBorders>
          </w:tcPr>
          <w:p w:rsidR="006F1CAF" w:rsidRPr="003A194C" w:rsidRDefault="006F1CAF" w:rsidP="003A194C">
            <w:pPr>
              <w:spacing w:after="0" w:line="240" w:lineRule="auto"/>
              <w:contextualSpacing/>
              <w:jc w:val="both"/>
              <w:rPr>
                <w:rFonts w:ascii="Times New Roman" w:eastAsia="Times New Roman" w:hAnsi="Times New Roman" w:cs="Times New Roman"/>
              </w:rPr>
            </w:pPr>
            <w:r w:rsidRPr="003A194C">
              <w:rPr>
                <w:rFonts w:ascii="Times New Roman" w:eastAsia="Times New Roman" w:hAnsi="Times New Roman" w:cs="Times New Roman"/>
              </w:rPr>
              <w:t>О комплексной безопасности несовершеннолетних в Кондинском районе по итогам 2025 года, и принимаемых мерах по снижению уровня детского травматизма и гибели от внешних управляемых причин в 2026 году</w:t>
            </w:r>
          </w:p>
        </w:tc>
        <w:tc>
          <w:tcPr>
            <w:tcW w:w="1956" w:type="dxa"/>
            <w:tcBorders>
              <w:top w:val="single" w:sz="4" w:space="0" w:color="auto"/>
              <w:left w:val="single" w:sz="4" w:space="0" w:color="auto"/>
              <w:bottom w:val="single" w:sz="4" w:space="0" w:color="auto"/>
              <w:right w:val="single" w:sz="4" w:space="0" w:color="auto"/>
            </w:tcBorders>
          </w:tcPr>
          <w:p w:rsidR="006F1CAF" w:rsidRPr="003A194C" w:rsidRDefault="006F1CAF"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февраль</w:t>
            </w:r>
          </w:p>
        </w:tc>
        <w:tc>
          <w:tcPr>
            <w:tcW w:w="8363" w:type="dxa"/>
            <w:tcBorders>
              <w:top w:val="single" w:sz="4" w:space="0" w:color="auto"/>
              <w:left w:val="single" w:sz="4" w:space="0" w:color="auto"/>
              <w:bottom w:val="single" w:sz="4" w:space="0" w:color="auto"/>
              <w:right w:val="single" w:sz="4" w:space="0" w:color="auto"/>
            </w:tcBorders>
          </w:tcPr>
          <w:p w:rsidR="006F1CAF" w:rsidRPr="003A194C" w:rsidRDefault="006F1CAF"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ОМВД по Кондинскому району,</w:t>
            </w:r>
          </w:p>
          <w:p w:rsidR="006F1CAF" w:rsidRPr="003A194C" w:rsidRDefault="006F1CAF"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Государственная автоинспекция Кондинского района</w:t>
            </w:r>
          </w:p>
          <w:p w:rsidR="006F1CAF" w:rsidRPr="003A194C" w:rsidRDefault="006F1CAF"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БУ «Кондинская районная больница»</w:t>
            </w:r>
          </w:p>
          <w:p w:rsidR="006F1CAF" w:rsidRPr="003A194C" w:rsidRDefault="006F1CAF"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 xml:space="preserve">БУ ХМАО – Югры «Центр общей врачебной практики» </w:t>
            </w:r>
          </w:p>
          <w:p w:rsidR="006F1CAF" w:rsidRPr="003A194C" w:rsidRDefault="006F1CAF"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управление образования администрации Кондинского района </w:t>
            </w:r>
          </w:p>
          <w:p w:rsidR="006F1CAF" w:rsidRPr="003A194C" w:rsidRDefault="006F1CAF"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отдел культуры администрации Кондинского района</w:t>
            </w:r>
          </w:p>
          <w:p w:rsidR="006F1CAF" w:rsidRPr="003A194C" w:rsidRDefault="006F1CAF"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отдел физической культуры и спорта администрации Кондинского района, </w:t>
            </w:r>
          </w:p>
          <w:p w:rsidR="006F1CAF" w:rsidRPr="003A194C" w:rsidRDefault="006F1CAF"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Управление социальной защиты населения, опеки и попечительства</w:t>
            </w:r>
          </w:p>
          <w:p w:rsidR="006F1CAF" w:rsidRPr="003A194C" w:rsidRDefault="006F1CAF"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 по Кондинскому району</w:t>
            </w:r>
          </w:p>
          <w:p w:rsidR="006F1CAF" w:rsidRPr="003A194C" w:rsidRDefault="006F1CAF"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БУ ХМАО – Югры «Кондинский районный комплексный центр социального обслуживания населения»</w:t>
            </w:r>
          </w:p>
        </w:tc>
      </w:tr>
      <w:tr w:rsidR="006F1CAF" w:rsidRPr="003A194C" w:rsidTr="009C3450">
        <w:trPr>
          <w:trHeight w:val="692"/>
        </w:trPr>
        <w:tc>
          <w:tcPr>
            <w:tcW w:w="817" w:type="dxa"/>
            <w:tcBorders>
              <w:top w:val="single" w:sz="4" w:space="0" w:color="auto"/>
              <w:left w:val="single" w:sz="4" w:space="0" w:color="auto"/>
              <w:bottom w:val="single" w:sz="4" w:space="0" w:color="auto"/>
              <w:right w:val="single" w:sz="4" w:space="0" w:color="auto"/>
            </w:tcBorders>
          </w:tcPr>
          <w:p w:rsidR="006F1CAF" w:rsidRPr="003A194C" w:rsidRDefault="006F1CAF" w:rsidP="00F06027">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lastRenderedPageBreak/>
              <w:t>4.</w:t>
            </w:r>
            <w:r w:rsidR="00F06027">
              <w:rPr>
                <w:rFonts w:ascii="Times New Roman" w:eastAsia="Times New Roman" w:hAnsi="Times New Roman" w:cs="Times New Roman"/>
              </w:rPr>
              <w:t>9</w:t>
            </w:r>
          </w:p>
        </w:tc>
        <w:tc>
          <w:tcPr>
            <w:tcW w:w="4423" w:type="dxa"/>
            <w:tcBorders>
              <w:top w:val="single" w:sz="4" w:space="0" w:color="auto"/>
              <w:left w:val="single" w:sz="4" w:space="0" w:color="auto"/>
              <w:bottom w:val="single" w:sz="4" w:space="0" w:color="auto"/>
              <w:right w:val="single" w:sz="4" w:space="0" w:color="auto"/>
            </w:tcBorders>
          </w:tcPr>
          <w:p w:rsidR="006F1CAF" w:rsidRPr="003A194C" w:rsidRDefault="006F1CAF" w:rsidP="003A194C">
            <w:pPr>
              <w:spacing w:after="0" w:line="240" w:lineRule="auto"/>
              <w:jc w:val="both"/>
              <w:rPr>
                <w:rFonts w:ascii="Times New Roman" w:eastAsia="Times New Roman" w:hAnsi="Times New Roman" w:cs="Times New Roman"/>
              </w:rPr>
            </w:pPr>
            <w:r w:rsidRPr="003A194C">
              <w:rPr>
                <w:rFonts w:ascii="Times New Roman" w:eastAsia="Times New Roman" w:hAnsi="Times New Roman" w:cs="Times New Roman"/>
              </w:rPr>
              <w:t>Об эффективности принимаемых мер по профилактике преступлений против половой неприкосновенности несовершеннолетних в 2025 году</w:t>
            </w:r>
          </w:p>
        </w:tc>
        <w:tc>
          <w:tcPr>
            <w:tcW w:w="1956" w:type="dxa"/>
            <w:tcBorders>
              <w:top w:val="single" w:sz="4" w:space="0" w:color="auto"/>
              <w:left w:val="single" w:sz="4" w:space="0" w:color="auto"/>
              <w:bottom w:val="single" w:sz="4" w:space="0" w:color="auto"/>
              <w:right w:val="single" w:sz="4" w:space="0" w:color="auto"/>
            </w:tcBorders>
          </w:tcPr>
          <w:p w:rsidR="006F1CAF" w:rsidRPr="003A194C" w:rsidRDefault="006F1CAF"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февраль</w:t>
            </w:r>
          </w:p>
        </w:tc>
        <w:tc>
          <w:tcPr>
            <w:tcW w:w="8363" w:type="dxa"/>
            <w:tcBorders>
              <w:top w:val="single" w:sz="4" w:space="0" w:color="auto"/>
              <w:left w:val="single" w:sz="4" w:space="0" w:color="auto"/>
              <w:bottom w:val="single" w:sz="4" w:space="0" w:color="auto"/>
              <w:right w:val="single" w:sz="4" w:space="0" w:color="auto"/>
            </w:tcBorders>
          </w:tcPr>
          <w:p w:rsidR="006F1CAF" w:rsidRPr="003A194C" w:rsidRDefault="006F1CAF"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ОМВД России по Кондинскому району</w:t>
            </w:r>
          </w:p>
          <w:p w:rsidR="006F1CAF" w:rsidRPr="003A194C" w:rsidRDefault="006F1CAF"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управление образования администрации Кондинского района</w:t>
            </w:r>
          </w:p>
          <w:p w:rsidR="006F1CAF" w:rsidRPr="003A194C" w:rsidRDefault="006F1CAF"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БУ «Кондинская районная больница»</w:t>
            </w:r>
          </w:p>
          <w:p w:rsidR="006F1CAF" w:rsidRPr="003A194C" w:rsidRDefault="006F1CAF"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 xml:space="preserve">БУ ХМАО – Югры «Центр общей врачебной практики», </w:t>
            </w:r>
          </w:p>
          <w:p w:rsidR="006F1CAF" w:rsidRPr="003A194C" w:rsidRDefault="006F1CAF"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Управление социальной защиты населения, опеки и попечительства</w:t>
            </w:r>
          </w:p>
          <w:p w:rsidR="006F1CAF" w:rsidRPr="003A194C" w:rsidRDefault="006F1CAF"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 xml:space="preserve"> по Кондинскому району, </w:t>
            </w:r>
          </w:p>
          <w:p w:rsidR="006F1CAF" w:rsidRPr="003A194C" w:rsidRDefault="006F1CAF"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БУ ХМАО – Югры «Комплексный центр социального обслуживания населения» БУ ПО ХМАО – Югры «Междуреченский агропромышленный колледж»</w:t>
            </w:r>
          </w:p>
          <w:p w:rsidR="006F1CAF" w:rsidRPr="003A194C" w:rsidRDefault="006F1CAF"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КОУ ХМАО - Югры «Леушинская школа-интернат для </w:t>
            </w:r>
            <w:proofErr w:type="gramStart"/>
            <w:r w:rsidRPr="003A194C">
              <w:rPr>
                <w:rFonts w:ascii="Times New Roman" w:eastAsia="Times New Roman" w:hAnsi="Times New Roman" w:cs="Times New Roman"/>
              </w:rPr>
              <w:t>обучающихся</w:t>
            </w:r>
            <w:proofErr w:type="gramEnd"/>
            <w:r w:rsidRPr="003A194C">
              <w:rPr>
                <w:rFonts w:ascii="Times New Roman" w:eastAsia="Times New Roman" w:hAnsi="Times New Roman" w:cs="Times New Roman"/>
              </w:rPr>
              <w:t xml:space="preserve"> с ограниченными возможностями здоровья»</w:t>
            </w:r>
          </w:p>
        </w:tc>
      </w:tr>
      <w:tr w:rsidR="006F1CAF" w:rsidRPr="003A194C" w:rsidTr="009C3450">
        <w:trPr>
          <w:trHeight w:val="692"/>
        </w:trPr>
        <w:tc>
          <w:tcPr>
            <w:tcW w:w="817" w:type="dxa"/>
            <w:tcBorders>
              <w:top w:val="single" w:sz="4" w:space="0" w:color="auto"/>
              <w:left w:val="single" w:sz="4" w:space="0" w:color="auto"/>
              <w:bottom w:val="single" w:sz="4" w:space="0" w:color="auto"/>
              <w:right w:val="single" w:sz="4" w:space="0" w:color="auto"/>
            </w:tcBorders>
          </w:tcPr>
          <w:p w:rsidR="006F1CAF" w:rsidRPr="003A194C" w:rsidRDefault="006F1CAF" w:rsidP="00F06027">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4.</w:t>
            </w:r>
            <w:r w:rsidR="00F06027">
              <w:rPr>
                <w:rFonts w:ascii="Times New Roman" w:eastAsia="Times New Roman" w:hAnsi="Times New Roman" w:cs="Times New Roman"/>
              </w:rPr>
              <w:t>10</w:t>
            </w:r>
          </w:p>
        </w:tc>
        <w:tc>
          <w:tcPr>
            <w:tcW w:w="4423" w:type="dxa"/>
            <w:tcBorders>
              <w:top w:val="single" w:sz="4" w:space="0" w:color="auto"/>
              <w:left w:val="single" w:sz="4" w:space="0" w:color="auto"/>
              <w:bottom w:val="single" w:sz="4" w:space="0" w:color="auto"/>
              <w:right w:val="single" w:sz="4" w:space="0" w:color="auto"/>
            </w:tcBorders>
          </w:tcPr>
          <w:p w:rsidR="006F1CAF" w:rsidRPr="003A194C" w:rsidRDefault="006F1CAF" w:rsidP="003A194C">
            <w:pPr>
              <w:spacing w:after="0" w:line="240" w:lineRule="auto"/>
              <w:jc w:val="both"/>
              <w:rPr>
                <w:rFonts w:ascii="Times New Roman" w:eastAsia="Times New Roman" w:hAnsi="Times New Roman" w:cs="Times New Roman"/>
              </w:rPr>
            </w:pPr>
            <w:r w:rsidRPr="003A194C">
              <w:rPr>
                <w:rFonts w:ascii="Times New Roman" w:eastAsia="Times New Roman" w:hAnsi="Times New Roman" w:cs="Times New Roman"/>
              </w:rPr>
              <w:t>Об организации индивидуальной профилактической работы с несовершеннолетними, систематически пропускающими без уважительной причины занятия в организациях, осуществляющих образовательную деятельность, их родителями (иными) законными представителями</w:t>
            </w:r>
          </w:p>
        </w:tc>
        <w:tc>
          <w:tcPr>
            <w:tcW w:w="1956" w:type="dxa"/>
            <w:tcBorders>
              <w:top w:val="single" w:sz="4" w:space="0" w:color="auto"/>
              <w:left w:val="single" w:sz="4" w:space="0" w:color="auto"/>
              <w:bottom w:val="single" w:sz="4" w:space="0" w:color="auto"/>
              <w:right w:val="single" w:sz="4" w:space="0" w:color="auto"/>
            </w:tcBorders>
          </w:tcPr>
          <w:p w:rsidR="006F1CAF" w:rsidRPr="003A194C" w:rsidRDefault="006F1CAF"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февраль</w:t>
            </w:r>
          </w:p>
          <w:p w:rsidR="006F1CAF" w:rsidRPr="003A194C" w:rsidRDefault="006F1CAF" w:rsidP="003A194C">
            <w:pPr>
              <w:spacing w:after="0" w:line="240" w:lineRule="auto"/>
              <w:contextualSpacing/>
              <w:jc w:val="center"/>
              <w:rPr>
                <w:rFonts w:ascii="Times New Roman" w:eastAsia="Times New Roman" w:hAnsi="Times New Roman" w:cs="Times New Roman"/>
              </w:rPr>
            </w:pPr>
          </w:p>
        </w:tc>
        <w:tc>
          <w:tcPr>
            <w:tcW w:w="8363" w:type="dxa"/>
            <w:tcBorders>
              <w:top w:val="single" w:sz="4" w:space="0" w:color="auto"/>
              <w:left w:val="single" w:sz="4" w:space="0" w:color="auto"/>
              <w:bottom w:val="single" w:sz="4" w:space="0" w:color="auto"/>
              <w:right w:val="single" w:sz="4" w:space="0" w:color="auto"/>
            </w:tcBorders>
          </w:tcPr>
          <w:p w:rsidR="006F1CAF" w:rsidRPr="003A194C" w:rsidRDefault="006F1CAF"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Управление образования администрации Кондинского района</w:t>
            </w:r>
          </w:p>
          <w:p w:rsidR="006F1CAF" w:rsidRPr="003A194C" w:rsidRDefault="006F1CAF"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ХМАО – Югры «Междуреченский агропромышленный колледж»</w:t>
            </w:r>
          </w:p>
          <w:p w:rsidR="006F1CAF" w:rsidRPr="003A194C" w:rsidRDefault="006F1CAF"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 xml:space="preserve">КОУ ХМАО - Югры «Леушинская школа-интернат для </w:t>
            </w:r>
            <w:proofErr w:type="gramStart"/>
            <w:r w:rsidRPr="003A194C">
              <w:rPr>
                <w:rFonts w:ascii="Times New Roman" w:eastAsia="Times New Roman" w:hAnsi="Times New Roman" w:cs="Times New Roman"/>
              </w:rPr>
              <w:t>обучающихся</w:t>
            </w:r>
            <w:proofErr w:type="gramEnd"/>
            <w:r w:rsidRPr="003A194C">
              <w:rPr>
                <w:rFonts w:ascii="Times New Roman" w:eastAsia="Times New Roman" w:hAnsi="Times New Roman" w:cs="Times New Roman"/>
              </w:rPr>
              <w:t xml:space="preserve"> с ограниченными возможностями здоровья»</w:t>
            </w:r>
          </w:p>
        </w:tc>
      </w:tr>
      <w:tr w:rsidR="00CC565A" w:rsidRPr="003A194C" w:rsidTr="009C3450">
        <w:trPr>
          <w:trHeight w:val="692"/>
        </w:trPr>
        <w:tc>
          <w:tcPr>
            <w:tcW w:w="817" w:type="dxa"/>
            <w:tcBorders>
              <w:top w:val="single" w:sz="4" w:space="0" w:color="auto"/>
              <w:left w:val="single" w:sz="4" w:space="0" w:color="auto"/>
              <w:bottom w:val="single" w:sz="4" w:space="0" w:color="auto"/>
              <w:right w:val="single" w:sz="4" w:space="0" w:color="auto"/>
            </w:tcBorders>
          </w:tcPr>
          <w:p w:rsidR="00CC565A" w:rsidRPr="007D5BF5" w:rsidRDefault="00CC565A" w:rsidP="007D5BF5">
            <w:pPr>
              <w:pStyle w:val="a4"/>
              <w:jc w:val="both"/>
              <w:rPr>
                <w:rFonts w:ascii="Times New Roman" w:hAnsi="Times New Roman" w:cs="Times New Roman"/>
              </w:rPr>
            </w:pPr>
            <w:r w:rsidRPr="007D5BF5">
              <w:rPr>
                <w:rFonts w:ascii="Times New Roman" w:hAnsi="Times New Roman" w:cs="Times New Roman"/>
              </w:rPr>
              <w:t>4.1</w:t>
            </w:r>
            <w:r w:rsidR="00B7059C" w:rsidRPr="007D5BF5">
              <w:rPr>
                <w:rFonts w:ascii="Times New Roman" w:hAnsi="Times New Roman" w:cs="Times New Roman"/>
              </w:rPr>
              <w:t>1</w:t>
            </w:r>
          </w:p>
        </w:tc>
        <w:tc>
          <w:tcPr>
            <w:tcW w:w="4423" w:type="dxa"/>
            <w:tcBorders>
              <w:top w:val="single" w:sz="4" w:space="0" w:color="auto"/>
              <w:left w:val="single" w:sz="4" w:space="0" w:color="auto"/>
              <w:bottom w:val="single" w:sz="4" w:space="0" w:color="auto"/>
              <w:right w:val="single" w:sz="4" w:space="0" w:color="auto"/>
            </w:tcBorders>
          </w:tcPr>
          <w:p w:rsidR="00CC565A" w:rsidRPr="007D5BF5" w:rsidRDefault="00AA0EA3" w:rsidP="007D5BF5">
            <w:pPr>
              <w:pStyle w:val="a4"/>
              <w:jc w:val="both"/>
              <w:rPr>
                <w:rFonts w:ascii="Times New Roman" w:eastAsia="Calibri" w:hAnsi="Times New Roman" w:cs="Times New Roman"/>
                <w:lang w:eastAsia="en-US"/>
              </w:rPr>
            </w:pPr>
            <w:r w:rsidRPr="00AA0EA3">
              <w:rPr>
                <w:rFonts w:ascii="Times New Roman" w:eastAsia="Calibri" w:hAnsi="Times New Roman" w:cs="Times New Roman"/>
                <w:lang w:eastAsia="en-US"/>
              </w:rPr>
              <w:t>Об анализе причин и условий совершения самовольных уходов несовершеннолетних и принятия и принятии дополнительных мер профилактики</w:t>
            </w:r>
            <w:bookmarkStart w:id="0" w:name="_GoBack"/>
            <w:bookmarkEnd w:id="0"/>
          </w:p>
        </w:tc>
        <w:tc>
          <w:tcPr>
            <w:tcW w:w="1956" w:type="dxa"/>
            <w:tcBorders>
              <w:top w:val="single" w:sz="4" w:space="0" w:color="auto"/>
              <w:left w:val="single" w:sz="4" w:space="0" w:color="auto"/>
              <w:bottom w:val="single" w:sz="4" w:space="0" w:color="auto"/>
              <w:right w:val="single" w:sz="4" w:space="0" w:color="auto"/>
            </w:tcBorders>
          </w:tcPr>
          <w:p w:rsidR="00CC565A" w:rsidRPr="007D5BF5" w:rsidRDefault="00CC565A" w:rsidP="007D5BF5">
            <w:pPr>
              <w:pStyle w:val="a4"/>
              <w:jc w:val="center"/>
              <w:rPr>
                <w:rFonts w:ascii="Times New Roman" w:hAnsi="Times New Roman" w:cs="Times New Roman"/>
              </w:rPr>
            </w:pPr>
            <w:r w:rsidRPr="007D5BF5">
              <w:rPr>
                <w:rFonts w:ascii="Times New Roman" w:hAnsi="Times New Roman" w:cs="Times New Roman"/>
              </w:rPr>
              <w:t>февраль</w:t>
            </w:r>
          </w:p>
        </w:tc>
        <w:tc>
          <w:tcPr>
            <w:tcW w:w="8363" w:type="dxa"/>
            <w:tcBorders>
              <w:top w:val="single" w:sz="4" w:space="0" w:color="auto"/>
              <w:left w:val="single" w:sz="4" w:space="0" w:color="auto"/>
              <w:bottom w:val="single" w:sz="4" w:space="0" w:color="auto"/>
              <w:right w:val="single" w:sz="4" w:space="0" w:color="auto"/>
            </w:tcBorders>
          </w:tcPr>
          <w:p w:rsidR="00CC565A" w:rsidRPr="007D5BF5" w:rsidRDefault="00CC565A" w:rsidP="007D5BF5">
            <w:pPr>
              <w:pStyle w:val="a4"/>
              <w:jc w:val="center"/>
              <w:rPr>
                <w:rFonts w:ascii="Times New Roman" w:hAnsi="Times New Roman" w:cs="Times New Roman"/>
              </w:rPr>
            </w:pPr>
            <w:r w:rsidRPr="007D5BF5">
              <w:rPr>
                <w:rFonts w:ascii="Times New Roman" w:hAnsi="Times New Roman" w:cs="Times New Roman"/>
              </w:rPr>
              <w:t>ОМВД России по Кондинскому району</w:t>
            </w:r>
          </w:p>
          <w:p w:rsidR="00CC565A" w:rsidRPr="007D5BF5" w:rsidRDefault="00CC565A" w:rsidP="007D5BF5">
            <w:pPr>
              <w:pStyle w:val="a4"/>
              <w:jc w:val="center"/>
              <w:rPr>
                <w:rFonts w:ascii="Times New Roman" w:hAnsi="Times New Roman" w:cs="Times New Roman"/>
              </w:rPr>
            </w:pPr>
            <w:r w:rsidRPr="007D5BF5">
              <w:rPr>
                <w:rFonts w:ascii="Times New Roman" w:hAnsi="Times New Roman" w:cs="Times New Roman"/>
              </w:rPr>
              <w:t>Управление образования администрации Кондинского района</w:t>
            </w:r>
          </w:p>
          <w:p w:rsidR="00CC565A" w:rsidRPr="007D5BF5" w:rsidRDefault="00CC565A" w:rsidP="007D5BF5">
            <w:pPr>
              <w:pStyle w:val="a4"/>
              <w:jc w:val="center"/>
              <w:rPr>
                <w:rFonts w:ascii="Times New Roman" w:hAnsi="Times New Roman" w:cs="Times New Roman"/>
              </w:rPr>
            </w:pPr>
            <w:r w:rsidRPr="007D5BF5">
              <w:rPr>
                <w:rFonts w:ascii="Times New Roman" w:hAnsi="Times New Roman" w:cs="Times New Roman"/>
              </w:rPr>
              <w:t>БУ ПО ХМАО – Югры «Междуреченский агропромышленный колледж»</w:t>
            </w:r>
          </w:p>
          <w:p w:rsidR="00CC565A" w:rsidRPr="007D5BF5" w:rsidRDefault="00CC565A" w:rsidP="007D5BF5">
            <w:pPr>
              <w:pStyle w:val="a4"/>
              <w:jc w:val="center"/>
              <w:rPr>
                <w:rFonts w:ascii="Times New Roman" w:hAnsi="Times New Roman" w:cs="Times New Roman"/>
              </w:rPr>
            </w:pPr>
            <w:r w:rsidRPr="007D5BF5">
              <w:rPr>
                <w:rFonts w:ascii="Times New Roman" w:hAnsi="Times New Roman" w:cs="Times New Roman"/>
              </w:rPr>
              <w:t>КОУ «Леушинская школа-интернат для детей с ограниченными возможностями здоровья»</w:t>
            </w:r>
          </w:p>
          <w:p w:rsidR="00CC565A" w:rsidRPr="007D5BF5" w:rsidRDefault="00CC565A" w:rsidP="007D5BF5">
            <w:pPr>
              <w:pStyle w:val="a4"/>
              <w:jc w:val="center"/>
              <w:rPr>
                <w:rFonts w:ascii="Times New Roman" w:hAnsi="Times New Roman" w:cs="Times New Roman"/>
              </w:rPr>
            </w:pPr>
            <w:r w:rsidRPr="007D5BF5">
              <w:rPr>
                <w:rFonts w:ascii="Times New Roman" w:hAnsi="Times New Roman" w:cs="Times New Roman"/>
              </w:rPr>
              <w:t>Управление социальной защиты населения, опеки и попечительства по Кондинскому району</w:t>
            </w:r>
          </w:p>
          <w:p w:rsidR="00CC565A" w:rsidRPr="007D5BF5" w:rsidRDefault="00CC565A" w:rsidP="007D5BF5">
            <w:pPr>
              <w:pStyle w:val="a4"/>
              <w:jc w:val="center"/>
              <w:rPr>
                <w:rFonts w:ascii="Times New Roman" w:hAnsi="Times New Roman" w:cs="Times New Roman"/>
              </w:rPr>
            </w:pPr>
            <w:r w:rsidRPr="007D5BF5">
              <w:rPr>
                <w:rFonts w:ascii="Times New Roman" w:hAnsi="Times New Roman" w:cs="Times New Roman"/>
              </w:rPr>
              <w:t>БУ ХМАО – Югры «Комплексный центр социального обслуживания населения»</w:t>
            </w:r>
          </w:p>
        </w:tc>
      </w:tr>
      <w:tr w:rsidR="00CC565A" w:rsidRPr="003A194C" w:rsidTr="009C3450">
        <w:trPr>
          <w:trHeight w:val="692"/>
        </w:trPr>
        <w:tc>
          <w:tcPr>
            <w:tcW w:w="817" w:type="dxa"/>
            <w:tcBorders>
              <w:top w:val="single" w:sz="4" w:space="0" w:color="auto"/>
              <w:left w:val="single" w:sz="4" w:space="0" w:color="auto"/>
              <w:bottom w:val="single" w:sz="4" w:space="0" w:color="auto"/>
              <w:right w:val="single" w:sz="4" w:space="0" w:color="auto"/>
            </w:tcBorders>
          </w:tcPr>
          <w:p w:rsidR="00CC565A" w:rsidRPr="003A194C" w:rsidRDefault="00CC565A" w:rsidP="00B7059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4.</w:t>
            </w:r>
            <w:r>
              <w:rPr>
                <w:rFonts w:ascii="Times New Roman" w:eastAsia="Times New Roman" w:hAnsi="Times New Roman" w:cs="Times New Roman"/>
              </w:rPr>
              <w:t>1</w:t>
            </w:r>
            <w:r w:rsidR="00B7059C">
              <w:rPr>
                <w:rFonts w:ascii="Times New Roman" w:eastAsia="Times New Roman" w:hAnsi="Times New Roman" w:cs="Times New Roman"/>
              </w:rPr>
              <w:t>2</w:t>
            </w:r>
          </w:p>
        </w:tc>
        <w:tc>
          <w:tcPr>
            <w:tcW w:w="4423" w:type="dxa"/>
            <w:tcBorders>
              <w:top w:val="single" w:sz="4" w:space="0" w:color="auto"/>
              <w:left w:val="single" w:sz="4" w:space="0" w:color="auto"/>
              <w:bottom w:val="single" w:sz="4" w:space="0" w:color="auto"/>
              <w:right w:val="single" w:sz="4" w:space="0" w:color="auto"/>
            </w:tcBorders>
          </w:tcPr>
          <w:p w:rsidR="00CC565A" w:rsidRPr="003A194C" w:rsidRDefault="00CC565A" w:rsidP="003A194C">
            <w:pPr>
              <w:spacing w:after="0" w:line="240" w:lineRule="auto"/>
              <w:contextualSpacing/>
              <w:jc w:val="both"/>
              <w:rPr>
                <w:rFonts w:ascii="Times New Roman" w:eastAsia="Calibri" w:hAnsi="Times New Roman" w:cs="Times New Roman"/>
                <w:lang w:eastAsia="en-US"/>
              </w:rPr>
            </w:pPr>
            <w:r w:rsidRPr="003A194C">
              <w:rPr>
                <w:rFonts w:ascii="Times New Roman" w:eastAsia="Calibri" w:hAnsi="Times New Roman" w:cs="Times New Roman"/>
                <w:lang w:eastAsia="en-US"/>
              </w:rPr>
              <w:t xml:space="preserve">О защите имущественных прав несовершеннолетних в части взыскания алиментов на содержание несовершеннолетних, в том числе детей-сирот и детей, оставшихся без попечения родителей. </w:t>
            </w:r>
          </w:p>
          <w:p w:rsidR="00CC565A" w:rsidRPr="003A194C" w:rsidRDefault="00CC565A" w:rsidP="003A194C">
            <w:pPr>
              <w:spacing w:after="0" w:line="240" w:lineRule="auto"/>
              <w:contextualSpacing/>
              <w:jc w:val="both"/>
              <w:rPr>
                <w:rFonts w:ascii="Times New Roman" w:eastAsia="Times New Roman" w:hAnsi="Times New Roman" w:cs="Times New Roman"/>
              </w:rPr>
            </w:pPr>
            <w:r w:rsidRPr="003A194C">
              <w:rPr>
                <w:rFonts w:ascii="Times New Roman" w:eastAsia="Calibri" w:hAnsi="Times New Roman" w:cs="Times New Roman"/>
                <w:lang w:eastAsia="en-US"/>
              </w:rPr>
              <w:t xml:space="preserve">Организация межведомственного взаимодействия по выявлению семей с детьми, в которых родитель (законный представитель) уклоняется от уплаты </w:t>
            </w:r>
            <w:r w:rsidRPr="003A194C">
              <w:rPr>
                <w:rFonts w:ascii="Times New Roman" w:eastAsia="Calibri" w:hAnsi="Times New Roman" w:cs="Times New Roman"/>
                <w:lang w:eastAsia="en-US"/>
              </w:rPr>
              <w:lastRenderedPageBreak/>
              <w:t>алиментов, и оказания семьям социально – правовой помощи.</w:t>
            </w:r>
          </w:p>
        </w:tc>
        <w:tc>
          <w:tcPr>
            <w:tcW w:w="1956" w:type="dxa"/>
            <w:tcBorders>
              <w:top w:val="single" w:sz="4" w:space="0" w:color="auto"/>
              <w:left w:val="single" w:sz="4" w:space="0" w:color="auto"/>
              <w:bottom w:val="single" w:sz="4" w:space="0" w:color="auto"/>
              <w:right w:val="single" w:sz="4" w:space="0" w:color="auto"/>
            </w:tcBorders>
          </w:tcPr>
          <w:p w:rsidR="00CC565A" w:rsidRPr="003A194C" w:rsidRDefault="00CC565A"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lastRenderedPageBreak/>
              <w:t>март</w:t>
            </w:r>
          </w:p>
          <w:p w:rsidR="00CC565A" w:rsidRPr="003A194C" w:rsidRDefault="00CC565A" w:rsidP="003A194C">
            <w:pPr>
              <w:spacing w:after="0" w:line="240" w:lineRule="auto"/>
              <w:contextualSpacing/>
              <w:jc w:val="center"/>
              <w:rPr>
                <w:rFonts w:ascii="Times New Roman" w:eastAsia="Times New Roman" w:hAnsi="Times New Roman" w:cs="Times New Roman"/>
              </w:rPr>
            </w:pPr>
          </w:p>
        </w:tc>
        <w:tc>
          <w:tcPr>
            <w:tcW w:w="8363" w:type="dxa"/>
            <w:tcBorders>
              <w:top w:val="single" w:sz="4" w:space="0" w:color="auto"/>
              <w:left w:val="single" w:sz="4" w:space="0" w:color="auto"/>
              <w:bottom w:val="single" w:sz="4" w:space="0" w:color="auto"/>
              <w:right w:val="single" w:sz="4" w:space="0" w:color="auto"/>
            </w:tcBorders>
          </w:tcPr>
          <w:p w:rsidR="00CC565A" w:rsidRPr="003A194C" w:rsidRDefault="00CC565A"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Управление социальной защиты населения, опеки и попечительства по Кондинскому району, отдел судебных приставов по Кондинскому району</w:t>
            </w:r>
          </w:p>
        </w:tc>
      </w:tr>
      <w:tr w:rsidR="00CC565A" w:rsidRPr="003A194C" w:rsidTr="009C3450">
        <w:trPr>
          <w:trHeight w:val="692"/>
        </w:trPr>
        <w:tc>
          <w:tcPr>
            <w:tcW w:w="817" w:type="dxa"/>
            <w:tcBorders>
              <w:top w:val="single" w:sz="4" w:space="0" w:color="auto"/>
              <w:left w:val="single" w:sz="4" w:space="0" w:color="auto"/>
              <w:bottom w:val="single" w:sz="4" w:space="0" w:color="auto"/>
              <w:right w:val="single" w:sz="4" w:space="0" w:color="auto"/>
            </w:tcBorders>
          </w:tcPr>
          <w:p w:rsidR="00CC565A" w:rsidRPr="003A194C" w:rsidRDefault="00CC565A" w:rsidP="00B7059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lastRenderedPageBreak/>
              <w:t>4.1</w:t>
            </w:r>
            <w:r w:rsidR="00B7059C">
              <w:rPr>
                <w:rFonts w:ascii="Times New Roman" w:eastAsia="Times New Roman" w:hAnsi="Times New Roman" w:cs="Times New Roman"/>
              </w:rPr>
              <w:t>3</w:t>
            </w:r>
          </w:p>
        </w:tc>
        <w:tc>
          <w:tcPr>
            <w:tcW w:w="4423" w:type="dxa"/>
            <w:tcBorders>
              <w:top w:val="single" w:sz="4" w:space="0" w:color="auto"/>
              <w:left w:val="single" w:sz="4" w:space="0" w:color="auto"/>
              <w:bottom w:val="single" w:sz="4" w:space="0" w:color="auto"/>
              <w:right w:val="single" w:sz="4" w:space="0" w:color="auto"/>
            </w:tcBorders>
          </w:tcPr>
          <w:p w:rsidR="00CC565A" w:rsidRPr="003A194C" w:rsidRDefault="00CC565A" w:rsidP="003A194C">
            <w:pPr>
              <w:spacing w:after="0" w:line="240" w:lineRule="auto"/>
              <w:contextualSpacing/>
              <w:jc w:val="both"/>
              <w:rPr>
                <w:rFonts w:ascii="Times New Roman" w:eastAsia="Times New Roman" w:hAnsi="Times New Roman" w:cs="Times New Roman"/>
              </w:rPr>
            </w:pPr>
            <w:r w:rsidRPr="003A194C">
              <w:rPr>
                <w:rFonts w:ascii="Times New Roman" w:eastAsia="Calibri" w:hAnsi="Times New Roman" w:cs="Times New Roman"/>
                <w:lang w:eastAsia="en-US"/>
              </w:rPr>
              <w:t xml:space="preserve">Об осуществлении </w:t>
            </w:r>
            <w:proofErr w:type="gramStart"/>
            <w:r w:rsidRPr="003A194C">
              <w:rPr>
                <w:rFonts w:ascii="Times New Roman" w:eastAsia="Calibri" w:hAnsi="Times New Roman" w:cs="Times New Roman"/>
                <w:lang w:eastAsia="en-US"/>
              </w:rPr>
              <w:t>контроля за</w:t>
            </w:r>
            <w:proofErr w:type="gramEnd"/>
            <w:r w:rsidRPr="003A194C">
              <w:rPr>
                <w:rFonts w:ascii="Times New Roman" w:eastAsia="Calibri" w:hAnsi="Times New Roman" w:cs="Times New Roman"/>
                <w:lang w:eastAsia="en-US"/>
              </w:rPr>
              <w:t xml:space="preserve">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tc>
        <w:tc>
          <w:tcPr>
            <w:tcW w:w="1956" w:type="dxa"/>
            <w:tcBorders>
              <w:top w:val="single" w:sz="4" w:space="0" w:color="auto"/>
              <w:left w:val="single" w:sz="4" w:space="0" w:color="auto"/>
              <w:bottom w:val="single" w:sz="4" w:space="0" w:color="auto"/>
              <w:right w:val="single" w:sz="4" w:space="0" w:color="auto"/>
            </w:tcBorders>
          </w:tcPr>
          <w:p w:rsidR="00CC565A" w:rsidRPr="003A194C" w:rsidRDefault="00CC565A"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март</w:t>
            </w:r>
          </w:p>
        </w:tc>
        <w:tc>
          <w:tcPr>
            <w:tcW w:w="8363" w:type="dxa"/>
            <w:tcBorders>
              <w:top w:val="single" w:sz="4" w:space="0" w:color="auto"/>
              <w:left w:val="single" w:sz="4" w:space="0" w:color="auto"/>
              <w:bottom w:val="single" w:sz="4" w:space="0" w:color="auto"/>
              <w:right w:val="single" w:sz="4" w:space="0" w:color="auto"/>
            </w:tcBorders>
          </w:tcPr>
          <w:p w:rsidR="00CC565A" w:rsidRPr="003A194C" w:rsidRDefault="00CC565A"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Управление социальной защиты населения, опеки и попечительства</w:t>
            </w:r>
          </w:p>
          <w:p w:rsidR="00CC565A" w:rsidRPr="003A194C" w:rsidRDefault="00CC565A" w:rsidP="003A194C">
            <w:pPr>
              <w:spacing w:after="0" w:line="240" w:lineRule="auto"/>
              <w:jc w:val="center"/>
              <w:rPr>
                <w:rFonts w:ascii="Times New Roman" w:eastAsia="Times New Roman" w:hAnsi="Times New Roman" w:cs="Times New Roman"/>
              </w:rPr>
            </w:pPr>
            <w:r w:rsidRPr="003A194C">
              <w:rPr>
                <w:rFonts w:ascii="Times New Roman" w:eastAsia="Times New Roman" w:hAnsi="Times New Roman" w:cs="Times New Roman"/>
              </w:rPr>
              <w:t xml:space="preserve"> по Кондинскому району</w:t>
            </w:r>
          </w:p>
        </w:tc>
      </w:tr>
      <w:tr w:rsidR="00CC565A" w:rsidRPr="003A194C" w:rsidTr="009C3450">
        <w:trPr>
          <w:trHeight w:val="692"/>
        </w:trPr>
        <w:tc>
          <w:tcPr>
            <w:tcW w:w="817" w:type="dxa"/>
            <w:tcBorders>
              <w:top w:val="single" w:sz="4" w:space="0" w:color="auto"/>
              <w:left w:val="single" w:sz="4" w:space="0" w:color="auto"/>
              <w:bottom w:val="single" w:sz="4" w:space="0" w:color="auto"/>
              <w:right w:val="single" w:sz="4" w:space="0" w:color="auto"/>
            </w:tcBorders>
          </w:tcPr>
          <w:p w:rsidR="00CC565A" w:rsidRPr="003A194C" w:rsidRDefault="00CC565A" w:rsidP="00B7059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4.1</w:t>
            </w:r>
            <w:r w:rsidR="00B7059C">
              <w:rPr>
                <w:rFonts w:ascii="Times New Roman" w:eastAsia="Times New Roman" w:hAnsi="Times New Roman" w:cs="Times New Roman"/>
              </w:rPr>
              <w:t>4</w:t>
            </w:r>
          </w:p>
        </w:tc>
        <w:tc>
          <w:tcPr>
            <w:tcW w:w="4423" w:type="dxa"/>
            <w:tcBorders>
              <w:top w:val="single" w:sz="4" w:space="0" w:color="auto"/>
              <w:left w:val="single" w:sz="4" w:space="0" w:color="auto"/>
              <w:bottom w:val="single" w:sz="4" w:space="0" w:color="auto"/>
              <w:right w:val="single" w:sz="4" w:space="0" w:color="auto"/>
            </w:tcBorders>
          </w:tcPr>
          <w:p w:rsidR="00CC565A" w:rsidRPr="003A194C" w:rsidRDefault="00CC565A" w:rsidP="003A194C">
            <w:pPr>
              <w:autoSpaceDE w:val="0"/>
              <w:autoSpaceDN w:val="0"/>
              <w:adjustRightInd w:val="0"/>
              <w:spacing w:after="0" w:line="240" w:lineRule="auto"/>
              <w:rPr>
                <w:rFonts w:ascii="Times New Roman" w:eastAsia="Times New Roman" w:hAnsi="Times New Roman" w:cs="Times New Roman"/>
                <w:bCs/>
                <w:lang w:eastAsia="en-US"/>
              </w:rPr>
            </w:pPr>
            <w:r w:rsidRPr="003A194C">
              <w:rPr>
                <w:rFonts w:ascii="Times New Roman" w:eastAsia="Times New Roman" w:hAnsi="Times New Roman" w:cs="Times New Roman"/>
                <w:bCs/>
                <w:lang w:eastAsia="en-US"/>
              </w:rPr>
              <w:t xml:space="preserve">Формирование здорового образа жизни: профилактика алкоголизма, наркомании, токсикомании, </w:t>
            </w:r>
            <w:proofErr w:type="spellStart"/>
            <w:r w:rsidRPr="003A194C">
              <w:rPr>
                <w:rFonts w:ascii="Times New Roman" w:eastAsia="Times New Roman" w:hAnsi="Times New Roman" w:cs="Times New Roman"/>
                <w:bCs/>
                <w:lang w:eastAsia="en-US"/>
              </w:rPr>
              <w:t>табакокурения</w:t>
            </w:r>
            <w:proofErr w:type="spellEnd"/>
            <w:r w:rsidRPr="003A194C">
              <w:rPr>
                <w:rFonts w:ascii="Times New Roman" w:eastAsia="Times New Roman" w:hAnsi="Times New Roman" w:cs="Times New Roman"/>
                <w:bCs/>
                <w:lang w:eastAsia="en-US"/>
              </w:rPr>
              <w:t xml:space="preserve"> среди несовершеннолетних</w:t>
            </w:r>
            <w:r w:rsidRPr="003A194C">
              <w:rPr>
                <w:rFonts w:ascii="Times New Roman" w:eastAsia="Times New Roman" w:hAnsi="Times New Roman" w:cs="Times New Roman"/>
                <w:b/>
                <w:bCs/>
                <w:sz w:val="28"/>
                <w:szCs w:val="28"/>
                <w:lang w:eastAsia="en-US"/>
              </w:rPr>
              <w:t xml:space="preserve"> </w:t>
            </w:r>
          </w:p>
        </w:tc>
        <w:tc>
          <w:tcPr>
            <w:tcW w:w="1956" w:type="dxa"/>
            <w:tcBorders>
              <w:top w:val="single" w:sz="4" w:space="0" w:color="auto"/>
              <w:left w:val="single" w:sz="4" w:space="0" w:color="auto"/>
              <w:bottom w:val="single" w:sz="4" w:space="0" w:color="auto"/>
              <w:right w:val="single" w:sz="4" w:space="0" w:color="auto"/>
            </w:tcBorders>
          </w:tcPr>
          <w:p w:rsidR="00CC565A" w:rsidRPr="003A194C" w:rsidRDefault="00CC565A"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март</w:t>
            </w:r>
          </w:p>
        </w:tc>
        <w:tc>
          <w:tcPr>
            <w:tcW w:w="8363" w:type="dxa"/>
            <w:tcBorders>
              <w:top w:val="single" w:sz="4" w:space="0" w:color="auto"/>
              <w:left w:val="single" w:sz="4" w:space="0" w:color="auto"/>
              <w:bottom w:val="single" w:sz="4" w:space="0" w:color="auto"/>
              <w:right w:val="single" w:sz="4" w:space="0" w:color="auto"/>
            </w:tcBorders>
          </w:tcPr>
          <w:p w:rsidR="00CC565A" w:rsidRPr="003A194C" w:rsidRDefault="00CC565A"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Управление образования администрации Кондинского района,</w:t>
            </w:r>
          </w:p>
          <w:p w:rsidR="00CC565A" w:rsidRPr="003A194C" w:rsidRDefault="00CC565A"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БУ ПО ХМАО – Югры «Междуреченский агропромышленный колледж» </w:t>
            </w:r>
          </w:p>
          <w:p w:rsidR="00CC565A" w:rsidRPr="003A194C" w:rsidRDefault="00CC565A"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БУ «Кондинская </w:t>
            </w:r>
          </w:p>
          <w:p w:rsidR="00CC565A" w:rsidRPr="003A194C" w:rsidRDefault="00CC565A"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районная больница», </w:t>
            </w:r>
          </w:p>
          <w:p w:rsidR="00CC565A" w:rsidRPr="003A194C" w:rsidRDefault="00CC565A"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 xml:space="preserve">БУ ХМАО – Югры «Центр общей </w:t>
            </w:r>
          </w:p>
          <w:p w:rsidR="00CC565A" w:rsidRPr="003A194C" w:rsidRDefault="00CC565A"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врачебной практики»,</w:t>
            </w:r>
          </w:p>
          <w:p w:rsidR="00CC565A" w:rsidRPr="003A194C" w:rsidRDefault="00CC565A"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КОУ «Леушинская школа – интернат для детей с ограниченными возможностями здоровья»</w:t>
            </w:r>
          </w:p>
        </w:tc>
      </w:tr>
    </w:tbl>
    <w:p w:rsidR="003A194C" w:rsidRPr="003A194C" w:rsidRDefault="003A194C" w:rsidP="00052EBC">
      <w:pPr>
        <w:spacing w:after="0" w:line="240" w:lineRule="auto"/>
        <w:contextualSpacing/>
        <w:rPr>
          <w:rFonts w:ascii="Times New Roman" w:eastAsia="Times New Roman" w:hAnsi="Times New Roman" w:cs="Times New Roman"/>
          <w:b/>
        </w:rPr>
      </w:pPr>
    </w:p>
    <w:p w:rsidR="003A194C" w:rsidRPr="003A194C" w:rsidRDefault="003A194C" w:rsidP="003A194C">
      <w:pPr>
        <w:spacing w:after="0" w:line="240" w:lineRule="auto"/>
        <w:contextualSpacing/>
        <w:jc w:val="center"/>
        <w:rPr>
          <w:rFonts w:ascii="Times New Roman" w:eastAsia="Times New Roman" w:hAnsi="Times New Roman" w:cs="Times New Roman"/>
          <w:b/>
        </w:rPr>
      </w:pPr>
      <w:r w:rsidRPr="003A194C">
        <w:rPr>
          <w:rFonts w:ascii="Times New Roman" w:eastAsia="Times New Roman" w:hAnsi="Times New Roman" w:cs="Times New Roman"/>
          <w:b/>
        </w:rPr>
        <w:t>График заседаний Комиссии по делам несовершеннолетних и защите их прав при администрации Кондинского района</w:t>
      </w:r>
    </w:p>
    <w:p w:rsidR="003A194C" w:rsidRPr="003A194C" w:rsidRDefault="003A194C" w:rsidP="003A194C">
      <w:pPr>
        <w:spacing w:after="0" w:line="240" w:lineRule="auto"/>
        <w:contextualSpacing/>
        <w:jc w:val="center"/>
        <w:rPr>
          <w:rFonts w:ascii="Times New Roman" w:eastAsia="Times New Roman" w:hAnsi="Times New Roman" w:cs="Times New Roman"/>
          <w:b/>
        </w:rPr>
      </w:pPr>
      <w:r w:rsidRPr="003A194C">
        <w:rPr>
          <w:rFonts w:ascii="Times New Roman" w:eastAsia="Times New Roman" w:hAnsi="Times New Roman" w:cs="Times New Roman"/>
          <w:b/>
        </w:rPr>
        <w:t>на 2026 год</w:t>
      </w:r>
    </w:p>
    <w:p w:rsidR="003A194C" w:rsidRPr="003A194C" w:rsidRDefault="003A194C" w:rsidP="003A194C">
      <w:pPr>
        <w:spacing w:after="0" w:line="240" w:lineRule="auto"/>
        <w:contextualSpacing/>
        <w:jc w:val="center"/>
        <w:rPr>
          <w:rFonts w:ascii="Times New Roman" w:eastAsia="Times New Roman" w:hAnsi="Times New Roman" w:cs="Times New Roman"/>
          <w:b/>
        </w:rPr>
      </w:pPr>
      <w:r w:rsidRPr="003A194C">
        <w:rPr>
          <w:rFonts w:ascii="Times New Roman" w:eastAsia="Times New Roman" w:hAnsi="Times New Roman" w:cs="Times New Roman"/>
          <w:b/>
        </w:rPr>
        <w:t>1 квартал 2026 года</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3666"/>
        <w:gridCol w:w="10881"/>
      </w:tblGrid>
      <w:tr w:rsidR="003A194C" w:rsidRPr="003A194C" w:rsidTr="004A3222">
        <w:tc>
          <w:tcPr>
            <w:tcW w:w="1046" w:type="dxa"/>
            <w:tcBorders>
              <w:top w:val="single" w:sz="4" w:space="0" w:color="auto"/>
              <w:left w:val="single" w:sz="4" w:space="0" w:color="auto"/>
              <w:bottom w:val="single" w:sz="4" w:space="0" w:color="auto"/>
              <w:right w:val="single" w:sz="4" w:space="0" w:color="auto"/>
            </w:tcBorders>
            <w:hideMark/>
          </w:tcPr>
          <w:p w:rsidR="003A194C" w:rsidRPr="003A194C" w:rsidRDefault="003A194C" w:rsidP="003A194C">
            <w:pPr>
              <w:spacing w:after="0" w:line="240" w:lineRule="auto"/>
              <w:contextualSpacing/>
              <w:jc w:val="center"/>
              <w:rPr>
                <w:rFonts w:ascii="Times New Roman" w:eastAsia="Times New Roman" w:hAnsi="Times New Roman" w:cs="Times New Roman"/>
                <w:b/>
              </w:rPr>
            </w:pPr>
            <w:r w:rsidRPr="003A194C">
              <w:rPr>
                <w:rFonts w:ascii="Times New Roman" w:eastAsia="Times New Roman" w:hAnsi="Times New Roman" w:cs="Times New Roman"/>
                <w:b/>
              </w:rPr>
              <w:t>Месяц</w:t>
            </w:r>
          </w:p>
        </w:tc>
        <w:tc>
          <w:tcPr>
            <w:tcW w:w="14547" w:type="dxa"/>
            <w:gridSpan w:val="2"/>
            <w:tcBorders>
              <w:top w:val="single" w:sz="4" w:space="0" w:color="auto"/>
              <w:left w:val="single" w:sz="4" w:space="0" w:color="auto"/>
              <w:bottom w:val="single" w:sz="4" w:space="0" w:color="auto"/>
              <w:right w:val="single" w:sz="4" w:space="0" w:color="auto"/>
            </w:tcBorders>
            <w:hideMark/>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b/>
              </w:rPr>
              <w:t>Дата проведения</w:t>
            </w:r>
          </w:p>
        </w:tc>
      </w:tr>
      <w:tr w:rsidR="003A194C" w:rsidRPr="003A194C" w:rsidTr="004A3222">
        <w:tc>
          <w:tcPr>
            <w:tcW w:w="104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Январь</w:t>
            </w:r>
          </w:p>
        </w:tc>
        <w:tc>
          <w:tcPr>
            <w:tcW w:w="366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rPr>
                <w:rFonts w:ascii="Times New Roman" w:eastAsia="Times New Roman" w:hAnsi="Times New Roman" w:cs="Times New Roman"/>
              </w:rPr>
            </w:pPr>
            <w:r w:rsidRPr="003A194C">
              <w:rPr>
                <w:rFonts w:ascii="Times New Roman" w:eastAsia="Times New Roman" w:hAnsi="Times New Roman" w:cs="Times New Roman"/>
              </w:rPr>
              <w:t>13 января – Рассмотрение персональных дел</w:t>
            </w:r>
          </w:p>
        </w:tc>
        <w:tc>
          <w:tcPr>
            <w:tcW w:w="10881"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rPr>
                <w:rFonts w:ascii="Times New Roman" w:eastAsia="Times New Roman" w:hAnsi="Times New Roman" w:cs="Times New Roman"/>
              </w:rPr>
            </w:pPr>
            <w:r w:rsidRPr="003A194C">
              <w:rPr>
                <w:rFonts w:ascii="Times New Roman" w:eastAsia="Times New Roman" w:hAnsi="Times New Roman" w:cs="Times New Roman"/>
              </w:rPr>
              <w:t>27 января – Рассмотрение плановых вопросов, персональных дел</w:t>
            </w:r>
          </w:p>
        </w:tc>
      </w:tr>
      <w:tr w:rsidR="003A194C" w:rsidRPr="003A194C" w:rsidTr="004A3222">
        <w:tc>
          <w:tcPr>
            <w:tcW w:w="104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Февраль</w:t>
            </w:r>
          </w:p>
        </w:tc>
        <w:tc>
          <w:tcPr>
            <w:tcW w:w="3666"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rPr>
                <w:rFonts w:ascii="Times New Roman" w:eastAsia="Times New Roman" w:hAnsi="Times New Roman" w:cs="Times New Roman"/>
              </w:rPr>
            </w:pPr>
            <w:r w:rsidRPr="003A194C">
              <w:rPr>
                <w:rFonts w:ascii="Times New Roman" w:eastAsia="Times New Roman" w:hAnsi="Times New Roman" w:cs="Times New Roman"/>
              </w:rPr>
              <w:t>10 февраля – Рассмотрение персональных дел</w:t>
            </w:r>
          </w:p>
        </w:tc>
        <w:tc>
          <w:tcPr>
            <w:tcW w:w="10881" w:type="dxa"/>
            <w:tcBorders>
              <w:top w:val="single" w:sz="4" w:space="0" w:color="auto"/>
              <w:left w:val="single" w:sz="4" w:space="0" w:color="auto"/>
              <w:bottom w:val="single" w:sz="4" w:space="0" w:color="auto"/>
              <w:right w:val="single" w:sz="4" w:space="0" w:color="auto"/>
            </w:tcBorders>
          </w:tcPr>
          <w:p w:rsidR="003A194C" w:rsidRPr="003A194C" w:rsidRDefault="003A194C" w:rsidP="003A194C">
            <w:pPr>
              <w:spacing w:after="0" w:line="240" w:lineRule="auto"/>
              <w:contextualSpacing/>
              <w:rPr>
                <w:rFonts w:ascii="Times New Roman" w:eastAsia="Times New Roman" w:hAnsi="Times New Roman" w:cs="Times New Roman"/>
              </w:rPr>
            </w:pPr>
            <w:r w:rsidRPr="003A194C">
              <w:rPr>
                <w:rFonts w:ascii="Times New Roman" w:eastAsia="Times New Roman" w:hAnsi="Times New Roman" w:cs="Times New Roman"/>
              </w:rPr>
              <w:t>24 февраля – Рассмотрение плановых вопросов, персональных дел</w:t>
            </w:r>
          </w:p>
        </w:tc>
      </w:tr>
      <w:tr w:rsidR="003A194C" w:rsidRPr="003A194C" w:rsidTr="004A3222">
        <w:tc>
          <w:tcPr>
            <w:tcW w:w="1046" w:type="dxa"/>
            <w:tcBorders>
              <w:top w:val="single" w:sz="4" w:space="0" w:color="auto"/>
              <w:left w:val="single" w:sz="4" w:space="0" w:color="auto"/>
              <w:bottom w:val="single" w:sz="4" w:space="0" w:color="auto"/>
              <w:right w:val="single" w:sz="4" w:space="0" w:color="auto"/>
            </w:tcBorders>
            <w:hideMark/>
          </w:tcPr>
          <w:p w:rsidR="003A194C" w:rsidRPr="003A194C" w:rsidRDefault="003A194C" w:rsidP="003A194C">
            <w:pPr>
              <w:spacing w:after="0" w:line="240" w:lineRule="auto"/>
              <w:contextualSpacing/>
              <w:jc w:val="center"/>
              <w:rPr>
                <w:rFonts w:ascii="Times New Roman" w:eastAsia="Times New Roman" w:hAnsi="Times New Roman" w:cs="Times New Roman"/>
              </w:rPr>
            </w:pPr>
            <w:r w:rsidRPr="003A194C">
              <w:rPr>
                <w:rFonts w:ascii="Times New Roman" w:eastAsia="Times New Roman" w:hAnsi="Times New Roman" w:cs="Times New Roman"/>
              </w:rPr>
              <w:t>Март</w:t>
            </w:r>
          </w:p>
        </w:tc>
        <w:tc>
          <w:tcPr>
            <w:tcW w:w="3666" w:type="dxa"/>
            <w:tcBorders>
              <w:top w:val="single" w:sz="4" w:space="0" w:color="auto"/>
              <w:left w:val="single" w:sz="4" w:space="0" w:color="auto"/>
              <w:bottom w:val="single" w:sz="4" w:space="0" w:color="auto"/>
              <w:right w:val="single" w:sz="4" w:space="0" w:color="auto"/>
            </w:tcBorders>
            <w:hideMark/>
          </w:tcPr>
          <w:p w:rsidR="003A194C" w:rsidRPr="003A194C" w:rsidRDefault="003A194C" w:rsidP="003A194C">
            <w:pPr>
              <w:spacing w:after="0" w:line="240" w:lineRule="auto"/>
              <w:contextualSpacing/>
              <w:rPr>
                <w:rFonts w:ascii="Times New Roman" w:eastAsia="Times New Roman" w:hAnsi="Times New Roman" w:cs="Times New Roman"/>
              </w:rPr>
            </w:pPr>
            <w:r w:rsidRPr="003A194C">
              <w:rPr>
                <w:rFonts w:ascii="Times New Roman" w:eastAsia="Times New Roman" w:hAnsi="Times New Roman" w:cs="Times New Roman"/>
              </w:rPr>
              <w:t>10 марта – Рассмотрение персональных дел</w:t>
            </w:r>
          </w:p>
        </w:tc>
        <w:tc>
          <w:tcPr>
            <w:tcW w:w="10881" w:type="dxa"/>
            <w:tcBorders>
              <w:top w:val="single" w:sz="4" w:space="0" w:color="auto"/>
              <w:left w:val="single" w:sz="4" w:space="0" w:color="auto"/>
              <w:bottom w:val="single" w:sz="4" w:space="0" w:color="auto"/>
              <w:right w:val="single" w:sz="4" w:space="0" w:color="auto"/>
            </w:tcBorders>
            <w:hideMark/>
          </w:tcPr>
          <w:p w:rsidR="003A194C" w:rsidRPr="003A194C" w:rsidRDefault="003A194C" w:rsidP="003A194C">
            <w:pPr>
              <w:spacing w:after="0" w:line="240" w:lineRule="auto"/>
              <w:contextualSpacing/>
              <w:rPr>
                <w:rFonts w:ascii="Times New Roman" w:eastAsia="Times New Roman" w:hAnsi="Times New Roman" w:cs="Times New Roman"/>
              </w:rPr>
            </w:pPr>
            <w:r w:rsidRPr="003A194C">
              <w:rPr>
                <w:rFonts w:ascii="Times New Roman" w:eastAsia="Times New Roman" w:hAnsi="Times New Roman" w:cs="Times New Roman"/>
              </w:rPr>
              <w:t>24 марта – Рассмотрение плановых вопросов, персональных дел</w:t>
            </w:r>
          </w:p>
        </w:tc>
      </w:tr>
    </w:tbl>
    <w:p w:rsidR="00052EBC" w:rsidRDefault="00052EBC" w:rsidP="003A194C">
      <w:pPr>
        <w:spacing w:after="0" w:line="240" w:lineRule="auto"/>
        <w:contextualSpacing/>
        <w:jc w:val="both"/>
        <w:rPr>
          <w:rFonts w:ascii="Times New Roman" w:eastAsia="Times New Roman" w:hAnsi="Times New Roman" w:cs="Times New Roman"/>
          <w:b/>
          <w:i/>
        </w:rPr>
      </w:pPr>
    </w:p>
    <w:p w:rsidR="003A194C" w:rsidRPr="003A194C" w:rsidRDefault="003A194C" w:rsidP="003A194C">
      <w:pPr>
        <w:spacing w:after="0" w:line="240" w:lineRule="auto"/>
        <w:contextualSpacing/>
        <w:jc w:val="both"/>
        <w:rPr>
          <w:rFonts w:ascii="Times New Roman" w:eastAsia="Times New Roman" w:hAnsi="Times New Roman" w:cs="Times New Roman"/>
          <w:b/>
          <w:i/>
        </w:rPr>
      </w:pPr>
      <w:r w:rsidRPr="003A194C">
        <w:rPr>
          <w:rFonts w:ascii="Times New Roman" w:eastAsia="Times New Roman" w:hAnsi="Times New Roman" w:cs="Times New Roman"/>
          <w:b/>
          <w:i/>
        </w:rPr>
        <w:t xml:space="preserve">Примечание: </w:t>
      </w:r>
      <w:r w:rsidRPr="003A194C">
        <w:rPr>
          <w:rFonts w:ascii="Times New Roman" w:eastAsia="Times New Roman" w:hAnsi="Times New Roman" w:cs="Times New Roman"/>
          <w:i/>
        </w:rPr>
        <w:t xml:space="preserve">предложения по изменению плана работы Комиссии вносятся на заседании Комиссии; план подлежит корректировке в случае изменения законодательства. План работы Комиссии составлен в соответствии с предложениями членов Комиссии и постановлениями Комиссии, с учетом </w:t>
      </w:r>
      <w:r w:rsidRPr="003A194C">
        <w:rPr>
          <w:rFonts w:ascii="Times New Roman" w:eastAsia="Times New Roman" w:hAnsi="Times New Roman" w:cs="Times New Roman"/>
          <w:i/>
        </w:rPr>
        <w:lastRenderedPageBreak/>
        <w:t>контрольных поручений Комиссии по делам несовершеннолетних и защите их прав при Правительстве Ханты-Мансийского автономного округа – Югры.</w:t>
      </w:r>
    </w:p>
    <w:p w:rsidR="003A194C" w:rsidRPr="003A194C" w:rsidRDefault="003A194C" w:rsidP="003A194C">
      <w:pPr>
        <w:widowControl w:val="0"/>
        <w:autoSpaceDE w:val="0"/>
        <w:autoSpaceDN w:val="0"/>
        <w:adjustRightInd w:val="0"/>
        <w:spacing w:after="0" w:line="240" w:lineRule="auto"/>
        <w:jc w:val="both"/>
        <w:outlineLvl w:val="0"/>
        <w:rPr>
          <w:rFonts w:ascii="Arial" w:eastAsia="Calibri" w:hAnsi="Arial" w:cs="Times New Roman"/>
          <w:b/>
          <w:color w:val="000080"/>
        </w:rPr>
      </w:pPr>
    </w:p>
    <w:p w:rsidR="002E7328" w:rsidRDefault="002E7328" w:rsidP="007C6499">
      <w:pPr>
        <w:spacing w:after="0" w:line="240" w:lineRule="auto"/>
        <w:jc w:val="center"/>
        <w:rPr>
          <w:rFonts w:ascii="Times New Roman" w:eastAsia="Times New Roman" w:hAnsi="Times New Roman" w:cs="Times New Roman"/>
          <w:sz w:val="28"/>
          <w:szCs w:val="28"/>
        </w:rPr>
      </w:pPr>
    </w:p>
    <w:p w:rsidR="00EB6460" w:rsidRPr="00052EBC" w:rsidRDefault="00052EBC" w:rsidP="00052EBC">
      <w:pPr>
        <w:spacing w:after="0" w:line="240" w:lineRule="auto"/>
        <w:rPr>
          <w:rFonts w:ascii="Times New Roman" w:eastAsia="Times New Roman" w:hAnsi="Times New Roman" w:cs="Times New Roman"/>
        </w:rPr>
      </w:pPr>
      <w:r w:rsidRPr="00052EBC">
        <w:rPr>
          <w:rFonts w:ascii="Times New Roman" w:eastAsia="Times New Roman" w:hAnsi="Times New Roman" w:cs="Times New Roman"/>
        </w:rPr>
        <w:t xml:space="preserve">Начальник отдела </w:t>
      </w:r>
      <w:r>
        <w:rPr>
          <w:rFonts w:ascii="Times New Roman" w:eastAsia="Times New Roman" w:hAnsi="Times New Roman" w:cs="Times New Roman"/>
        </w:rPr>
        <w:t xml:space="preserve">                                                                                                                                                                                                                 Н.А. </w:t>
      </w:r>
      <w:proofErr w:type="spellStart"/>
      <w:r>
        <w:rPr>
          <w:rFonts w:ascii="Times New Roman" w:eastAsia="Times New Roman" w:hAnsi="Times New Roman" w:cs="Times New Roman"/>
        </w:rPr>
        <w:t>Янкова</w:t>
      </w:r>
      <w:proofErr w:type="spellEnd"/>
    </w:p>
    <w:sectPr w:rsidR="00EB6460" w:rsidRPr="00052EBC" w:rsidSect="0058196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9"/>
        <w:szCs w:val="19"/>
        <w:u w:val="none"/>
      </w:rPr>
    </w:lvl>
    <w:lvl w:ilvl="1">
      <w:start w:val="1"/>
      <w:numFmt w:val="bullet"/>
      <w:lvlText w:val="-"/>
      <w:lvlJc w:val="left"/>
      <w:rPr>
        <w:b w:val="0"/>
        <w:bCs w:val="0"/>
        <w:i w:val="0"/>
        <w:iCs w:val="0"/>
        <w:smallCaps w:val="0"/>
        <w:strike w:val="0"/>
        <w:color w:val="000000"/>
        <w:spacing w:val="0"/>
        <w:w w:val="100"/>
        <w:position w:val="0"/>
        <w:sz w:val="19"/>
        <w:szCs w:val="19"/>
        <w:u w:val="none"/>
      </w:rPr>
    </w:lvl>
    <w:lvl w:ilvl="2">
      <w:start w:val="1"/>
      <w:numFmt w:val="bullet"/>
      <w:lvlText w:val="-"/>
      <w:lvlJc w:val="left"/>
      <w:rPr>
        <w:b w:val="0"/>
        <w:bCs w:val="0"/>
        <w:i w:val="0"/>
        <w:iCs w:val="0"/>
        <w:smallCaps w:val="0"/>
        <w:strike w:val="0"/>
        <w:color w:val="000000"/>
        <w:spacing w:val="0"/>
        <w:w w:val="100"/>
        <w:position w:val="0"/>
        <w:sz w:val="19"/>
        <w:szCs w:val="19"/>
        <w:u w:val="none"/>
      </w:rPr>
    </w:lvl>
    <w:lvl w:ilvl="3">
      <w:start w:val="1"/>
      <w:numFmt w:val="bullet"/>
      <w:lvlText w:val="-"/>
      <w:lvlJc w:val="left"/>
      <w:rPr>
        <w:b w:val="0"/>
        <w:bCs w:val="0"/>
        <w:i w:val="0"/>
        <w:iCs w:val="0"/>
        <w:smallCaps w:val="0"/>
        <w:strike w:val="0"/>
        <w:color w:val="000000"/>
        <w:spacing w:val="0"/>
        <w:w w:val="100"/>
        <w:position w:val="0"/>
        <w:sz w:val="19"/>
        <w:szCs w:val="19"/>
        <w:u w:val="none"/>
      </w:rPr>
    </w:lvl>
    <w:lvl w:ilvl="4">
      <w:start w:val="1"/>
      <w:numFmt w:val="bullet"/>
      <w:lvlText w:val="-"/>
      <w:lvlJc w:val="left"/>
      <w:rPr>
        <w:b w:val="0"/>
        <w:bCs w:val="0"/>
        <w:i w:val="0"/>
        <w:iCs w:val="0"/>
        <w:smallCaps w:val="0"/>
        <w:strike w:val="0"/>
        <w:color w:val="000000"/>
        <w:spacing w:val="0"/>
        <w:w w:val="100"/>
        <w:position w:val="0"/>
        <w:sz w:val="19"/>
        <w:szCs w:val="19"/>
        <w:u w:val="none"/>
      </w:rPr>
    </w:lvl>
    <w:lvl w:ilvl="5">
      <w:start w:val="1"/>
      <w:numFmt w:val="bullet"/>
      <w:lvlText w:val="-"/>
      <w:lvlJc w:val="left"/>
      <w:rPr>
        <w:b w:val="0"/>
        <w:bCs w:val="0"/>
        <w:i w:val="0"/>
        <w:iCs w:val="0"/>
        <w:smallCaps w:val="0"/>
        <w:strike w:val="0"/>
        <w:color w:val="000000"/>
        <w:spacing w:val="0"/>
        <w:w w:val="100"/>
        <w:position w:val="0"/>
        <w:sz w:val="19"/>
        <w:szCs w:val="19"/>
        <w:u w:val="none"/>
      </w:rPr>
    </w:lvl>
    <w:lvl w:ilvl="6">
      <w:start w:val="1"/>
      <w:numFmt w:val="bullet"/>
      <w:lvlText w:val="-"/>
      <w:lvlJc w:val="left"/>
      <w:rPr>
        <w:b w:val="0"/>
        <w:bCs w:val="0"/>
        <w:i w:val="0"/>
        <w:iCs w:val="0"/>
        <w:smallCaps w:val="0"/>
        <w:strike w:val="0"/>
        <w:color w:val="000000"/>
        <w:spacing w:val="0"/>
        <w:w w:val="100"/>
        <w:position w:val="0"/>
        <w:sz w:val="19"/>
        <w:szCs w:val="19"/>
        <w:u w:val="none"/>
      </w:rPr>
    </w:lvl>
    <w:lvl w:ilvl="7">
      <w:start w:val="1"/>
      <w:numFmt w:val="bullet"/>
      <w:lvlText w:val="-"/>
      <w:lvlJc w:val="left"/>
      <w:rPr>
        <w:b w:val="0"/>
        <w:bCs w:val="0"/>
        <w:i w:val="0"/>
        <w:iCs w:val="0"/>
        <w:smallCaps w:val="0"/>
        <w:strike w:val="0"/>
        <w:color w:val="000000"/>
        <w:spacing w:val="0"/>
        <w:w w:val="100"/>
        <w:position w:val="0"/>
        <w:sz w:val="19"/>
        <w:szCs w:val="19"/>
        <w:u w:val="none"/>
      </w:rPr>
    </w:lvl>
    <w:lvl w:ilvl="8">
      <w:start w:val="1"/>
      <w:numFmt w:val="bullet"/>
      <w:lvlText w:val="-"/>
      <w:lvlJc w:val="left"/>
      <w:rPr>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C90C7070"/>
    <w:lvl w:ilvl="0">
      <w:start w:val="1"/>
      <w:numFmt w:val="bullet"/>
      <w:lvlText w:val=""/>
      <w:lvlJc w:val="left"/>
      <w:rPr>
        <w:rFonts w:ascii="Symbol" w:hAnsi="Symbol" w:hint="default"/>
        <w:b w:val="0"/>
        <w:bCs w:val="0"/>
        <w:i w:val="0"/>
        <w:iCs w:val="0"/>
        <w:smallCaps w:val="0"/>
        <w:strike w:val="0"/>
        <w:color w:val="000000"/>
        <w:spacing w:val="0"/>
        <w:w w:val="100"/>
        <w:position w:val="0"/>
        <w:sz w:val="25"/>
        <w:szCs w:val="25"/>
        <w:u w:val="none"/>
      </w:rPr>
    </w:lvl>
    <w:lvl w:ilvl="1">
      <w:start w:val="2"/>
      <w:numFmt w:val="decimal"/>
      <w:lvlText w:val="%1."/>
      <w:lvlJc w:val="left"/>
      <w:rPr>
        <w:b w:val="0"/>
        <w:bCs w:val="0"/>
        <w:i w:val="0"/>
        <w:iCs w:val="0"/>
        <w:smallCaps w:val="0"/>
        <w:strike w:val="0"/>
        <w:color w:val="000000"/>
        <w:spacing w:val="0"/>
        <w:w w:val="100"/>
        <w:position w:val="0"/>
        <w:sz w:val="25"/>
        <w:szCs w:val="25"/>
        <w:u w:val="none"/>
      </w:rPr>
    </w:lvl>
    <w:lvl w:ilvl="2">
      <w:start w:val="2"/>
      <w:numFmt w:val="decimal"/>
      <w:lvlText w:val="%1."/>
      <w:lvlJc w:val="left"/>
      <w:rPr>
        <w:b w:val="0"/>
        <w:bCs w:val="0"/>
        <w:i w:val="0"/>
        <w:iCs w:val="0"/>
        <w:smallCaps w:val="0"/>
        <w:strike w:val="0"/>
        <w:color w:val="000000"/>
        <w:spacing w:val="0"/>
        <w:w w:val="100"/>
        <w:position w:val="0"/>
        <w:sz w:val="25"/>
        <w:szCs w:val="25"/>
        <w:u w:val="none"/>
      </w:rPr>
    </w:lvl>
    <w:lvl w:ilvl="3">
      <w:start w:val="2"/>
      <w:numFmt w:val="decimal"/>
      <w:lvlText w:val="%1."/>
      <w:lvlJc w:val="left"/>
      <w:rPr>
        <w:b w:val="0"/>
        <w:bCs w:val="0"/>
        <w:i w:val="0"/>
        <w:iCs w:val="0"/>
        <w:smallCaps w:val="0"/>
        <w:strike w:val="0"/>
        <w:color w:val="000000"/>
        <w:spacing w:val="0"/>
        <w:w w:val="100"/>
        <w:position w:val="0"/>
        <w:sz w:val="25"/>
        <w:szCs w:val="25"/>
        <w:u w:val="none"/>
      </w:rPr>
    </w:lvl>
    <w:lvl w:ilvl="4">
      <w:start w:val="2"/>
      <w:numFmt w:val="decimal"/>
      <w:lvlText w:val="%1."/>
      <w:lvlJc w:val="left"/>
      <w:rPr>
        <w:b w:val="0"/>
        <w:bCs w:val="0"/>
        <w:i w:val="0"/>
        <w:iCs w:val="0"/>
        <w:smallCaps w:val="0"/>
        <w:strike w:val="0"/>
        <w:color w:val="000000"/>
        <w:spacing w:val="0"/>
        <w:w w:val="100"/>
        <w:position w:val="0"/>
        <w:sz w:val="25"/>
        <w:szCs w:val="25"/>
        <w:u w:val="none"/>
      </w:rPr>
    </w:lvl>
    <w:lvl w:ilvl="5">
      <w:start w:val="2"/>
      <w:numFmt w:val="decimal"/>
      <w:lvlText w:val="%1."/>
      <w:lvlJc w:val="left"/>
      <w:rPr>
        <w:b w:val="0"/>
        <w:bCs w:val="0"/>
        <w:i w:val="0"/>
        <w:iCs w:val="0"/>
        <w:smallCaps w:val="0"/>
        <w:strike w:val="0"/>
        <w:color w:val="000000"/>
        <w:spacing w:val="0"/>
        <w:w w:val="100"/>
        <w:position w:val="0"/>
        <w:sz w:val="25"/>
        <w:szCs w:val="25"/>
        <w:u w:val="none"/>
      </w:rPr>
    </w:lvl>
    <w:lvl w:ilvl="6">
      <w:start w:val="2"/>
      <w:numFmt w:val="decimal"/>
      <w:lvlText w:val="%1."/>
      <w:lvlJc w:val="left"/>
      <w:rPr>
        <w:b w:val="0"/>
        <w:bCs w:val="0"/>
        <w:i w:val="0"/>
        <w:iCs w:val="0"/>
        <w:smallCaps w:val="0"/>
        <w:strike w:val="0"/>
        <w:color w:val="000000"/>
        <w:spacing w:val="0"/>
        <w:w w:val="100"/>
        <w:position w:val="0"/>
        <w:sz w:val="25"/>
        <w:szCs w:val="25"/>
        <w:u w:val="none"/>
      </w:rPr>
    </w:lvl>
    <w:lvl w:ilvl="7">
      <w:start w:val="2"/>
      <w:numFmt w:val="decimal"/>
      <w:lvlText w:val="%1."/>
      <w:lvlJc w:val="left"/>
      <w:rPr>
        <w:b w:val="0"/>
        <w:bCs w:val="0"/>
        <w:i w:val="0"/>
        <w:iCs w:val="0"/>
        <w:smallCaps w:val="0"/>
        <w:strike w:val="0"/>
        <w:color w:val="000000"/>
        <w:spacing w:val="0"/>
        <w:w w:val="100"/>
        <w:position w:val="0"/>
        <w:sz w:val="25"/>
        <w:szCs w:val="25"/>
        <w:u w:val="none"/>
      </w:rPr>
    </w:lvl>
    <w:lvl w:ilvl="8">
      <w:start w:val="2"/>
      <w:numFmt w:val="decimal"/>
      <w:lvlText w:val="%1."/>
      <w:lvlJc w:val="left"/>
      <w:rPr>
        <w:b w:val="0"/>
        <w:bCs w:val="0"/>
        <w:i w:val="0"/>
        <w:iCs w:val="0"/>
        <w:smallCaps w:val="0"/>
        <w:strike w:val="0"/>
        <w:color w:val="000000"/>
        <w:spacing w:val="0"/>
        <w:w w:val="100"/>
        <w:position w:val="0"/>
        <w:sz w:val="25"/>
        <w:szCs w:val="25"/>
        <w:u w:val="none"/>
      </w:rPr>
    </w:lvl>
  </w:abstractNum>
  <w:abstractNum w:abstractNumId="2">
    <w:nsid w:val="05694641"/>
    <w:multiLevelType w:val="hybridMultilevel"/>
    <w:tmpl w:val="900CAFA2"/>
    <w:lvl w:ilvl="0" w:tplc="BB380A68">
      <w:start w:val="4"/>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079C1414"/>
    <w:multiLevelType w:val="hybridMultilevel"/>
    <w:tmpl w:val="112C2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2A40EA"/>
    <w:multiLevelType w:val="hybridMultilevel"/>
    <w:tmpl w:val="45E847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396126"/>
    <w:multiLevelType w:val="hybridMultilevel"/>
    <w:tmpl w:val="6E1480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282FAB"/>
    <w:multiLevelType w:val="multilevel"/>
    <w:tmpl w:val="BEC41404"/>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nsid w:val="12684D2F"/>
    <w:multiLevelType w:val="hybridMultilevel"/>
    <w:tmpl w:val="978C55D2"/>
    <w:lvl w:ilvl="0" w:tplc="4E9AC8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4A05B0"/>
    <w:multiLevelType w:val="hybridMultilevel"/>
    <w:tmpl w:val="6C768BAC"/>
    <w:lvl w:ilvl="0" w:tplc="D03C19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5407734"/>
    <w:multiLevelType w:val="multilevel"/>
    <w:tmpl w:val="98660738"/>
    <w:lvl w:ilvl="0">
      <w:start w:val="6"/>
      <w:numFmt w:val="decimal"/>
      <w:lvlText w:val="%1."/>
      <w:lvlJc w:val="left"/>
      <w:pPr>
        <w:ind w:left="435" w:hanging="435"/>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10">
    <w:nsid w:val="1780338C"/>
    <w:multiLevelType w:val="hybridMultilevel"/>
    <w:tmpl w:val="869201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94D4379"/>
    <w:multiLevelType w:val="hybridMultilevel"/>
    <w:tmpl w:val="FB826F26"/>
    <w:lvl w:ilvl="0" w:tplc="B6C64B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D71203D"/>
    <w:multiLevelType w:val="hybridMultilevel"/>
    <w:tmpl w:val="B0040236"/>
    <w:lvl w:ilvl="0" w:tplc="7E20FA30">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E5C55C2"/>
    <w:multiLevelType w:val="hybridMultilevel"/>
    <w:tmpl w:val="5F303E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F7466BD"/>
    <w:multiLevelType w:val="hybridMultilevel"/>
    <w:tmpl w:val="80D6E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7A19C6"/>
    <w:multiLevelType w:val="hybridMultilevel"/>
    <w:tmpl w:val="76C2617A"/>
    <w:lvl w:ilvl="0" w:tplc="96E41C70">
      <w:start w:val="1"/>
      <w:numFmt w:val="decimal"/>
      <w:lvlText w:val="%1."/>
      <w:lvlJc w:val="left"/>
      <w:pPr>
        <w:ind w:left="927" w:hanging="360"/>
      </w:pPr>
      <w:rPr>
        <w:rFonts w:eastAsiaTheme="minorEastAsi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3B62BE5"/>
    <w:multiLevelType w:val="hybridMultilevel"/>
    <w:tmpl w:val="65D64FB0"/>
    <w:lvl w:ilvl="0" w:tplc="02BEAC8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C57051"/>
    <w:multiLevelType w:val="hybridMultilevel"/>
    <w:tmpl w:val="D4685276"/>
    <w:lvl w:ilvl="0" w:tplc="86C842D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F6738C3"/>
    <w:multiLevelType w:val="hybridMultilevel"/>
    <w:tmpl w:val="8EB419B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9">
    <w:nsid w:val="32DB4B90"/>
    <w:multiLevelType w:val="hybridMultilevel"/>
    <w:tmpl w:val="0B7624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9344184"/>
    <w:multiLevelType w:val="hybridMultilevel"/>
    <w:tmpl w:val="767CD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0B3DF4"/>
    <w:multiLevelType w:val="singleLevel"/>
    <w:tmpl w:val="A2287438"/>
    <w:lvl w:ilvl="0">
      <w:start w:val="1"/>
      <w:numFmt w:val="decimal"/>
      <w:lvlText w:val="%1. "/>
      <w:legacy w:legacy="1" w:legacySpace="0" w:legacyIndent="283"/>
      <w:lvlJc w:val="left"/>
      <w:pPr>
        <w:ind w:left="628" w:hanging="283"/>
      </w:pPr>
      <w:rPr>
        <w:rFonts w:ascii="Times New Roman" w:hAnsi="Times New Roman" w:cs="Times New Roman" w:hint="default"/>
        <w:b w:val="0"/>
        <w:i w:val="0"/>
        <w:sz w:val="24"/>
        <w:u w:val="none"/>
      </w:rPr>
    </w:lvl>
  </w:abstractNum>
  <w:abstractNum w:abstractNumId="22">
    <w:nsid w:val="48261304"/>
    <w:multiLevelType w:val="hybridMultilevel"/>
    <w:tmpl w:val="016CFEA6"/>
    <w:lvl w:ilvl="0" w:tplc="F17CDA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BC7986"/>
    <w:multiLevelType w:val="hybridMultilevel"/>
    <w:tmpl w:val="A03EE5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9BF5F34"/>
    <w:multiLevelType w:val="multilevel"/>
    <w:tmpl w:val="21D6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4331C6"/>
    <w:multiLevelType w:val="multilevel"/>
    <w:tmpl w:val="90409012"/>
    <w:lvl w:ilvl="0">
      <w:start w:val="4"/>
      <w:numFmt w:val="decimal"/>
      <w:lvlText w:val="%1."/>
      <w:lvlJc w:val="left"/>
      <w:pPr>
        <w:ind w:left="420" w:hanging="420"/>
      </w:pPr>
      <w:rPr>
        <w:rFonts w:eastAsia="Times New Roman" w:hint="default"/>
      </w:rPr>
    </w:lvl>
    <w:lvl w:ilvl="1">
      <w:start w:val="2"/>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26">
    <w:nsid w:val="547710BB"/>
    <w:multiLevelType w:val="hybridMultilevel"/>
    <w:tmpl w:val="4260D168"/>
    <w:lvl w:ilvl="0" w:tplc="B62087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AEC66C2"/>
    <w:multiLevelType w:val="hybridMultilevel"/>
    <w:tmpl w:val="4FDAD710"/>
    <w:lvl w:ilvl="0" w:tplc="A036E03E">
      <w:start w:val="9"/>
      <w:numFmt w:val="decimal"/>
      <w:lvlText w:val="%1."/>
      <w:lvlJc w:val="left"/>
      <w:pPr>
        <w:tabs>
          <w:tab w:val="num" w:pos="705"/>
        </w:tabs>
        <w:ind w:left="705" w:hanging="360"/>
      </w:pPr>
      <w:rPr>
        <w:rFonts w:hint="defaul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28">
    <w:nsid w:val="65EF412C"/>
    <w:multiLevelType w:val="hybridMultilevel"/>
    <w:tmpl w:val="13AE5B8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9">
    <w:nsid w:val="6C1D5C82"/>
    <w:multiLevelType w:val="hybridMultilevel"/>
    <w:tmpl w:val="822AEE2A"/>
    <w:lvl w:ilvl="0" w:tplc="17965D88">
      <w:start w:val="1"/>
      <w:numFmt w:val="decimal"/>
      <w:lvlText w:val="%1)"/>
      <w:lvlJc w:val="left"/>
      <w:pPr>
        <w:ind w:left="720" w:hanging="360"/>
      </w:pPr>
      <w:rPr>
        <w:rFonts w:hint="default"/>
        <w:color w:val="000000"/>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7B7A5C"/>
    <w:multiLevelType w:val="hybridMultilevel"/>
    <w:tmpl w:val="B5923500"/>
    <w:lvl w:ilvl="0" w:tplc="17965D88">
      <w:start w:val="1"/>
      <w:numFmt w:val="decimal"/>
      <w:lvlText w:val="%1)"/>
      <w:lvlJc w:val="left"/>
      <w:pPr>
        <w:ind w:left="720" w:hanging="360"/>
      </w:pPr>
      <w:rPr>
        <w:rFonts w:hint="default"/>
        <w:color w:val="000000"/>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BB10FC"/>
    <w:multiLevelType w:val="hybridMultilevel"/>
    <w:tmpl w:val="7D4095F2"/>
    <w:lvl w:ilvl="0" w:tplc="1206E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DA334CA"/>
    <w:multiLevelType w:val="hybridMultilevel"/>
    <w:tmpl w:val="8A5EC320"/>
    <w:lvl w:ilvl="0" w:tplc="EA08D2A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7"/>
  </w:num>
  <w:num w:numId="4">
    <w:abstractNumId w:val="10"/>
  </w:num>
  <w:num w:numId="5">
    <w:abstractNumId w:val="11"/>
  </w:num>
  <w:num w:numId="6">
    <w:abstractNumId w:val="2"/>
  </w:num>
  <w:num w:numId="7">
    <w:abstractNumId w:val="31"/>
  </w:num>
  <w:num w:numId="8">
    <w:abstractNumId w:val="15"/>
  </w:num>
  <w:num w:numId="9">
    <w:abstractNumId w:val="25"/>
  </w:num>
  <w:num w:numId="10">
    <w:abstractNumId w:val="9"/>
  </w:num>
  <w:num w:numId="11">
    <w:abstractNumId w:val="28"/>
  </w:num>
  <w:num w:numId="12">
    <w:abstractNumId w:val="16"/>
  </w:num>
  <w:num w:numId="13">
    <w:abstractNumId w:val="0"/>
  </w:num>
  <w:num w:numId="14">
    <w:abstractNumId w:val="4"/>
  </w:num>
  <w:num w:numId="15">
    <w:abstractNumId w:val="8"/>
  </w:num>
  <w:num w:numId="16">
    <w:abstractNumId w:val="30"/>
  </w:num>
  <w:num w:numId="17">
    <w:abstractNumId w:val="29"/>
  </w:num>
  <w:num w:numId="18">
    <w:abstractNumId w:val="1"/>
  </w:num>
  <w:num w:numId="19">
    <w:abstractNumId w:val="6"/>
  </w:num>
  <w:num w:numId="20">
    <w:abstractNumId w:val="19"/>
  </w:num>
  <w:num w:numId="21">
    <w:abstractNumId w:val="32"/>
  </w:num>
  <w:num w:numId="22">
    <w:abstractNumId w:val="5"/>
  </w:num>
  <w:num w:numId="23">
    <w:abstractNumId w:val="23"/>
  </w:num>
  <w:num w:numId="24">
    <w:abstractNumId w:val="14"/>
  </w:num>
  <w:num w:numId="25">
    <w:abstractNumId w:val="26"/>
  </w:num>
  <w:num w:numId="26">
    <w:abstractNumId w:val="12"/>
  </w:num>
  <w:num w:numId="27">
    <w:abstractNumId w:val="13"/>
  </w:num>
  <w:num w:numId="28">
    <w:abstractNumId w:val="24"/>
  </w:num>
  <w:num w:numId="29">
    <w:abstractNumId w:val="3"/>
  </w:num>
  <w:num w:numId="30">
    <w:abstractNumId w:val="7"/>
  </w:num>
  <w:num w:numId="31">
    <w:abstractNumId w:val="21"/>
  </w:num>
  <w:num w:numId="32">
    <w:abstractNumId w:val="27"/>
  </w:num>
  <w:num w:numId="33">
    <w:abstractNumId w:val="2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BEB"/>
    <w:rsid w:val="00052EBC"/>
    <w:rsid w:val="000A44E2"/>
    <w:rsid w:val="000B5BEB"/>
    <w:rsid w:val="00103AE2"/>
    <w:rsid w:val="00106DCB"/>
    <w:rsid w:val="0012405D"/>
    <w:rsid w:val="00133358"/>
    <w:rsid w:val="00134F9A"/>
    <w:rsid w:val="00135AC4"/>
    <w:rsid w:val="00153FA3"/>
    <w:rsid w:val="00155B8D"/>
    <w:rsid w:val="0018727A"/>
    <w:rsid w:val="0019231D"/>
    <w:rsid w:val="001B50DE"/>
    <w:rsid w:val="00211436"/>
    <w:rsid w:val="00213978"/>
    <w:rsid w:val="002277ED"/>
    <w:rsid w:val="00282CD3"/>
    <w:rsid w:val="002A44C8"/>
    <w:rsid w:val="002B215D"/>
    <w:rsid w:val="002C2B08"/>
    <w:rsid w:val="002E7328"/>
    <w:rsid w:val="00302D87"/>
    <w:rsid w:val="00304198"/>
    <w:rsid w:val="0030668B"/>
    <w:rsid w:val="003469C4"/>
    <w:rsid w:val="00371A53"/>
    <w:rsid w:val="00386EE1"/>
    <w:rsid w:val="00393B3B"/>
    <w:rsid w:val="003A194C"/>
    <w:rsid w:val="003A2B75"/>
    <w:rsid w:val="003A2FAD"/>
    <w:rsid w:val="003B6B48"/>
    <w:rsid w:val="003B75D5"/>
    <w:rsid w:val="003C41BD"/>
    <w:rsid w:val="004011AE"/>
    <w:rsid w:val="0040199A"/>
    <w:rsid w:val="00404B9F"/>
    <w:rsid w:val="004067CF"/>
    <w:rsid w:val="00431566"/>
    <w:rsid w:val="00433F79"/>
    <w:rsid w:val="00447AD6"/>
    <w:rsid w:val="00462D4D"/>
    <w:rsid w:val="004752A8"/>
    <w:rsid w:val="004A3222"/>
    <w:rsid w:val="004D1372"/>
    <w:rsid w:val="004E18C7"/>
    <w:rsid w:val="004F3C01"/>
    <w:rsid w:val="00506DA6"/>
    <w:rsid w:val="00510E69"/>
    <w:rsid w:val="0051421B"/>
    <w:rsid w:val="005171EE"/>
    <w:rsid w:val="005306B5"/>
    <w:rsid w:val="005538FD"/>
    <w:rsid w:val="00581966"/>
    <w:rsid w:val="00594108"/>
    <w:rsid w:val="005A2230"/>
    <w:rsid w:val="005A739A"/>
    <w:rsid w:val="005B1C88"/>
    <w:rsid w:val="005E510B"/>
    <w:rsid w:val="005F45D9"/>
    <w:rsid w:val="006079C9"/>
    <w:rsid w:val="00607A6B"/>
    <w:rsid w:val="00622DF3"/>
    <w:rsid w:val="00634D95"/>
    <w:rsid w:val="006411E8"/>
    <w:rsid w:val="00664930"/>
    <w:rsid w:val="0069045C"/>
    <w:rsid w:val="006A3DBD"/>
    <w:rsid w:val="006C0DD5"/>
    <w:rsid w:val="006C319B"/>
    <w:rsid w:val="006E6157"/>
    <w:rsid w:val="006F1CAF"/>
    <w:rsid w:val="0070332A"/>
    <w:rsid w:val="00703D5E"/>
    <w:rsid w:val="007C4307"/>
    <w:rsid w:val="007C495C"/>
    <w:rsid w:val="007C6499"/>
    <w:rsid w:val="007D5BF5"/>
    <w:rsid w:val="007E5C4C"/>
    <w:rsid w:val="007F7457"/>
    <w:rsid w:val="00820DDE"/>
    <w:rsid w:val="00826EBC"/>
    <w:rsid w:val="008335CA"/>
    <w:rsid w:val="008515F5"/>
    <w:rsid w:val="00856A15"/>
    <w:rsid w:val="0088104D"/>
    <w:rsid w:val="00894C61"/>
    <w:rsid w:val="00896CE1"/>
    <w:rsid w:val="00897A00"/>
    <w:rsid w:val="008A43E6"/>
    <w:rsid w:val="008B0A72"/>
    <w:rsid w:val="008B0BA5"/>
    <w:rsid w:val="008B5B0C"/>
    <w:rsid w:val="008C055E"/>
    <w:rsid w:val="008D7766"/>
    <w:rsid w:val="008E455E"/>
    <w:rsid w:val="008E7153"/>
    <w:rsid w:val="008F312C"/>
    <w:rsid w:val="009411CF"/>
    <w:rsid w:val="009C3450"/>
    <w:rsid w:val="009D5131"/>
    <w:rsid w:val="009F1A2F"/>
    <w:rsid w:val="009F6A5A"/>
    <w:rsid w:val="00A45D6F"/>
    <w:rsid w:val="00A641F9"/>
    <w:rsid w:val="00A91F24"/>
    <w:rsid w:val="00AA0EA3"/>
    <w:rsid w:val="00AA1758"/>
    <w:rsid w:val="00AB5EA7"/>
    <w:rsid w:val="00AD3B13"/>
    <w:rsid w:val="00B36D33"/>
    <w:rsid w:val="00B56AA8"/>
    <w:rsid w:val="00B7059C"/>
    <w:rsid w:val="00B8541F"/>
    <w:rsid w:val="00B86731"/>
    <w:rsid w:val="00BD54DE"/>
    <w:rsid w:val="00C23911"/>
    <w:rsid w:val="00C32CD3"/>
    <w:rsid w:val="00C57369"/>
    <w:rsid w:val="00CC2B77"/>
    <w:rsid w:val="00CC565A"/>
    <w:rsid w:val="00D3721E"/>
    <w:rsid w:val="00D62ED4"/>
    <w:rsid w:val="00D66406"/>
    <w:rsid w:val="00D727DB"/>
    <w:rsid w:val="00D83C3D"/>
    <w:rsid w:val="00DB3F1B"/>
    <w:rsid w:val="00DB4FE6"/>
    <w:rsid w:val="00E1766B"/>
    <w:rsid w:val="00E6474D"/>
    <w:rsid w:val="00E76FED"/>
    <w:rsid w:val="00E94834"/>
    <w:rsid w:val="00EB6460"/>
    <w:rsid w:val="00EE0ED4"/>
    <w:rsid w:val="00F03EF4"/>
    <w:rsid w:val="00F04245"/>
    <w:rsid w:val="00F06027"/>
    <w:rsid w:val="00F11706"/>
    <w:rsid w:val="00F12BCD"/>
    <w:rsid w:val="00F229EF"/>
    <w:rsid w:val="00F32041"/>
    <w:rsid w:val="00F45713"/>
    <w:rsid w:val="00F63159"/>
    <w:rsid w:val="00F71C72"/>
    <w:rsid w:val="00F74C1B"/>
    <w:rsid w:val="00F82A33"/>
    <w:rsid w:val="00FA0473"/>
    <w:rsid w:val="00FA4B55"/>
    <w:rsid w:val="00FB1791"/>
    <w:rsid w:val="00FB38D0"/>
    <w:rsid w:val="00FD0EA1"/>
    <w:rsid w:val="00FE1C81"/>
    <w:rsid w:val="00FE7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A194C"/>
    <w:pPr>
      <w:widowControl w:val="0"/>
      <w:autoSpaceDE w:val="0"/>
      <w:autoSpaceDN w:val="0"/>
      <w:adjustRightInd w:val="0"/>
      <w:spacing w:before="108" w:after="108" w:line="240" w:lineRule="auto"/>
      <w:jc w:val="center"/>
      <w:outlineLvl w:val="0"/>
    </w:pPr>
    <w:rPr>
      <w:rFonts w:ascii="Arial" w:eastAsia="Calibri" w:hAnsi="Arial" w:cs="Times New Roman"/>
      <w:b/>
      <w:bCs/>
      <w:color w:val="000080"/>
      <w:sz w:val="20"/>
      <w:szCs w:val="20"/>
    </w:rPr>
  </w:style>
  <w:style w:type="paragraph" w:styleId="3">
    <w:name w:val="heading 3"/>
    <w:basedOn w:val="a"/>
    <w:next w:val="a"/>
    <w:link w:val="30"/>
    <w:semiHidden/>
    <w:unhideWhenUsed/>
    <w:qFormat/>
    <w:rsid w:val="003A194C"/>
    <w:pPr>
      <w:keepNext/>
      <w:spacing w:before="240" w:after="60" w:line="240" w:lineRule="auto"/>
      <w:outlineLvl w:val="2"/>
    </w:pPr>
    <w:rPr>
      <w:rFonts w:ascii="Cambria" w:eastAsia="Times New Roman" w:hAnsi="Cambria" w:cs="Times New Roman"/>
      <w:b/>
      <w:bCs/>
      <w:sz w:val="26"/>
      <w:szCs w:val="26"/>
    </w:rPr>
  </w:style>
  <w:style w:type="paragraph" w:styleId="9">
    <w:name w:val="heading 9"/>
    <w:basedOn w:val="a"/>
    <w:next w:val="a"/>
    <w:link w:val="90"/>
    <w:uiPriority w:val="99"/>
    <w:qFormat/>
    <w:rsid w:val="003A194C"/>
    <w:pPr>
      <w:spacing w:before="240" w:after="60" w:line="240" w:lineRule="auto"/>
      <w:outlineLvl w:val="8"/>
    </w:pPr>
    <w:rPr>
      <w:rFonts w:ascii="Cambria" w:eastAsia="Calibri"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0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3C41BD"/>
    <w:pPr>
      <w:spacing w:after="0" w:line="240" w:lineRule="auto"/>
    </w:pPr>
  </w:style>
  <w:style w:type="paragraph" w:customStyle="1" w:styleId="s1">
    <w:name w:val="s_1"/>
    <w:basedOn w:val="a"/>
    <w:rsid w:val="007C649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link w:val="a7"/>
    <w:uiPriority w:val="34"/>
    <w:qFormat/>
    <w:rsid w:val="007C6499"/>
    <w:pPr>
      <w:ind w:left="720"/>
      <w:contextualSpacing/>
    </w:pPr>
  </w:style>
  <w:style w:type="paragraph" w:customStyle="1" w:styleId="ConsPlusTitle">
    <w:name w:val="ConsPlusTitle"/>
    <w:rsid w:val="000A44E2"/>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8">
    <w:name w:val="Balloon Text"/>
    <w:basedOn w:val="a"/>
    <w:link w:val="a9"/>
    <w:uiPriority w:val="99"/>
    <w:semiHidden/>
    <w:unhideWhenUsed/>
    <w:rsid w:val="004F3C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3C01"/>
    <w:rPr>
      <w:rFonts w:ascii="Tahoma" w:hAnsi="Tahoma" w:cs="Tahoma"/>
      <w:sz w:val="16"/>
      <w:szCs w:val="16"/>
    </w:rPr>
  </w:style>
  <w:style w:type="character" w:customStyle="1" w:styleId="10">
    <w:name w:val="Заголовок 1 Знак"/>
    <w:basedOn w:val="a0"/>
    <w:link w:val="1"/>
    <w:uiPriority w:val="99"/>
    <w:rsid w:val="003A194C"/>
    <w:rPr>
      <w:rFonts w:ascii="Arial" w:eastAsia="Calibri" w:hAnsi="Arial" w:cs="Times New Roman"/>
      <w:b/>
      <w:bCs/>
      <w:color w:val="000080"/>
      <w:sz w:val="20"/>
      <w:szCs w:val="20"/>
    </w:rPr>
  </w:style>
  <w:style w:type="character" w:customStyle="1" w:styleId="30">
    <w:name w:val="Заголовок 3 Знак"/>
    <w:basedOn w:val="a0"/>
    <w:link w:val="3"/>
    <w:semiHidden/>
    <w:rsid w:val="003A194C"/>
    <w:rPr>
      <w:rFonts w:ascii="Cambria" w:eastAsia="Times New Roman" w:hAnsi="Cambria" w:cs="Times New Roman"/>
      <w:b/>
      <w:bCs/>
      <w:sz w:val="26"/>
      <w:szCs w:val="26"/>
    </w:rPr>
  </w:style>
  <w:style w:type="character" w:customStyle="1" w:styleId="90">
    <w:name w:val="Заголовок 9 Знак"/>
    <w:basedOn w:val="a0"/>
    <w:link w:val="9"/>
    <w:uiPriority w:val="99"/>
    <w:rsid w:val="003A194C"/>
    <w:rPr>
      <w:rFonts w:ascii="Cambria" w:eastAsia="Calibri" w:hAnsi="Cambria" w:cs="Times New Roman"/>
      <w:sz w:val="20"/>
      <w:szCs w:val="20"/>
    </w:rPr>
  </w:style>
  <w:style w:type="numbering" w:customStyle="1" w:styleId="11">
    <w:name w:val="Нет списка1"/>
    <w:next w:val="a2"/>
    <w:uiPriority w:val="99"/>
    <w:semiHidden/>
    <w:unhideWhenUsed/>
    <w:rsid w:val="003A194C"/>
  </w:style>
  <w:style w:type="paragraph" w:styleId="aa">
    <w:name w:val="Normal (Web)"/>
    <w:aliases w:val="Обычный (Web),Обычный (веб)1,Обычный (веб) 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rsid w:val="003A194C"/>
    <w:pPr>
      <w:spacing w:before="40" w:after="40" w:line="240" w:lineRule="auto"/>
    </w:pPr>
    <w:rPr>
      <w:rFonts w:ascii="Times New Roman" w:eastAsia="Times New Roman" w:hAnsi="Times New Roman" w:cs="Times New Roman"/>
      <w:sz w:val="20"/>
      <w:szCs w:val="20"/>
    </w:rPr>
  </w:style>
  <w:style w:type="paragraph" w:styleId="ab">
    <w:name w:val="Title"/>
    <w:basedOn w:val="a"/>
    <w:link w:val="ac"/>
    <w:uiPriority w:val="99"/>
    <w:qFormat/>
    <w:rsid w:val="003A194C"/>
    <w:pPr>
      <w:spacing w:after="0" w:line="240" w:lineRule="auto"/>
      <w:jc w:val="center"/>
    </w:pPr>
    <w:rPr>
      <w:rFonts w:ascii="Times New Roman" w:eastAsia="Calibri" w:hAnsi="Times New Roman" w:cs="Times New Roman"/>
      <w:sz w:val="20"/>
      <w:szCs w:val="20"/>
    </w:rPr>
  </w:style>
  <w:style w:type="character" w:customStyle="1" w:styleId="ac">
    <w:name w:val="Название Знак"/>
    <w:basedOn w:val="a0"/>
    <w:link w:val="ab"/>
    <w:uiPriority w:val="99"/>
    <w:rsid w:val="003A194C"/>
    <w:rPr>
      <w:rFonts w:ascii="Times New Roman" w:eastAsia="Calibri" w:hAnsi="Times New Roman" w:cs="Times New Roman"/>
      <w:sz w:val="20"/>
      <w:szCs w:val="20"/>
    </w:rPr>
  </w:style>
  <w:style w:type="character" w:styleId="ad">
    <w:name w:val="Strong"/>
    <w:uiPriority w:val="22"/>
    <w:qFormat/>
    <w:rsid w:val="003A194C"/>
    <w:rPr>
      <w:b/>
      <w:bCs/>
    </w:rPr>
  </w:style>
  <w:style w:type="paragraph" w:customStyle="1" w:styleId="ae">
    <w:name w:val="Заголовок статьи"/>
    <w:basedOn w:val="a"/>
    <w:next w:val="a"/>
    <w:uiPriority w:val="99"/>
    <w:rsid w:val="003A194C"/>
    <w:pPr>
      <w:autoSpaceDE w:val="0"/>
      <w:autoSpaceDN w:val="0"/>
      <w:adjustRightInd w:val="0"/>
      <w:spacing w:after="0" w:line="240" w:lineRule="auto"/>
      <w:ind w:left="1612" w:hanging="892"/>
      <w:jc w:val="both"/>
    </w:pPr>
    <w:rPr>
      <w:rFonts w:ascii="Arial" w:eastAsia="Calibri" w:hAnsi="Arial" w:cs="Arial"/>
      <w:sz w:val="24"/>
      <w:szCs w:val="24"/>
    </w:rPr>
  </w:style>
  <w:style w:type="paragraph" w:styleId="af">
    <w:name w:val="Block Text"/>
    <w:basedOn w:val="a"/>
    <w:rsid w:val="003A194C"/>
    <w:pPr>
      <w:spacing w:after="0" w:line="240" w:lineRule="auto"/>
      <w:ind w:left="1418" w:right="935"/>
      <w:jc w:val="both"/>
    </w:pPr>
    <w:rPr>
      <w:rFonts w:ascii="Times New Roman" w:eastAsia="Times New Roman" w:hAnsi="Times New Roman" w:cs="Times New Roman"/>
      <w:sz w:val="24"/>
      <w:szCs w:val="20"/>
    </w:rPr>
  </w:style>
  <w:style w:type="character" w:customStyle="1" w:styleId="100">
    <w:name w:val="Основной текст + 10"/>
    <w:aliases w:val="5 pt"/>
    <w:uiPriority w:val="99"/>
    <w:rsid w:val="003A194C"/>
    <w:rPr>
      <w:rFonts w:ascii="Times New Roman" w:hAnsi="Times New Roman" w:cs="Times New Roman" w:hint="default"/>
      <w:strike w:val="0"/>
      <w:dstrike w:val="0"/>
      <w:sz w:val="21"/>
      <w:szCs w:val="21"/>
      <w:u w:val="none"/>
      <w:effect w:val="none"/>
    </w:rPr>
  </w:style>
  <w:style w:type="paragraph" w:styleId="af0">
    <w:name w:val="header"/>
    <w:basedOn w:val="a"/>
    <w:link w:val="af1"/>
    <w:uiPriority w:val="99"/>
    <w:unhideWhenUsed/>
    <w:rsid w:val="003A194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3A194C"/>
    <w:rPr>
      <w:rFonts w:ascii="Times New Roman" w:eastAsia="Times New Roman" w:hAnsi="Times New Roman" w:cs="Times New Roman"/>
      <w:sz w:val="24"/>
      <w:szCs w:val="24"/>
    </w:rPr>
  </w:style>
  <w:style w:type="paragraph" w:styleId="af2">
    <w:name w:val="footer"/>
    <w:basedOn w:val="a"/>
    <w:link w:val="af3"/>
    <w:uiPriority w:val="99"/>
    <w:unhideWhenUsed/>
    <w:rsid w:val="003A194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rsid w:val="003A194C"/>
    <w:rPr>
      <w:rFonts w:ascii="Times New Roman" w:eastAsia="Times New Roman" w:hAnsi="Times New Roman" w:cs="Times New Roman"/>
      <w:sz w:val="24"/>
      <w:szCs w:val="24"/>
    </w:rPr>
  </w:style>
  <w:style w:type="character" w:styleId="af4">
    <w:name w:val="Hyperlink"/>
    <w:uiPriority w:val="99"/>
    <w:unhideWhenUsed/>
    <w:rsid w:val="003A194C"/>
    <w:rPr>
      <w:color w:val="0000FF"/>
      <w:u w:val="single"/>
    </w:rPr>
  </w:style>
  <w:style w:type="table" w:customStyle="1" w:styleId="12">
    <w:name w:val="Сетка таблицы1"/>
    <w:basedOn w:val="a1"/>
    <w:next w:val="a3"/>
    <w:uiPriority w:val="59"/>
    <w:locked/>
    <w:rsid w:val="003A19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3"/>
    <w:locked/>
    <w:rsid w:val="003A194C"/>
    <w:rPr>
      <w:rFonts w:cs="Calibri"/>
      <w:lang w:eastAsia="en-US"/>
    </w:rPr>
  </w:style>
  <w:style w:type="paragraph" w:customStyle="1" w:styleId="13">
    <w:name w:val="Без интервала1"/>
    <w:link w:val="NoSpacingChar"/>
    <w:rsid w:val="003A194C"/>
    <w:pPr>
      <w:spacing w:after="0" w:line="240" w:lineRule="auto"/>
    </w:pPr>
    <w:rPr>
      <w:rFonts w:cs="Calibri"/>
      <w:lang w:eastAsia="en-US"/>
    </w:rPr>
  </w:style>
  <w:style w:type="character" w:customStyle="1" w:styleId="a7">
    <w:name w:val="Абзац списка Знак"/>
    <w:link w:val="a6"/>
    <w:uiPriority w:val="34"/>
    <w:rsid w:val="003A194C"/>
  </w:style>
  <w:style w:type="character" w:customStyle="1" w:styleId="af5">
    <w:name w:val="Основной текст_"/>
    <w:link w:val="14"/>
    <w:rsid w:val="003A194C"/>
    <w:rPr>
      <w:sz w:val="24"/>
      <w:szCs w:val="24"/>
      <w:shd w:val="clear" w:color="auto" w:fill="FFFFFF"/>
    </w:rPr>
  </w:style>
  <w:style w:type="paragraph" w:styleId="af6">
    <w:name w:val="Body Text"/>
    <w:basedOn w:val="a"/>
    <w:link w:val="af7"/>
    <w:uiPriority w:val="99"/>
    <w:unhideWhenUsed/>
    <w:rsid w:val="003A194C"/>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uiPriority w:val="99"/>
    <w:rsid w:val="003A194C"/>
    <w:rPr>
      <w:rFonts w:ascii="Times New Roman" w:eastAsia="Times New Roman" w:hAnsi="Times New Roman" w:cs="Times New Roman"/>
      <w:sz w:val="24"/>
      <w:szCs w:val="24"/>
    </w:rPr>
  </w:style>
  <w:style w:type="paragraph" w:customStyle="1" w:styleId="rvps698610">
    <w:name w:val="rvps698610"/>
    <w:basedOn w:val="a"/>
    <w:rsid w:val="003A194C"/>
    <w:pPr>
      <w:spacing w:after="100" w:line="240" w:lineRule="auto"/>
      <w:ind w:right="200"/>
    </w:pPr>
    <w:rPr>
      <w:rFonts w:ascii="Times New Roman" w:eastAsia="Times New Roman" w:hAnsi="Times New Roman" w:cs="Times New Roman"/>
      <w:sz w:val="24"/>
      <w:szCs w:val="24"/>
    </w:rPr>
  </w:style>
  <w:style w:type="character" w:customStyle="1" w:styleId="a5">
    <w:name w:val="Без интервала Знак"/>
    <w:link w:val="a4"/>
    <w:uiPriority w:val="1"/>
    <w:rsid w:val="003A194C"/>
  </w:style>
  <w:style w:type="paragraph" w:customStyle="1" w:styleId="14">
    <w:name w:val="Основной текст1"/>
    <w:basedOn w:val="a"/>
    <w:link w:val="af5"/>
    <w:rsid w:val="003A194C"/>
    <w:pPr>
      <w:widowControl w:val="0"/>
      <w:shd w:val="clear" w:color="auto" w:fill="FFFFFF"/>
      <w:spacing w:after="60" w:line="0" w:lineRule="atLeast"/>
    </w:pPr>
    <w:rPr>
      <w:sz w:val="24"/>
      <w:szCs w:val="24"/>
    </w:rPr>
  </w:style>
  <w:style w:type="character" w:customStyle="1" w:styleId="af8">
    <w:name w:val="Гипертекстовая ссылка"/>
    <w:uiPriority w:val="99"/>
    <w:rsid w:val="003A194C"/>
    <w:rPr>
      <w:b/>
      <w:bCs/>
      <w:color w:val="106BBE"/>
    </w:rPr>
  </w:style>
  <w:style w:type="character" w:customStyle="1" w:styleId="blk">
    <w:name w:val="blk"/>
    <w:rsid w:val="003A194C"/>
  </w:style>
  <w:style w:type="character" w:customStyle="1" w:styleId="hl">
    <w:name w:val="hl"/>
    <w:rsid w:val="003A194C"/>
  </w:style>
  <w:style w:type="character" w:customStyle="1" w:styleId="nobr">
    <w:name w:val="nobr"/>
    <w:rsid w:val="003A194C"/>
  </w:style>
  <w:style w:type="character" w:styleId="af9">
    <w:name w:val="Emphasis"/>
    <w:uiPriority w:val="20"/>
    <w:qFormat/>
    <w:rsid w:val="003A194C"/>
    <w:rPr>
      <w:i/>
      <w:iCs/>
    </w:rPr>
  </w:style>
  <w:style w:type="character" w:customStyle="1" w:styleId="wbformattributevalue">
    <w:name w:val="wbform_attributevalue"/>
    <w:rsid w:val="003A194C"/>
  </w:style>
  <w:style w:type="paragraph" w:styleId="afa">
    <w:name w:val="List"/>
    <w:basedOn w:val="a"/>
    <w:rsid w:val="003A194C"/>
    <w:pPr>
      <w:spacing w:after="0" w:line="240" w:lineRule="auto"/>
      <w:ind w:left="283" w:hanging="283"/>
    </w:pPr>
    <w:rPr>
      <w:rFonts w:ascii="Times New Roman" w:eastAsia="Times New Roman" w:hAnsi="Times New Roman" w:cs="Times New Roman"/>
      <w:sz w:val="20"/>
      <w:szCs w:val="20"/>
    </w:rPr>
  </w:style>
  <w:style w:type="paragraph" w:styleId="afb">
    <w:name w:val="Plain Text"/>
    <w:basedOn w:val="a"/>
    <w:link w:val="afc"/>
    <w:uiPriority w:val="99"/>
    <w:unhideWhenUsed/>
    <w:rsid w:val="003A194C"/>
    <w:pPr>
      <w:spacing w:after="0" w:line="240" w:lineRule="auto"/>
    </w:pPr>
    <w:rPr>
      <w:rFonts w:ascii="Courier New" w:eastAsia="Times New Roman" w:hAnsi="Courier New" w:cs="Courier New"/>
      <w:sz w:val="20"/>
      <w:szCs w:val="20"/>
    </w:rPr>
  </w:style>
  <w:style w:type="character" w:customStyle="1" w:styleId="afc">
    <w:name w:val="Текст Знак"/>
    <w:basedOn w:val="a0"/>
    <w:link w:val="afb"/>
    <w:uiPriority w:val="99"/>
    <w:rsid w:val="003A194C"/>
    <w:rPr>
      <w:rFonts w:ascii="Courier New" w:eastAsia="Times New Roman" w:hAnsi="Courier New" w:cs="Courier New"/>
      <w:sz w:val="20"/>
      <w:szCs w:val="20"/>
    </w:rPr>
  </w:style>
  <w:style w:type="paragraph" w:styleId="afd">
    <w:name w:val="Body Text Indent"/>
    <w:basedOn w:val="a"/>
    <w:link w:val="afe"/>
    <w:uiPriority w:val="99"/>
    <w:semiHidden/>
    <w:unhideWhenUsed/>
    <w:rsid w:val="003A194C"/>
    <w:pPr>
      <w:spacing w:after="120" w:line="240" w:lineRule="auto"/>
      <w:ind w:left="283"/>
    </w:pPr>
    <w:rPr>
      <w:rFonts w:ascii="Times New Roman" w:eastAsia="Times New Roman" w:hAnsi="Times New Roman" w:cs="Times New Roman"/>
      <w:sz w:val="24"/>
      <w:szCs w:val="24"/>
    </w:rPr>
  </w:style>
  <w:style w:type="character" w:customStyle="1" w:styleId="afe">
    <w:name w:val="Основной текст с отступом Знак"/>
    <w:basedOn w:val="a0"/>
    <w:link w:val="afd"/>
    <w:uiPriority w:val="99"/>
    <w:semiHidden/>
    <w:rsid w:val="003A194C"/>
    <w:rPr>
      <w:rFonts w:ascii="Times New Roman" w:eastAsia="Times New Roman" w:hAnsi="Times New Roman" w:cs="Times New Roman"/>
      <w:sz w:val="24"/>
      <w:szCs w:val="24"/>
    </w:rPr>
  </w:style>
  <w:style w:type="paragraph" w:customStyle="1" w:styleId="aff">
    <w:name w:val="Прижатый влево"/>
    <w:basedOn w:val="a"/>
    <w:next w:val="a"/>
    <w:uiPriority w:val="99"/>
    <w:rsid w:val="003A194C"/>
    <w:pPr>
      <w:autoSpaceDE w:val="0"/>
      <w:autoSpaceDN w:val="0"/>
      <w:adjustRightInd w:val="0"/>
      <w:spacing w:after="0" w:line="240" w:lineRule="auto"/>
    </w:pPr>
    <w:rPr>
      <w:rFonts w:ascii="Arial" w:hAnsi="Arial" w:cs="Arial"/>
      <w:sz w:val="24"/>
      <w:szCs w:val="24"/>
    </w:rPr>
  </w:style>
  <w:style w:type="character" w:customStyle="1" w:styleId="MyWorks">
    <w:name w:val="My Works Знак"/>
    <w:basedOn w:val="a0"/>
    <w:link w:val="MyWorks0"/>
    <w:locked/>
    <w:rsid w:val="003A194C"/>
    <w:rPr>
      <w:sz w:val="24"/>
      <w:szCs w:val="32"/>
    </w:rPr>
  </w:style>
  <w:style w:type="paragraph" w:customStyle="1" w:styleId="MyWorks0">
    <w:name w:val="My Works"/>
    <w:basedOn w:val="a"/>
    <w:link w:val="MyWorks"/>
    <w:rsid w:val="003A194C"/>
    <w:pPr>
      <w:spacing w:after="0" w:line="240" w:lineRule="auto"/>
      <w:ind w:firstLine="709"/>
    </w:pPr>
    <w:rPr>
      <w:sz w:val="24"/>
      <w:szCs w:val="32"/>
    </w:rPr>
  </w:style>
  <w:style w:type="paragraph" w:customStyle="1" w:styleId="aff0">
    <w:name w:val="Нормальный (таблица)"/>
    <w:basedOn w:val="a"/>
    <w:next w:val="a"/>
    <w:uiPriority w:val="99"/>
    <w:rsid w:val="003A194C"/>
    <w:pPr>
      <w:autoSpaceDE w:val="0"/>
      <w:autoSpaceDN w:val="0"/>
      <w:adjustRightInd w:val="0"/>
      <w:spacing w:after="0" w:line="240" w:lineRule="auto"/>
      <w:jc w:val="both"/>
    </w:pPr>
    <w:rPr>
      <w:rFonts w:ascii="Arial" w:hAnsi="Arial" w:cs="Arial"/>
      <w:sz w:val="24"/>
      <w:szCs w:val="24"/>
    </w:rPr>
  </w:style>
  <w:style w:type="paragraph" w:customStyle="1" w:styleId="2">
    <w:name w:val="Основной текст2"/>
    <w:basedOn w:val="a"/>
    <w:rsid w:val="003A194C"/>
    <w:pPr>
      <w:widowControl w:val="0"/>
      <w:shd w:val="clear" w:color="auto" w:fill="FFFFFF"/>
      <w:spacing w:after="0" w:line="312" w:lineRule="exact"/>
      <w:jc w:val="both"/>
    </w:pPr>
    <w:rPr>
      <w:rFonts w:ascii="Times New Roman" w:eastAsia="Times New Roman" w:hAnsi="Times New Roman" w:cs="Times New Roman"/>
      <w:color w:val="000000"/>
      <w:spacing w:val="5"/>
      <w:sz w:val="24"/>
      <w:szCs w:val="24"/>
    </w:rPr>
  </w:style>
  <w:style w:type="character" w:customStyle="1" w:styleId="4TimesNewRoman">
    <w:name w:val="Подпись к картинке (4) + Times New Roman"/>
    <w:aliases w:val="10 pt,7 pt,Не курсив,Интервал 0 pt Exact"/>
    <w:basedOn w:val="a0"/>
    <w:rsid w:val="003A194C"/>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single"/>
      <w:effect w:val="none"/>
    </w:rPr>
  </w:style>
  <w:style w:type="paragraph" w:customStyle="1" w:styleId="aff1">
    <w:name w:val="Содержимое таблицы"/>
    <w:basedOn w:val="a"/>
    <w:rsid w:val="003A194C"/>
    <w:pPr>
      <w:widowControl w:val="0"/>
      <w:suppressLineNumbers/>
      <w:suppressAutoHyphens/>
      <w:spacing w:after="0" w:line="240" w:lineRule="auto"/>
    </w:pPr>
    <w:rPr>
      <w:rFonts w:ascii="Times New Roman" w:eastAsia="Times New Roman" w:hAnsi="Times New Roman" w:cs="Times New Roman"/>
      <w:sz w:val="24"/>
      <w:szCs w:val="20"/>
      <w:lang w:val="en-US" w:eastAsia="ar-SA"/>
    </w:rPr>
  </w:style>
  <w:style w:type="paragraph" w:customStyle="1" w:styleId="31">
    <w:name w:val="Основной текст3"/>
    <w:basedOn w:val="a"/>
    <w:rsid w:val="003A194C"/>
    <w:pPr>
      <w:widowControl w:val="0"/>
      <w:shd w:val="clear" w:color="auto" w:fill="FFFFFF"/>
      <w:spacing w:after="0" w:line="250" w:lineRule="exact"/>
      <w:ind w:firstLine="700"/>
      <w:jc w:val="both"/>
    </w:pPr>
    <w:rPr>
      <w:rFonts w:ascii="Times New Roman" w:eastAsia="Times New Roman" w:hAnsi="Times New Roman" w:cs="Times New Roman"/>
      <w:color w:val="000000"/>
      <w:spacing w:val="2"/>
      <w:sz w:val="20"/>
      <w:szCs w:val="20"/>
    </w:rPr>
  </w:style>
  <w:style w:type="character" w:customStyle="1" w:styleId="link">
    <w:name w:val="link"/>
    <w:basedOn w:val="a0"/>
    <w:rsid w:val="003A194C"/>
  </w:style>
  <w:style w:type="character" w:customStyle="1" w:styleId="5">
    <w:name w:val="Основной текст (5)_"/>
    <w:link w:val="50"/>
    <w:locked/>
    <w:rsid w:val="003A194C"/>
    <w:rPr>
      <w:sz w:val="26"/>
      <w:szCs w:val="26"/>
      <w:shd w:val="clear" w:color="auto" w:fill="FFFFFF"/>
    </w:rPr>
  </w:style>
  <w:style w:type="paragraph" w:customStyle="1" w:styleId="50">
    <w:name w:val="Основной текст (5)"/>
    <w:basedOn w:val="a"/>
    <w:link w:val="5"/>
    <w:rsid w:val="003A194C"/>
    <w:pPr>
      <w:shd w:val="clear" w:color="auto" w:fill="FFFFFF"/>
      <w:spacing w:before="1140" w:after="0" w:line="322" w:lineRule="exact"/>
      <w:jc w:val="center"/>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A194C"/>
    <w:pPr>
      <w:widowControl w:val="0"/>
      <w:autoSpaceDE w:val="0"/>
      <w:autoSpaceDN w:val="0"/>
      <w:adjustRightInd w:val="0"/>
      <w:spacing w:before="108" w:after="108" w:line="240" w:lineRule="auto"/>
      <w:jc w:val="center"/>
      <w:outlineLvl w:val="0"/>
    </w:pPr>
    <w:rPr>
      <w:rFonts w:ascii="Arial" w:eastAsia="Calibri" w:hAnsi="Arial" w:cs="Times New Roman"/>
      <w:b/>
      <w:bCs/>
      <w:color w:val="000080"/>
      <w:sz w:val="20"/>
      <w:szCs w:val="20"/>
    </w:rPr>
  </w:style>
  <w:style w:type="paragraph" w:styleId="3">
    <w:name w:val="heading 3"/>
    <w:basedOn w:val="a"/>
    <w:next w:val="a"/>
    <w:link w:val="30"/>
    <w:semiHidden/>
    <w:unhideWhenUsed/>
    <w:qFormat/>
    <w:rsid w:val="003A194C"/>
    <w:pPr>
      <w:keepNext/>
      <w:spacing w:before="240" w:after="60" w:line="240" w:lineRule="auto"/>
      <w:outlineLvl w:val="2"/>
    </w:pPr>
    <w:rPr>
      <w:rFonts w:ascii="Cambria" w:eastAsia="Times New Roman" w:hAnsi="Cambria" w:cs="Times New Roman"/>
      <w:b/>
      <w:bCs/>
      <w:sz w:val="26"/>
      <w:szCs w:val="26"/>
    </w:rPr>
  </w:style>
  <w:style w:type="paragraph" w:styleId="9">
    <w:name w:val="heading 9"/>
    <w:basedOn w:val="a"/>
    <w:next w:val="a"/>
    <w:link w:val="90"/>
    <w:uiPriority w:val="99"/>
    <w:qFormat/>
    <w:rsid w:val="003A194C"/>
    <w:pPr>
      <w:spacing w:before="240" w:after="60" w:line="240" w:lineRule="auto"/>
      <w:outlineLvl w:val="8"/>
    </w:pPr>
    <w:rPr>
      <w:rFonts w:ascii="Cambria" w:eastAsia="Calibri"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0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3C41BD"/>
    <w:pPr>
      <w:spacing w:after="0" w:line="240" w:lineRule="auto"/>
    </w:pPr>
  </w:style>
  <w:style w:type="paragraph" w:customStyle="1" w:styleId="s1">
    <w:name w:val="s_1"/>
    <w:basedOn w:val="a"/>
    <w:rsid w:val="007C649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link w:val="a7"/>
    <w:uiPriority w:val="34"/>
    <w:qFormat/>
    <w:rsid w:val="007C6499"/>
    <w:pPr>
      <w:ind w:left="720"/>
      <w:contextualSpacing/>
    </w:pPr>
  </w:style>
  <w:style w:type="paragraph" w:customStyle="1" w:styleId="ConsPlusTitle">
    <w:name w:val="ConsPlusTitle"/>
    <w:rsid w:val="000A44E2"/>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8">
    <w:name w:val="Balloon Text"/>
    <w:basedOn w:val="a"/>
    <w:link w:val="a9"/>
    <w:uiPriority w:val="99"/>
    <w:semiHidden/>
    <w:unhideWhenUsed/>
    <w:rsid w:val="004F3C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3C01"/>
    <w:rPr>
      <w:rFonts w:ascii="Tahoma" w:hAnsi="Tahoma" w:cs="Tahoma"/>
      <w:sz w:val="16"/>
      <w:szCs w:val="16"/>
    </w:rPr>
  </w:style>
  <w:style w:type="character" w:customStyle="1" w:styleId="10">
    <w:name w:val="Заголовок 1 Знак"/>
    <w:basedOn w:val="a0"/>
    <w:link w:val="1"/>
    <w:uiPriority w:val="99"/>
    <w:rsid w:val="003A194C"/>
    <w:rPr>
      <w:rFonts w:ascii="Arial" w:eastAsia="Calibri" w:hAnsi="Arial" w:cs="Times New Roman"/>
      <w:b/>
      <w:bCs/>
      <w:color w:val="000080"/>
      <w:sz w:val="20"/>
      <w:szCs w:val="20"/>
    </w:rPr>
  </w:style>
  <w:style w:type="character" w:customStyle="1" w:styleId="30">
    <w:name w:val="Заголовок 3 Знак"/>
    <w:basedOn w:val="a0"/>
    <w:link w:val="3"/>
    <w:semiHidden/>
    <w:rsid w:val="003A194C"/>
    <w:rPr>
      <w:rFonts w:ascii="Cambria" w:eastAsia="Times New Roman" w:hAnsi="Cambria" w:cs="Times New Roman"/>
      <w:b/>
      <w:bCs/>
      <w:sz w:val="26"/>
      <w:szCs w:val="26"/>
    </w:rPr>
  </w:style>
  <w:style w:type="character" w:customStyle="1" w:styleId="90">
    <w:name w:val="Заголовок 9 Знак"/>
    <w:basedOn w:val="a0"/>
    <w:link w:val="9"/>
    <w:uiPriority w:val="99"/>
    <w:rsid w:val="003A194C"/>
    <w:rPr>
      <w:rFonts w:ascii="Cambria" w:eastAsia="Calibri" w:hAnsi="Cambria" w:cs="Times New Roman"/>
      <w:sz w:val="20"/>
      <w:szCs w:val="20"/>
    </w:rPr>
  </w:style>
  <w:style w:type="numbering" w:customStyle="1" w:styleId="11">
    <w:name w:val="Нет списка1"/>
    <w:next w:val="a2"/>
    <w:uiPriority w:val="99"/>
    <w:semiHidden/>
    <w:unhideWhenUsed/>
    <w:rsid w:val="003A194C"/>
  </w:style>
  <w:style w:type="paragraph" w:styleId="aa">
    <w:name w:val="Normal (Web)"/>
    <w:aliases w:val="Обычный (Web),Обычный (веб)1,Обычный (веб) 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rsid w:val="003A194C"/>
    <w:pPr>
      <w:spacing w:before="40" w:after="40" w:line="240" w:lineRule="auto"/>
    </w:pPr>
    <w:rPr>
      <w:rFonts w:ascii="Times New Roman" w:eastAsia="Times New Roman" w:hAnsi="Times New Roman" w:cs="Times New Roman"/>
      <w:sz w:val="20"/>
      <w:szCs w:val="20"/>
    </w:rPr>
  </w:style>
  <w:style w:type="paragraph" w:styleId="ab">
    <w:name w:val="Title"/>
    <w:basedOn w:val="a"/>
    <w:link w:val="ac"/>
    <w:uiPriority w:val="99"/>
    <w:qFormat/>
    <w:rsid w:val="003A194C"/>
    <w:pPr>
      <w:spacing w:after="0" w:line="240" w:lineRule="auto"/>
      <w:jc w:val="center"/>
    </w:pPr>
    <w:rPr>
      <w:rFonts w:ascii="Times New Roman" w:eastAsia="Calibri" w:hAnsi="Times New Roman" w:cs="Times New Roman"/>
      <w:sz w:val="20"/>
      <w:szCs w:val="20"/>
    </w:rPr>
  </w:style>
  <w:style w:type="character" w:customStyle="1" w:styleId="ac">
    <w:name w:val="Название Знак"/>
    <w:basedOn w:val="a0"/>
    <w:link w:val="ab"/>
    <w:uiPriority w:val="99"/>
    <w:rsid w:val="003A194C"/>
    <w:rPr>
      <w:rFonts w:ascii="Times New Roman" w:eastAsia="Calibri" w:hAnsi="Times New Roman" w:cs="Times New Roman"/>
      <w:sz w:val="20"/>
      <w:szCs w:val="20"/>
    </w:rPr>
  </w:style>
  <w:style w:type="character" w:styleId="ad">
    <w:name w:val="Strong"/>
    <w:uiPriority w:val="22"/>
    <w:qFormat/>
    <w:rsid w:val="003A194C"/>
    <w:rPr>
      <w:b/>
      <w:bCs/>
    </w:rPr>
  </w:style>
  <w:style w:type="paragraph" w:customStyle="1" w:styleId="ae">
    <w:name w:val="Заголовок статьи"/>
    <w:basedOn w:val="a"/>
    <w:next w:val="a"/>
    <w:uiPriority w:val="99"/>
    <w:rsid w:val="003A194C"/>
    <w:pPr>
      <w:autoSpaceDE w:val="0"/>
      <w:autoSpaceDN w:val="0"/>
      <w:adjustRightInd w:val="0"/>
      <w:spacing w:after="0" w:line="240" w:lineRule="auto"/>
      <w:ind w:left="1612" w:hanging="892"/>
      <w:jc w:val="both"/>
    </w:pPr>
    <w:rPr>
      <w:rFonts w:ascii="Arial" w:eastAsia="Calibri" w:hAnsi="Arial" w:cs="Arial"/>
      <w:sz w:val="24"/>
      <w:szCs w:val="24"/>
    </w:rPr>
  </w:style>
  <w:style w:type="paragraph" w:styleId="af">
    <w:name w:val="Block Text"/>
    <w:basedOn w:val="a"/>
    <w:rsid w:val="003A194C"/>
    <w:pPr>
      <w:spacing w:after="0" w:line="240" w:lineRule="auto"/>
      <w:ind w:left="1418" w:right="935"/>
      <w:jc w:val="both"/>
    </w:pPr>
    <w:rPr>
      <w:rFonts w:ascii="Times New Roman" w:eastAsia="Times New Roman" w:hAnsi="Times New Roman" w:cs="Times New Roman"/>
      <w:sz w:val="24"/>
      <w:szCs w:val="20"/>
    </w:rPr>
  </w:style>
  <w:style w:type="character" w:customStyle="1" w:styleId="100">
    <w:name w:val="Основной текст + 10"/>
    <w:aliases w:val="5 pt"/>
    <w:uiPriority w:val="99"/>
    <w:rsid w:val="003A194C"/>
    <w:rPr>
      <w:rFonts w:ascii="Times New Roman" w:hAnsi="Times New Roman" w:cs="Times New Roman" w:hint="default"/>
      <w:strike w:val="0"/>
      <w:dstrike w:val="0"/>
      <w:sz w:val="21"/>
      <w:szCs w:val="21"/>
      <w:u w:val="none"/>
      <w:effect w:val="none"/>
    </w:rPr>
  </w:style>
  <w:style w:type="paragraph" w:styleId="af0">
    <w:name w:val="header"/>
    <w:basedOn w:val="a"/>
    <w:link w:val="af1"/>
    <w:uiPriority w:val="99"/>
    <w:unhideWhenUsed/>
    <w:rsid w:val="003A194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3A194C"/>
    <w:rPr>
      <w:rFonts w:ascii="Times New Roman" w:eastAsia="Times New Roman" w:hAnsi="Times New Roman" w:cs="Times New Roman"/>
      <w:sz w:val="24"/>
      <w:szCs w:val="24"/>
    </w:rPr>
  </w:style>
  <w:style w:type="paragraph" w:styleId="af2">
    <w:name w:val="footer"/>
    <w:basedOn w:val="a"/>
    <w:link w:val="af3"/>
    <w:uiPriority w:val="99"/>
    <w:unhideWhenUsed/>
    <w:rsid w:val="003A194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rsid w:val="003A194C"/>
    <w:rPr>
      <w:rFonts w:ascii="Times New Roman" w:eastAsia="Times New Roman" w:hAnsi="Times New Roman" w:cs="Times New Roman"/>
      <w:sz w:val="24"/>
      <w:szCs w:val="24"/>
    </w:rPr>
  </w:style>
  <w:style w:type="character" w:styleId="af4">
    <w:name w:val="Hyperlink"/>
    <w:uiPriority w:val="99"/>
    <w:unhideWhenUsed/>
    <w:rsid w:val="003A194C"/>
    <w:rPr>
      <w:color w:val="0000FF"/>
      <w:u w:val="single"/>
    </w:rPr>
  </w:style>
  <w:style w:type="table" w:customStyle="1" w:styleId="12">
    <w:name w:val="Сетка таблицы1"/>
    <w:basedOn w:val="a1"/>
    <w:next w:val="a3"/>
    <w:uiPriority w:val="59"/>
    <w:locked/>
    <w:rsid w:val="003A19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3"/>
    <w:locked/>
    <w:rsid w:val="003A194C"/>
    <w:rPr>
      <w:rFonts w:cs="Calibri"/>
      <w:lang w:eastAsia="en-US"/>
    </w:rPr>
  </w:style>
  <w:style w:type="paragraph" w:customStyle="1" w:styleId="13">
    <w:name w:val="Без интервала1"/>
    <w:link w:val="NoSpacingChar"/>
    <w:rsid w:val="003A194C"/>
    <w:pPr>
      <w:spacing w:after="0" w:line="240" w:lineRule="auto"/>
    </w:pPr>
    <w:rPr>
      <w:rFonts w:cs="Calibri"/>
      <w:lang w:eastAsia="en-US"/>
    </w:rPr>
  </w:style>
  <w:style w:type="character" w:customStyle="1" w:styleId="a7">
    <w:name w:val="Абзац списка Знак"/>
    <w:link w:val="a6"/>
    <w:uiPriority w:val="34"/>
    <w:rsid w:val="003A194C"/>
  </w:style>
  <w:style w:type="character" w:customStyle="1" w:styleId="af5">
    <w:name w:val="Основной текст_"/>
    <w:link w:val="14"/>
    <w:rsid w:val="003A194C"/>
    <w:rPr>
      <w:sz w:val="24"/>
      <w:szCs w:val="24"/>
      <w:shd w:val="clear" w:color="auto" w:fill="FFFFFF"/>
    </w:rPr>
  </w:style>
  <w:style w:type="paragraph" w:styleId="af6">
    <w:name w:val="Body Text"/>
    <w:basedOn w:val="a"/>
    <w:link w:val="af7"/>
    <w:uiPriority w:val="99"/>
    <w:unhideWhenUsed/>
    <w:rsid w:val="003A194C"/>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uiPriority w:val="99"/>
    <w:rsid w:val="003A194C"/>
    <w:rPr>
      <w:rFonts w:ascii="Times New Roman" w:eastAsia="Times New Roman" w:hAnsi="Times New Roman" w:cs="Times New Roman"/>
      <w:sz w:val="24"/>
      <w:szCs w:val="24"/>
    </w:rPr>
  </w:style>
  <w:style w:type="paragraph" w:customStyle="1" w:styleId="rvps698610">
    <w:name w:val="rvps698610"/>
    <w:basedOn w:val="a"/>
    <w:rsid w:val="003A194C"/>
    <w:pPr>
      <w:spacing w:after="100" w:line="240" w:lineRule="auto"/>
      <w:ind w:right="200"/>
    </w:pPr>
    <w:rPr>
      <w:rFonts w:ascii="Times New Roman" w:eastAsia="Times New Roman" w:hAnsi="Times New Roman" w:cs="Times New Roman"/>
      <w:sz w:val="24"/>
      <w:szCs w:val="24"/>
    </w:rPr>
  </w:style>
  <w:style w:type="character" w:customStyle="1" w:styleId="a5">
    <w:name w:val="Без интервала Знак"/>
    <w:link w:val="a4"/>
    <w:uiPriority w:val="1"/>
    <w:rsid w:val="003A194C"/>
  </w:style>
  <w:style w:type="paragraph" w:customStyle="1" w:styleId="14">
    <w:name w:val="Основной текст1"/>
    <w:basedOn w:val="a"/>
    <w:link w:val="af5"/>
    <w:rsid w:val="003A194C"/>
    <w:pPr>
      <w:widowControl w:val="0"/>
      <w:shd w:val="clear" w:color="auto" w:fill="FFFFFF"/>
      <w:spacing w:after="60" w:line="0" w:lineRule="atLeast"/>
    </w:pPr>
    <w:rPr>
      <w:sz w:val="24"/>
      <w:szCs w:val="24"/>
    </w:rPr>
  </w:style>
  <w:style w:type="character" w:customStyle="1" w:styleId="af8">
    <w:name w:val="Гипертекстовая ссылка"/>
    <w:uiPriority w:val="99"/>
    <w:rsid w:val="003A194C"/>
    <w:rPr>
      <w:b/>
      <w:bCs/>
      <w:color w:val="106BBE"/>
    </w:rPr>
  </w:style>
  <w:style w:type="character" w:customStyle="1" w:styleId="blk">
    <w:name w:val="blk"/>
    <w:rsid w:val="003A194C"/>
  </w:style>
  <w:style w:type="character" w:customStyle="1" w:styleId="hl">
    <w:name w:val="hl"/>
    <w:rsid w:val="003A194C"/>
  </w:style>
  <w:style w:type="character" w:customStyle="1" w:styleId="nobr">
    <w:name w:val="nobr"/>
    <w:rsid w:val="003A194C"/>
  </w:style>
  <w:style w:type="character" w:styleId="af9">
    <w:name w:val="Emphasis"/>
    <w:uiPriority w:val="20"/>
    <w:qFormat/>
    <w:rsid w:val="003A194C"/>
    <w:rPr>
      <w:i/>
      <w:iCs/>
    </w:rPr>
  </w:style>
  <w:style w:type="character" w:customStyle="1" w:styleId="wbformattributevalue">
    <w:name w:val="wbform_attributevalue"/>
    <w:rsid w:val="003A194C"/>
  </w:style>
  <w:style w:type="paragraph" w:styleId="afa">
    <w:name w:val="List"/>
    <w:basedOn w:val="a"/>
    <w:rsid w:val="003A194C"/>
    <w:pPr>
      <w:spacing w:after="0" w:line="240" w:lineRule="auto"/>
      <w:ind w:left="283" w:hanging="283"/>
    </w:pPr>
    <w:rPr>
      <w:rFonts w:ascii="Times New Roman" w:eastAsia="Times New Roman" w:hAnsi="Times New Roman" w:cs="Times New Roman"/>
      <w:sz w:val="20"/>
      <w:szCs w:val="20"/>
    </w:rPr>
  </w:style>
  <w:style w:type="paragraph" w:styleId="afb">
    <w:name w:val="Plain Text"/>
    <w:basedOn w:val="a"/>
    <w:link w:val="afc"/>
    <w:uiPriority w:val="99"/>
    <w:unhideWhenUsed/>
    <w:rsid w:val="003A194C"/>
    <w:pPr>
      <w:spacing w:after="0" w:line="240" w:lineRule="auto"/>
    </w:pPr>
    <w:rPr>
      <w:rFonts w:ascii="Courier New" w:eastAsia="Times New Roman" w:hAnsi="Courier New" w:cs="Courier New"/>
      <w:sz w:val="20"/>
      <w:szCs w:val="20"/>
    </w:rPr>
  </w:style>
  <w:style w:type="character" w:customStyle="1" w:styleId="afc">
    <w:name w:val="Текст Знак"/>
    <w:basedOn w:val="a0"/>
    <w:link w:val="afb"/>
    <w:uiPriority w:val="99"/>
    <w:rsid w:val="003A194C"/>
    <w:rPr>
      <w:rFonts w:ascii="Courier New" w:eastAsia="Times New Roman" w:hAnsi="Courier New" w:cs="Courier New"/>
      <w:sz w:val="20"/>
      <w:szCs w:val="20"/>
    </w:rPr>
  </w:style>
  <w:style w:type="paragraph" w:styleId="afd">
    <w:name w:val="Body Text Indent"/>
    <w:basedOn w:val="a"/>
    <w:link w:val="afe"/>
    <w:uiPriority w:val="99"/>
    <w:semiHidden/>
    <w:unhideWhenUsed/>
    <w:rsid w:val="003A194C"/>
    <w:pPr>
      <w:spacing w:after="120" w:line="240" w:lineRule="auto"/>
      <w:ind w:left="283"/>
    </w:pPr>
    <w:rPr>
      <w:rFonts w:ascii="Times New Roman" w:eastAsia="Times New Roman" w:hAnsi="Times New Roman" w:cs="Times New Roman"/>
      <w:sz w:val="24"/>
      <w:szCs w:val="24"/>
    </w:rPr>
  </w:style>
  <w:style w:type="character" w:customStyle="1" w:styleId="afe">
    <w:name w:val="Основной текст с отступом Знак"/>
    <w:basedOn w:val="a0"/>
    <w:link w:val="afd"/>
    <w:uiPriority w:val="99"/>
    <w:semiHidden/>
    <w:rsid w:val="003A194C"/>
    <w:rPr>
      <w:rFonts w:ascii="Times New Roman" w:eastAsia="Times New Roman" w:hAnsi="Times New Roman" w:cs="Times New Roman"/>
      <w:sz w:val="24"/>
      <w:szCs w:val="24"/>
    </w:rPr>
  </w:style>
  <w:style w:type="paragraph" w:customStyle="1" w:styleId="aff">
    <w:name w:val="Прижатый влево"/>
    <w:basedOn w:val="a"/>
    <w:next w:val="a"/>
    <w:uiPriority w:val="99"/>
    <w:rsid w:val="003A194C"/>
    <w:pPr>
      <w:autoSpaceDE w:val="0"/>
      <w:autoSpaceDN w:val="0"/>
      <w:adjustRightInd w:val="0"/>
      <w:spacing w:after="0" w:line="240" w:lineRule="auto"/>
    </w:pPr>
    <w:rPr>
      <w:rFonts w:ascii="Arial" w:hAnsi="Arial" w:cs="Arial"/>
      <w:sz w:val="24"/>
      <w:szCs w:val="24"/>
    </w:rPr>
  </w:style>
  <w:style w:type="character" w:customStyle="1" w:styleId="MyWorks">
    <w:name w:val="My Works Знак"/>
    <w:basedOn w:val="a0"/>
    <w:link w:val="MyWorks0"/>
    <w:locked/>
    <w:rsid w:val="003A194C"/>
    <w:rPr>
      <w:sz w:val="24"/>
      <w:szCs w:val="32"/>
    </w:rPr>
  </w:style>
  <w:style w:type="paragraph" w:customStyle="1" w:styleId="MyWorks0">
    <w:name w:val="My Works"/>
    <w:basedOn w:val="a"/>
    <w:link w:val="MyWorks"/>
    <w:rsid w:val="003A194C"/>
    <w:pPr>
      <w:spacing w:after="0" w:line="240" w:lineRule="auto"/>
      <w:ind w:firstLine="709"/>
    </w:pPr>
    <w:rPr>
      <w:sz w:val="24"/>
      <w:szCs w:val="32"/>
    </w:rPr>
  </w:style>
  <w:style w:type="paragraph" w:customStyle="1" w:styleId="aff0">
    <w:name w:val="Нормальный (таблица)"/>
    <w:basedOn w:val="a"/>
    <w:next w:val="a"/>
    <w:uiPriority w:val="99"/>
    <w:rsid w:val="003A194C"/>
    <w:pPr>
      <w:autoSpaceDE w:val="0"/>
      <w:autoSpaceDN w:val="0"/>
      <w:adjustRightInd w:val="0"/>
      <w:spacing w:after="0" w:line="240" w:lineRule="auto"/>
      <w:jc w:val="both"/>
    </w:pPr>
    <w:rPr>
      <w:rFonts w:ascii="Arial" w:hAnsi="Arial" w:cs="Arial"/>
      <w:sz w:val="24"/>
      <w:szCs w:val="24"/>
    </w:rPr>
  </w:style>
  <w:style w:type="paragraph" w:customStyle="1" w:styleId="2">
    <w:name w:val="Основной текст2"/>
    <w:basedOn w:val="a"/>
    <w:rsid w:val="003A194C"/>
    <w:pPr>
      <w:widowControl w:val="0"/>
      <w:shd w:val="clear" w:color="auto" w:fill="FFFFFF"/>
      <w:spacing w:after="0" w:line="312" w:lineRule="exact"/>
      <w:jc w:val="both"/>
    </w:pPr>
    <w:rPr>
      <w:rFonts w:ascii="Times New Roman" w:eastAsia="Times New Roman" w:hAnsi="Times New Roman" w:cs="Times New Roman"/>
      <w:color w:val="000000"/>
      <w:spacing w:val="5"/>
      <w:sz w:val="24"/>
      <w:szCs w:val="24"/>
    </w:rPr>
  </w:style>
  <w:style w:type="character" w:customStyle="1" w:styleId="4TimesNewRoman">
    <w:name w:val="Подпись к картинке (4) + Times New Roman"/>
    <w:aliases w:val="10 pt,7 pt,Не курсив,Интервал 0 pt Exact"/>
    <w:basedOn w:val="a0"/>
    <w:rsid w:val="003A194C"/>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single"/>
      <w:effect w:val="none"/>
    </w:rPr>
  </w:style>
  <w:style w:type="paragraph" w:customStyle="1" w:styleId="aff1">
    <w:name w:val="Содержимое таблицы"/>
    <w:basedOn w:val="a"/>
    <w:rsid w:val="003A194C"/>
    <w:pPr>
      <w:widowControl w:val="0"/>
      <w:suppressLineNumbers/>
      <w:suppressAutoHyphens/>
      <w:spacing w:after="0" w:line="240" w:lineRule="auto"/>
    </w:pPr>
    <w:rPr>
      <w:rFonts w:ascii="Times New Roman" w:eastAsia="Times New Roman" w:hAnsi="Times New Roman" w:cs="Times New Roman"/>
      <w:sz w:val="24"/>
      <w:szCs w:val="20"/>
      <w:lang w:val="en-US" w:eastAsia="ar-SA"/>
    </w:rPr>
  </w:style>
  <w:style w:type="paragraph" w:customStyle="1" w:styleId="31">
    <w:name w:val="Основной текст3"/>
    <w:basedOn w:val="a"/>
    <w:rsid w:val="003A194C"/>
    <w:pPr>
      <w:widowControl w:val="0"/>
      <w:shd w:val="clear" w:color="auto" w:fill="FFFFFF"/>
      <w:spacing w:after="0" w:line="250" w:lineRule="exact"/>
      <w:ind w:firstLine="700"/>
      <w:jc w:val="both"/>
    </w:pPr>
    <w:rPr>
      <w:rFonts w:ascii="Times New Roman" w:eastAsia="Times New Roman" w:hAnsi="Times New Roman" w:cs="Times New Roman"/>
      <w:color w:val="000000"/>
      <w:spacing w:val="2"/>
      <w:sz w:val="20"/>
      <w:szCs w:val="20"/>
    </w:rPr>
  </w:style>
  <w:style w:type="character" w:customStyle="1" w:styleId="link">
    <w:name w:val="link"/>
    <w:basedOn w:val="a0"/>
    <w:rsid w:val="003A194C"/>
  </w:style>
  <w:style w:type="character" w:customStyle="1" w:styleId="5">
    <w:name w:val="Основной текст (5)_"/>
    <w:link w:val="50"/>
    <w:locked/>
    <w:rsid w:val="003A194C"/>
    <w:rPr>
      <w:sz w:val="26"/>
      <w:szCs w:val="26"/>
      <w:shd w:val="clear" w:color="auto" w:fill="FFFFFF"/>
    </w:rPr>
  </w:style>
  <w:style w:type="paragraph" w:customStyle="1" w:styleId="50">
    <w:name w:val="Основной текст (5)"/>
    <w:basedOn w:val="a"/>
    <w:link w:val="5"/>
    <w:rsid w:val="003A194C"/>
    <w:pPr>
      <w:shd w:val="clear" w:color="auto" w:fill="FFFFFF"/>
      <w:spacing w:before="1140" w:after="0" w:line="322" w:lineRule="exact"/>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5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88329-4417-421D-B93E-B83683E1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3085</Words>
  <Characters>17590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Янкова Наталья Анатольевна</dc:creator>
  <cp:lastModifiedBy>Никитина Юлия Сергеевна</cp:lastModifiedBy>
  <cp:revision>63</cp:revision>
  <cp:lastPrinted>2024-12-18T03:35:00Z</cp:lastPrinted>
  <dcterms:created xsi:type="dcterms:W3CDTF">2021-12-24T04:06:00Z</dcterms:created>
  <dcterms:modified xsi:type="dcterms:W3CDTF">2026-02-03T07:05:00Z</dcterms:modified>
</cp:coreProperties>
</file>