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DB341D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C04AD3" w:rsidRPr="00EF5100">
              <w:rPr>
                <w:color w:val="000000"/>
                <w:sz w:val="28"/>
                <w:szCs w:val="28"/>
              </w:rPr>
              <w:t>0</w:t>
            </w:r>
            <w:r w:rsidR="00DB341D" w:rsidRPr="00EF5100">
              <w:rPr>
                <w:color w:val="000000"/>
                <w:sz w:val="28"/>
                <w:szCs w:val="28"/>
              </w:rPr>
              <w:t>6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C04AD3" w:rsidRPr="00EF5100">
              <w:rPr>
                <w:color w:val="000000"/>
                <w:sz w:val="28"/>
                <w:szCs w:val="28"/>
              </w:rPr>
              <w:t>марта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EF5100" w:rsidRPr="00EF5100">
              <w:rPr>
                <w:color w:val="000000"/>
                <w:sz w:val="28"/>
                <w:szCs w:val="28"/>
              </w:rPr>
              <w:t>202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пгт.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Pr="00EF510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F510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F5100" w:rsidTr="008D7C68">
        <w:tc>
          <w:tcPr>
            <w:tcW w:w="5778" w:type="dxa"/>
          </w:tcPr>
          <w:p w:rsidR="00EF5100" w:rsidRDefault="00EF5100" w:rsidP="00AA2ECF">
            <w:pPr>
              <w:tabs>
                <w:tab w:val="left" w:pos="4111"/>
              </w:tabs>
              <w:rPr>
                <w:color w:val="000000" w:themeColor="text1"/>
                <w:sz w:val="28"/>
                <w:szCs w:val="28"/>
              </w:rPr>
            </w:pPr>
            <w:r w:rsidRPr="00EF5100">
              <w:rPr>
                <w:color w:val="000000" w:themeColor="text1"/>
                <w:sz w:val="28"/>
                <w:szCs w:val="28"/>
              </w:rPr>
              <w:t>Об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утверждении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Положения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комитете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514A7" w:rsidRPr="00EF5100" w:rsidRDefault="00EF5100" w:rsidP="00AA2ECF">
            <w:pPr>
              <w:tabs>
                <w:tab w:val="left" w:pos="4111"/>
              </w:tabs>
              <w:rPr>
                <w:color w:val="000000" w:themeColor="text1"/>
                <w:sz w:val="28"/>
                <w:szCs w:val="28"/>
              </w:rPr>
            </w:pPr>
            <w:r w:rsidRPr="00EF5100">
              <w:rPr>
                <w:color w:val="000000" w:themeColor="text1"/>
                <w:sz w:val="28"/>
                <w:szCs w:val="28"/>
              </w:rPr>
              <w:t>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информационным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технологиям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связи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Кондинского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100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F5100" w:rsidRPr="00EF5100" w:rsidRDefault="00EF5100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EF5100" w:rsidRPr="00EF5100" w:rsidRDefault="00DC62B2" w:rsidP="00EF510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соответствии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со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статьей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26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Устава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Кондинского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района,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решением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Думы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Кондинского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района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от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07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марта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2017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года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№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234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«Об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утверждении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структуры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администрации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Кондинского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района»,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распоряжением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администрации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Кондинского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района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от</w:t>
      </w:r>
      <w:r w:rsidR="00EF5100">
        <w:rPr>
          <w:color w:val="000000" w:themeColor="text1"/>
          <w:sz w:val="28"/>
          <w:szCs w:val="28"/>
        </w:rPr>
        <w:t xml:space="preserve"> </w:t>
      </w:r>
      <w:r w:rsidR="008840E4">
        <w:rPr>
          <w:color w:val="000000" w:themeColor="text1"/>
          <w:sz w:val="28"/>
          <w:szCs w:val="28"/>
        </w:rPr>
        <w:t>07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октября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2024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года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005C17">
        <w:rPr>
          <w:color w:val="000000" w:themeColor="text1"/>
          <w:sz w:val="28"/>
          <w:szCs w:val="28"/>
        </w:rPr>
        <w:t>№ 63</w:t>
      </w:r>
      <w:r w:rsidR="008840E4">
        <w:rPr>
          <w:color w:val="000000" w:themeColor="text1"/>
          <w:sz w:val="28"/>
          <w:szCs w:val="28"/>
        </w:rPr>
        <w:t>0</w:t>
      </w:r>
      <w:r w:rsidR="00EF5100" w:rsidRPr="00005C17">
        <w:rPr>
          <w:color w:val="000000" w:themeColor="text1"/>
          <w:sz w:val="28"/>
          <w:szCs w:val="28"/>
        </w:rPr>
        <w:t xml:space="preserve">-р </w:t>
      </w:r>
      <w:r w:rsidR="008B4F04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="00EF5100" w:rsidRPr="00005C17">
        <w:rPr>
          <w:color w:val="000000" w:themeColor="text1"/>
          <w:sz w:val="28"/>
          <w:szCs w:val="28"/>
        </w:rPr>
        <w:t>«Об организационно</w:t>
      </w:r>
      <w:r w:rsidR="00EF5100" w:rsidRPr="00EF5100">
        <w:rPr>
          <w:color w:val="000000" w:themeColor="text1"/>
          <w:sz w:val="28"/>
          <w:szCs w:val="28"/>
        </w:rPr>
        <w:t>-штатных</w:t>
      </w:r>
      <w:r w:rsidR="00EF5100">
        <w:rPr>
          <w:color w:val="000000" w:themeColor="text1"/>
          <w:sz w:val="28"/>
          <w:szCs w:val="28"/>
        </w:rPr>
        <w:t xml:space="preserve"> </w:t>
      </w:r>
      <w:r w:rsidR="00EF5100" w:rsidRPr="00EF5100">
        <w:rPr>
          <w:color w:val="000000" w:themeColor="text1"/>
          <w:sz w:val="28"/>
          <w:szCs w:val="28"/>
        </w:rPr>
        <w:t>мероприятиях»: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F510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Утвердить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Положение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комитете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информационным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технологиям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EF510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Кондинского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(приложение).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  <w:sz w:val="28"/>
          <w:szCs w:val="28"/>
        </w:rPr>
      </w:pPr>
      <w:r w:rsidRPr="00EF5100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Распоряжение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вступает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силу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после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подписания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распространяется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правоотношения,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возникшие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октября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</w:t>
      </w:r>
      <w:r w:rsidRPr="00EF5100">
        <w:rPr>
          <w:color w:val="000000" w:themeColor="text1"/>
          <w:sz w:val="28"/>
          <w:szCs w:val="28"/>
        </w:rPr>
        <w:t>года.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  <w:sz w:val="28"/>
          <w:szCs w:val="28"/>
        </w:rPr>
      </w:pPr>
      <w:r w:rsidRPr="00EF5100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Контроль за выполнением распоряжения возложить на заместителя главы района М.А. Минину. </w:t>
      </w:r>
    </w:p>
    <w:p w:rsidR="00AA362B" w:rsidRPr="00EF5100" w:rsidRDefault="00AA362B" w:rsidP="003F6096">
      <w:pPr>
        <w:ind w:firstLine="709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EF5100" w:rsidRPr="00EF510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F5100" w:rsidTr="00936E49">
        <w:tc>
          <w:tcPr>
            <w:tcW w:w="4785" w:type="dxa"/>
          </w:tcPr>
          <w:p w:rsidR="00B75BF6" w:rsidRPr="00EF5100" w:rsidRDefault="0058313B" w:rsidP="0058313B">
            <w:pPr>
              <w:jc w:val="both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Г</w:t>
            </w:r>
            <w:r w:rsidR="00B75BF6" w:rsidRPr="00EF5100">
              <w:rPr>
                <w:sz w:val="28"/>
                <w:szCs w:val="28"/>
              </w:rPr>
              <w:t>лав</w:t>
            </w:r>
            <w:r w:rsidRPr="00EF5100">
              <w:rPr>
                <w:sz w:val="28"/>
                <w:szCs w:val="28"/>
              </w:rPr>
              <w:t>а</w:t>
            </w:r>
            <w:r w:rsidR="00EF5100">
              <w:rPr>
                <w:sz w:val="28"/>
                <w:szCs w:val="28"/>
              </w:rPr>
              <w:t xml:space="preserve"> </w:t>
            </w:r>
            <w:r w:rsidR="00B75BF6" w:rsidRPr="00EF510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F510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F510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>
        <w:t>0</w:t>
      </w:r>
      <w:r w:rsidR="00DB341D">
        <w:t>6</w:t>
      </w:r>
      <w:r w:rsidR="00AA2ECF">
        <w:t>.0</w:t>
      </w:r>
      <w:r>
        <w:t>3</w:t>
      </w:r>
      <w:r w:rsidR="00AA2ECF">
        <w:t>.2025</w:t>
      </w:r>
      <w:r w:rsidR="00EF5100">
        <w:t xml:space="preserve"> </w:t>
      </w:r>
      <w:r w:rsidR="00AA2ECF">
        <w:t>№</w:t>
      </w:r>
      <w:r w:rsidR="00EF5100">
        <w:t xml:space="preserve"> 202</w:t>
      </w:r>
      <w:r w:rsidR="00AA2ECF">
        <w:t>-р</w:t>
      </w:r>
    </w:p>
    <w:p w:rsidR="00EF5100" w:rsidRPr="00EF5100" w:rsidRDefault="00EF5100" w:rsidP="00AA2ECF">
      <w:pPr>
        <w:tabs>
          <w:tab w:val="left" w:pos="4962"/>
        </w:tabs>
        <w:ind w:left="4962"/>
      </w:pPr>
    </w:p>
    <w:p w:rsidR="00EF5100" w:rsidRPr="00EF5100" w:rsidRDefault="00EF5100" w:rsidP="00EF5100">
      <w:pPr>
        <w:pStyle w:val="1"/>
        <w:rPr>
          <w:rFonts w:ascii="Times New Roman" w:hAnsi="Times New Roman"/>
          <w:color w:val="000000" w:themeColor="text1"/>
          <w:sz w:val="24"/>
        </w:rPr>
      </w:pPr>
      <w:r w:rsidRPr="00EF5100">
        <w:rPr>
          <w:rFonts w:ascii="Times New Roman" w:hAnsi="Times New Roman"/>
          <w:color w:val="000000" w:themeColor="text1"/>
          <w:sz w:val="24"/>
          <w:lang w:val="ru-RU"/>
        </w:rPr>
        <w:t>П</w:t>
      </w:r>
      <w:r w:rsidRPr="00EF5100">
        <w:rPr>
          <w:rFonts w:ascii="Times New Roman" w:hAnsi="Times New Roman"/>
          <w:color w:val="000000" w:themeColor="text1"/>
          <w:sz w:val="24"/>
        </w:rPr>
        <w:t>оложение</w:t>
      </w:r>
    </w:p>
    <w:p w:rsidR="00005C17" w:rsidRDefault="00EF5100" w:rsidP="00EF5100">
      <w:pPr>
        <w:pStyle w:val="1"/>
        <w:rPr>
          <w:rFonts w:ascii="Times New Roman" w:hAnsi="Times New Roman"/>
          <w:color w:val="000000" w:themeColor="text1"/>
          <w:sz w:val="24"/>
          <w:lang w:val="ru-RU"/>
        </w:rPr>
      </w:pPr>
      <w:r w:rsidRPr="00EF5100">
        <w:rPr>
          <w:rFonts w:ascii="Times New Roman" w:hAnsi="Times New Roman"/>
          <w:color w:val="000000" w:themeColor="text1"/>
          <w:sz w:val="24"/>
        </w:rPr>
        <w:t>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комитете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по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информационным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технологиям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и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связи</w:t>
      </w:r>
      <w:r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</w:p>
    <w:p w:rsidR="00EF5100" w:rsidRPr="00EF5100" w:rsidRDefault="00EF5100" w:rsidP="00EF5100">
      <w:pPr>
        <w:pStyle w:val="1"/>
        <w:rPr>
          <w:rFonts w:ascii="Times New Roman" w:hAnsi="Times New Roman"/>
          <w:color w:val="000000" w:themeColor="text1"/>
          <w:sz w:val="24"/>
        </w:rPr>
      </w:pPr>
      <w:r w:rsidRPr="00EF5100">
        <w:rPr>
          <w:rFonts w:ascii="Times New Roman" w:hAnsi="Times New Roman"/>
          <w:color w:val="000000" w:themeColor="text1"/>
          <w:sz w:val="24"/>
        </w:rPr>
        <w:t>администрации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  <w:lang w:val="ru-RU"/>
        </w:rPr>
        <w:t>К</w:t>
      </w:r>
      <w:r w:rsidRPr="00EF5100">
        <w:rPr>
          <w:rFonts w:ascii="Times New Roman" w:hAnsi="Times New Roman"/>
          <w:color w:val="000000" w:themeColor="text1"/>
          <w:sz w:val="24"/>
        </w:rPr>
        <w:t>ондинского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EF5100">
        <w:rPr>
          <w:rFonts w:ascii="Times New Roman" w:hAnsi="Times New Roman"/>
          <w:color w:val="000000" w:themeColor="text1"/>
          <w:sz w:val="24"/>
        </w:rPr>
        <w:t>района</w:t>
      </w:r>
    </w:p>
    <w:p w:rsidR="00EF5100" w:rsidRPr="00EF5100" w:rsidRDefault="00EF5100" w:rsidP="00EF5100">
      <w:pPr>
        <w:jc w:val="center"/>
        <w:rPr>
          <w:color w:val="000000" w:themeColor="text1"/>
        </w:rPr>
      </w:pPr>
      <w:r w:rsidRPr="00EF5100">
        <w:rPr>
          <w:color w:val="000000" w:themeColor="text1"/>
        </w:rPr>
        <w:t>(далее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Положение)</w:t>
      </w:r>
    </w:p>
    <w:p w:rsidR="00EF5100" w:rsidRPr="00EF5100" w:rsidRDefault="00EF5100" w:rsidP="00EF5100">
      <w:pPr>
        <w:jc w:val="center"/>
        <w:rPr>
          <w:color w:val="000000" w:themeColor="text1"/>
        </w:rPr>
      </w:pPr>
    </w:p>
    <w:p w:rsidR="00EF5100" w:rsidRPr="00EF5100" w:rsidRDefault="00EF5100" w:rsidP="00EF5100">
      <w:pPr>
        <w:jc w:val="center"/>
        <w:rPr>
          <w:bCs/>
          <w:color w:val="000000" w:themeColor="text1"/>
        </w:rPr>
      </w:pPr>
      <w:r w:rsidRPr="00EF5100">
        <w:rPr>
          <w:bCs/>
          <w:color w:val="000000" w:themeColor="text1"/>
        </w:rPr>
        <w:t>Раздел</w:t>
      </w:r>
      <w:r>
        <w:rPr>
          <w:bCs/>
          <w:color w:val="000000" w:themeColor="text1"/>
        </w:rPr>
        <w:t xml:space="preserve"> </w:t>
      </w:r>
      <w:r w:rsidRPr="00EF5100">
        <w:rPr>
          <w:bCs/>
          <w:color w:val="000000" w:themeColor="text1"/>
          <w:lang w:val="en-US"/>
        </w:rPr>
        <w:t>I</w:t>
      </w:r>
      <w:r w:rsidRPr="00EF5100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EF5100">
        <w:rPr>
          <w:bCs/>
          <w:color w:val="000000" w:themeColor="text1"/>
        </w:rPr>
        <w:t>Основные</w:t>
      </w:r>
      <w:r>
        <w:rPr>
          <w:bCs/>
          <w:color w:val="000000" w:themeColor="text1"/>
        </w:rPr>
        <w:t xml:space="preserve"> </w:t>
      </w:r>
      <w:r w:rsidRPr="00EF5100">
        <w:rPr>
          <w:bCs/>
          <w:color w:val="000000" w:themeColor="text1"/>
        </w:rPr>
        <w:t>положения</w:t>
      </w:r>
    </w:p>
    <w:p w:rsidR="00EF5100" w:rsidRPr="00EF5100" w:rsidRDefault="00EF5100" w:rsidP="00EF5100">
      <w:pPr>
        <w:ind w:left="360"/>
        <w:rPr>
          <w:bCs/>
          <w:color w:val="000000" w:themeColor="text1"/>
        </w:rPr>
      </w:pP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1.1.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информационным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технологиям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связи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(далее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Комитет)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является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структурным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подразделением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Ханты-Мансийского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автономного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Югры,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осуществляющим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функции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реализации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политики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в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сфере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информационных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технологий,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информационной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безопасности,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создания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условий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для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цифрового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развития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и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связи</w:t>
      </w:r>
      <w:r w:rsidRPr="00EF5100">
        <w:rPr>
          <w:color w:val="000000" w:themeColor="text1"/>
          <w:sz w:val="24"/>
          <w:szCs w:val="24"/>
        </w:rPr>
        <w:t>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1.2.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структуру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Комитета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входят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(приложение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Положению):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специалист-эксперт;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отдел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цифровой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трансформации.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1.3.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Комитет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находится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ведении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заместителя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главы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осуществляющего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  <w:shd w:val="clear" w:color="auto" w:fill="FFFFFF"/>
        </w:rPr>
        <w:t>координацию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деятельности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структурного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подразделения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сфере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информационных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технологий,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связи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информационной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безопасности</w:t>
      </w:r>
      <w:r w:rsidRPr="00EF5100">
        <w:rPr>
          <w:color w:val="000000" w:themeColor="text1"/>
        </w:rPr>
        <w:t>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1.4.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своей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руководствуется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Конституцией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Российской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Федерации,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федеральными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законами,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нормативными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правовыми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актами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Российской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Федерации,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законами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Ханты-Мансийского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автономного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Югры,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нормативными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правовыми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актами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Ханты-Мансийского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автономного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Югры,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Уставом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решениями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Думы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постановлениями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распоряжениями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Положением.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1.5.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свою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взаимодействии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исполнительной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власти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Ханты-Мансийского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автономного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Югры,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органами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структурными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подразделениями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местного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самоуправления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образований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Ханты-Мансийского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автономного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Югры,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общественными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организациями,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предприятиями.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1.6.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является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юридическим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лицом,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имеет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фирменный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бланк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своим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наименованием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(приложение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Положению).</w:t>
      </w:r>
      <w:r>
        <w:rPr>
          <w:color w:val="000000" w:themeColor="text1"/>
          <w:sz w:val="24"/>
          <w:szCs w:val="24"/>
        </w:rPr>
        <w:t xml:space="preserve"> 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1.7.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Местонахождение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Комитета: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ул.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Титова,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26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пгт.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Междуреченский,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Ханты-Мансийский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автономный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округ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Югра,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Тюменская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область,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628200.</w:t>
      </w:r>
      <w:r>
        <w:rPr>
          <w:color w:val="000000" w:themeColor="text1"/>
          <w:sz w:val="24"/>
          <w:szCs w:val="24"/>
        </w:rPr>
        <w:t xml:space="preserve"> 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1.8.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Официальный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электронной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почты:</w:t>
      </w:r>
      <w:r>
        <w:rPr>
          <w:color w:val="000000" w:themeColor="text1"/>
          <w:sz w:val="24"/>
          <w:szCs w:val="24"/>
        </w:rPr>
        <w:t xml:space="preserve"> </w:t>
      </w:r>
      <w:hyperlink r:id="rId9" w:tooltip="mailto:kits@admkonda.ru" w:history="1">
        <w:r w:rsidRPr="00EF5100">
          <w:rPr>
            <w:rStyle w:val="af8"/>
            <w:color w:val="000000" w:themeColor="text1"/>
            <w:sz w:val="24"/>
            <w:szCs w:val="24"/>
            <w:u w:val="none"/>
            <w:lang w:val="en-US"/>
          </w:rPr>
          <w:t>kits</w:t>
        </w:r>
        <w:r w:rsidRPr="00EF5100">
          <w:rPr>
            <w:rStyle w:val="af8"/>
            <w:color w:val="000000" w:themeColor="text1"/>
            <w:sz w:val="24"/>
            <w:szCs w:val="24"/>
            <w:u w:val="none"/>
          </w:rPr>
          <w:t>@admkonda.ru</w:t>
        </w:r>
      </w:hyperlink>
      <w:r w:rsidRPr="00EF5100">
        <w:rPr>
          <w:rStyle w:val="af8"/>
          <w:color w:val="000000" w:themeColor="text1"/>
          <w:sz w:val="24"/>
          <w:szCs w:val="24"/>
          <w:u w:val="none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:rsidR="00EF5100" w:rsidRPr="00EF5100" w:rsidRDefault="00EF5100" w:rsidP="00EF5100">
      <w:pPr>
        <w:pStyle w:val="a9"/>
        <w:ind w:left="540" w:hanging="540"/>
        <w:rPr>
          <w:color w:val="000000" w:themeColor="text1"/>
          <w:sz w:val="24"/>
          <w:szCs w:val="24"/>
        </w:rPr>
      </w:pPr>
    </w:p>
    <w:p w:rsidR="00EF5100" w:rsidRPr="00EF5100" w:rsidRDefault="00EF5100" w:rsidP="00EF5100">
      <w:pPr>
        <w:pStyle w:val="a9"/>
        <w:shd w:val="clear" w:color="auto" w:fill="auto"/>
        <w:ind w:left="0" w:firstLine="0"/>
        <w:jc w:val="center"/>
        <w:rPr>
          <w:bCs/>
          <w:color w:val="000000" w:themeColor="text1"/>
          <w:sz w:val="24"/>
          <w:szCs w:val="24"/>
        </w:rPr>
      </w:pPr>
      <w:r w:rsidRPr="00EF5100">
        <w:rPr>
          <w:bCs/>
          <w:color w:val="000000" w:themeColor="text1"/>
          <w:sz w:val="24"/>
          <w:szCs w:val="24"/>
        </w:rPr>
        <w:t>Раздел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  <w:lang w:val="en-US"/>
        </w:rPr>
        <w:t>II</w:t>
      </w:r>
      <w:r w:rsidRPr="00EF5100">
        <w:rPr>
          <w:bCs/>
          <w:color w:val="000000" w:themeColor="text1"/>
          <w:sz w:val="24"/>
          <w:szCs w:val="24"/>
        </w:rPr>
        <w:t>.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Полномочия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Комитета</w:t>
      </w:r>
    </w:p>
    <w:p w:rsidR="00EF5100" w:rsidRPr="00EF5100" w:rsidRDefault="00EF5100" w:rsidP="00EF5100">
      <w:pPr>
        <w:pStyle w:val="a9"/>
        <w:ind w:left="720" w:hanging="720"/>
        <w:rPr>
          <w:color w:val="000000" w:themeColor="text1"/>
          <w:sz w:val="24"/>
          <w:szCs w:val="24"/>
        </w:rPr>
      </w:pP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Комитет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следующие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полномочия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установленной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сфере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деятельности: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2.1.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Подготавливает,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согласовывает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представляет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установленном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порядке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проекты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решений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Думы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проекты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постановлений,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распоряжений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вопросам,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отнесенным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ведению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Положением.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2.2.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Организовывает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проводит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конференции,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совещания,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семинары,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конкурсы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другие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мероприятия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вопросам,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отнесенным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ведению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2.3.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Инициирует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создание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рабочих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групп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комиссий,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научно-консультативных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экспертных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советов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проработки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вопросов,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отнесенных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ведению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2.4.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Представляет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интересы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федеральных,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окружных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власти,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местного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lastRenderedPageBreak/>
        <w:t>самоуправления,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судах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власти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вопросам,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находящимся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ведении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Комитета.</w:t>
      </w:r>
      <w:r>
        <w:rPr>
          <w:color w:val="000000" w:themeColor="text1"/>
        </w:rPr>
        <w:t xml:space="preserve"> 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2.5.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Взаимодействует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установленном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порядке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пределах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компетенции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государственной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власти,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местного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самоуправления,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предприятиями,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организациями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всех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форм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собственности,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осуществляющими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территории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должностными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лицами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гражданами.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2.6.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Обеспечивает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открытость,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доступность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2.7.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реализацию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программ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содействует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реализации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целевых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окружных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программ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установленной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сфере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2.8.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Проводит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единую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политику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цифровой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трансформации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района: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2.8.1.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  <w:highlight w:val="white"/>
        </w:rPr>
        <w:t>учет</w:t>
      </w:r>
      <w:r>
        <w:rPr>
          <w:color w:val="000000" w:themeColor="text1"/>
          <w:highlight w:val="white"/>
        </w:rPr>
        <w:t xml:space="preserve"> </w:t>
      </w:r>
      <w:r w:rsidRPr="00EF5100">
        <w:rPr>
          <w:color w:val="000000" w:themeColor="text1"/>
          <w:highlight w:val="white"/>
        </w:rPr>
        <w:t>информационных</w:t>
      </w:r>
      <w:r>
        <w:rPr>
          <w:color w:val="000000" w:themeColor="text1"/>
          <w:highlight w:val="white"/>
        </w:rPr>
        <w:t xml:space="preserve"> </w:t>
      </w:r>
      <w:r w:rsidRPr="00EF5100">
        <w:rPr>
          <w:color w:val="000000" w:themeColor="text1"/>
          <w:highlight w:val="white"/>
        </w:rPr>
        <w:t>систем</w:t>
      </w:r>
      <w:r>
        <w:rPr>
          <w:color w:val="000000" w:themeColor="text1"/>
          <w:highlight w:val="white"/>
        </w:rPr>
        <w:t xml:space="preserve"> </w:t>
      </w:r>
      <w:r w:rsidRPr="00EF5100">
        <w:rPr>
          <w:color w:val="000000" w:themeColor="text1"/>
          <w:highlight w:val="white"/>
        </w:rPr>
        <w:t>муниципального</w:t>
      </w:r>
      <w:r>
        <w:rPr>
          <w:color w:val="000000" w:themeColor="text1"/>
          <w:highlight w:val="white"/>
        </w:rPr>
        <w:t xml:space="preserve"> </w:t>
      </w:r>
      <w:r w:rsidRPr="00EF5100">
        <w:rPr>
          <w:color w:val="000000" w:themeColor="text1"/>
          <w:highlight w:val="white"/>
        </w:rPr>
        <w:t>образования</w:t>
      </w:r>
      <w:r>
        <w:rPr>
          <w:color w:val="000000" w:themeColor="text1"/>
        </w:rPr>
        <w:t>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2.8.2.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подключение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государственным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системам,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формирование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использование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ресурсов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местного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самоуправления,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учреждениях,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находящихся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ведении.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2.8.3.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Координирует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цифровому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развитию,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созданию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ресурсов,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необходимых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выполнения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основных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функций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местного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самоуправления,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обеспечения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доступности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данных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для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граждан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организаций</w:t>
      </w:r>
      <w:r w:rsidRPr="00EF5100">
        <w:rPr>
          <w:color w:val="000000" w:themeColor="text1"/>
        </w:rPr>
        <w:t>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2.8.4.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Обеспечивает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</w:t>
      </w:r>
      <w:r w:rsidRPr="00EF5100">
        <w:rPr>
          <w:color w:val="000000" w:themeColor="text1"/>
          <w:shd w:val="clear" w:color="auto" w:fill="FFFFFF"/>
        </w:rPr>
        <w:t>азвитие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системы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электронного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документооборота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органах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местного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самоуправления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подведомственных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им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муниципальных</w:t>
      </w:r>
      <w:r>
        <w:rPr>
          <w:color w:val="000000" w:themeColor="text1"/>
          <w:shd w:val="clear" w:color="auto" w:fill="FFFFFF"/>
        </w:rPr>
        <w:t xml:space="preserve"> </w:t>
      </w:r>
      <w:r w:rsidRPr="00EF5100">
        <w:rPr>
          <w:color w:val="000000" w:themeColor="text1"/>
          <w:shd w:val="clear" w:color="auto" w:fill="FFFFFF"/>
        </w:rPr>
        <w:t>учреждениях</w:t>
      </w:r>
      <w:r w:rsidRPr="00EF5100">
        <w:rPr>
          <w:color w:val="000000" w:themeColor="text1"/>
        </w:rPr>
        <w:t>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2.8.5.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Организует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недрение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электронной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подписи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в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деятельность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органов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местного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5100">
        <w:rPr>
          <w:color w:val="000000" w:themeColor="text1"/>
          <w:sz w:val="24"/>
          <w:szCs w:val="24"/>
          <w:shd w:val="clear" w:color="auto" w:fill="FFFFFF"/>
        </w:rPr>
        <w:t>самоуправления</w:t>
      </w:r>
      <w:r w:rsidRPr="00EF5100">
        <w:rPr>
          <w:color w:val="000000" w:themeColor="text1"/>
          <w:sz w:val="24"/>
          <w:szCs w:val="24"/>
        </w:rPr>
        <w:t>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2.8.6.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Обеспечивает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доступ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местного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самоуправления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размещаемой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официальном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сайте,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информационным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системам.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2.8.7.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Организует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создание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развитие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официальных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сайтов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местного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самоуправления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координацию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работ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развитию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открытых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информационных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систем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ресурсов.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2.8.8.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Содействует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созданию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условий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поселений,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входящих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состав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услугами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связи: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готовит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предложения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созданию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условий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жителей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bCs/>
          <w:color w:val="000000" w:themeColor="text1"/>
        </w:rPr>
        <w:t xml:space="preserve"> </w:t>
      </w:r>
      <w:r w:rsidRPr="00EF5100">
        <w:rPr>
          <w:color w:val="000000" w:themeColor="text1"/>
        </w:rPr>
        <w:t>услугами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связи;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участвует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мероприятий,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направленных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создание,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развитие,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эксплуатацию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линий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связи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района;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рассматривает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граждан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организаций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вопросам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оказания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связи.</w:t>
      </w:r>
      <w:r>
        <w:rPr>
          <w:color w:val="000000" w:themeColor="text1"/>
        </w:rPr>
        <w:t xml:space="preserve"> 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2.8.9.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Исполняет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иные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полномочия,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относящиеся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вопросам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цифровой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трансформации.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2.9.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сфере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развития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информационной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инфраструктуры: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2.9.1.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Осуществляет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формирование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правительства,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разработку,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развитие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эксплуатацию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инфраструктуры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правительства,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обеспечивающей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информационно-технологическое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взаимодействие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используемых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электронной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форме,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комплекса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рекомендаций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развитию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инфраструктуры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отдельных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составляющих.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2.9.2.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Содействует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развитию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инфраструктуры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связи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телекоммуникаций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автономного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округа,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телекоммуникационной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инфраструктуры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повышения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оперативности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качества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предоставления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автономного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округа.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2.9.3.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Формирует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задания,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требования,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технико-экономические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обоснования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нужд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согласовывает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заявки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структурных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подразделений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подведомственных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учреждений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закупку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вычислительной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техники.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2.9.4.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Осуществляет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оценку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состояния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вычислительной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местного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самоуправления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образования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подведомственных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учреждений.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lastRenderedPageBreak/>
        <w:t>2.9.5.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Разрабатывает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комплекс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мероприятий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функционированию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развитию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информационной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сети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местного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самоуправления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созданию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предоставлению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сервисов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сети,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числе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таких,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как: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передача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данных,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электронная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почта,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файловые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ресурсы,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доступ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«</w:t>
      </w:r>
      <w:r w:rsidRPr="00EF5100">
        <w:rPr>
          <w:color w:val="000000" w:themeColor="text1"/>
          <w:sz w:val="24"/>
          <w:szCs w:val="24"/>
        </w:rPr>
        <w:t>Интернет</w:t>
      </w:r>
      <w:r>
        <w:rPr>
          <w:color w:val="000000" w:themeColor="text1"/>
          <w:sz w:val="24"/>
          <w:szCs w:val="24"/>
        </w:rPr>
        <w:t>»</w:t>
      </w:r>
      <w:r w:rsidRPr="00EF510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аудио-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видео</w:t>
      </w:r>
      <w:r>
        <w:rPr>
          <w:color w:val="000000" w:themeColor="text1"/>
          <w:sz w:val="24"/>
          <w:szCs w:val="24"/>
        </w:rPr>
        <w:t>-</w:t>
      </w:r>
      <w:r w:rsidRPr="00EF5100">
        <w:rPr>
          <w:color w:val="000000" w:themeColor="text1"/>
          <w:sz w:val="24"/>
          <w:szCs w:val="24"/>
        </w:rPr>
        <w:t>конференц</w:t>
      </w:r>
      <w:r>
        <w:rPr>
          <w:color w:val="000000" w:themeColor="text1"/>
          <w:sz w:val="24"/>
          <w:szCs w:val="24"/>
        </w:rPr>
        <w:t>-</w:t>
      </w:r>
      <w:r w:rsidRPr="00EF5100">
        <w:rPr>
          <w:color w:val="000000" w:themeColor="text1"/>
          <w:sz w:val="24"/>
          <w:szCs w:val="24"/>
        </w:rPr>
        <w:t>связь.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сфере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безопасности: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выполнение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данных.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2.10.2.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защиту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ресурсов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соблюдения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Осуществляет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периодический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эффективности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учет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анализ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результатов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контроля.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2.10.4.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Определяет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исключает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возможности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несанкционированного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br/>
      </w:r>
      <w:r w:rsidRPr="00EF5100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разрушения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(уничтожения)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искажения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разрабатывает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соответствующие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2.10.5.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Участвует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проверок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соблюдению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разрабатывает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предложения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br/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устранению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выявленных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нарушений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предупреждению.</w:t>
      </w:r>
      <w:r>
        <w:rPr>
          <w:color w:val="000000" w:themeColor="text1"/>
        </w:rPr>
        <w:t xml:space="preserve"> 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2.10.6.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Реализует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единую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техническую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политику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2.10.7.</w:t>
      </w:r>
      <w:r>
        <w:rPr>
          <w:color w:val="000000" w:themeColor="text1"/>
        </w:rPr>
        <w:t xml:space="preserve">  </w:t>
      </w:r>
      <w:r w:rsidRPr="00EF5100">
        <w:rPr>
          <w:color w:val="000000" w:themeColor="text1"/>
        </w:rPr>
        <w:t>Внедряет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совершенствует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2.10.8.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Проводит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мероприятия,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направленные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противодействие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иностранным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техническим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разведкам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объектах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информатизации,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предназначенных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обработки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тайны.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2.10.10.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Координирует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br/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внедрению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2.10.11.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Предотвращает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утечки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техническим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каналам,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несанкционированного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ней,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предупреждает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преднамеренные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программно-технические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воздействи</w:t>
      </w:r>
      <w:r w:rsidR="00C05FC9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целью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разрушения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(уничтожения)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искажения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процессе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обработки,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передачи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хранения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2.10.12.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Предотвращает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перехват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техническими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средствами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речевой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br/>
      </w:r>
      <w:r w:rsidRPr="00EF5100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выделенных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помещений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t xml:space="preserve">Кондинского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включая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радиоэлектронное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подавление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средств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каналов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передачи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t>развединформации.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выполняет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2.10.14.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Исключает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бесконтрольное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использование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защищенных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средств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обработки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2.10.15.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Обеспечивает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безопасность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обработке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использованием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средств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вычислительной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2.10.16.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Участвует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подготовке,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заседаний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постоянной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действующей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контролирует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исполнение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принятых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данной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комиссией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решений.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2.10.17.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Проводит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аттестацию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объектов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информатизации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требованиям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br/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эффективности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принятых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2.10.18.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Проводит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служебные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проверки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случаях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выявления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нарушений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вопросам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анализ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причин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условий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способствующим,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разрабатывает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предложения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устранению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недостатков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предупреждению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подобного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рода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нарушений.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2.10.19.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Вносит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предложения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обучении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работников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программам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дополнительного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профессионального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образования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вопросам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2.10.20.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Осуществляет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контроль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выполнением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законодательства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Российской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Федерации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области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lastRenderedPageBreak/>
        <w:t>безопасности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br/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ресурсов,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принятых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ним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актов.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2.10.21.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Взаимодействует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территориальными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федеральных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исполнительной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власти,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власти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автономного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округа,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органами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местного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самоуправления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образований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автономного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округа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единой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политики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сфере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совершенствования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2.10.22.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Разрабатывает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проекты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актов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регулирующих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отношения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области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совершенствования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тайны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2.10.23.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Проводит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анализ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эффективности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внедряемых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систем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объектов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t xml:space="preserve">Кондинского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ограниченного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доступа,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информационных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ресурсов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2.10.24.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Организует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мероприятия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технической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защите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обеспечению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информационной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безопасности.</w:t>
      </w:r>
    </w:p>
    <w:p w:rsidR="00EF5100" w:rsidRPr="00EF5100" w:rsidRDefault="00EF5100" w:rsidP="00EF5100">
      <w:pPr>
        <w:tabs>
          <w:tab w:val="left" w:pos="0"/>
        </w:tabs>
        <w:jc w:val="both"/>
        <w:rPr>
          <w:color w:val="000000" w:themeColor="text1"/>
        </w:rPr>
      </w:pPr>
      <w:r w:rsidRPr="00EF5100">
        <w:rPr>
          <w:color w:val="000000" w:themeColor="text1"/>
        </w:rPr>
        <w:tab/>
        <w:t>2.11.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Исполняет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иные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полномочия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задачи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федеральными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законами,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законами</w:t>
      </w:r>
      <w:r>
        <w:rPr>
          <w:color w:val="000000" w:themeColor="text1"/>
        </w:rPr>
        <w:t xml:space="preserve"> </w:t>
      </w:r>
      <w:r w:rsidR="00C05FC9">
        <w:rPr>
          <w:color w:val="000000" w:themeColor="text1"/>
        </w:rPr>
        <w:t>Ханты-Мансийского автономного округа – Югры</w:t>
      </w:r>
      <w:r w:rsidRPr="00EF510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решениями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Думы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постановлениями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распоряжениями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района.</w:t>
      </w:r>
    </w:p>
    <w:p w:rsidR="00EF5100" w:rsidRPr="00EF5100" w:rsidRDefault="00EF5100" w:rsidP="00EF5100">
      <w:pPr>
        <w:pStyle w:val="a9"/>
        <w:ind w:left="0" w:firstLine="0"/>
        <w:rPr>
          <w:bCs/>
          <w:color w:val="000000" w:themeColor="text1"/>
          <w:sz w:val="24"/>
          <w:szCs w:val="24"/>
        </w:rPr>
      </w:pPr>
    </w:p>
    <w:p w:rsidR="00EF5100" w:rsidRPr="00EF5100" w:rsidRDefault="00EF5100" w:rsidP="00EF5100">
      <w:pPr>
        <w:pStyle w:val="a9"/>
        <w:ind w:left="0" w:firstLine="0"/>
        <w:jc w:val="center"/>
        <w:rPr>
          <w:bCs/>
          <w:color w:val="000000" w:themeColor="text1"/>
          <w:sz w:val="24"/>
          <w:szCs w:val="24"/>
        </w:rPr>
      </w:pPr>
      <w:r w:rsidRPr="00EF5100">
        <w:rPr>
          <w:bCs/>
          <w:color w:val="000000" w:themeColor="text1"/>
          <w:sz w:val="24"/>
          <w:szCs w:val="24"/>
        </w:rPr>
        <w:t>Раздел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  <w:lang w:val="en-US"/>
        </w:rPr>
        <w:t>III</w:t>
      </w:r>
      <w:r w:rsidRPr="00EF5100">
        <w:rPr>
          <w:bCs/>
          <w:color w:val="000000" w:themeColor="text1"/>
          <w:sz w:val="24"/>
          <w:szCs w:val="24"/>
        </w:rPr>
        <w:t>.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Организация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деятельности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и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управление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100">
        <w:rPr>
          <w:bCs/>
          <w:color w:val="000000" w:themeColor="text1"/>
          <w:sz w:val="24"/>
          <w:szCs w:val="24"/>
        </w:rPr>
        <w:t>Комитетом</w:t>
      </w:r>
    </w:p>
    <w:p w:rsidR="00EF5100" w:rsidRPr="00EF5100" w:rsidRDefault="00EF5100" w:rsidP="00EF5100">
      <w:pPr>
        <w:pStyle w:val="a9"/>
        <w:ind w:left="720" w:hanging="720"/>
        <w:rPr>
          <w:color w:val="000000" w:themeColor="text1"/>
          <w:sz w:val="24"/>
          <w:szCs w:val="24"/>
        </w:rPr>
      </w:pPr>
    </w:p>
    <w:p w:rsidR="00EF5100" w:rsidRPr="00005C17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3.1.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возглавляет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председатель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назначаемый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должность</w:t>
      </w:r>
      <w:r>
        <w:rPr>
          <w:color w:val="000000" w:themeColor="text1"/>
          <w:sz w:val="24"/>
          <w:szCs w:val="24"/>
        </w:rPr>
        <w:t xml:space="preserve"> </w:t>
      </w:r>
      <w:r w:rsidR="00C05FC9"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освобождаемый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должности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приказом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представителя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нанимателя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005C17">
        <w:rPr>
          <w:color w:val="000000" w:themeColor="text1"/>
          <w:sz w:val="24"/>
          <w:szCs w:val="24"/>
        </w:rPr>
        <w:t>Кондинского района, в установленном порядке.</w:t>
      </w:r>
    </w:p>
    <w:p w:rsidR="00EF5100" w:rsidRPr="00005C17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005C17">
        <w:rPr>
          <w:color w:val="000000" w:themeColor="text1"/>
          <w:sz w:val="24"/>
          <w:szCs w:val="24"/>
        </w:rPr>
        <w:t>3.2. Председатель Комитета имеет в подчинении специалиста-эксперта и начальника отдела, назначаемых на должность и освобождаемых от должности приказом представителя нанимателя администрации Кондинского района, в установленном порядке.</w:t>
      </w:r>
    </w:p>
    <w:p w:rsidR="00EF5100" w:rsidRPr="00005C17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005C17">
        <w:rPr>
          <w:color w:val="000000" w:themeColor="text1"/>
          <w:sz w:val="24"/>
          <w:szCs w:val="24"/>
        </w:rPr>
        <w:t>В период временного отсутствия председателя Комитета его полномочия исполняет начальник отдела, назначенный распоряжением (приказом) первого заместителя главы Кондинского района в соответствии с действующим законодательством.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005C17">
        <w:rPr>
          <w:color w:val="000000" w:themeColor="text1"/>
          <w:sz w:val="24"/>
          <w:szCs w:val="24"/>
        </w:rPr>
        <w:t>3.3.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Председатель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Комитета: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3.3.1.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руководство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деятельностью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несет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персональную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ответственность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обеспечение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выполнения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полномочий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3.3.2.</w:t>
      </w:r>
      <w:r>
        <w:rPr>
          <w:color w:val="000000" w:themeColor="text1"/>
          <w:sz w:val="24"/>
          <w:szCs w:val="24"/>
        </w:rPr>
        <w:t xml:space="preserve"> </w:t>
      </w:r>
      <w:r w:rsidRPr="00005C17">
        <w:rPr>
          <w:color w:val="000000" w:themeColor="text1"/>
          <w:sz w:val="24"/>
          <w:szCs w:val="24"/>
        </w:rPr>
        <w:t>Распределяет функциональные обязанности между начальниками отделов и специалистами 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3.3.3.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поручения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указания,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обязательные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выполнения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служащими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работниками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организует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исполнение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контроль</w:t>
      </w:r>
      <w:r>
        <w:rPr>
          <w:color w:val="000000" w:themeColor="text1"/>
          <w:sz w:val="24"/>
          <w:szCs w:val="24"/>
        </w:rPr>
        <w:t xml:space="preserve"> </w:t>
      </w:r>
      <w:r w:rsidR="00005C17"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исполнением.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3.3.4.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Вносит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предложения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установленном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порядке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изменению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структуры</w:t>
      </w:r>
      <w:r>
        <w:rPr>
          <w:color w:val="000000" w:themeColor="text1"/>
          <w:sz w:val="24"/>
          <w:szCs w:val="24"/>
        </w:rPr>
        <w:t xml:space="preserve"> </w:t>
      </w:r>
      <w:r w:rsidR="00005C17"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штатного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расписания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3.3.5.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Согласовывает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должностные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инструкции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служащих</w:t>
      </w:r>
      <w:r>
        <w:rPr>
          <w:color w:val="000000" w:themeColor="text1"/>
          <w:sz w:val="24"/>
          <w:szCs w:val="24"/>
        </w:rPr>
        <w:t xml:space="preserve"> </w:t>
      </w:r>
      <w:r w:rsidR="00005C17"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работников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3.3.6.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Обеспечивает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соблюдение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муниципальными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служащими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работниками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дисциплины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труда,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правил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внутреннего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трудового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распорядка.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3.3.7.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Обеспечивает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сохранность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средств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материальных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ценностей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3.3.8.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Представляет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рассмотрение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согласование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установленном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порядке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проекты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решений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Думы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проекты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постановлений,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распоряжений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вопросам,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отнесенным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ведению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3.3.9.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Принимает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участие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заседаниях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совещаниях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главе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иных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органов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Кондинского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района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вопросам,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отнесенным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ведению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lastRenderedPageBreak/>
        <w:t>3.3.10.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Издает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внутренние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приказы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исполнения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полномочий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</w:p>
    <w:p w:rsidR="00EF5100" w:rsidRPr="00EF5100" w:rsidRDefault="00EF5100" w:rsidP="00EF5100">
      <w:pPr>
        <w:pStyle w:val="a9"/>
        <w:shd w:val="clear" w:color="auto" w:fill="auto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3.3.11.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иные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полномочия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действующим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законодательством.</w:t>
      </w:r>
    </w:p>
    <w:p w:rsidR="00EF5100" w:rsidRPr="00EF5100" w:rsidRDefault="00EF5100" w:rsidP="00EF5100">
      <w:pPr>
        <w:pStyle w:val="a9"/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3.4.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Делопроизводство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Комитете:</w:t>
      </w:r>
    </w:p>
    <w:p w:rsidR="00EF5100" w:rsidRPr="00EF5100" w:rsidRDefault="00EF5100" w:rsidP="00EF5100">
      <w:pPr>
        <w:pStyle w:val="a9"/>
        <w:tabs>
          <w:tab w:val="left" w:pos="720"/>
        </w:tabs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3.4.1.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Входящая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документация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после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рассмотрения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председателем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либо</w:t>
      </w:r>
      <w:r>
        <w:rPr>
          <w:color w:val="000000" w:themeColor="text1"/>
          <w:sz w:val="24"/>
          <w:szCs w:val="24"/>
        </w:rPr>
        <w:t xml:space="preserve"> </w:t>
      </w:r>
      <w:r w:rsidR="00005C17">
        <w:rPr>
          <w:color w:val="000000" w:themeColor="text1"/>
          <w:sz w:val="24"/>
          <w:szCs w:val="24"/>
        </w:rPr>
        <w:br/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его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отсутствие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исполняющим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обязанности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председателя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проходит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регистрацию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через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«Систему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автоматизации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делопроизводства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электронного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документооборота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«Дело»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(далее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СЭД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«Дело»).</w:t>
      </w:r>
    </w:p>
    <w:p w:rsidR="00EF5100" w:rsidRPr="00EF5100" w:rsidRDefault="00EF5100" w:rsidP="00EF5100">
      <w:pPr>
        <w:pStyle w:val="a9"/>
        <w:tabs>
          <w:tab w:val="left" w:pos="720"/>
        </w:tabs>
        <w:ind w:left="0" w:firstLine="709"/>
        <w:rPr>
          <w:color w:val="000000" w:themeColor="text1"/>
          <w:sz w:val="24"/>
          <w:szCs w:val="24"/>
        </w:rPr>
      </w:pPr>
      <w:r w:rsidRPr="00EF5100">
        <w:rPr>
          <w:color w:val="000000" w:themeColor="text1"/>
          <w:sz w:val="24"/>
          <w:szCs w:val="24"/>
        </w:rPr>
        <w:t>3.4.2.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Исходящая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документация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проходит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регистрацию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через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СЭД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«Дело»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подписью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председателя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Комитета,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его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отсутствие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подписью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исполняющего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обязанности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председателя</w:t>
      </w:r>
      <w:r>
        <w:rPr>
          <w:color w:val="000000" w:themeColor="text1"/>
          <w:sz w:val="24"/>
          <w:szCs w:val="24"/>
        </w:rPr>
        <w:t xml:space="preserve"> </w:t>
      </w:r>
      <w:r w:rsidRPr="00EF5100">
        <w:rPr>
          <w:color w:val="000000" w:themeColor="text1"/>
          <w:sz w:val="24"/>
          <w:szCs w:val="24"/>
        </w:rPr>
        <w:t>Комитета.</w:t>
      </w:r>
      <w:r>
        <w:rPr>
          <w:color w:val="000000" w:themeColor="text1"/>
          <w:sz w:val="24"/>
          <w:szCs w:val="24"/>
        </w:rPr>
        <w:t xml:space="preserve"> </w:t>
      </w:r>
    </w:p>
    <w:p w:rsidR="00EF5100" w:rsidRPr="00EF5100" w:rsidRDefault="00EF5100" w:rsidP="00EF5100">
      <w:pPr>
        <w:ind w:firstLine="709"/>
        <w:jc w:val="both"/>
        <w:rPr>
          <w:color w:val="000000" w:themeColor="text1"/>
        </w:rPr>
      </w:pPr>
      <w:r w:rsidRPr="00EF5100">
        <w:rPr>
          <w:color w:val="000000" w:themeColor="text1"/>
        </w:rPr>
        <w:t>3.4.3.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Подготовка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проектов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постановлений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распоряжений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проектов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решений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Думы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Кондинского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других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проектов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компетенцией,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предусмотренной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Положением,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последующим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рассмотрением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согласованием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председателя</w:t>
      </w:r>
      <w:r>
        <w:rPr>
          <w:color w:val="000000" w:themeColor="text1"/>
        </w:rPr>
        <w:t xml:space="preserve"> </w:t>
      </w:r>
      <w:r w:rsidRPr="00EF5100">
        <w:rPr>
          <w:color w:val="000000" w:themeColor="text1"/>
        </w:rPr>
        <w:t>Комитета.</w:t>
      </w:r>
    </w:p>
    <w:p w:rsidR="00EF5100" w:rsidRPr="00EF5100" w:rsidRDefault="00EF5100" w:rsidP="00EF5100">
      <w:pPr>
        <w:pStyle w:val="a9"/>
        <w:ind w:left="-426" w:firstLine="426"/>
        <w:jc w:val="left"/>
        <w:rPr>
          <w:color w:val="000000" w:themeColor="text1"/>
          <w:sz w:val="24"/>
          <w:szCs w:val="24"/>
        </w:rPr>
      </w:pPr>
    </w:p>
    <w:p w:rsidR="00EF5100" w:rsidRPr="00EF5100" w:rsidRDefault="00EF5100" w:rsidP="00EF5100">
      <w:pPr>
        <w:pStyle w:val="a9"/>
        <w:ind w:left="-426" w:firstLine="426"/>
        <w:jc w:val="left"/>
        <w:rPr>
          <w:color w:val="000000" w:themeColor="text1"/>
          <w:sz w:val="24"/>
          <w:szCs w:val="24"/>
        </w:rPr>
        <w:sectPr w:rsidR="00EF5100" w:rsidRPr="00EF5100" w:rsidSect="00EF5100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EF5100" w:rsidRDefault="00EF5100" w:rsidP="00EF5100">
      <w:pPr>
        <w:pStyle w:val="a9"/>
        <w:ind w:left="4962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Приложение 1 к Положению </w:t>
      </w: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jc w:val="center"/>
        <w:rPr>
          <w:color w:val="000000" w:themeColor="text1"/>
        </w:rPr>
      </w:pPr>
      <w:r>
        <w:rPr>
          <w:color w:val="000000" w:themeColor="text1"/>
        </w:rPr>
        <w:t>Структура</w:t>
      </w:r>
    </w:p>
    <w:p w:rsidR="00EF5100" w:rsidRDefault="00EF5100" w:rsidP="00EF5100">
      <w:pPr>
        <w:jc w:val="center"/>
        <w:rPr>
          <w:color w:val="000000" w:themeColor="text1"/>
        </w:rPr>
      </w:pPr>
      <w:r>
        <w:rPr>
          <w:color w:val="000000" w:themeColor="text1"/>
        </w:rPr>
        <w:t>комитета по информационным технологиям и связи администрации Кондинского района</w:t>
      </w: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jc w:val="center"/>
        <w:rPr>
          <w:color w:val="000000" w:themeColor="text1"/>
        </w:rPr>
      </w:pPr>
      <w:r>
        <w:rPr>
          <w:color w:val="000000" w:themeColor="text1"/>
        </w:rPr>
        <w:t>Председатель комитета</w:t>
      </w:r>
    </w:p>
    <w:p w:rsidR="00EF5100" w:rsidRDefault="00EF5100" w:rsidP="00EF510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35619F" wp14:editId="00EEC3B8">
                <wp:simplePos x="0" y="0"/>
                <wp:positionH relativeFrom="column">
                  <wp:posOffset>2934970</wp:posOffset>
                </wp:positionH>
                <wp:positionV relativeFrom="paragraph">
                  <wp:posOffset>22860</wp:posOffset>
                </wp:positionV>
                <wp:extent cx="0" cy="328930"/>
                <wp:effectExtent l="76200" t="0" r="76200" b="52069"/>
                <wp:wrapNone/>
                <wp:docPr id="2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5D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1.1pt;margin-top:1.8pt;width:0;height:25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">
                <v:stroke endarrow="block"/>
              </v:shape>
            </w:pict>
          </mc:Fallback>
        </mc:AlternateContent>
      </w:r>
    </w:p>
    <w:p w:rsidR="00EF5100" w:rsidRDefault="00EF5100" w:rsidP="00EF5100">
      <w:pPr>
        <w:jc w:val="center"/>
        <w:rPr>
          <w:b/>
          <w:color w:val="000000" w:themeColor="text1"/>
        </w:rPr>
      </w:pPr>
    </w:p>
    <w:p w:rsidR="00EF5100" w:rsidRDefault="00EF5100" w:rsidP="00EF510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62D70ABC" wp14:editId="6EC3C488">
                <wp:simplePos x="0" y="0"/>
                <wp:positionH relativeFrom="column">
                  <wp:posOffset>1605280</wp:posOffset>
                </wp:positionH>
                <wp:positionV relativeFrom="paragraph">
                  <wp:posOffset>19050</wp:posOffset>
                </wp:positionV>
                <wp:extent cx="0" cy="190500"/>
                <wp:effectExtent l="76200" t="0" r="57150" b="57150"/>
                <wp:wrapNone/>
                <wp:docPr id="3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024C" id="Прямая со стрелкой 14" o:spid="_x0000_s1026" type="#_x0000_t32" style="position:absolute;margin-left:126.4pt;margin-top:1.5pt;width:0;height:15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">
                <v:stroke endarrow="block"/>
              </v:shape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5792D6" wp14:editId="25A8F848">
                <wp:simplePos x="0" y="0"/>
                <wp:positionH relativeFrom="column">
                  <wp:posOffset>4090035</wp:posOffset>
                </wp:positionH>
                <wp:positionV relativeFrom="paragraph">
                  <wp:posOffset>114300</wp:posOffset>
                </wp:positionV>
                <wp:extent cx="194310" cy="635"/>
                <wp:effectExtent l="39687" t="0" r="93028" b="54927"/>
                <wp:wrapNone/>
                <wp:docPr id="4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6199998" flipH="1">
                          <a:off x="0" y="0"/>
                          <a:ext cx="194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AD4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322.05pt;margin-top:9pt;width:15.3pt;height:.05pt;rotation:5898242fd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">
                <v:stroke endarrow="block"/>
              </v:shape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9A225" wp14:editId="49DE43ED">
                <wp:simplePos x="0" y="0"/>
                <wp:positionH relativeFrom="column">
                  <wp:posOffset>1605915</wp:posOffset>
                </wp:positionH>
                <wp:positionV relativeFrom="paragraph">
                  <wp:posOffset>1905</wp:posOffset>
                </wp:positionV>
                <wp:extent cx="2583180" cy="9525"/>
                <wp:effectExtent l="0" t="0" r="2667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831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33AE8" id="Прямая со стрелкой 5" o:spid="_x0000_s1026" type="#_x0000_t32" style="position:absolute;margin-left:126.45pt;margin-top:.15pt;width:203.4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"/>
            </w:pict>
          </mc:Fallback>
        </mc:AlternateContent>
      </w:r>
    </w:p>
    <w:p w:rsidR="00EF5100" w:rsidRDefault="00005C17" w:rsidP="00EF510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3E970" wp14:editId="11CF680C">
                <wp:simplePos x="0" y="0"/>
                <wp:positionH relativeFrom="column">
                  <wp:posOffset>3500491</wp:posOffset>
                </wp:positionH>
                <wp:positionV relativeFrom="paragraph">
                  <wp:posOffset>28695</wp:posOffset>
                </wp:positionV>
                <wp:extent cx="1421130" cy="923026"/>
                <wp:effectExtent l="0" t="0" r="26670" b="10795"/>
                <wp:wrapNone/>
                <wp:docPr id="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100" w:rsidRDefault="00EF5100" w:rsidP="00EF5100">
                            <w:pPr>
                              <w:jc w:val="center"/>
                            </w:pPr>
                          </w:p>
                          <w:p w:rsidR="00EF5100" w:rsidRDefault="00EF5100" w:rsidP="00EF5100">
                            <w:pPr>
                              <w:jc w:val="center"/>
                            </w:pPr>
                            <w:r>
                              <w:t xml:space="preserve">Отдел цифровой трансформации </w:t>
                            </w:r>
                          </w:p>
                          <w:p w:rsidR="00EF5100" w:rsidRDefault="00EF5100" w:rsidP="00EF5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E970" id="Прямоугольник 11" o:spid="_x0000_s1026" style="position:absolute;margin-left:275.65pt;margin-top:2.25pt;width:111.9pt;height:7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">
                <v:textbox>
                  <w:txbxContent>
                    <w:p w:rsidR="00EF5100" w:rsidRDefault="00EF5100" w:rsidP="00EF5100">
                      <w:pPr>
                        <w:jc w:val="center"/>
                      </w:pPr>
                    </w:p>
                    <w:p w:rsidR="00EF5100" w:rsidRDefault="00EF5100" w:rsidP="00EF5100">
                      <w:pPr>
                        <w:jc w:val="center"/>
                      </w:pPr>
                      <w:r>
                        <w:t xml:space="preserve">Отдел цифровой трансформации </w:t>
                      </w:r>
                    </w:p>
                    <w:p w:rsidR="00EF5100" w:rsidRDefault="00EF5100" w:rsidP="00EF5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B3CD9" wp14:editId="5D8A445F">
                <wp:simplePos x="0" y="0"/>
                <wp:positionH relativeFrom="column">
                  <wp:posOffset>826303</wp:posOffset>
                </wp:positionH>
                <wp:positionV relativeFrom="paragraph">
                  <wp:posOffset>37322</wp:posOffset>
                </wp:positionV>
                <wp:extent cx="1522730" cy="914400"/>
                <wp:effectExtent l="0" t="0" r="20320" b="19050"/>
                <wp:wrapNone/>
                <wp:docPr id="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17" w:rsidRDefault="00005C17" w:rsidP="00EF5100">
                            <w:pPr>
                              <w:jc w:val="center"/>
                              <w:rPr>
                                <w:rFonts w:ascii="TimesNewRomanPSMT" w:hAnsi="TimesNewRomanPSMT" w:cs="TimesNewRomanPSMT"/>
                              </w:rPr>
                            </w:pPr>
                          </w:p>
                          <w:p w:rsidR="00005C17" w:rsidRDefault="00005C17" w:rsidP="00EF5100">
                            <w:pPr>
                              <w:jc w:val="center"/>
                              <w:rPr>
                                <w:rFonts w:ascii="TimesNewRomanPSMT" w:hAnsi="TimesNewRomanPSMT" w:cs="TimesNewRomanPSMT"/>
                              </w:rPr>
                            </w:pPr>
                          </w:p>
                          <w:p w:rsidR="00EF5100" w:rsidRDefault="00EF5100" w:rsidP="00EF5100">
                            <w:pPr>
                              <w:jc w:val="center"/>
                            </w:pPr>
                            <w:r>
                              <w:rPr>
                                <w:rFonts w:ascii="TimesNewRomanPSMT" w:hAnsi="TimesNewRomanPSMT" w:cs="TimesNewRomanPSMT"/>
                              </w:rPr>
                              <w:t>Специалист-эксперт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3CD9" id="Прямоугольник 10" o:spid="_x0000_s1027" style="position:absolute;margin-left:65.05pt;margin-top:2.95pt;width:119.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">
                <v:textbox>
                  <w:txbxContent>
                    <w:p w:rsidR="00005C17" w:rsidRDefault="00005C17" w:rsidP="00EF5100">
                      <w:pPr>
                        <w:jc w:val="center"/>
                        <w:rPr>
                          <w:rFonts w:ascii="TimesNewRomanPSMT" w:hAnsi="TimesNewRomanPSMT" w:cs="TimesNewRomanPSMT"/>
                        </w:rPr>
                      </w:pPr>
                    </w:p>
                    <w:p w:rsidR="00005C17" w:rsidRDefault="00005C17" w:rsidP="00EF5100">
                      <w:pPr>
                        <w:jc w:val="center"/>
                        <w:rPr>
                          <w:rFonts w:ascii="TimesNewRomanPSMT" w:hAnsi="TimesNewRomanPSMT" w:cs="TimesNewRomanPSMT"/>
                        </w:rPr>
                      </w:pPr>
                    </w:p>
                    <w:p w:rsidR="00EF5100" w:rsidRDefault="00EF5100" w:rsidP="00EF5100">
                      <w:pPr>
                        <w:jc w:val="center"/>
                      </w:pPr>
                      <w:r>
                        <w:rPr>
                          <w:rFonts w:ascii="TimesNewRomanPSMT" w:hAnsi="TimesNewRomanPSMT" w:cs="TimesNewRomanPSMT"/>
                        </w:rPr>
                        <w:t>Специалист-эксперт</w:t>
                      </w:r>
                    </w:p>
                  </w:txbxContent>
                </v:textbox>
              </v:rect>
            </w:pict>
          </mc:Fallback>
        </mc:AlternateContent>
      </w: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  <w:sectPr w:rsidR="00EF5100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EF5100" w:rsidRDefault="00EF5100" w:rsidP="00EF5100">
      <w:pPr>
        <w:pStyle w:val="a9"/>
        <w:ind w:left="4962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Приложение 2 к Положению </w:t>
      </w: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Образцы бланка, приказа комитета </w:t>
      </w:r>
    </w:p>
    <w:p w:rsidR="00EF5100" w:rsidRDefault="00EF5100" w:rsidP="00EF5100">
      <w:pPr>
        <w:jc w:val="center"/>
        <w:rPr>
          <w:color w:val="000000" w:themeColor="text1"/>
        </w:rPr>
      </w:pPr>
      <w:r>
        <w:rPr>
          <w:color w:val="000000" w:themeColor="text1"/>
        </w:rPr>
        <w:t>по информационным технологиям и связи администрации Кондинского района</w:t>
      </w:r>
    </w:p>
    <w:p w:rsidR="00EF5100" w:rsidRDefault="00EF5100" w:rsidP="00EF5100">
      <w:pPr>
        <w:rPr>
          <w:color w:val="000000" w:themeColor="text1"/>
        </w:rPr>
      </w:pPr>
    </w:p>
    <w:p w:rsidR="00EF5100" w:rsidRDefault="00EF5100" w:rsidP="00EF51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Образец бланка комитета по информационным технологиям и связи</w:t>
      </w:r>
      <w:r w:rsidR="00005C17">
        <w:rPr>
          <w:color w:val="000000" w:themeColor="text1"/>
        </w:rPr>
        <w:t xml:space="preserve"> администрации Кондинского района</w:t>
      </w:r>
      <w:r>
        <w:rPr>
          <w:color w:val="000000" w:themeColor="text1"/>
        </w:rPr>
        <w:t xml:space="preserve">. </w:t>
      </w:r>
    </w:p>
    <w:p w:rsidR="00EF5100" w:rsidRDefault="00EF5100" w:rsidP="00EF5100">
      <w:pPr>
        <w:ind w:left="720"/>
        <w:rPr>
          <w:color w:val="000000" w:themeColor="text1"/>
        </w:rPr>
      </w:pPr>
    </w:p>
    <w:tbl>
      <w:tblPr>
        <w:tblW w:w="5637" w:type="dxa"/>
        <w:tblLayout w:type="fixed"/>
        <w:tblLook w:val="01E0" w:firstRow="1" w:lastRow="1" w:firstColumn="1" w:lastColumn="1" w:noHBand="0" w:noVBand="0"/>
      </w:tblPr>
      <w:tblGrid>
        <w:gridCol w:w="5637"/>
      </w:tblGrid>
      <w:tr w:rsidR="00EF5100" w:rsidTr="00EF5100">
        <w:trPr>
          <w:trHeight w:val="1767"/>
        </w:trPr>
        <w:tc>
          <w:tcPr>
            <w:tcW w:w="5637" w:type="dxa"/>
            <w:vMerge w:val="restart"/>
          </w:tcPr>
          <w:p w:rsidR="00EF5100" w:rsidRDefault="00EF5100" w:rsidP="00EF51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Герб Кондинского района</w:t>
            </w:r>
          </w:p>
          <w:p w:rsidR="00EF5100" w:rsidRDefault="00EF5100" w:rsidP="00EF5100">
            <w:pP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Муниципальное образование</w:t>
            </w:r>
          </w:p>
          <w:p w:rsidR="00EF5100" w:rsidRDefault="00EF5100" w:rsidP="00EF51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Кондинский район</w:t>
            </w:r>
          </w:p>
          <w:p w:rsidR="00EF5100" w:rsidRDefault="00EF5100" w:rsidP="00EF510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Ханты-Мансийского автономного округа – Югры</w:t>
            </w:r>
          </w:p>
          <w:p w:rsidR="00EF5100" w:rsidRDefault="00EF5100" w:rsidP="00EF51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F5100" w:rsidRDefault="00EF5100" w:rsidP="00EF5100">
            <w:pPr>
              <w:keepNext/>
              <w:jc w:val="center"/>
              <w:outlineLvl w:val="4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АДМИНИСТРАЦИЯ</w:t>
            </w:r>
          </w:p>
          <w:p w:rsidR="00EF5100" w:rsidRDefault="00005C17" w:rsidP="00EF51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КОНДИНСКОГО </w:t>
            </w:r>
            <w:r w:rsidR="00EF5100">
              <w:rPr>
                <w:b/>
                <w:bCs/>
                <w:color w:val="000000" w:themeColor="text1"/>
                <w:sz w:val="26"/>
                <w:szCs w:val="26"/>
              </w:rPr>
              <w:t>РАЙОНА</w:t>
            </w:r>
          </w:p>
          <w:p w:rsidR="00EF5100" w:rsidRDefault="00EF5100" w:rsidP="00EF510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EF5100" w:rsidRDefault="00EF5100" w:rsidP="00EF51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Комитет по информационным технологиям и связи</w:t>
            </w:r>
          </w:p>
          <w:p w:rsidR="00EF5100" w:rsidRDefault="00EF5100" w:rsidP="00EF510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EF5100" w:rsidP="00EF51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</w:rPr>
              <w:t>Титова ул., д. 26, Междуреченский</w:t>
            </w:r>
            <w:r>
              <w:rPr>
                <w:i/>
                <w:color w:val="000000" w:themeColor="text1"/>
                <w:sz w:val="18"/>
              </w:rPr>
              <w:t>,</w:t>
            </w:r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EF5100" w:rsidP="00EF51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Кондинский район, Ханты-Мансийский</w:t>
            </w:r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EF5100" w:rsidP="00EF51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автономный округ - Югра, 628200</w:t>
            </w:r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EF5100" w:rsidP="00EF51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Телефон / факс (34677) 32-001</w:t>
            </w:r>
          </w:p>
        </w:tc>
      </w:tr>
      <w:tr w:rsidR="00EF5100" w:rsidRPr="00DC62B2" w:rsidTr="00EF5100">
        <w:trPr>
          <w:trHeight w:val="174"/>
        </w:trPr>
        <w:tc>
          <w:tcPr>
            <w:tcW w:w="5637" w:type="dxa"/>
          </w:tcPr>
          <w:p w:rsidR="00EF5100" w:rsidRPr="00EF5100" w:rsidRDefault="00EF5100" w:rsidP="00EF510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lang w:val="en-US"/>
              </w:rPr>
              <w:t xml:space="preserve">E-mail: </w:t>
            </w:r>
            <w:r>
              <w:rPr>
                <w:color w:val="000000" w:themeColor="text1"/>
                <w:sz w:val="18"/>
                <w:u w:val="single"/>
                <w:lang w:val="en-US"/>
              </w:rPr>
              <w:t>kits@admkonda.ru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8B4F04" w:rsidP="00EF5100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1" w:tooltip="http://www.admkonda.ru" w:history="1">
              <w:r w:rsidR="00EF5100">
                <w:rPr>
                  <w:rStyle w:val="af8"/>
                  <w:color w:val="000000" w:themeColor="text1"/>
                  <w:sz w:val="18"/>
                  <w:lang w:val="en-US"/>
                </w:rPr>
                <w:t>http://www.admkonda.ru</w:t>
              </w:r>
            </w:hyperlink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EF5100" w:rsidP="00EF5100">
            <w:pPr>
              <w:jc w:val="both"/>
              <w:rPr>
                <w:color w:val="000000" w:themeColor="text1"/>
                <w:sz w:val="20"/>
              </w:rPr>
            </w:pPr>
          </w:p>
          <w:p w:rsidR="00EF5100" w:rsidRDefault="00EF5100" w:rsidP="00EF5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________  №  _______</w:t>
            </w:r>
          </w:p>
        </w:tc>
      </w:tr>
      <w:tr w:rsidR="00EF5100" w:rsidTr="00EF5100">
        <w:trPr>
          <w:trHeight w:val="174"/>
        </w:trPr>
        <w:tc>
          <w:tcPr>
            <w:tcW w:w="5637" w:type="dxa"/>
          </w:tcPr>
          <w:p w:rsidR="00EF5100" w:rsidRDefault="00EF5100" w:rsidP="00EF510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                          </w:t>
            </w:r>
            <w:r>
              <w:rPr>
                <w:color w:val="000000" w:themeColor="text1"/>
              </w:rPr>
              <w:t>на №               от</w:t>
            </w:r>
          </w:p>
        </w:tc>
      </w:tr>
    </w:tbl>
    <w:p w:rsidR="00EF5100" w:rsidRDefault="00EF5100" w:rsidP="00EF5100">
      <w:pPr>
        <w:ind w:left="720"/>
        <w:rPr>
          <w:color w:val="000000" w:themeColor="text1"/>
        </w:rPr>
      </w:pPr>
    </w:p>
    <w:p w:rsidR="00EF5100" w:rsidRDefault="00EF5100" w:rsidP="00EF5100">
      <w:pPr>
        <w:pStyle w:val="a9"/>
        <w:ind w:left="720" w:firstLine="0"/>
        <w:rPr>
          <w:color w:val="000000" w:themeColor="text1"/>
          <w:sz w:val="24"/>
          <w:szCs w:val="24"/>
        </w:rPr>
      </w:pPr>
    </w:p>
    <w:p w:rsidR="00EF5100" w:rsidRDefault="00EF5100" w:rsidP="00EF5100">
      <w:pPr>
        <w:pStyle w:val="a9"/>
        <w:ind w:left="0" w:hanging="11"/>
        <w:jc w:val="left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</w:rPr>
        <w:t>Образец приказа комитета по информационным технологиям и связи администрации Кондинского района: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>Герб Кондинского района</w:t>
      </w:r>
    </w:p>
    <w:p w:rsidR="00EF5100" w:rsidRDefault="00EF5100" w:rsidP="00EF5100">
      <w:pPr>
        <w:shd w:val="clear" w:color="auto" w:fill="FFFFFF"/>
        <w:jc w:val="center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Муниципальное образование Кондинский район </w:t>
      </w: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Ханты-Мансийского автономного округа – Югры</w:t>
      </w: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КОМИТЕТ ПО ИНФОРМАЦИОННЫМ ТЕХНОЛОГИЯМ И СВЯЗИ </w:t>
      </w: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АДМИНИСТРАЦИЯ КОНДИНСКОГО РАЙОНА</w:t>
      </w: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ПРИКАЗ</w:t>
      </w:r>
    </w:p>
    <w:p w:rsidR="00EF5100" w:rsidRDefault="00EF5100" w:rsidP="00EF5100">
      <w:pPr>
        <w:shd w:val="clear" w:color="auto" w:fill="FFFFFF"/>
        <w:jc w:val="center"/>
        <w:rPr>
          <w:b/>
          <w:color w:val="000000" w:themeColor="text1"/>
        </w:rPr>
      </w:pPr>
    </w:p>
    <w:p w:rsidR="00EF5100" w:rsidRDefault="00EF5100" w:rsidP="00EF510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от_________№______</w:t>
      </w:r>
    </w:p>
    <w:p w:rsidR="00EF5100" w:rsidRDefault="00EF5100" w:rsidP="00EF5100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>пгт. Междуреченский</w:t>
      </w:r>
    </w:p>
    <w:p w:rsidR="00EF5100" w:rsidRDefault="00EF5100" w:rsidP="00EF5100">
      <w:pPr>
        <w:shd w:val="clear" w:color="auto" w:fill="FFFFFF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Заголовок (о чем)</w:t>
      </w:r>
    </w:p>
    <w:p w:rsidR="00EF5100" w:rsidRDefault="00EF5100" w:rsidP="00EF5100">
      <w:pPr>
        <w:shd w:val="clear" w:color="auto" w:fill="FFFFFF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Преамбула (констатирующая часть - изложение целей, мотивов, оснований для принятия документа, его законодательная основа):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Постановляющая часть - что сделать, кому сделать, когда сделать (обеспечить, организовать, утвердить, поручить, установить, создать и так далее) состоит из частей - пунктов: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 так далее.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необходимости заключительный пункт оговаривает вопросы контроля за выполнением документа:</w:t>
      </w:r>
    </w:p>
    <w:p w:rsidR="00EF5100" w:rsidRDefault="00EF5100" w:rsidP="00EF510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Контроль за выполнением приказа возложить на ....</w:t>
      </w:r>
    </w:p>
    <w:p w:rsidR="00EF5100" w:rsidRDefault="00EF5100" w:rsidP="00EF5100">
      <w:pPr>
        <w:shd w:val="clear" w:color="auto" w:fill="FFFFFF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jc w:val="both"/>
        <w:rPr>
          <w:color w:val="000000" w:themeColor="text1"/>
        </w:rPr>
      </w:pPr>
    </w:p>
    <w:p w:rsidR="00EF5100" w:rsidRDefault="00EF5100" w:rsidP="00EF5100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Председатель комитета подпись инициалы, фамилия.</w:t>
      </w:r>
    </w:p>
    <w:p w:rsidR="00EF5100" w:rsidRDefault="00EF5100" w:rsidP="00EF5100">
      <w:pPr>
        <w:pStyle w:val="a9"/>
        <w:ind w:left="-426" w:firstLine="5388"/>
        <w:jc w:val="center"/>
        <w:rPr>
          <w:color w:val="000000" w:themeColor="text1"/>
          <w:sz w:val="16"/>
        </w:rPr>
      </w:pPr>
    </w:p>
    <w:p w:rsidR="00EF5100" w:rsidRDefault="00EF5100" w:rsidP="00EF5100">
      <w:pPr>
        <w:jc w:val="center"/>
        <w:outlineLvl w:val="0"/>
        <w:rPr>
          <w:bCs/>
          <w:color w:val="000000" w:themeColor="text1"/>
          <w:sz w:val="26"/>
          <w:szCs w:val="26"/>
        </w:rPr>
      </w:pPr>
    </w:p>
    <w:p w:rsidR="00EF5100" w:rsidRDefault="00EF5100" w:rsidP="00AA2ECF">
      <w:pPr>
        <w:tabs>
          <w:tab w:val="left" w:pos="4962"/>
        </w:tabs>
        <w:ind w:left="4962"/>
      </w:pPr>
    </w:p>
    <w:sectPr w:rsidR="00EF5100" w:rsidSect="00005C17">
      <w:headerReference w:type="even" r:id="rId12"/>
      <w:headerReference w:type="default" r:id="rId13"/>
      <w:pgSz w:w="11906" w:h="16838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00" w:rsidRDefault="00EF5100">
      <w:r>
        <w:separator/>
      </w:r>
    </w:p>
  </w:endnote>
  <w:endnote w:type="continuationSeparator" w:id="0">
    <w:p w:rsidR="00EF5100" w:rsidRDefault="00EF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00" w:rsidRDefault="00EF5100">
      <w:r>
        <w:separator/>
      </w:r>
    </w:p>
  </w:footnote>
  <w:footnote w:type="continuationSeparator" w:id="0">
    <w:p w:rsidR="00EF5100" w:rsidRDefault="00EF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14947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04">
          <w:rPr>
            <w:noProof/>
          </w:rPr>
          <w:t>7</w:t>
        </w:r>
        <w:r>
          <w:fldChar w:fldCharType="end"/>
        </w:r>
      </w:p>
    </w:sdtContent>
  </w:sdt>
  <w:p w:rsidR="00EF5100" w:rsidRDefault="00EF51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04">
          <w:rPr>
            <w:noProof/>
          </w:rPr>
          <w:t>9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5C17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40E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4F04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2B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ts@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3D92-2A16-4169-A630-EBADF1D0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2024-04-10T05:30:00Z</cp:lastPrinted>
  <dcterms:created xsi:type="dcterms:W3CDTF">2025-03-06T12:02:00Z</dcterms:created>
  <dcterms:modified xsi:type="dcterms:W3CDTF">2025-03-07T06:17:00Z</dcterms:modified>
</cp:coreProperties>
</file>