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A8" w:rsidRPr="00ED5AA8" w:rsidRDefault="00B438C8" w:rsidP="00ED5AA8">
      <w:pPr>
        <w:shd w:val="clear" w:color="auto" w:fill="FFFFFF"/>
        <w:spacing w:line="2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ED5AA8" w:rsidRPr="00ED5AA8">
        <w:rPr>
          <w:rFonts w:ascii="Times New Roman" w:eastAsia="Times New Roman" w:hAnsi="Times New Roman" w:cs="Times New Roman"/>
          <w:b/>
          <w:bCs/>
          <w:sz w:val="26"/>
          <w:szCs w:val="26"/>
        </w:rPr>
        <w:t>4. Исполнение протокольных поручений</w:t>
      </w:r>
    </w:p>
    <w:p w:rsidR="00ED5AA8" w:rsidRPr="00ED5AA8" w:rsidRDefault="00ED5AA8" w:rsidP="00ED5AA8">
      <w:pPr>
        <w:spacing w:after="0" w:line="23" w:lineRule="atLeast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5AA8">
        <w:rPr>
          <w:rFonts w:ascii="Times New Roman" w:hAnsi="Times New Roman" w:cs="Times New Roman"/>
          <w:b/>
          <w:i/>
          <w:sz w:val="26"/>
          <w:szCs w:val="26"/>
        </w:rPr>
        <w:t xml:space="preserve">Тишкова </w:t>
      </w:r>
      <w:proofErr w:type="spellStart"/>
      <w:r w:rsidRPr="00ED5AA8">
        <w:rPr>
          <w:rFonts w:ascii="Times New Roman" w:hAnsi="Times New Roman" w:cs="Times New Roman"/>
          <w:b/>
          <w:i/>
          <w:sz w:val="26"/>
          <w:szCs w:val="26"/>
        </w:rPr>
        <w:t>Гульнур</w:t>
      </w:r>
      <w:proofErr w:type="spellEnd"/>
      <w:r w:rsidRPr="00ED5A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D5AA8">
        <w:rPr>
          <w:rFonts w:ascii="Times New Roman" w:hAnsi="Times New Roman" w:cs="Times New Roman"/>
          <w:b/>
          <w:i/>
          <w:sz w:val="26"/>
          <w:szCs w:val="26"/>
        </w:rPr>
        <w:t>Муллануровна</w:t>
      </w:r>
      <w:proofErr w:type="spellEnd"/>
    </w:p>
    <w:p w:rsidR="00ED5AA8" w:rsidRPr="00ED5AA8" w:rsidRDefault="00ED5AA8" w:rsidP="00ED5AA8">
      <w:pPr>
        <w:spacing w:after="0" w:line="23" w:lineRule="atLeast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5AA8">
        <w:rPr>
          <w:rFonts w:ascii="Times New Roman" w:hAnsi="Times New Roman" w:cs="Times New Roman"/>
          <w:b/>
          <w:i/>
          <w:sz w:val="26"/>
          <w:szCs w:val="26"/>
        </w:rPr>
        <w:t xml:space="preserve">Председатель комитета по инвестициям, промышленности и сельскому хозяйству администрации Кондинского района </w:t>
      </w:r>
    </w:p>
    <w:p w:rsidR="00ED5AA8" w:rsidRPr="00ED5AA8" w:rsidRDefault="00ED5AA8" w:rsidP="00ED5AA8">
      <w:pPr>
        <w:spacing w:after="0" w:line="23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AA8">
        <w:rPr>
          <w:rFonts w:ascii="Times New Roman" w:hAnsi="Times New Roman" w:cs="Times New Roman"/>
          <w:sz w:val="26"/>
          <w:szCs w:val="26"/>
        </w:rPr>
        <w:t xml:space="preserve">По итогам заседаний Комиссий, проведенных в 2024 году и 9 месяцев 2025 года, на текущий момент на контроле находится 9 протокольных поручений – с постоянным сроком исполнения. </w:t>
      </w:r>
    </w:p>
    <w:p w:rsidR="00ED5AA8" w:rsidRPr="00ED5AA8" w:rsidRDefault="00ED5AA8" w:rsidP="00ED5AA8">
      <w:pPr>
        <w:spacing w:after="0" w:line="23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AA8">
        <w:rPr>
          <w:rFonts w:ascii="Times New Roman" w:hAnsi="Times New Roman" w:cs="Times New Roman"/>
          <w:sz w:val="26"/>
          <w:szCs w:val="26"/>
        </w:rPr>
        <w:t>Основные направления касаются:</w:t>
      </w:r>
    </w:p>
    <w:p w:rsidR="00ED5AA8" w:rsidRPr="00ED5AA8" w:rsidRDefault="00ED5AA8" w:rsidP="00ED5AA8">
      <w:pPr>
        <w:spacing w:after="0" w:line="23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AA8">
        <w:rPr>
          <w:rFonts w:ascii="Times New Roman" w:hAnsi="Times New Roman" w:cs="Times New Roman"/>
          <w:sz w:val="26"/>
          <w:szCs w:val="26"/>
        </w:rPr>
        <w:t xml:space="preserve">- сферы </w:t>
      </w:r>
      <w:proofErr w:type="gramStart"/>
      <w:r w:rsidRPr="00ED5AA8">
        <w:rPr>
          <w:rFonts w:ascii="Times New Roman" w:hAnsi="Times New Roman" w:cs="Times New Roman"/>
          <w:sz w:val="26"/>
          <w:szCs w:val="26"/>
        </w:rPr>
        <w:t>незаконный</w:t>
      </w:r>
      <w:proofErr w:type="gramEnd"/>
      <w:r w:rsidRPr="00ED5AA8">
        <w:rPr>
          <w:rFonts w:ascii="Times New Roman" w:hAnsi="Times New Roman" w:cs="Times New Roman"/>
          <w:sz w:val="26"/>
          <w:szCs w:val="26"/>
        </w:rPr>
        <w:t xml:space="preserve"> оборота табачной и </w:t>
      </w:r>
      <w:proofErr w:type="spellStart"/>
      <w:r w:rsidRPr="00ED5AA8">
        <w:rPr>
          <w:rFonts w:ascii="Times New Roman" w:hAnsi="Times New Roman" w:cs="Times New Roman"/>
          <w:sz w:val="26"/>
          <w:szCs w:val="26"/>
        </w:rPr>
        <w:t>никотинсодержащей</w:t>
      </w:r>
      <w:proofErr w:type="spellEnd"/>
      <w:r w:rsidRPr="00ED5AA8">
        <w:rPr>
          <w:rFonts w:ascii="Times New Roman" w:hAnsi="Times New Roman" w:cs="Times New Roman"/>
          <w:sz w:val="26"/>
          <w:szCs w:val="26"/>
        </w:rPr>
        <w:t xml:space="preserve"> продукции, розничной торговли алкогольной и спиртосодержащей продукции;</w:t>
      </w:r>
    </w:p>
    <w:p w:rsidR="00ED5AA8" w:rsidRPr="00ED5AA8" w:rsidRDefault="00ED5AA8" w:rsidP="00ED5AA8">
      <w:pPr>
        <w:spacing w:after="0" w:line="23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AA8">
        <w:rPr>
          <w:rFonts w:ascii="Times New Roman" w:hAnsi="Times New Roman" w:cs="Times New Roman"/>
          <w:sz w:val="26"/>
          <w:szCs w:val="26"/>
        </w:rPr>
        <w:t xml:space="preserve">- сферы </w:t>
      </w:r>
      <w:proofErr w:type="gramStart"/>
      <w:r w:rsidRPr="00ED5AA8">
        <w:rPr>
          <w:rFonts w:ascii="Times New Roman" w:hAnsi="Times New Roman" w:cs="Times New Roman"/>
          <w:sz w:val="26"/>
          <w:szCs w:val="26"/>
        </w:rPr>
        <w:t>незаконный</w:t>
      </w:r>
      <w:proofErr w:type="gramEnd"/>
      <w:r w:rsidRPr="00ED5AA8">
        <w:rPr>
          <w:rFonts w:ascii="Times New Roman" w:hAnsi="Times New Roman" w:cs="Times New Roman"/>
          <w:sz w:val="26"/>
          <w:szCs w:val="26"/>
        </w:rPr>
        <w:t xml:space="preserve"> оборота водных биологических ресурсов;</w:t>
      </w:r>
    </w:p>
    <w:p w:rsidR="00ED5AA8" w:rsidRPr="00ED5AA8" w:rsidRDefault="00ED5AA8" w:rsidP="00ED5AA8">
      <w:pPr>
        <w:spacing w:after="0" w:line="23" w:lineRule="atLeast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5AA8">
        <w:rPr>
          <w:rFonts w:ascii="Times New Roman" w:hAnsi="Times New Roman" w:cs="Times New Roman"/>
          <w:sz w:val="26"/>
          <w:szCs w:val="26"/>
        </w:rPr>
        <w:t>- соблюдение обязательных требований по маркированию товаров, через систему Честный знак.</w:t>
      </w:r>
    </w:p>
    <w:p w:rsidR="00111DA5" w:rsidRPr="00872470" w:rsidRDefault="00111DA5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7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1DD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1996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5AA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59EE-2B64-4B07-A5D5-B0570EF3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26</cp:revision>
  <cp:lastPrinted>2024-12-04T14:21:00Z</cp:lastPrinted>
  <dcterms:created xsi:type="dcterms:W3CDTF">2024-12-04T05:58:00Z</dcterms:created>
  <dcterms:modified xsi:type="dcterms:W3CDTF">2026-01-12T04:33:00Z</dcterms:modified>
</cp:coreProperties>
</file>