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207"/>
      </w:tblGrid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Style_5"/>
              <w:spacing w:before="0" w:after="0" w:line="240" w:lineRule="auto"/>
              <w:ind w:left="0" w:firstLine="0"/>
              <w:jc w:val="left"/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_x0000_s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7676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Постановление Администрации Кондинского района от 20.07.2015 N 846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(ред. от 09.01.2024)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"Об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реконструкции"</w:t>
            </w:r>
          </w:p>
        </w:tc>
      </w:tr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Документ предоставлен </w:t>
            </w:r>
            <w:hyperlink r:id="rId11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КонсультантПлюс</w:t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</w:hyperlink>
            <w:hyperlink r:id="rId12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Дата сохранения: 19.11.2024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 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lef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sectPr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lef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АДМИНИСТРАЦИЯ КОНДИНСКОГО РАЙОНА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ПОСТАНОВЛЕНИЕ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от 20 июля 2015 г. N 846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 УТВЕРЖДЕНИИ ПОЛОЖЕНИЯ О МЕЖВЕДОМСТВЕННОЙ КОМИССИИ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 ОЦЕНКЕ И ОБСЛЕДОВАНИЮ ПОМЕЩЕНИЯ В ЦЕЛЯХ ПРИЗНАНИЯ ЕГО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ЖИЛЫМ ПОМЕЩЕНИЕМ, ЖИЛОГО ПОМЕЩЕНИЯ ПРИГОДНЫМ (НЕПРИГОДНЫМ)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ДЛЯ ПРОЖИВАНИЯ ГРАЖДАН, А ТАКЖЕ МНОГОКВАРТИРНОГО ДОМА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АВАРИЙНЫМ И ПОДЛЕЖАЩИМ СНОСУ ИЛИ РЕКОНСТРУКЦИИ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</w:t>
            </w:r>
            <w:hyperlink r:id="rId1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 Администрации Кондинского района от 09.01.2024 N 7)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соответствии с Жилищным </w:t>
      </w:r>
      <w:hyperlink r:id="rId14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Российской Федерации, </w:t>
      </w:r>
      <w:hyperlink r:id="rId15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Российской Федерации от 28 января 2006 года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администрация Кондинского района постановляет: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Утвердить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Положение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(приложение).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Постановление опубликовать в газете "Кондинский вестник" и разместить на официальном сайте органов местного самоуправления муниципального образования Кондинский район.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Настоящее постановление вступает в силу после его официального опубликования.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Контроль за выполнением постановления оставляю за собой.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Глава администрации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М.В.ШИШКИН</w:t>
      </w: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постановлению администрации района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20.07.2015 N 846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bookmarkStart w:id="1" w:name="Par31"/>
      <w:bookmarkEnd w:id="1"/>
      <w:r>
        <w:rPr>
          <w:rFonts w:ascii="Arial" w:hAnsi="Arial" w:eastAsia="Arial" w:cs="Arial"/>
          <w:b/>
          <w:i w:val="0"/>
          <w:strike w:val="0"/>
          <w:sz w:val="24"/>
        </w:rPr>
        <w:t xml:space="preserve">ПОЛОЖЕНИЕ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 МЕЖВЕДОМСТВЕННОЙ КОМИССИИ ПО ОЦЕНКЕ И ОБСЛЕДОВАНИЮ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ПОМЕЩЕНИЯ В ЦЕЛЯХ ПРИЗНАНИЯ ЕГО ЖИЛЫМ ПОМЕЩЕНИЕМ, ЖИЛОГО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ПОМЕЩЕНИЯ ПРИГОДНЫМ (НЕПРИГОДНЫМ) ДЛЯ ПРОЖИВАНИЯ ГРАЖДАН,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А ТАКЖЕ МНОГОКВАРТИРНОГО ДОМА АВАРИЙНЫМ И ПОДЛЕЖАЩИМ СНОСУ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ИЛИ РЕКОНСТРУКЦИИ (ДАЛЕЕ - ПОЛОЖЕНИЕ)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</w:t>
            </w:r>
            <w:hyperlink r:id="rId16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 Администрации Кондинского района от 09.01.2024 N 7)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I. Общие положения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1.1. 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- Комиссия) создана в целях оценки жилых помещений и многоквартирных домов жилищного фонда Российской Федерации, многоквартирных домов, находящихся в федеральной собственности, муниципального жилищного фонда, частного жилищного фонда, находящихся на территории Кондинского района, за исключением случаев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1.1 в ред. </w:t>
      </w:r>
      <w:hyperlink r:id="rId1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Администрации Кондинского района от 09.01.2024 N 7)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1.2. Комиссия в своей деятельности руководствуется Жилищным </w:t>
      </w:r>
      <w:hyperlink r:id="rId1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Российской Федерации, </w:t>
      </w:r>
      <w:hyperlink r:id="rId19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Российской Федерации от 28 января 2006 года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(далее - постановление Правительства Российской Федерации от 28 января 2006 года N 47) и иными нормативными правовыми актами Российской Федерации и Ханты-Мансийского автономного округа - Югры, содержащими нормы, касающиеся деятельности Комиссии, а также Положением.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1.2 в ред. </w:t>
      </w:r>
      <w:hyperlink r:id="rId20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Администрации Кондинского района от 09.01.2024 N 7)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1.3. Комиссия является коллегиальным и межведомственным органом.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1.4. Состав Комиссии утверждается распоряжением администрации Кондинского района.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1.5. Материально-техническое и организационное обеспечение деятельности Комиссии осуществляет администрация Кондинского района.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Раздел II. ПОЛНОМОЧИЯ КОМИССИИ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2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Администрации Кондинского района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09.01.2024 N 7)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2.1. Запрашивать у государственных органов, органов местного самоуправления, должностных лиц необходимую информацию и документы, в том числе в рамках межведомственного взаимодействия, в пределах полномочий, предоставленных законодательством и Положением.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2.2. Назначать дополнительные обследования и испытания, результаты которых приобщаются к документам, ранее предоставленным Комиссии.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2.3. Создавать экспертные рабочие группы, привлекать для участия в работе Комиссии и заслушивать на своих заседаниях представителей органов государственной власти, органов местного самоуправления, специалистов различных организаций, в том числе юридических лиц, являющихся членами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конструкций, собственника жилого помещения (уполномоченного им лица).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2.4. Принимать соответствующее решение.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III. Организация деятельности Комиссии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3.1. Комиссию возглавляет председатель, который осуществляет общее руководство Комиссией, организует и координирует работу Комиссии, проводит заседания, утверждает график работы Комиссии. В отсутствие председателя Комиссии его функции выполняет заместитель председателя Комиссии.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3.1 в ред. </w:t>
      </w:r>
      <w:hyperlink r:id="rId22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Администрации Кондинского района от 09.01.2024 N 7)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3.2. Члены Комиссии обладают равными правами при обсуждении рассматриваемых на заседании вопросов.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3.3. Члены Комиссии участвуют в заседаниях Комиссии лично. В случае отсутствия члена Комиссии по причине отпуска, командировки или временной нетрудоспособности в заседании принимает участие с правом голоса лицо, временно исполняющее его обязанности по должности.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3.3 в ред. </w:t>
      </w:r>
      <w:hyperlink r:id="rId23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Администрации Кондинского района от 09.01.2024 N 7)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3.4. Заседания проводятся по мере необходимости. Дату, повестку дня заседания и порядок его проведения определяет председатель Комиссии.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3.5. Собственник жилого помещения (уполномоченное им лицо), за исключением органов государственной власти и местного самоуправления, привлекается к работе Комиссии с правом совещательного голоса. Участие в работе Комиссии собственника жилого помещения, получившего повреждения в результате чрезвычайной ситуации, не является обязательным.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3.5 в ред. </w:t>
      </w:r>
      <w:hyperlink r:id="rId24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Администрации Кондинского района от 09.01.2024 N 7)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3.6. Комиссия после рассмотрения представленных документов принимает соответствующее решение.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3.7. 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3.7 в ред. </w:t>
      </w:r>
      <w:hyperlink r:id="rId25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Администрации Кондинского района от 09.01.2024 N 7)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3.8. Решения Комиссии принимаются открытым голосованием. Решение считается принятым, если за него проголосовало большинство членов Комиссии, присутствующих на заседании. В случае равенства голосов голос председателя Комиссии является решающим.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3.9. Решение Комиссии оформляется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заключением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 форме (приложение 1).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 обследования помещения Комиссия составляет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акт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обследования помещения в 3 экземплярах по форме (приложение 2).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3.9 в ред. </w:t>
      </w:r>
      <w:hyperlink r:id="rId2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Администрации Кондинского района от 09.01.2024 N 7)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3.10. Заключение составляются в трех экземплярах, которые подписываются всеми присутствующими членами Комиссии.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Члены Комиссии, имеющие особое мнение, выражают его в письменной форме в отдельном документе, который является неотъемлемой частью заключения. Во всех экземплярах заключения делается отметка о наличии особого мнения.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3.11. Комиссия в 5-дневный срок со дня принятия решения, предусмотренного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3.9 раздела III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государственных и муниципальных услуг или региональный портал государственных и муниципальных услуг (при его наличии), по 1 экземпляру заключения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</w:t>
      </w:r>
      <w:hyperlink r:id="rId2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36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постановления Правительства Российской Федерации от 28 января 2006 года N 47, решение, предусмотренное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3.9 раздела III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Положения, направляется в орган местного самоуправления, собственнику жилья и заявителю не позднее рабочего дня, следующего за днем оформления решения.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3.11 в ред. </w:t>
      </w:r>
      <w:hyperlink r:id="rId2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Администрации Кондинского района от 09.01.2024 N 7)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3.12. Решение Комиссии может быть обжаловано заинтересованными лицами в судебном порядке.</w:t>
      </w: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1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1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Положению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</w:t>
            </w:r>
            <w:hyperlink r:id="rId29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 Администрации Кондинского района от 09.01.2024 N 7)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bookmarkStart w:id="2" w:name="Par93"/>
      <w:bookmarkEnd w:id="2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Заключение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об оценке соответствия помещения (многоквартирного дома)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требованиям, установленным в Положении о признании помещения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жилым помещением, жилого помещения пригодным (непригодным)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для проживания, многоквартирного дома аварийным и подлежащим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сносу или реконструкции, либо о признании жилого помещения,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занимаемого инвалидом (комната, квартира), непригодным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для его проживания и членов его семьи на основании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заключения об отсутствии возможности приспособления жилого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помещения инвалида и общего имущества в многоквартирном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доме, в котором он проживает, с учетом потребностей инвалида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и обеспечения условий их доступности для инвалида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N ___________________                              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(дата)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(адрес помещения, в том числе наименование населенного пункта, улицы,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номера дома и квартиры)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Межведомственная комиссия, назначенная 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(наименование органа местного самоуправления, дата, номер решения о созыве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комиссии)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в составе председателя комиссии 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(Ф.И.О., занимаемая должность и место работы)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и членов комиссии 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(Ф.И.О., занимаемая должность и место работы)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при участии приглашенных экспертов 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(Ф.И.О., занимаемая должность и место работы)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и приглашенного собственника помещения или уполномоченного им лица 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(Ф.И.О., занимаемая должность и место работы)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 результатам рассмотренных документов 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(указать перечень документов)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на  основании  акта межведомственной комиссии, составленного по результатам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обследования, 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(заключение, указанное в акте обследования (в случае его проведения), в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ином случае - ссылка на решение межведомственной комиссии о непроведении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обследования)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вынесла заключение о 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(указать обоснование принятого межведомственной комиссией заключения об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оценке соответствия помещения (многоквартирного дома) требованиям,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установленным в Положении о признании помещения жилым помещением, жилого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помещения непригодным для проживания и многоквартирного дома аварийным и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подлежащим сносу или реконструкции, либо о признании жилого помещения,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занимаемого инвалидом (комната, квартира), непригодным для его проживания и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членов его семьи на основании заключения об отсутствии возможности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приспособления жилого помещения инвалида и общего имущества в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многоквартирном доме, в котором он проживает, с учетом потребностей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инвалида и обеспечения условий их доступности для инвалида)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Приложение к заключению: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а) перечень рассмотренных документов;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б) акт обследования помещения (в случае его проведения);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в) перечень других материалов, запрошенных межведомственной комиссией;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г) особое мнение членов межведомственной комиссии: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577"/>
        <w:gridCol w:w="2856"/>
        <w:gridCol w:w="2638"/>
      </w:tblGrid>
      <w:tr>
        <w:trPr>
          <w:jc w:val="left"/>
        </w:trPr>
        <w:tc>
          <w:tcPr>
            <w:tcW w:w="3577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Председатель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межведомственной комиссии</w:t>
            </w:r>
          </w:p>
        </w:tc>
        <w:tc>
          <w:tcPr>
            <w:tcW w:w="2856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</w:t>
            </w:r>
          </w:p>
        </w:tc>
        <w:tc>
          <w:tcPr>
            <w:tcW w:w="2638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</w:t>
            </w:r>
          </w:p>
        </w:tc>
      </w:tr>
      <w:tr>
        <w:trPr>
          <w:jc w:val="left"/>
        </w:trPr>
        <w:tc>
          <w:tcPr>
            <w:tcW w:w="3577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2856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</w:p>
        </w:tc>
        <w:tc>
          <w:tcPr>
            <w:tcW w:w="2638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(Ф.И.О.)</w:t>
            </w:r>
          </w:p>
        </w:tc>
      </w:tr>
    </w:tbl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577"/>
        <w:gridCol w:w="2835"/>
        <w:gridCol w:w="2661"/>
      </w:tblGrid>
      <w:tr>
        <w:trPr>
          <w:jc w:val="left"/>
        </w:trPr>
        <w:tc>
          <w:tcPr>
            <w:tcW w:w="3577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Члены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межведомственной комиссии</w:t>
            </w:r>
          </w:p>
        </w:tc>
        <w:tc>
          <w:tcPr>
            <w:tcW w:w="2835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</w:t>
            </w:r>
          </w:p>
        </w:tc>
        <w:tc>
          <w:tcPr>
            <w:tcW w:w="2661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</w:t>
            </w:r>
          </w:p>
        </w:tc>
      </w:tr>
      <w:tr>
        <w:trPr>
          <w:jc w:val="left"/>
        </w:trPr>
        <w:tc>
          <w:tcPr>
            <w:tcW w:w="3577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</w:p>
        </w:tc>
        <w:tc>
          <w:tcPr>
            <w:tcW w:w="2661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(Ф.И.О.)</w:t>
            </w:r>
          </w:p>
        </w:tc>
      </w:tr>
    </w:tbl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577"/>
        <w:gridCol w:w="2835"/>
        <w:gridCol w:w="2661"/>
      </w:tblGrid>
      <w:tr>
        <w:trPr>
          <w:jc w:val="left"/>
        </w:trPr>
        <w:tc>
          <w:tcPr>
            <w:tcW w:w="3577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</w:t>
            </w:r>
          </w:p>
        </w:tc>
        <w:tc>
          <w:tcPr>
            <w:tcW w:w="2661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</w:t>
            </w:r>
          </w:p>
        </w:tc>
      </w:tr>
      <w:tr>
        <w:trPr>
          <w:jc w:val="left"/>
        </w:trPr>
        <w:tc>
          <w:tcPr>
            <w:tcW w:w="3577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</w:p>
        </w:tc>
        <w:tc>
          <w:tcPr>
            <w:tcW w:w="2661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(Ф.И.О.)</w:t>
            </w:r>
          </w:p>
        </w:tc>
      </w:tr>
    </w:tbl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577"/>
        <w:gridCol w:w="2835"/>
        <w:gridCol w:w="2661"/>
      </w:tblGrid>
      <w:tr>
        <w:trPr>
          <w:jc w:val="left"/>
        </w:trPr>
        <w:tc>
          <w:tcPr>
            <w:tcW w:w="3577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</w:t>
            </w:r>
          </w:p>
        </w:tc>
        <w:tc>
          <w:tcPr>
            <w:tcW w:w="2661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</w:t>
            </w:r>
          </w:p>
        </w:tc>
      </w:tr>
      <w:tr>
        <w:trPr>
          <w:jc w:val="left"/>
        </w:trPr>
        <w:tc>
          <w:tcPr>
            <w:tcW w:w="3577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</w:p>
        </w:tc>
        <w:tc>
          <w:tcPr>
            <w:tcW w:w="2661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(Ф.И.О.)</w:t>
            </w:r>
          </w:p>
        </w:tc>
      </w:tr>
    </w:tbl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577"/>
        <w:gridCol w:w="2835"/>
        <w:gridCol w:w="2661"/>
      </w:tblGrid>
      <w:tr>
        <w:trPr>
          <w:jc w:val="left"/>
        </w:trPr>
        <w:tc>
          <w:tcPr>
            <w:tcW w:w="3577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</w:t>
            </w:r>
          </w:p>
        </w:tc>
        <w:tc>
          <w:tcPr>
            <w:tcW w:w="2661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</w:t>
            </w:r>
          </w:p>
        </w:tc>
      </w:tr>
      <w:tr>
        <w:trPr>
          <w:jc w:val="left"/>
        </w:trPr>
        <w:tc>
          <w:tcPr>
            <w:tcW w:w="3577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</w:p>
        </w:tc>
        <w:tc>
          <w:tcPr>
            <w:tcW w:w="2661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(Ф.И.О.)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1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2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Положению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(введен </w:t>
            </w:r>
            <w:hyperlink r:id="rId30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 Администрации Кондинского района от 09.01.2024 N 7)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bookmarkStart w:id="3" w:name="Par219"/>
      <w:bookmarkEnd w:id="3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Акт обследования помещения (многоквартирного дома)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N ___________________                              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(дата)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(месторасположение помещения (многоквартирного дома), в том числе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наименования населенного пункта, улицы, номера дома и квартиры)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Межведомственная комиссия, назначенная 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(наименование органа местного самоуправления, дата, номер решения о созыве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комиссии)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в составе председателя 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(Ф.И.О., занимаемая должность и место работы)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и членов комиссии 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(Ф.И.О., занимаемая должность и место работы)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при участии приглашенных экспертов 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(Ф.И.О., занимаемая должность и место работы)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и приглашенного собственника помещения или уполномоченного им лица 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(Ф.И.О., занимаемая должность и место работы)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произвела обследование помещения (многоквартирного дома) по заявлению 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(реквизиты заявителя: Ф.И.О. и адрес - для физического лица,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наименование организации и занимаемая должность - для юридического лица)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и составила акт обследования помещения (многоквартирного дома) 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(адрес, принадлежность помещения, кадастровый номер, год ввода в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эксплуатацию)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Краткое   описание   состояния   жилого   помещения,  несущих  строительных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конструкций   инженерных   систем   здания,   оборудования,   механизмов  и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прилегающей                к                зданию               территории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Сведения   о   несоответствиях   установленным   требованиям   с  указанием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фактических  значений  показателя  или описанием конкретного несоответствия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Оценка  результатов  проведенного инструментального контроля и других видов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контроля и исследований 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(кем проведен контроль (испытание), по каким показателям, какие фактические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значения получены)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Рекомендации   межведомственной   комиссии  и  предлагаемые  меры,  которые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необходимо  принять  для  обеспечения  безопасности или создания нормальных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условий для постоянного проживания 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Заключение межведомственной комиссии по результатам обследования помещения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Приложение к акту: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а) результаты инструментального контроля;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б) результаты лабораторных испытаний;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в) результаты исследований;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г) заключения экспертов специализированных организаций;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д) другие материалы по решению межведомственной комиссии.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520"/>
        <w:gridCol w:w="2856"/>
        <w:gridCol w:w="2638"/>
      </w:tblGrid>
      <w:tr>
        <w:trPr>
          <w:jc w:val="left"/>
        </w:trPr>
        <w:tc>
          <w:tcPr>
            <w:tcW w:w="3520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Председатель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межведомственной комиссии</w:t>
            </w:r>
          </w:p>
        </w:tc>
        <w:tc>
          <w:tcPr>
            <w:tcW w:w="2856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</w:t>
            </w:r>
          </w:p>
        </w:tc>
        <w:tc>
          <w:tcPr>
            <w:tcW w:w="2638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</w:t>
            </w:r>
          </w:p>
        </w:tc>
      </w:tr>
      <w:tr>
        <w:trPr>
          <w:jc w:val="left"/>
        </w:trPr>
        <w:tc>
          <w:tcPr>
            <w:tcW w:w="3520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2856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</w:p>
        </w:tc>
        <w:tc>
          <w:tcPr>
            <w:tcW w:w="2638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(Ф.И.О.)</w:t>
            </w:r>
          </w:p>
        </w:tc>
      </w:tr>
    </w:tbl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520"/>
        <w:gridCol w:w="2835"/>
        <w:gridCol w:w="2661"/>
      </w:tblGrid>
      <w:tr>
        <w:trPr>
          <w:jc w:val="left"/>
        </w:trPr>
        <w:tc>
          <w:tcPr>
            <w:tcW w:w="3520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Члены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межведомственной комиссии</w:t>
            </w:r>
          </w:p>
        </w:tc>
        <w:tc>
          <w:tcPr>
            <w:tcW w:w="2835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</w:t>
            </w:r>
          </w:p>
        </w:tc>
        <w:tc>
          <w:tcPr>
            <w:tcW w:w="2661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</w:t>
            </w:r>
          </w:p>
        </w:tc>
      </w:tr>
      <w:tr>
        <w:trPr>
          <w:jc w:val="left"/>
        </w:trPr>
        <w:tc>
          <w:tcPr>
            <w:tcW w:w="3520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</w:p>
        </w:tc>
        <w:tc>
          <w:tcPr>
            <w:tcW w:w="2661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(Ф.И.О.)</w:t>
            </w:r>
          </w:p>
        </w:tc>
      </w:tr>
    </w:tbl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520"/>
        <w:gridCol w:w="2835"/>
        <w:gridCol w:w="2661"/>
      </w:tblGrid>
      <w:tr>
        <w:trPr>
          <w:jc w:val="left"/>
        </w:trPr>
        <w:tc>
          <w:tcPr>
            <w:tcW w:w="3520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</w:t>
            </w:r>
          </w:p>
        </w:tc>
        <w:tc>
          <w:tcPr>
            <w:tcW w:w="2661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</w:t>
            </w:r>
          </w:p>
        </w:tc>
      </w:tr>
      <w:tr>
        <w:trPr>
          <w:jc w:val="left"/>
        </w:trPr>
        <w:tc>
          <w:tcPr>
            <w:tcW w:w="3520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</w:p>
        </w:tc>
        <w:tc>
          <w:tcPr>
            <w:tcW w:w="2661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(Ф.И.О.)</w:t>
            </w:r>
          </w:p>
        </w:tc>
      </w:tr>
    </w:tbl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520"/>
        <w:gridCol w:w="2835"/>
        <w:gridCol w:w="2661"/>
      </w:tblGrid>
      <w:tr>
        <w:trPr>
          <w:jc w:val="left"/>
        </w:trPr>
        <w:tc>
          <w:tcPr>
            <w:tcW w:w="3520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</w:t>
            </w:r>
          </w:p>
        </w:tc>
        <w:tc>
          <w:tcPr>
            <w:tcW w:w="2661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</w:t>
            </w:r>
          </w:p>
        </w:tc>
      </w:tr>
      <w:tr>
        <w:trPr>
          <w:jc w:val="left"/>
        </w:trPr>
        <w:tc>
          <w:tcPr>
            <w:tcW w:w="3520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</w:p>
        </w:tc>
        <w:tc>
          <w:tcPr>
            <w:tcW w:w="2661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(Ф.И.О.)</w:t>
            </w:r>
          </w:p>
        </w:tc>
      </w:tr>
    </w:tbl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520"/>
        <w:gridCol w:w="2835"/>
        <w:gridCol w:w="2661"/>
      </w:tblGrid>
      <w:tr>
        <w:trPr>
          <w:jc w:val="left"/>
        </w:trPr>
        <w:tc>
          <w:tcPr>
            <w:tcW w:w="3520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</w:t>
            </w:r>
          </w:p>
        </w:tc>
        <w:tc>
          <w:tcPr>
            <w:tcW w:w="2661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</w:t>
            </w:r>
          </w:p>
        </w:tc>
      </w:tr>
      <w:tr>
        <w:trPr>
          <w:jc w:val="left"/>
        </w:trPr>
        <w:tc>
          <w:tcPr>
            <w:tcW w:w="3520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</w:p>
        </w:tc>
        <w:tc>
          <w:tcPr>
            <w:tcW w:w="2661" w:type="dxa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(Ф.И.О.)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pPr>
    </w:p>
    <w:sectPr>
      <w:headerReference w:type="default" r:id="rId8"/>
      <w:footerReference w:type="default" r:id="rId9"/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Постановление Администрации Кондинского района от 20.07.2015 N 846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09.01.2024)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"Об утверждении Положения о Межв...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19.11.2024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24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926&amp;n=294884&amp;date=19.11.2024&amp;dst=100005&amp;field=134" TargetMode="External"/><Relationship Id="rId14" Type="http://schemas.openxmlformats.org/officeDocument/2006/relationships/hyperlink" Target="https://login.consultant.ru/link/?req=doc&amp;base=LAW&amp;n=466787&amp;date=19.11.2024" TargetMode="External"/><Relationship Id="rId15" Type="http://schemas.openxmlformats.org/officeDocument/2006/relationships/hyperlink" Target="https://login.consultant.ru/link/?req=doc&amp;base=LAW&amp;n=489041&amp;date=19.11.2024&amp;dst=100145&amp;field=134" TargetMode="External"/><Relationship Id="rId16" Type="http://schemas.openxmlformats.org/officeDocument/2006/relationships/hyperlink" Target="https://login.consultant.ru/link/?req=doc&amp;base=RLAW926&amp;n=294884&amp;date=19.11.2024&amp;dst=100006&amp;field=134" TargetMode="External"/><Relationship Id="rId17" Type="http://schemas.openxmlformats.org/officeDocument/2006/relationships/hyperlink" Target="https://login.consultant.ru/link/?req=doc&amp;base=RLAW926&amp;n=294884&amp;date=19.11.2024&amp;dst=100007&amp;field=134" TargetMode="External"/><Relationship Id="rId18" Type="http://schemas.openxmlformats.org/officeDocument/2006/relationships/hyperlink" Target="https://login.consultant.ru/link/?req=doc&amp;base=LAW&amp;n=466787&amp;date=19.11.2024" TargetMode="External"/><Relationship Id="rId19" Type="http://schemas.openxmlformats.org/officeDocument/2006/relationships/hyperlink" Target="https://login.consultant.ru/link/?req=doc&amp;base=LAW&amp;n=489041&amp;date=19.11.2024" TargetMode="External"/><Relationship Id="rId20" Type="http://schemas.openxmlformats.org/officeDocument/2006/relationships/hyperlink" Target="https://login.consultant.ru/link/?req=doc&amp;base=RLAW926&amp;n=294884&amp;date=19.11.2024&amp;dst=100009&amp;field=134" TargetMode="External"/><Relationship Id="rId21" Type="http://schemas.openxmlformats.org/officeDocument/2006/relationships/hyperlink" Target="https://login.consultant.ru/link/?req=doc&amp;base=RLAW926&amp;n=294884&amp;date=19.11.2024&amp;dst=100010&amp;field=134" TargetMode="External"/><Relationship Id="rId22" Type="http://schemas.openxmlformats.org/officeDocument/2006/relationships/hyperlink" Target="https://login.consultant.ru/link/?req=doc&amp;base=RLAW926&amp;n=294884&amp;date=19.11.2024&amp;dst=100016&amp;field=134" TargetMode="External"/><Relationship Id="rId23" Type="http://schemas.openxmlformats.org/officeDocument/2006/relationships/hyperlink" Target="https://login.consultant.ru/link/?req=doc&amp;base=RLAW926&amp;n=294884&amp;date=19.11.2024&amp;dst=100018&amp;field=134" TargetMode="External"/><Relationship Id="rId24" Type="http://schemas.openxmlformats.org/officeDocument/2006/relationships/hyperlink" Target="https://login.consultant.ru/link/?req=doc&amp;base=RLAW926&amp;n=294884&amp;date=19.11.2024&amp;dst=100020&amp;field=134" TargetMode="External"/><Relationship Id="rId25" Type="http://schemas.openxmlformats.org/officeDocument/2006/relationships/hyperlink" Target="https://login.consultant.ru/link/?req=doc&amp;base=RLAW926&amp;n=294884&amp;date=19.11.2024&amp;dst=100022&amp;field=134" TargetMode="External"/><Relationship Id="rId26" Type="http://schemas.openxmlformats.org/officeDocument/2006/relationships/hyperlink" Target="https://login.consultant.ru/link/?req=doc&amp;base=RLAW926&amp;n=294884&amp;date=19.11.2024&amp;dst=100024&amp;field=134" TargetMode="External"/><Relationship Id="rId27" Type="http://schemas.openxmlformats.org/officeDocument/2006/relationships/hyperlink" Target="https://login.consultant.ru/link/?req=doc&amp;base=LAW&amp;n=489041&amp;date=19.11.2024&amp;dst=100137&amp;field=134" TargetMode="External"/><Relationship Id="rId28" Type="http://schemas.openxmlformats.org/officeDocument/2006/relationships/hyperlink" Target="https://login.consultant.ru/link/?req=doc&amp;base=RLAW926&amp;n=294884&amp;date=19.11.2024&amp;dst=100027&amp;field=134" TargetMode="External"/><Relationship Id="rId29" Type="http://schemas.openxmlformats.org/officeDocument/2006/relationships/hyperlink" Target="https://login.consultant.ru/link/?req=doc&amp;base=RLAW926&amp;n=294884&amp;date=19.11.2024&amp;dst=100030&amp;field=134" TargetMode="External"/><Relationship Id="rId30" Type="http://schemas.openxmlformats.org/officeDocument/2006/relationships/hyperlink" Target="https://login.consultant.ru/link/?req=doc&amp;base=RLAW926&amp;n=294884&amp;date=19.11.2024&amp;dst=100030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Кондинского района от 20.07.2015 N 846(ред. от 09.01.2024)&amp;quot;Об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реконструкции&amp;quot;</dc:title>
  <dc:creator/>
  <cp:lastModifiedBy/>
</cp:coreProperties>
</file>