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D3A67">
        <w:rPr>
          <w:rFonts w:ascii="Times New Roman" w:hAnsi="Times New Roman" w:cs="Times New Roman"/>
          <w:sz w:val="24"/>
          <w:szCs w:val="24"/>
        </w:rPr>
        <w:t xml:space="preserve">Список лиц, </w:t>
      </w:r>
    </w:p>
    <w:p w:rsidR="007A1C1B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D3A67">
        <w:rPr>
          <w:rFonts w:ascii="Times New Roman" w:hAnsi="Times New Roman" w:cs="Times New Roman"/>
          <w:sz w:val="24"/>
          <w:szCs w:val="24"/>
        </w:rPr>
        <w:t>допущенных ко второму этапу конкурса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D3A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67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3A67">
        <w:rPr>
          <w:rFonts w:ascii="Times New Roman" w:hAnsi="Times New Roman" w:cs="Times New Roman"/>
          <w:sz w:val="24"/>
          <w:szCs w:val="24"/>
        </w:rPr>
        <w:t>  кадрового</w:t>
      </w:r>
      <w:proofErr w:type="gramEnd"/>
      <w:r w:rsidRPr="00DD3A67">
        <w:rPr>
          <w:rFonts w:ascii="Times New Roman" w:hAnsi="Times New Roman" w:cs="Times New Roman"/>
          <w:sz w:val="24"/>
          <w:szCs w:val="24"/>
        </w:rPr>
        <w:t xml:space="preserve"> резерва  для замещения вакантн</w:t>
      </w:r>
      <w:r w:rsidR="00277C2E">
        <w:rPr>
          <w:rFonts w:ascii="Times New Roman" w:hAnsi="Times New Roman" w:cs="Times New Roman"/>
          <w:sz w:val="24"/>
          <w:szCs w:val="24"/>
        </w:rPr>
        <w:t xml:space="preserve">ых </w:t>
      </w:r>
      <w:r w:rsidRPr="00DD3A67">
        <w:rPr>
          <w:rFonts w:ascii="Times New Roman" w:hAnsi="Times New Roman" w:cs="Times New Roman"/>
          <w:sz w:val="24"/>
          <w:szCs w:val="24"/>
        </w:rPr>
        <w:t>должност</w:t>
      </w:r>
      <w:r w:rsidR="00277C2E">
        <w:rPr>
          <w:rFonts w:ascii="Times New Roman" w:hAnsi="Times New Roman" w:cs="Times New Roman"/>
          <w:sz w:val="24"/>
          <w:szCs w:val="24"/>
        </w:rPr>
        <w:t>ей</w:t>
      </w:r>
      <w:r w:rsidRPr="00DD3A67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7A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A67" w:rsidRDefault="007A1C1B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заседания конкурсной комиссии от </w:t>
      </w:r>
      <w:r w:rsidR="00277C2E">
        <w:rPr>
          <w:rFonts w:ascii="Times New Roman" w:hAnsi="Times New Roman" w:cs="Times New Roman"/>
          <w:sz w:val="24"/>
          <w:szCs w:val="24"/>
        </w:rPr>
        <w:t>11 февраля 2025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77C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3A67" w:rsidRPr="00DD3A67" w:rsidRDefault="00DD3A67" w:rsidP="00DD3A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898"/>
        <w:gridCol w:w="3472"/>
      </w:tblGrid>
      <w:tr w:rsidR="00DD3A67" w:rsidRPr="00DD3A67" w:rsidTr="00287721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Должность, на которую объявлен конкурс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Группа должностей,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</w:tr>
      <w:tr w:rsidR="00277C2E" w:rsidRPr="00DD3A67" w:rsidTr="00536598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информационным технологиям и связи </w:t>
            </w: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  <w:tc>
          <w:tcPr>
            <w:tcW w:w="2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должностей, учреждаемая для выполнения функции «руководитель»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Жеребцов Дмитрий Игоревич </w:t>
            </w:r>
          </w:p>
        </w:tc>
      </w:tr>
      <w:tr w:rsidR="00277C2E" w:rsidRPr="00DD3A67" w:rsidTr="00536598">
        <w:tc>
          <w:tcPr>
            <w:tcW w:w="2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C2E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Сенина Анна Анатольевна </w:t>
            </w:r>
          </w:p>
        </w:tc>
      </w:tr>
      <w:tr w:rsidR="00DD3A67" w:rsidRPr="00DD3A67" w:rsidTr="004F2539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77C2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77C2E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 комитета по информационным технологиям и связи</w:t>
            </w: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</w:p>
        </w:tc>
        <w:tc>
          <w:tcPr>
            <w:tcW w:w="2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7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должностей, учреждаемая для выполнения функции «руководитель»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3A67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Самара Татьяна Леонидовна </w:t>
            </w:r>
          </w:p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67" w:rsidRPr="00DD3A67" w:rsidTr="004F2539">
        <w:tc>
          <w:tcPr>
            <w:tcW w:w="2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A67" w:rsidRPr="00DD3A67" w:rsidRDefault="00DD3A67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3A67" w:rsidRPr="00DD3A67" w:rsidRDefault="00277C2E" w:rsidP="002877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Сенина Анна Анатольевна </w:t>
            </w:r>
          </w:p>
        </w:tc>
      </w:tr>
    </w:tbl>
    <w:p w:rsidR="00DD3A67" w:rsidRDefault="00DD3A67" w:rsidP="00DD3A67">
      <w:pPr>
        <w:pStyle w:val="a7"/>
        <w:jc w:val="both"/>
        <w:rPr>
          <w:b w:val="0"/>
          <w:szCs w:val="24"/>
          <w:u w:val="none"/>
        </w:rPr>
      </w:pPr>
    </w:p>
    <w:p w:rsidR="00DD3A67" w:rsidRPr="00E60D4D" w:rsidRDefault="00DD3A67" w:rsidP="00DD3A67">
      <w:pPr>
        <w:pStyle w:val="a7"/>
        <w:ind w:firstLine="709"/>
        <w:jc w:val="both"/>
        <w:rPr>
          <w:b w:val="0"/>
          <w:szCs w:val="24"/>
          <w:u w:val="none"/>
        </w:rPr>
      </w:pPr>
      <w:r w:rsidRPr="00E60D4D">
        <w:rPr>
          <w:b w:val="0"/>
          <w:szCs w:val="24"/>
          <w:u w:val="none"/>
        </w:rPr>
        <w:t xml:space="preserve">Определить проведение </w:t>
      </w:r>
      <w:r w:rsidRPr="00E60D4D">
        <w:rPr>
          <w:b w:val="0"/>
          <w:bCs/>
          <w:szCs w:val="24"/>
          <w:u w:val="none"/>
          <w:lang w:eastAsia="en-US"/>
        </w:rPr>
        <w:t xml:space="preserve">второго </w:t>
      </w:r>
      <w:r w:rsidRPr="00E60D4D">
        <w:rPr>
          <w:b w:val="0"/>
          <w:szCs w:val="24"/>
          <w:u w:val="none"/>
        </w:rPr>
        <w:t>этапа Конкурса:</w:t>
      </w:r>
    </w:p>
    <w:p w:rsidR="00DD3A67" w:rsidRPr="00E60D4D" w:rsidRDefault="00DD3A67" w:rsidP="00DD3A67">
      <w:pPr>
        <w:pStyle w:val="a7"/>
        <w:ind w:left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</w:t>
      </w:r>
      <w:r w:rsidRPr="00E60D4D">
        <w:rPr>
          <w:b w:val="0"/>
          <w:szCs w:val="24"/>
          <w:u w:val="none"/>
        </w:rPr>
        <w:t xml:space="preserve">)  </w:t>
      </w:r>
      <w:r>
        <w:rPr>
          <w:b w:val="0"/>
          <w:szCs w:val="24"/>
          <w:u w:val="none"/>
        </w:rPr>
        <w:t>д</w:t>
      </w:r>
      <w:r w:rsidRPr="00E60D4D">
        <w:rPr>
          <w:b w:val="0"/>
          <w:szCs w:val="24"/>
          <w:u w:val="none"/>
        </w:rPr>
        <w:t xml:space="preserve">ата проведения – </w:t>
      </w:r>
      <w:r w:rsidR="00277C2E">
        <w:rPr>
          <w:b w:val="0"/>
          <w:szCs w:val="24"/>
          <w:u w:val="none"/>
        </w:rPr>
        <w:t>03 марта 2025</w:t>
      </w:r>
      <w:r>
        <w:rPr>
          <w:b w:val="0"/>
          <w:szCs w:val="24"/>
          <w:u w:val="none"/>
        </w:rPr>
        <w:t xml:space="preserve"> года</w:t>
      </w:r>
      <w:r w:rsidRPr="00E60D4D">
        <w:rPr>
          <w:b w:val="0"/>
          <w:szCs w:val="24"/>
          <w:u w:val="none"/>
        </w:rPr>
        <w:t>;</w:t>
      </w:r>
    </w:p>
    <w:p w:rsidR="00DD3A67" w:rsidRPr="00E60D4D" w:rsidRDefault="00DD3A67" w:rsidP="00DD3A67">
      <w:pPr>
        <w:pStyle w:val="a7"/>
        <w:ind w:firstLine="708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2</w:t>
      </w:r>
      <w:r w:rsidRPr="00E60D4D">
        <w:rPr>
          <w:b w:val="0"/>
          <w:szCs w:val="24"/>
          <w:u w:val="none"/>
        </w:rPr>
        <w:t>) время проведения –</w:t>
      </w:r>
      <w:r>
        <w:rPr>
          <w:b w:val="0"/>
          <w:szCs w:val="24"/>
          <w:u w:val="none"/>
        </w:rPr>
        <w:t xml:space="preserve"> </w:t>
      </w:r>
      <w:r w:rsidR="00277C2E">
        <w:rPr>
          <w:b w:val="0"/>
          <w:szCs w:val="24"/>
          <w:u w:val="none"/>
        </w:rPr>
        <w:t>13-50</w:t>
      </w:r>
      <w:r>
        <w:rPr>
          <w:b w:val="0"/>
          <w:szCs w:val="24"/>
          <w:u w:val="none"/>
        </w:rPr>
        <w:t xml:space="preserve"> </w:t>
      </w:r>
      <w:r w:rsidRPr="00E60D4D">
        <w:rPr>
          <w:b w:val="0"/>
          <w:szCs w:val="24"/>
          <w:u w:val="none"/>
        </w:rPr>
        <w:t xml:space="preserve">– решение тестовых заданий, </w:t>
      </w:r>
      <w:r>
        <w:rPr>
          <w:b w:val="0"/>
          <w:szCs w:val="24"/>
          <w:u w:val="none"/>
        </w:rPr>
        <w:t>14-</w:t>
      </w:r>
      <w:r w:rsidR="00277C2E">
        <w:rPr>
          <w:b w:val="0"/>
          <w:szCs w:val="24"/>
          <w:u w:val="none"/>
        </w:rPr>
        <w:t>3</w:t>
      </w:r>
      <w:r>
        <w:rPr>
          <w:b w:val="0"/>
          <w:szCs w:val="24"/>
          <w:u w:val="none"/>
        </w:rPr>
        <w:t>0</w:t>
      </w:r>
      <w:r w:rsidRPr="00E60D4D">
        <w:rPr>
          <w:b w:val="0"/>
          <w:szCs w:val="24"/>
          <w:u w:val="none"/>
        </w:rPr>
        <w:t xml:space="preserve"> - индивидуальное собеседование;</w:t>
      </w:r>
    </w:p>
    <w:p w:rsidR="00DD3A67" w:rsidRPr="00B64E6B" w:rsidRDefault="00DD3A67" w:rsidP="00DD3A67">
      <w:pPr>
        <w:pStyle w:val="a7"/>
        <w:ind w:firstLine="708"/>
        <w:jc w:val="both"/>
        <w:rPr>
          <w:b w:val="0"/>
          <w:u w:val="none"/>
        </w:rPr>
      </w:pPr>
      <w:r>
        <w:rPr>
          <w:b w:val="0"/>
          <w:szCs w:val="24"/>
          <w:u w:val="none"/>
        </w:rPr>
        <w:t>3</w:t>
      </w:r>
      <w:r w:rsidRPr="00E60D4D">
        <w:rPr>
          <w:b w:val="0"/>
          <w:szCs w:val="24"/>
          <w:u w:val="none"/>
        </w:rPr>
        <w:t xml:space="preserve">) </w:t>
      </w:r>
      <w:r>
        <w:rPr>
          <w:b w:val="0"/>
          <w:color w:val="000000"/>
          <w:u w:val="none"/>
        </w:rPr>
        <w:t>м</w:t>
      </w:r>
      <w:r w:rsidRPr="00B64E6B">
        <w:rPr>
          <w:b w:val="0"/>
          <w:color w:val="000000"/>
          <w:u w:val="none"/>
        </w:rPr>
        <w:t xml:space="preserve">есто проведения: </w:t>
      </w:r>
      <w:r w:rsidRPr="00B64E6B">
        <w:rPr>
          <w:b w:val="0"/>
          <w:u w:val="none"/>
        </w:rPr>
        <w:t xml:space="preserve">зал заседаний Думы Кондинского района (2 этаж), ул. Титова, </w:t>
      </w:r>
      <w:r>
        <w:rPr>
          <w:b w:val="0"/>
          <w:u w:val="none"/>
        </w:rPr>
        <w:t xml:space="preserve">                 </w:t>
      </w:r>
      <w:r w:rsidRPr="00B64E6B">
        <w:rPr>
          <w:b w:val="0"/>
          <w:u w:val="none"/>
        </w:rPr>
        <w:t xml:space="preserve">д. 26, </w:t>
      </w:r>
      <w:proofErr w:type="spellStart"/>
      <w:r w:rsidRPr="00B64E6B">
        <w:rPr>
          <w:b w:val="0"/>
          <w:u w:val="none"/>
        </w:rPr>
        <w:t>пгт</w:t>
      </w:r>
      <w:proofErr w:type="spellEnd"/>
      <w:r w:rsidRPr="00B64E6B">
        <w:rPr>
          <w:b w:val="0"/>
          <w:u w:val="none"/>
        </w:rPr>
        <w:t xml:space="preserve">. Междуреченский, Кондинский район, Ханты-Мансийский автономный округ – Югра, 628200. </w:t>
      </w:r>
    </w:p>
    <w:p w:rsidR="00DD3A67" w:rsidRDefault="00DD3A67"/>
    <w:sectPr w:rsidR="00DD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A21"/>
    <w:multiLevelType w:val="multilevel"/>
    <w:tmpl w:val="83A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322D0"/>
    <w:multiLevelType w:val="multilevel"/>
    <w:tmpl w:val="DC66D79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67"/>
    <w:rsid w:val="00277C2E"/>
    <w:rsid w:val="003D5BE0"/>
    <w:rsid w:val="005A27CB"/>
    <w:rsid w:val="007A1C1B"/>
    <w:rsid w:val="00BE2C7A"/>
    <w:rsid w:val="00D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48DD5-EF62-45D9-9202-334F23EE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A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3A67"/>
    <w:rPr>
      <w:color w:val="800080"/>
      <w:u w:val="single"/>
    </w:rPr>
  </w:style>
  <w:style w:type="paragraph" w:styleId="a6">
    <w:name w:val="No Spacing"/>
    <w:uiPriority w:val="1"/>
    <w:qFormat/>
    <w:rsid w:val="00DD3A67"/>
    <w:pPr>
      <w:spacing w:after="0" w:line="240" w:lineRule="auto"/>
    </w:pPr>
  </w:style>
  <w:style w:type="paragraph" w:styleId="a7">
    <w:name w:val="Title"/>
    <w:basedOn w:val="a"/>
    <w:link w:val="a8"/>
    <w:qFormat/>
    <w:rsid w:val="00DD3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DD3A6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7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8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5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0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Никитина Людмила Александровна</cp:lastModifiedBy>
  <cp:revision>6</cp:revision>
  <dcterms:created xsi:type="dcterms:W3CDTF">2025-02-12T09:05:00Z</dcterms:created>
  <dcterms:modified xsi:type="dcterms:W3CDTF">2025-02-12T09:10:00Z</dcterms:modified>
</cp:coreProperties>
</file>