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5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B15D9E" w:rsidRPr="003F7436">
              <w:rPr>
                <w:color w:val="000000"/>
              </w:rPr>
              <w:t>201</w:t>
            </w:r>
            <w:r w:rsidR="00563A64">
              <w:rPr>
                <w:color w:val="000000"/>
              </w:rPr>
              <w:t>9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F7436">
              <w:rPr>
                <w:color w:val="000000"/>
              </w:rPr>
              <w:t>пгт</w:t>
            </w:r>
            <w:proofErr w:type="spellEnd"/>
            <w:r w:rsidRPr="003F7436">
              <w:rPr>
                <w:color w:val="000000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872A5" w:rsidRPr="003F7436" w:rsidTr="00893312">
        <w:trPr>
          <w:trHeight w:val="1052"/>
        </w:trPr>
        <w:tc>
          <w:tcPr>
            <w:tcW w:w="4644" w:type="dxa"/>
          </w:tcPr>
          <w:p w:rsidR="00A872A5" w:rsidRPr="00816345" w:rsidRDefault="00A872A5" w:rsidP="00563A64">
            <w:pPr>
              <w:rPr>
                <w:sz w:val="26"/>
                <w:szCs w:val="26"/>
              </w:rPr>
            </w:pP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 w:rsidR="00627D6E"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Положений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r w:rsidR="00563A64">
              <w:rPr>
                <w:sz w:val="26"/>
                <w:szCs w:val="26"/>
              </w:rPr>
              <w:t xml:space="preserve">Центр бухгалтерского  учета </w:t>
            </w:r>
            <w:proofErr w:type="spellStart"/>
            <w:r w:rsidRPr="00823610">
              <w:rPr>
                <w:sz w:val="26"/>
                <w:szCs w:val="26"/>
              </w:rPr>
              <w:t>Кондинского</w:t>
            </w:r>
            <w:proofErr w:type="spellEnd"/>
            <w:r w:rsidRPr="00823610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» </w:t>
            </w:r>
          </w:p>
        </w:tc>
      </w:tr>
    </w:tbl>
    <w:p w:rsidR="00A872A5" w:rsidRDefault="00A872A5" w:rsidP="00A872A5">
      <w:pPr>
        <w:jc w:val="both"/>
        <w:rPr>
          <w:sz w:val="26"/>
          <w:szCs w:val="26"/>
        </w:rPr>
      </w:pPr>
    </w:p>
    <w:p w:rsidR="00EA7408" w:rsidRDefault="00EA7408" w:rsidP="00A872A5">
      <w:pPr>
        <w:ind w:firstLine="709"/>
        <w:jc w:val="both"/>
        <w:rPr>
          <w:sz w:val="26"/>
          <w:szCs w:val="26"/>
        </w:rPr>
      </w:pPr>
    </w:p>
    <w:p w:rsidR="00A872A5" w:rsidRPr="00C412DD" w:rsidRDefault="00A872A5" w:rsidP="00A872A5">
      <w:pPr>
        <w:ind w:firstLine="709"/>
        <w:jc w:val="both"/>
        <w:rPr>
          <w:sz w:val="26"/>
          <w:szCs w:val="26"/>
        </w:rPr>
      </w:pPr>
      <w:r w:rsidRPr="00C412DD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135, 144 и 145 Трудового кодекса Росс</w:t>
      </w:r>
      <w:r w:rsidR="004F6AF7">
        <w:rPr>
          <w:sz w:val="26"/>
          <w:szCs w:val="26"/>
        </w:rPr>
        <w:t>ийской Федерации, постан</w:t>
      </w:r>
      <w:r w:rsidR="00C00895">
        <w:rPr>
          <w:sz w:val="26"/>
          <w:szCs w:val="26"/>
        </w:rPr>
        <w:t>овлениями</w:t>
      </w:r>
      <w:r w:rsidRPr="00C412DD">
        <w:rPr>
          <w:sz w:val="26"/>
          <w:szCs w:val="26"/>
        </w:rPr>
        <w:t xml:space="preserve"> администрации </w:t>
      </w:r>
      <w:proofErr w:type="spellStart"/>
      <w:r w:rsidRPr="00C412DD">
        <w:rPr>
          <w:sz w:val="26"/>
          <w:szCs w:val="26"/>
        </w:rPr>
        <w:t>Кондинского</w:t>
      </w:r>
      <w:proofErr w:type="spellEnd"/>
      <w:r w:rsidRPr="00C412DD">
        <w:rPr>
          <w:sz w:val="26"/>
          <w:szCs w:val="26"/>
        </w:rPr>
        <w:t xml:space="preserve"> района от 06 августа 2018 года № 1533 «О требованиях к системам оплаты труда работников муниципальных учреждений </w:t>
      </w:r>
      <w:proofErr w:type="spellStart"/>
      <w:r w:rsidRPr="00C412DD">
        <w:rPr>
          <w:sz w:val="26"/>
          <w:szCs w:val="26"/>
        </w:rPr>
        <w:t>Кондинского</w:t>
      </w:r>
      <w:proofErr w:type="spellEnd"/>
      <w:r w:rsidRPr="00C412DD">
        <w:rPr>
          <w:sz w:val="26"/>
          <w:szCs w:val="26"/>
        </w:rPr>
        <w:t xml:space="preserve"> района»,</w:t>
      </w:r>
      <w:r w:rsidR="00B61F87">
        <w:rPr>
          <w:sz w:val="26"/>
          <w:szCs w:val="26"/>
        </w:rPr>
        <w:t xml:space="preserve"> </w:t>
      </w:r>
      <w:r w:rsidR="00C00895" w:rsidRPr="00C00895">
        <w:rPr>
          <w:sz w:val="26"/>
          <w:szCs w:val="26"/>
        </w:rPr>
        <w:t xml:space="preserve">от 12 марта 2019 года № 418 «О плане мероприятий («дорожной карте») по централизации бухгалтерского учета в </w:t>
      </w:r>
      <w:proofErr w:type="spellStart"/>
      <w:r w:rsidR="00C00895" w:rsidRPr="00C00895">
        <w:rPr>
          <w:sz w:val="26"/>
          <w:szCs w:val="26"/>
        </w:rPr>
        <w:t>Кондинском</w:t>
      </w:r>
      <w:proofErr w:type="spellEnd"/>
      <w:r w:rsidR="00C00895" w:rsidRPr="00C00895">
        <w:rPr>
          <w:sz w:val="26"/>
          <w:szCs w:val="26"/>
        </w:rPr>
        <w:t xml:space="preserve"> районе»</w:t>
      </w:r>
      <w:r w:rsidR="00E83B1B" w:rsidRPr="00C00895">
        <w:rPr>
          <w:sz w:val="26"/>
          <w:szCs w:val="26"/>
        </w:rPr>
        <w:t>,</w:t>
      </w:r>
      <w:r w:rsidR="004F6AF7" w:rsidRPr="00C00895">
        <w:rPr>
          <w:sz w:val="26"/>
          <w:szCs w:val="26"/>
        </w:rPr>
        <w:t xml:space="preserve"> </w:t>
      </w:r>
      <w:r w:rsidRPr="00C412DD">
        <w:rPr>
          <w:sz w:val="26"/>
          <w:szCs w:val="26"/>
        </w:rPr>
        <w:t xml:space="preserve"> администрация </w:t>
      </w:r>
      <w:proofErr w:type="spellStart"/>
      <w:r w:rsidRPr="00C412DD">
        <w:rPr>
          <w:sz w:val="26"/>
          <w:szCs w:val="26"/>
        </w:rPr>
        <w:t>Кондинского</w:t>
      </w:r>
      <w:proofErr w:type="spellEnd"/>
      <w:r w:rsidRPr="00C412DD">
        <w:rPr>
          <w:sz w:val="26"/>
          <w:szCs w:val="26"/>
        </w:rPr>
        <w:t xml:space="preserve"> района постановляет:</w:t>
      </w:r>
    </w:p>
    <w:p w:rsidR="00A872A5" w:rsidRDefault="00A872A5" w:rsidP="00A872A5">
      <w:pPr>
        <w:ind w:firstLine="709"/>
        <w:jc w:val="both"/>
        <w:rPr>
          <w:sz w:val="26"/>
          <w:szCs w:val="26"/>
        </w:rPr>
      </w:pPr>
      <w:r w:rsidRPr="00C412DD">
        <w:rPr>
          <w:sz w:val="26"/>
          <w:szCs w:val="26"/>
        </w:rPr>
        <w:t xml:space="preserve">1. Утвердить Положение </w:t>
      </w:r>
      <w:r w:rsidRPr="00C412DD">
        <w:rPr>
          <w:rStyle w:val="af"/>
          <w:b w:val="0"/>
          <w:color w:val="auto"/>
          <w:sz w:val="26"/>
          <w:szCs w:val="26"/>
        </w:rPr>
        <w:t>об установлении системы оплаты труда</w:t>
      </w:r>
      <w:r w:rsidRPr="00C412DD">
        <w:rPr>
          <w:sz w:val="26"/>
          <w:szCs w:val="26"/>
        </w:rPr>
        <w:t xml:space="preserve"> работников муниципального казенного учреждения «</w:t>
      </w:r>
      <w:r w:rsidR="00563A64">
        <w:rPr>
          <w:sz w:val="26"/>
          <w:szCs w:val="26"/>
        </w:rPr>
        <w:t xml:space="preserve">Центр бухгалтерского  учета </w:t>
      </w:r>
      <w:proofErr w:type="spellStart"/>
      <w:r w:rsidRPr="00C412DD">
        <w:rPr>
          <w:sz w:val="26"/>
          <w:szCs w:val="26"/>
        </w:rPr>
        <w:t>Кондинского</w:t>
      </w:r>
      <w:proofErr w:type="spellEnd"/>
      <w:r w:rsidRPr="00C412DD">
        <w:rPr>
          <w:sz w:val="26"/>
          <w:szCs w:val="26"/>
        </w:rPr>
        <w:t xml:space="preserve"> района»</w:t>
      </w:r>
      <w:r w:rsidR="00F74C40" w:rsidRPr="00C412DD">
        <w:rPr>
          <w:sz w:val="26"/>
          <w:szCs w:val="26"/>
        </w:rPr>
        <w:t xml:space="preserve"> (приложение</w:t>
      </w:r>
      <w:r w:rsidR="00644470">
        <w:rPr>
          <w:sz w:val="26"/>
          <w:szCs w:val="26"/>
        </w:rPr>
        <w:t xml:space="preserve"> 1</w:t>
      </w:r>
      <w:r w:rsidR="00F74C40" w:rsidRPr="00C412DD">
        <w:rPr>
          <w:sz w:val="26"/>
          <w:szCs w:val="26"/>
        </w:rPr>
        <w:t>)</w:t>
      </w:r>
      <w:r w:rsidRPr="00C412DD">
        <w:rPr>
          <w:sz w:val="26"/>
          <w:szCs w:val="26"/>
        </w:rPr>
        <w:t>.</w:t>
      </w:r>
    </w:p>
    <w:p w:rsidR="00D100FC" w:rsidRPr="00644470" w:rsidRDefault="00D100FC" w:rsidP="00A87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100FC">
        <w:rPr>
          <w:sz w:val="26"/>
          <w:szCs w:val="26"/>
        </w:rPr>
        <w:t xml:space="preserve"> </w:t>
      </w:r>
      <w:r w:rsidRPr="00644470">
        <w:rPr>
          <w:sz w:val="26"/>
          <w:szCs w:val="26"/>
        </w:rPr>
        <w:t>Утвердить</w:t>
      </w:r>
      <w:r w:rsidR="00644470" w:rsidRPr="00644470">
        <w:rPr>
          <w:rFonts w:cs="Arial"/>
          <w:sz w:val="26"/>
          <w:szCs w:val="26"/>
        </w:rPr>
        <w:t xml:space="preserve"> Положение о социальной защищенности</w:t>
      </w:r>
      <w:r w:rsidR="00644470" w:rsidRPr="00644470">
        <w:rPr>
          <w:sz w:val="26"/>
          <w:szCs w:val="26"/>
        </w:rPr>
        <w:t xml:space="preserve"> работников муниципального казенного учреждения «</w:t>
      </w:r>
      <w:r w:rsidR="00563A64">
        <w:rPr>
          <w:sz w:val="26"/>
          <w:szCs w:val="26"/>
        </w:rPr>
        <w:t xml:space="preserve">Центр бухгалтерского  учета </w:t>
      </w:r>
      <w:proofErr w:type="spellStart"/>
      <w:r w:rsidR="00644470" w:rsidRPr="00644470">
        <w:rPr>
          <w:sz w:val="26"/>
          <w:szCs w:val="26"/>
        </w:rPr>
        <w:t>Кондинского</w:t>
      </w:r>
      <w:proofErr w:type="spellEnd"/>
      <w:r w:rsidR="00644470" w:rsidRPr="00644470">
        <w:rPr>
          <w:sz w:val="26"/>
          <w:szCs w:val="26"/>
        </w:rPr>
        <w:t xml:space="preserve"> района»</w:t>
      </w:r>
      <w:r w:rsidR="00644470">
        <w:rPr>
          <w:sz w:val="26"/>
          <w:szCs w:val="26"/>
        </w:rPr>
        <w:t xml:space="preserve"> (приложение 2).</w:t>
      </w:r>
    </w:p>
    <w:p w:rsidR="00A872A5" w:rsidRPr="00C412DD" w:rsidRDefault="00563A64" w:rsidP="00A872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72A5" w:rsidRPr="00C412DD">
        <w:rPr>
          <w:sz w:val="26"/>
          <w:szCs w:val="26"/>
        </w:rPr>
        <w:t xml:space="preserve">. Обнародовать настоящее постановление в соответствии с решением Думы </w:t>
      </w:r>
      <w:proofErr w:type="spellStart"/>
      <w:r w:rsidR="00A872A5" w:rsidRPr="00C412DD">
        <w:rPr>
          <w:sz w:val="26"/>
          <w:szCs w:val="26"/>
        </w:rPr>
        <w:t>Кондинского</w:t>
      </w:r>
      <w:proofErr w:type="spellEnd"/>
      <w:r w:rsidR="00A872A5" w:rsidRPr="00C412DD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872A5" w:rsidRPr="00C412DD">
        <w:rPr>
          <w:sz w:val="26"/>
          <w:szCs w:val="26"/>
        </w:rPr>
        <w:t>Кондинский</w:t>
      </w:r>
      <w:proofErr w:type="spellEnd"/>
      <w:r w:rsidR="00A872A5" w:rsidRPr="00C412DD">
        <w:rPr>
          <w:sz w:val="26"/>
          <w:szCs w:val="26"/>
        </w:rPr>
        <w:t xml:space="preserve"> район» и разместить на официальном сайте органов местного самоуправления.</w:t>
      </w:r>
    </w:p>
    <w:p w:rsidR="00A872A5" w:rsidRPr="00C412DD" w:rsidRDefault="00563A64" w:rsidP="00A872A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72A5" w:rsidRPr="00C412DD">
        <w:rPr>
          <w:sz w:val="26"/>
          <w:szCs w:val="26"/>
        </w:rPr>
        <w:t>. Постановление вступ</w:t>
      </w:r>
      <w:r>
        <w:rPr>
          <w:sz w:val="26"/>
          <w:szCs w:val="26"/>
        </w:rPr>
        <w:t xml:space="preserve">ает в силу </w:t>
      </w:r>
      <w:r w:rsidR="00F90F94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его обнародования</w:t>
      </w:r>
      <w:r w:rsidR="005E4B1A">
        <w:rPr>
          <w:sz w:val="26"/>
          <w:szCs w:val="26"/>
        </w:rPr>
        <w:t xml:space="preserve"> и распространяет свое действие на правоотношения, возникшие с 25 марта 2019 года</w:t>
      </w:r>
      <w:r w:rsidR="00A872A5" w:rsidRPr="00C412DD">
        <w:rPr>
          <w:sz w:val="26"/>
          <w:szCs w:val="26"/>
        </w:rPr>
        <w:t xml:space="preserve">. </w:t>
      </w:r>
    </w:p>
    <w:p w:rsidR="00A872A5" w:rsidRPr="00C412DD" w:rsidRDefault="005E4B1A" w:rsidP="00A872A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872A5" w:rsidRPr="00C412DD">
        <w:rPr>
          <w:color w:val="000000"/>
          <w:sz w:val="26"/>
          <w:szCs w:val="26"/>
        </w:rPr>
        <w:t xml:space="preserve">. </w:t>
      </w:r>
      <w:proofErr w:type="gramStart"/>
      <w:r w:rsidR="00A872A5" w:rsidRPr="00C412DD">
        <w:rPr>
          <w:sz w:val="26"/>
          <w:szCs w:val="26"/>
        </w:rPr>
        <w:t>Контроль за</w:t>
      </w:r>
      <w:proofErr w:type="gramEnd"/>
      <w:r w:rsidR="00A872A5" w:rsidRPr="00C412DD">
        <w:rPr>
          <w:sz w:val="26"/>
          <w:szCs w:val="26"/>
        </w:rPr>
        <w:t xml:space="preserve"> выполнением постановления возложить на заместителя главы района – председателя комитета экономического развития </w:t>
      </w:r>
      <w:proofErr w:type="spellStart"/>
      <w:r w:rsidR="00A872A5" w:rsidRPr="00C412DD">
        <w:rPr>
          <w:sz w:val="26"/>
          <w:szCs w:val="26"/>
        </w:rPr>
        <w:t>Н.Ю.Максимову</w:t>
      </w:r>
      <w:proofErr w:type="spellEnd"/>
      <w:r w:rsidR="00A872A5" w:rsidRPr="00C412DD">
        <w:rPr>
          <w:sz w:val="26"/>
          <w:szCs w:val="26"/>
        </w:rPr>
        <w:t>.</w:t>
      </w:r>
    </w:p>
    <w:p w:rsidR="000453D4" w:rsidRPr="00C412DD" w:rsidRDefault="000453D4" w:rsidP="000453D4">
      <w:pPr>
        <w:ind w:firstLine="709"/>
        <w:jc w:val="both"/>
        <w:rPr>
          <w:sz w:val="26"/>
          <w:szCs w:val="26"/>
        </w:rPr>
      </w:pPr>
    </w:p>
    <w:p w:rsidR="00A872A5" w:rsidRDefault="00C412DD" w:rsidP="00045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412DD" w:rsidRPr="00C412DD" w:rsidRDefault="00C412DD" w:rsidP="000453D4">
      <w:pPr>
        <w:ind w:firstLine="709"/>
        <w:jc w:val="both"/>
        <w:rPr>
          <w:sz w:val="26"/>
          <w:szCs w:val="26"/>
        </w:rPr>
      </w:pPr>
    </w:p>
    <w:p w:rsidR="000453D4" w:rsidRPr="00C412DD" w:rsidRDefault="000453D4" w:rsidP="000453D4">
      <w:pPr>
        <w:jc w:val="both"/>
        <w:rPr>
          <w:color w:val="000000"/>
          <w:sz w:val="26"/>
          <w:szCs w:val="26"/>
        </w:rPr>
      </w:pPr>
      <w:r w:rsidRPr="00C412DD">
        <w:rPr>
          <w:sz w:val="26"/>
          <w:szCs w:val="26"/>
        </w:rPr>
        <w:t xml:space="preserve">Глава района                                                                         </w:t>
      </w:r>
      <w:r w:rsidR="002103BB" w:rsidRPr="00C412DD">
        <w:rPr>
          <w:sz w:val="26"/>
          <w:szCs w:val="26"/>
        </w:rPr>
        <w:t xml:space="preserve">      </w:t>
      </w:r>
      <w:r w:rsidR="00C412DD">
        <w:rPr>
          <w:sz w:val="26"/>
          <w:szCs w:val="26"/>
        </w:rPr>
        <w:t xml:space="preserve">                 </w:t>
      </w:r>
      <w:r w:rsidR="002103BB" w:rsidRPr="00C412DD">
        <w:rPr>
          <w:sz w:val="26"/>
          <w:szCs w:val="26"/>
        </w:rPr>
        <w:t xml:space="preserve"> </w:t>
      </w:r>
      <w:proofErr w:type="spellStart"/>
      <w:r w:rsidR="002103BB" w:rsidRPr="00C412DD">
        <w:rPr>
          <w:sz w:val="26"/>
          <w:szCs w:val="26"/>
        </w:rPr>
        <w:t>А.В.Дубовик</w:t>
      </w:r>
      <w:proofErr w:type="spellEnd"/>
      <w:r w:rsidRPr="00C412DD">
        <w:rPr>
          <w:sz w:val="26"/>
          <w:szCs w:val="26"/>
        </w:rPr>
        <w:t xml:space="preserve">                           </w:t>
      </w:r>
    </w:p>
    <w:p w:rsidR="000453D4" w:rsidRPr="00C412DD" w:rsidRDefault="000453D4" w:rsidP="000453D4">
      <w:pPr>
        <w:ind w:firstLine="709"/>
        <w:jc w:val="both"/>
        <w:rPr>
          <w:sz w:val="26"/>
          <w:szCs w:val="26"/>
        </w:rPr>
      </w:pPr>
    </w:p>
    <w:p w:rsidR="006B36B7" w:rsidRDefault="006B36B7" w:rsidP="000453D4">
      <w:pPr>
        <w:ind w:firstLine="709"/>
        <w:jc w:val="both"/>
        <w:rPr>
          <w:color w:val="000000"/>
          <w:sz w:val="28"/>
          <w:szCs w:val="28"/>
        </w:rPr>
        <w:sectPr w:rsidR="006B36B7" w:rsidSect="00A57EAE">
          <w:headerReference w:type="default" r:id="rId9"/>
          <w:pgSz w:w="11909" w:h="16834"/>
          <w:pgMar w:top="1134" w:right="709" w:bottom="1134" w:left="1701" w:header="720" w:footer="720" w:gutter="0"/>
          <w:cols w:space="720"/>
          <w:noEndnote/>
          <w:titlePg/>
          <w:docGrid w:linePitch="326"/>
        </w:sectPr>
      </w:pPr>
    </w:p>
    <w:p w:rsidR="006B36B7" w:rsidRPr="006B36B7" w:rsidRDefault="006B36B7" w:rsidP="006B36B7">
      <w:pPr>
        <w:jc w:val="right"/>
        <w:rPr>
          <w:rFonts w:cs="Arial"/>
          <w:bCs/>
          <w:kern w:val="28"/>
          <w:sz w:val="26"/>
          <w:szCs w:val="26"/>
        </w:rPr>
      </w:pPr>
      <w:bookmarkStart w:id="1" w:name="Приложение"/>
      <w:r w:rsidRPr="006B36B7">
        <w:rPr>
          <w:rFonts w:cs="Arial"/>
          <w:bCs/>
          <w:kern w:val="28"/>
          <w:sz w:val="26"/>
          <w:szCs w:val="26"/>
        </w:rPr>
        <w:lastRenderedPageBreak/>
        <w:t xml:space="preserve">Приложение </w:t>
      </w:r>
      <w:r w:rsidR="008F4642">
        <w:rPr>
          <w:rFonts w:cs="Arial"/>
          <w:bCs/>
          <w:kern w:val="28"/>
          <w:sz w:val="26"/>
          <w:szCs w:val="26"/>
        </w:rPr>
        <w:t>1</w:t>
      </w:r>
    </w:p>
    <w:bookmarkEnd w:id="1"/>
    <w:p w:rsidR="0073321B" w:rsidRDefault="006B36B7" w:rsidP="006B36B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r w:rsidRPr="006B36B7">
        <w:rPr>
          <w:rFonts w:cs="Arial"/>
          <w:bCs/>
          <w:kern w:val="28"/>
          <w:sz w:val="26"/>
          <w:szCs w:val="26"/>
        </w:rPr>
        <w:t xml:space="preserve">к постановлению администрации </w:t>
      </w:r>
    </w:p>
    <w:p w:rsidR="006B36B7" w:rsidRPr="006B36B7" w:rsidRDefault="0073321B" w:rsidP="006B36B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proofErr w:type="spellStart"/>
      <w:r>
        <w:rPr>
          <w:rFonts w:cs="Arial"/>
          <w:bCs/>
          <w:kern w:val="28"/>
          <w:sz w:val="26"/>
          <w:szCs w:val="26"/>
        </w:rPr>
        <w:t>Кондинского</w:t>
      </w:r>
      <w:proofErr w:type="spellEnd"/>
      <w:r>
        <w:rPr>
          <w:rFonts w:cs="Arial"/>
          <w:bCs/>
          <w:kern w:val="28"/>
          <w:sz w:val="26"/>
          <w:szCs w:val="26"/>
        </w:rPr>
        <w:t xml:space="preserve"> </w:t>
      </w:r>
      <w:r w:rsidR="006B36B7" w:rsidRPr="006B36B7">
        <w:rPr>
          <w:rFonts w:cs="Arial"/>
          <w:bCs/>
          <w:kern w:val="28"/>
          <w:sz w:val="26"/>
          <w:szCs w:val="26"/>
        </w:rPr>
        <w:t>района</w:t>
      </w:r>
    </w:p>
    <w:p w:rsidR="006B36B7" w:rsidRPr="006B36B7" w:rsidRDefault="00E11E19" w:rsidP="006B36B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r>
        <w:rPr>
          <w:rFonts w:cs="Arial"/>
          <w:bCs/>
          <w:kern w:val="28"/>
          <w:sz w:val="26"/>
          <w:szCs w:val="26"/>
        </w:rPr>
        <w:t>от ______ 2019</w:t>
      </w:r>
      <w:r w:rsidR="006B36B7">
        <w:rPr>
          <w:rFonts w:cs="Arial"/>
          <w:bCs/>
          <w:kern w:val="28"/>
          <w:sz w:val="26"/>
          <w:szCs w:val="26"/>
        </w:rPr>
        <w:t xml:space="preserve"> года № ____</w:t>
      </w:r>
    </w:p>
    <w:p w:rsidR="006B36B7" w:rsidRDefault="006B36B7" w:rsidP="006B36B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F35FFB" w:rsidRPr="00C63D1B" w:rsidRDefault="00F35FFB" w:rsidP="006B36B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A872A5" w:rsidRPr="006B36B7" w:rsidRDefault="00A872A5" w:rsidP="00A872A5">
      <w:pPr>
        <w:jc w:val="center"/>
        <w:rPr>
          <w:rFonts w:cs="Arial"/>
          <w:b/>
          <w:bCs/>
          <w:kern w:val="32"/>
          <w:sz w:val="26"/>
          <w:szCs w:val="26"/>
        </w:rPr>
      </w:pPr>
      <w:r w:rsidRPr="006B36B7">
        <w:rPr>
          <w:rFonts w:cs="Arial"/>
          <w:b/>
          <w:bCs/>
          <w:kern w:val="32"/>
          <w:sz w:val="26"/>
          <w:szCs w:val="26"/>
        </w:rPr>
        <w:t>Положение</w:t>
      </w:r>
    </w:p>
    <w:p w:rsidR="00A872A5" w:rsidRPr="006B36B7" w:rsidRDefault="00A872A5" w:rsidP="00A872A5">
      <w:pPr>
        <w:jc w:val="center"/>
        <w:rPr>
          <w:rFonts w:cs="Arial"/>
          <w:b/>
          <w:bCs/>
          <w:kern w:val="32"/>
          <w:sz w:val="26"/>
          <w:szCs w:val="26"/>
        </w:rPr>
      </w:pPr>
      <w:r w:rsidRPr="006B36B7">
        <w:rPr>
          <w:rFonts w:cs="Arial"/>
          <w:b/>
          <w:bCs/>
          <w:kern w:val="32"/>
          <w:sz w:val="26"/>
          <w:szCs w:val="26"/>
        </w:rPr>
        <w:t xml:space="preserve">об установлении системы оплаты труда работников муниципального казенного учреждения </w:t>
      </w:r>
      <w:r w:rsidRPr="00E11E19">
        <w:rPr>
          <w:rFonts w:cs="Arial"/>
          <w:b/>
          <w:bCs/>
          <w:kern w:val="32"/>
          <w:sz w:val="26"/>
          <w:szCs w:val="26"/>
        </w:rPr>
        <w:t>«</w:t>
      </w:r>
      <w:r w:rsidR="00E11E19" w:rsidRPr="00E11E19">
        <w:rPr>
          <w:b/>
          <w:sz w:val="26"/>
          <w:szCs w:val="26"/>
        </w:rPr>
        <w:t>Центр бухгалтерского  учета</w:t>
      </w:r>
      <w:r w:rsidR="00E11E19">
        <w:rPr>
          <w:sz w:val="26"/>
          <w:szCs w:val="26"/>
        </w:rPr>
        <w:t xml:space="preserve"> </w:t>
      </w:r>
      <w:proofErr w:type="spellStart"/>
      <w:r w:rsidRPr="006B36B7">
        <w:rPr>
          <w:rFonts w:cs="Arial"/>
          <w:b/>
          <w:bCs/>
          <w:kern w:val="32"/>
          <w:sz w:val="26"/>
          <w:szCs w:val="26"/>
        </w:rPr>
        <w:t>Кондинского</w:t>
      </w:r>
      <w:proofErr w:type="spellEnd"/>
      <w:r w:rsidRPr="006B36B7">
        <w:rPr>
          <w:rFonts w:cs="Arial"/>
          <w:b/>
          <w:bCs/>
          <w:kern w:val="32"/>
          <w:sz w:val="26"/>
          <w:szCs w:val="26"/>
        </w:rPr>
        <w:t xml:space="preserve"> района»</w:t>
      </w:r>
    </w:p>
    <w:p w:rsidR="00A872A5" w:rsidRPr="002859D5" w:rsidRDefault="00A872A5" w:rsidP="00A872A5">
      <w:pPr>
        <w:rPr>
          <w:highlight w:val="yellow"/>
        </w:rPr>
      </w:pPr>
    </w:p>
    <w:p w:rsidR="00A872A5" w:rsidRPr="00CB3453" w:rsidRDefault="00A872A5" w:rsidP="00A872A5">
      <w:pPr>
        <w:pStyle w:val="1"/>
        <w:ind w:left="1080"/>
        <w:rPr>
          <w:rFonts w:asciiTheme="minorHAnsi" w:hAnsiTheme="minorHAnsi"/>
          <w:iCs/>
          <w:sz w:val="26"/>
          <w:szCs w:val="26"/>
        </w:rPr>
      </w:pPr>
      <w:r w:rsidRPr="003024C7">
        <w:rPr>
          <w:rFonts w:ascii="Times New Roman" w:hAnsi="Times New Roman"/>
          <w:iCs/>
          <w:sz w:val="26"/>
          <w:szCs w:val="26"/>
          <w:lang w:val="en-US"/>
        </w:rPr>
        <w:t>I</w:t>
      </w:r>
      <w:r w:rsidRPr="003024C7">
        <w:rPr>
          <w:rFonts w:ascii="Times New Roman" w:hAnsi="Times New Roman"/>
          <w:iCs/>
          <w:sz w:val="26"/>
          <w:szCs w:val="26"/>
        </w:rPr>
        <w:t>.</w:t>
      </w:r>
      <w:r w:rsidRPr="00C930E5">
        <w:rPr>
          <w:iCs/>
          <w:sz w:val="26"/>
          <w:szCs w:val="26"/>
        </w:rPr>
        <w:t>Общие положения</w:t>
      </w:r>
    </w:p>
    <w:p w:rsidR="00A872A5" w:rsidRPr="00C66E75" w:rsidRDefault="00A872A5" w:rsidP="00A872A5"/>
    <w:p w:rsidR="00A872A5" w:rsidRPr="00F42E8F" w:rsidRDefault="00A872A5" w:rsidP="00A872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2E0F">
        <w:rPr>
          <w:rFonts w:cs="Arial"/>
          <w:sz w:val="26"/>
          <w:szCs w:val="26"/>
        </w:rPr>
        <w:t xml:space="preserve">1.1.Настоящее Положение </w:t>
      </w:r>
      <w:r w:rsidRPr="00423123">
        <w:rPr>
          <w:rStyle w:val="af"/>
          <w:b w:val="0"/>
          <w:color w:val="auto"/>
          <w:sz w:val="26"/>
          <w:szCs w:val="26"/>
        </w:rPr>
        <w:t>об установлении системы оплаты</w:t>
      </w:r>
      <w:r w:rsidRPr="00FE2E0F">
        <w:rPr>
          <w:rFonts w:cs="Arial"/>
          <w:sz w:val="26"/>
          <w:szCs w:val="26"/>
        </w:rPr>
        <w:t xml:space="preserve"> труда работников муниципального казенного учреждения «</w:t>
      </w:r>
      <w:r w:rsidR="002A69C9">
        <w:rPr>
          <w:sz w:val="26"/>
          <w:szCs w:val="26"/>
        </w:rPr>
        <w:t xml:space="preserve">Центр бухгалтерского  учета </w:t>
      </w:r>
      <w:proofErr w:type="spellStart"/>
      <w:r w:rsidRPr="00FE2E0F">
        <w:rPr>
          <w:rFonts w:cs="Arial"/>
          <w:sz w:val="26"/>
          <w:szCs w:val="26"/>
        </w:rPr>
        <w:t>Кондинского</w:t>
      </w:r>
      <w:proofErr w:type="spellEnd"/>
      <w:r w:rsidRPr="00FE2E0F">
        <w:rPr>
          <w:rFonts w:cs="Arial"/>
          <w:sz w:val="26"/>
          <w:szCs w:val="26"/>
        </w:rPr>
        <w:t xml:space="preserve"> района»</w:t>
      </w:r>
      <w:r w:rsidRPr="00FE2E0F">
        <w:rPr>
          <w:rFonts w:cs="Arial"/>
          <w:b/>
          <w:sz w:val="26"/>
          <w:szCs w:val="26"/>
        </w:rPr>
        <w:t xml:space="preserve"> </w:t>
      </w:r>
      <w:r w:rsidRPr="00FE2E0F">
        <w:rPr>
          <w:rFonts w:cs="Arial"/>
          <w:sz w:val="26"/>
          <w:szCs w:val="26"/>
        </w:rPr>
        <w:t>(далее - Положение) устанавливает систему оплаты труда работников муниципального казенного учреждения «</w:t>
      </w:r>
      <w:r w:rsidR="002A69C9">
        <w:rPr>
          <w:sz w:val="26"/>
          <w:szCs w:val="26"/>
        </w:rPr>
        <w:t xml:space="preserve">Центр бухгалтерского  учета </w:t>
      </w:r>
      <w:proofErr w:type="spellStart"/>
      <w:r w:rsidRPr="00FE2E0F">
        <w:rPr>
          <w:rFonts w:cs="Arial"/>
          <w:sz w:val="26"/>
          <w:szCs w:val="26"/>
        </w:rPr>
        <w:t>Кондинского</w:t>
      </w:r>
      <w:proofErr w:type="spellEnd"/>
      <w:r w:rsidRPr="00FE2E0F">
        <w:rPr>
          <w:rFonts w:cs="Arial"/>
          <w:sz w:val="26"/>
          <w:szCs w:val="26"/>
        </w:rPr>
        <w:t xml:space="preserve"> района» (далее - муниципальное учреждение)</w:t>
      </w:r>
      <w:r w:rsidRPr="00F42E8F">
        <w:t xml:space="preserve"> </w:t>
      </w:r>
      <w:r w:rsidRPr="00F42E8F">
        <w:rPr>
          <w:sz w:val="26"/>
          <w:szCs w:val="26"/>
        </w:rPr>
        <w:t>и включает в себя:</w:t>
      </w:r>
    </w:p>
    <w:p w:rsidR="0017580A" w:rsidRPr="00F42E8F" w:rsidRDefault="0017580A" w:rsidP="001758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E8F">
        <w:rPr>
          <w:sz w:val="26"/>
          <w:szCs w:val="26"/>
        </w:rPr>
        <w:t>основные условия оплаты труда;</w:t>
      </w:r>
    </w:p>
    <w:p w:rsidR="0017580A" w:rsidRPr="00F42E8F" w:rsidRDefault="0017580A" w:rsidP="001758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2E8F">
        <w:rPr>
          <w:sz w:val="26"/>
          <w:szCs w:val="26"/>
        </w:rPr>
        <w:t>порядок и условия осуществления компенсационных выплат;</w:t>
      </w:r>
    </w:p>
    <w:p w:rsidR="0017580A" w:rsidRPr="00F42E8F" w:rsidRDefault="0017580A" w:rsidP="001758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2E8F">
        <w:rPr>
          <w:sz w:val="26"/>
          <w:szCs w:val="26"/>
        </w:rPr>
        <w:t>порядок и условия осуществления стимулирующих выплат, критерии их установления;</w:t>
      </w:r>
    </w:p>
    <w:p w:rsidR="0017580A" w:rsidRPr="00F42E8F" w:rsidRDefault="0017580A" w:rsidP="001758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2E8F">
        <w:rPr>
          <w:sz w:val="26"/>
          <w:szCs w:val="26"/>
        </w:rPr>
        <w:t>порядок и условия оплат</w:t>
      </w:r>
      <w:r w:rsidR="00412BD1">
        <w:rPr>
          <w:sz w:val="26"/>
          <w:szCs w:val="26"/>
        </w:rPr>
        <w:t>ы труда руководителя муниципального учреждения</w:t>
      </w:r>
      <w:r w:rsidR="00201ACD">
        <w:rPr>
          <w:sz w:val="26"/>
          <w:szCs w:val="26"/>
        </w:rPr>
        <w:t xml:space="preserve">, </w:t>
      </w:r>
      <w:r w:rsidRPr="00F42E8F">
        <w:rPr>
          <w:sz w:val="26"/>
          <w:szCs w:val="26"/>
        </w:rPr>
        <w:t xml:space="preserve"> </w:t>
      </w:r>
      <w:r w:rsidR="00201ACD">
        <w:rPr>
          <w:sz w:val="26"/>
          <w:szCs w:val="26"/>
        </w:rPr>
        <w:t>заместителя директора - главного</w:t>
      </w:r>
      <w:r w:rsidR="00201ACD" w:rsidRPr="001A1325">
        <w:rPr>
          <w:sz w:val="26"/>
          <w:szCs w:val="26"/>
        </w:rPr>
        <w:t xml:space="preserve"> бухгалтер</w:t>
      </w:r>
      <w:r w:rsidR="00201ACD">
        <w:rPr>
          <w:sz w:val="26"/>
          <w:szCs w:val="26"/>
        </w:rPr>
        <w:t>а</w:t>
      </w:r>
      <w:r w:rsidRPr="00F42E8F">
        <w:rPr>
          <w:sz w:val="26"/>
          <w:szCs w:val="26"/>
        </w:rPr>
        <w:t>;</w:t>
      </w:r>
    </w:p>
    <w:p w:rsidR="0017580A" w:rsidRDefault="0017580A" w:rsidP="001758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2E8F">
        <w:rPr>
          <w:sz w:val="26"/>
          <w:szCs w:val="26"/>
        </w:rPr>
        <w:t>другие вопросы оплаты труда</w:t>
      </w:r>
      <w:r>
        <w:rPr>
          <w:sz w:val="26"/>
          <w:szCs w:val="26"/>
        </w:rPr>
        <w:t>;</w:t>
      </w:r>
    </w:p>
    <w:p w:rsidR="0017580A" w:rsidRDefault="0017580A" w:rsidP="001758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E53E0">
        <w:rPr>
          <w:sz w:val="26"/>
          <w:szCs w:val="26"/>
        </w:rPr>
        <w:t xml:space="preserve">порядок </w:t>
      </w:r>
      <w:proofErr w:type="gramStart"/>
      <w:r w:rsidRPr="001E53E0">
        <w:rPr>
          <w:sz w:val="26"/>
          <w:szCs w:val="26"/>
        </w:rPr>
        <w:t>формирования</w:t>
      </w:r>
      <w:r>
        <w:rPr>
          <w:sz w:val="26"/>
          <w:szCs w:val="26"/>
        </w:rPr>
        <w:t xml:space="preserve"> фонда оплаты труда</w:t>
      </w:r>
      <w:r w:rsidR="004169E5">
        <w:rPr>
          <w:sz w:val="26"/>
          <w:szCs w:val="26"/>
        </w:rPr>
        <w:t xml:space="preserve"> муниципального учреждения</w:t>
      </w:r>
      <w:proofErr w:type="gramEnd"/>
      <w:r>
        <w:rPr>
          <w:sz w:val="26"/>
          <w:szCs w:val="26"/>
        </w:rPr>
        <w:t>;</w:t>
      </w:r>
    </w:p>
    <w:p w:rsidR="00C930E5" w:rsidRDefault="00390365" w:rsidP="00C930E5">
      <w:pPr>
        <w:ind w:firstLine="709"/>
        <w:jc w:val="both"/>
        <w:rPr>
          <w:rFonts w:cs="Arial"/>
          <w:sz w:val="26"/>
          <w:szCs w:val="26"/>
        </w:rPr>
      </w:pPr>
      <w:r w:rsidRPr="00734370">
        <w:rPr>
          <w:sz w:val="26"/>
          <w:szCs w:val="26"/>
        </w:rPr>
        <w:t>заключительные положения</w:t>
      </w:r>
      <w:r w:rsidR="007E7569">
        <w:rPr>
          <w:sz w:val="26"/>
          <w:szCs w:val="26"/>
        </w:rPr>
        <w:t>.</w:t>
      </w:r>
    </w:p>
    <w:p w:rsidR="006B36B7" w:rsidRPr="00506B3E" w:rsidRDefault="006B36B7" w:rsidP="00C930E5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1.2.В настоящем Положении используются следующие определения:</w:t>
      </w:r>
    </w:p>
    <w:p w:rsidR="006B36B7" w:rsidRPr="00506B3E" w:rsidRDefault="006B36B7" w:rsidP="003C1E7B">
      <w:pPr>
        <w:ind w:firstLine="709"/>
        <w:jc w:val="both"/>
        <w:rPr>
          <w:rFonts w:cs="Arial"/>
          <w:color w:val="000000"/>
          <w:sz w:val="26"/>
          <w:szCs w:val="26"/>
        </w:rPr>
      </w:pPr>
      <w:proofErr w:type="gramStart"/>
      <w:r w:rsidRPr="00E37B01">
        <w:rPr>
          <w:rStyle w:val="af"/>
          <w:rFonts w:cs="Arial"/>
          <w:b w:val="0"/>
          <w:bCs w:val="0"/>
          <w:color w:val="000000"/>
          <w:sz w:val="26"/>
          <w:szCs w:val="26"/>
        </w:rPr>
        <w:t>компенсационные выплаты</w:t>
      </w:r>
      <w:r w:rsidRPr="00506B3E">
        <w:rPr>
          <w:rFonts w:cs="Arial"/>
          <w:color w:val="000000"/>
          <w:sz w:val="26"/>
          <w:szCs w:val="26"/>
        </w:rPr>
        <w:t xml:space="preserve"> - выплаты, обеспечивающие оплату труда в повышенном размере работникам муниципального учреждения, занятым на работах с вредными и (или) опасными условиями труда, в условиях труда, отклоняющихся от нормальных, на работах в местностях с особыми климатическими </w:t>
      </w:r>
      <w:r w:rsidR="005825C3">
        <w:rPr>
          <w:rFonts w:cs="Arial"/>
          <w:color w:val="000000"/>
          <w:sz w:val="26"/>
          <w:szCs w:val="26"/>
        </w:rPr>
        <w:t>условиями, а также иные выплаты;</w:t>
      </w:r>
      <w:proofErr w:type="gramEnd"/>
    </w:p>
    <w:p w:rsidR="000439C9" w:rsidRDefault="006B36B7" w:rsidP="003C1E7B">
      <w:pPr>
        <w:ind w:firstLine="709"/>
        <w:jc w:val="both"/>
        <w:rPr>
          <w:rFonts w:cs="Arial"/>
          <w:sz w:val="26"/>
          <w:szCs w:val="26"/>
        </w:rPr>
      </w:pPr>
      <w:r w:rsidRPr="00E37B01">
        <w:rPr>
          <w:rStyle w:val="af"/>
          <w:rFonts w:cs="Arial"/>
          <w:b w:val="0"/>
          <w:bCs w:val="0"/>
          <w:color w:val="auto"/>
          <w:sz w:val="26"/>
          <w:szCs w:val="26"/>
        </w:rPr>
        <w:t>стимулирующие выплаты</w:t>
      </w:r>
      <w:r w:rsidRPr="00506B3E">
        <w:rPr>
          <w:rFonts w:cs="Arial"/>
          <w:sz w:val="26"/>
          <w:szCs w:val="26"/>
        </w:rPr>
        <w:t xml:space="preserve"> - выплаты, предусматриваемые с целью повышения мотивации работников муниципального учреждения к качественному результату, а также </w:t>
      </w:r>
      <w:r w:rsidR="000439C9">
        <w:rPr>
          <w:rFonts w:cs="Arial"/>
          <w:sz w:val="26"/>
          <w:szCs w:val="26"/>
        </w:rPr>
        <w:t>поощрения за выполненную работу;</w:t>
      </w:r>
    </w:p>
    <w:p w:rsidR="000439C9" w:rsidRDefault="000439C9" w:rsidP="003C1E7B">
      <w:pPr>
        <w:ind w:firstLine="709"/>
        <w:jc w:val="both"/>
        <w:rPr>
          <w:sz w:val="26"/>
          <w:szCs w:val="26"/>
        </w:rPr>
      </w:pPr>
      <w:r w:rsidRPr="00E37B01">
        <w:rPr>
          <w:sz w:val="26"/>
          <w:szCs w:val="26"/>
        </w:rPr>
        <w:t>иные выплаты</w:t>
      </w:r>
      <w:r w:rsidRPr="00FF678C">
        <w:rPr>
          <w:sz w:val="26"/>
          <w:szCs w:val="26"/>
        </w:rPr>
        <w:t xml:space="preserve"> - выплаты, предусматривающие особенности системы оплаты труда в случаях и в порядке, предусмотренных федеральными законами, иными нормативными правовыми актами Российской Федерации, </w:t>
      </w:r>
      <w:r>
        <w:rPr>
          <w:sz w:val="26"/>
          <w:szCs w:val="26"/>
        </w:rPr>
        <w:t xml:space="preserve">Ханты-Мансийского </w:t>
      </w:r>
      <w:r w:rsidRPr="00FF678C">
        <w:rPr>
          <w:sz w:val="26"/>
          <w:szCs w:val="26"/>
        </w:rPr>
        <w:t>автономного округа</w:t>
      </w:r>
      <w:r>
        <w:rPr>
          <w:sz w:val="26"/>
          <w:szCs w:val="26"/>
        </w:rPr>
        <w:t xml:space="preserve"> - Югры</w:t>
      </w:r>
      <w:r w:rsidRPr="00FF67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района.</w:t>
      </w:r>
    </w:p>
    <w:p w:rsidR="00E37B01" w:rsidRPr="00E37B01" w:rsidRDefault="00E37B01" w:rsidP="00922877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2B8C">
        <w:rPr>
          <w:rFonts w:ascii="Times New Roman" w:hAnsi="Times New Roman"/>
          <w:color w:val="000000"/>
          <w:sz w:val="26"/>
          <w:szCs w:val="26"/>
        </w:rPr>
        <w:t xml:space="preserve">Остальные понятия и термины, применяемые в Положении, используются в значениях, определенных Трудовым </w:t>
      </w:r>
      <w:hyperlink r:id="rId10" w:history="1">
        <w:r w:rsidRPr="00F42B8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F42B8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6B36B7" w:rsidRPr="00506B3E" w:rsidRDefault="006B36B7" w:rsidP="00C920F1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 xml:space="preserve">1.3.Размер заработной платы работников муниципального учреждения не может быть ниже величины минимальной заработной платы, установленной </w:t>
      </w:r>
      <w:proofErr w:type="gramStart"/>
      <w:r w:rsidRPr="00506B3E">
        <w:rPr>
          <w:rFonts w:cs="Arial"/>
          <w:sz w:val="26"/>
          <w:szCs w:val="26"/>
        </w:rPr>
        <w:t>в</w:t>
      </w:r>
      <w:proofErr w:type="gramEnd"/>
      <w:r w:rsidRPr="00506B3E">
        <w:rPr>
          <w:rFonts w:cs="Arial"/>
          <w:sz w:val="26"/>
          <w:szCs w:val="26"/>
        </w:rPr>
        <w:t xml:space="preserve"> </w:t>
      </w:r>
      <w:proofErr w:type="gramStart"/>
      <w:r w:rsidRPr="00506B3E">
        <w:rPr>
          <w:rFonts w:cs="Arial"/>
          <w:sz w:val="26"/>
          <w:szCs w:val="26"/>
        </w:rPr>
        <w:t>Ханты-Мансийском</w:t>
      </w:r>
      <w:proofErr w:type="gramEnd"/>
      <w:r w:rsidRPr="00506B3E">
        <w:rPr>
          <w:rFonts w:cs="Arial"/>
          <w:sz w:val="26"/>
          <w:szCs w:val="26"/>
        </w:rPr>
        <w:t xml:space="preserve"> автономном округе - Югре (далее - автономный округ). В случае если устанавливаемый размер заработной платы не достигает указанной в настоящем пункте величины, при условии выполнения нормы труда и отработки месячной нормы рабочего времени, работнику производится доплата в пределах </w:t>
      </w:r>
      <w:r w:rsidRPr="00506B3E">
        <w:rPr>
          <w:rFonts w:cs="Arial"/>
          <w:sz w:val="26"/>
          <w:szCs w:val="26"/>
        </w:rPr>
        <w:lastRenderedPageBreak/>
        <w:t xml:space="preserve">фонда оплаты труда на основании локального правового акта муниципального учреждения. </w:t>
      </w:r>
    </w:p>
    <w:p w:rsidR="006B36B7" w:rsidRPr="00506B3E" w:rsidRDefault="006B36B7" w:rsidP="00C920F1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 xml:space="preserve">1.4.Финансирование расходов, направляемых на оплату труда работников муниципального учреждения, осуществляется в пределах доведенных бюджетных ассигнований бюджета </w:t>
      </w:r>
      <w:proofErr w:type="spellStart"/>
      <w:r w:rsidRPr="00506B3E">
        <w:rPr>
          <w:rFonts w:cs="Arial"/>
          <w:sz w:val="26"/>
          <w:szCs w:val="26"/>
        </w:rPr>
        <w:t>Кондинского</w:t>
      </w:r>
      <w:proofErr w:type="spellEnd"/>
      <w:r w:rsidRPr="00506B3E">
        <w:rPr>
          <w:rFonts w:cs="Arial"/>
          <w:sz w:val="26"/>
          <w:szCs w:val="26"/>
        </w:rPr>
        <w:t xml:space="preserve"> района. </w:t>
      </w:r>
    </w:p>
    <w:p w:rsidR="006B36B7" w:rsidRPr="00506B3E" w:rsidRDefault="006B36B7" w:rsidP="00C920F1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 xml:space="preserve">1.5. Заработная плата работников муниципального учреждения состоит </w:t>
      </w:r>
      <w:proofErr w:type="gramStart"/>
      <w:r w:rsidRPr="00506B3E">
        <w:rPr>
          <w:rFonts w:cs="Arial"/>
          <w:sz w:val="26"/>
          <w:szCs w:val="26"/>
        </w:rPr>
        <w:t>из</w:t>
      </w:r>
      <w:proofErr w:type="gramEnd"/>
      <w:r w:rsidRPr="00506B3E">
        <w:rPr>
          <w:rFonts w:cs="Arial"/>
          <w:sz w:val="26"/>
          <w:szCs w:val="26"/>
        </w:rPr>
        <w:t>: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должностного оклада (оклада);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компенсационных выплат;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стимулирующих выплат;</w:t>
      </w:r>
    </w:p>
    <w:p w:rsidR="006B36B7" w:rsidRPr="00081CF5" w:rsidRDefault="006B36B7" w:rsidP="00506B3E">
      <w:pPr>
        <w:jc w:val="both"/>
        <w:rPr>
          <w:rFonts w:cs="Arial"/>
          <w:sz w:val="26"/>
          <w:szCs w:val="26"/>
        </w:rPr>
      </w:pPr>
      <w:r w:rsidRPr="00081CF5">
        <w:rPr>
          <w:rFonts w:cs="Arial"/>
          <w:sz w:val="26"/>
          <w:szCs w:val="26"/>
        </w:rPr>
        <w:t xml:space="preserve">иных выплат, предусмотренных </w:t>
      </w:r>
      <w:r w:rsidR="00286948" w:rsidRPr="00081CF5">
        <w:rPr>
          <w:color w:val="000000"/>
          <w:sz w:val="26"/>
          <w:szCs w:val="26"/>
        </w:rPr>
        <w:t>законодательством и настоящим Положением</w:t>
      </w:r>
      <w:r w:rsidRPr="00081CF5">
        <w:rPr>
          <w:rFonts w:cs="Arial"/>
          <w:sz w:val="26"/>
          <w:szCs w:val="26"/>
        </w:rPr>
        <w:t>.</w:t>
      </w:r>
    </w:p>
    <w:p w:rsidR="006B36B7" w:rsidRPr="00286948" w:rsidRDefault="006B36B7" w:rsidP="0028694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081CF5">
        <w:rPr>
          <w:rFonts w:cs="Arial"/>
          <w:sz w:val="26"/>
          <w:szCs w:val="26"/>
        </w:rPr>
        <w:t>1.6.Система оплаты труда работников муниципального учреждения</w:t>
      </w:r>
      <w:r w:rsidR="00286948" w:rsidRPr="00081CF5">
        <w:rPr>
          <w:sz w:val="26"/>
          <w:szCs w:val="26"/>
        </w:rPr>
        <w:t>, включая конкретные размеры должностных окладов, размеры, порядок и условия компенсационных, стимулирующих и иных выплат, устанавливается</w:t>
      </w:r>
      <w:r w:rsidR="00286948" w:rsidRPr="00286948">
        <w:rPr>
          <w:sz w:val="26"/>
          <w:szCs w:val="26"/>
        </w:rPr>
        <w:t xml:space="preserve"> локальным нормативным актом </w:t>
      </w:r>
      <w:r w:rsidR="00286948">
        <w:rPr>
          <w:sz w:val="26"/>
          <w:szCs w:val="26"/>
        </w:rPr>
        <w:t xml:space="preserve">муниципального учреждения </w:t>
      </w:r>
      <w:r w:rsidR="00286948" w:rsidRPr="00286948">
        <w:rPr>
          <w:sz w:val="26"/>
          <w:szCs w:val="26"/>
        </w:rPr>
        <w:t>в соответствии с Трудовым кодексом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</w:t>
      </w:r>
      <w:r w:rsidR="00286948">
        <w:rPr>
          <w:sz w:val="26"/>
          <w:szCs w:val="26"/>
        </w:rPr>
        <w:t xml:space="preserve">го права, настоящим Положением  </w:t>
      </w:r>
      <w:r w:rsidRPr="00506B3E">
        <w:rPr>
          <w:rFonts w:cs="Arial"/>
          <w:sz w:val="26"/>
          <w:szCs w:val="26"/>
        </w:rPr>
        <w:t>с учетом мнения выборного органа</w:t>
      </w:r>
      <w:proofErr w:type="gramEnd"/>
      <w:r w:rsidRPr="00506B3E">
        <w:rPr>
          <w:rFonts w:cs="Arial"/>
          <w:sz w:val="26"/>
          <w:szCs w:val="26"/>
        </w:rPr>
        <w:t xml:space="preserve"> первичной профсоюзной организации или иного представительного органа работников.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</w:p>
    <w:p w:rsidR="00C66E75" w:rsidRPr="00B8566C" w:rsidRDefault="00CB3453" w:rsidP="00C66E75">
      <w:pPr>
        <w:ind w:left="78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C66E75" w:rsidRPr="000F01B1">
        <w:rPr>
          <w:sz w:val="26"/>
          <w:szCs w:val="26"/>
        </w:rPr>
        <w:t>.</w:t>
      </w:r>
      <w:r w:rsidR="00C66E75">
        <w:rPr>
          <w:sz w:val="26"/>
          <w:szCs w:val="26"/>
        </w:rPr>
        <w:t xml:space="preserve"> Основные условия оплаты труда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</w:p>
    <w:p w:rsidR="006B36B7" w:rsidRDefault="006B36B7" w:rsidP="008E69F9">
      <w:pPr>
        <w:ind w:firstLine="709"/>
        <w:jc w:val="both"/>
        <w:rPr>
          <w:color w:val="000000"/>
          <w:sz w:val="26"/>
          <w:szCs w:val="26"/>
        </w:rPr>
      </w:pPr>
      <w:r w:rsidRPr="00506B3E">
        <w:rPr>
          <w:rFonts w:cs="Arial"/>
          <w:sz w:val="26"/>
          <w:szCs w:val="26"/>
        </w:rPr>
        <w:t xml:space="preserve">2.1. </w:t>
      </w:r>
      <w:proofErr w:type="gramStart"/>
      <w:r w:rsidRPr="00506B3E">
        <w:rPr>
          <w:rFonts w:cs="Arial"/>
          <w:sz w:val="26"/>
          <w:szCs w:val="26"/>
        </w:rPr>
        <w:t>Размеры должностных окладов</w:t>
      </w:r>
      <w:r w:rsidR="002129A4">
        <w:rPr>
          <w:rFonts w:cs="Arial"/>
          <w:sz w:val="26"/>
          <w:szCs w:val="26"/>
        </w:rPr>
        <w:t xml:space="preserve"> (окладов)</w:t>
      </w:r>
      <w:r w:rsidRPr="00506B3E">
        <w:rPr>
          <w:rFonts w:cs="Arial"/>
          <w:sz w:val="26"/>
          <w:szCs w:val="26"/>
        </w:rPr>
        <w:t xml:space="preserve"> руководителей, специалистов и служащих муниципального учреждения установлены </w:t>
      </w:r>
      <w:r w:rsidR="000C75E7" w:rsidRPr="00F42B8C">
        <w:rPr>
          <w:color w:val="000000"/>
          <w:sz w:val="26"/>
          <w:szCs w:val="26"/>
        </w:rPr>
        <w:t xml:space="preserve">с учетом требований к профессиональной подготовке и уровню </w:t>
      </w:r>
      <w:r w:rsidR="000C75E7" w:rsidRPr="00734370">
        <w:rPr>
          <w:sz w:val="26"/>
          <w:szCs w:val="26"/>
        </w:rPr>
        <w:t>квалификации, которые необходимы для осуществления соответствующей профессиональной деятельности</w:t>
      </w:r>
      <w:r w:rsidR="000C75E7" w:rsidRPr="00506B3E">
        <w:rPr>
          <w:rFonts w:cs="Arial"/>
          <w:sz w:val="26"/>
          <w:szCs w:val="26"/>
        </w:rPr>
        <w:t xml:space="preserve"> </w:t>
      </w:r>
      <w:r w:rsidRPr="00506B3E">
        <w:rPr>
          <w:rFonts w:cs="Arial"/>
          <w:sz w:val="26"/>
          <w:szCs w:val="26"/>
        </w:rPr>
        <w:t>на основе отнесения занимаемых ими должностей к профессиональным квалификационным группам</w:t>
      </w:r>
      <w:r w:rsidRPr="00506B3E">
        <w:rPr>
          <w:rFonts w:cs="Arial"/>
          <w:b/>
          <w:sz w:val="26"/>
          <w:szCs w:val="26"/>
        </w:rPr>
        <w:t>,</w:t>
      </w:r>
      <w:r w:rsidRPr="00506B3E">
        <w:rPr>
          <w:rFonts w:cs="Arial"/>
          <w:sz w:val="26"/>
          <w:szCs w:val="26"/>
        </w:rPr>
        <w:t xml:space="preserve"> утвержденным приказом Министерства здравоохранения и социального развития Российской Федерации </w:t>
      </w:r>
      <w:hyperlink r:id="rId11" w:tooltip="ПРИКАЗ от 29.05.2008 № 247н МИНИСТЕРСТВО ЗДРАВООХРАНЕНИЯ И СОЦИАЛЬНОГО РАЗВИТИЯ РФ&#10;&#10;Об утверждении профессиональных квалификационных групп общеотраслевых должностей руководителей, специалистов и служащих" w:history="1">
        <w:r w:rsidRPr="00C66E75">
          <w:rPr>
            <w:rStyle w:val="af3"/>
            <w:rFonts w:cs="Arial"/>
            <w:color w:val="auto"/>
            <w:sz w:val="26"/>
            <w:szCs w:val="26"/>
            <w:u w:val="none"/>
          </w:rPr>
          <w:t>от 29 мая 2008 года № 247н</w:t>
        </w:r>
      </w:hyperlink>
      <w:r w:rsidRPr="00C66E75">
        <w:rPr>
          <w:rFonts w:cs="Arial"/>
          <w:sz w:val="26"/>
          <w:szCs w:val="26"/>
        </w:rPr>
        <w:t xml:space="preserve"> «</w:t>
      </w:r>
      <w:r w:rsidRPr="00506B3E">
        <w:rPr>
          <w:rFonts w:cs="Arial"/>
          <w:sz w:val="26"/>
          <w:szCs w:val="26"/>
        </w:rPr>
        <w:t>Об утверждении профессиональных квалификационных групп общеотраслевых должностей руководи</w:t>
      </w:r>
      <w:r w:rsidR="008E69F9">
        <w:rPr>
          <w:rFonts w:cs="Arial"/>
          <w:sz w:val="26"/>
          <w:szCs w:val="26"/>
        </w:rPr>
        <w:t>телей</w:t>
      </w:r>
      <w:proofErr w:type="gramEnd"/>
      <w:r w:rsidR="008E69F9">
        <w:rPr>
          <w:rFonts w:cs="Arial"/>
          <w:sz w:val="26"/>
          <w:szCs w:val="26"/>
        </w:rPr>
        <w:t xml:space="preserve">, специалистов и служащих»,  </w:t>
      </w:r>
      <w:r w:rsidR="008E69F9" w:rsidRPr="00F42B8C">
        <w:rPr>
          <w:color w:val="000000"/>
          <w:sz w:val="26"/>
          <w:szCs w:val="26"/>
        </w:rPr>
        <w:t xml:space="preserve">согласно </w:t>
      </w:r>
      <w:hyperlink w:anchor="P93" w:history="1">
        <w:r w:rsidR="008E69F9" w:rsidRPr="00F42B8C">
          <w:rPr>
            <w:color w:val="000000"/>
            <w:sz w:val="26"/>
            <w:szCs w:val="26"/>
          </w:rPr>
          <w:t>таблице 1</w:t>
        </w:r>
      </w:hyperlink>
      <w:r w:rsidR="008E69F9" w:rsidRPr="00F42B8C">
        <w:rPr>
          <w:color w:val="000000"/>
          <w:sz w:val="26"/>
          <w:szCs w:val="26"/>
        </w:rPr>
        <w:t xml:space="preserve"> Положения</w:t>
      </w:r>
      <w:r w:rsidR="008E69F9">
        <w:rPr>
          <w:color w:val="000000"/>
          <w:sz w:val="26"/>
          <w:szCs w:val="26"/>
        </w:rPr>
        <w:t>.</w:t>
      </w:r>
    </w:p>
    <w:p w:rsidR="002129A4" w:rsidRPr="00506B3E" w:rsidRDefault="002129A4" w:rsidP="008E69F9">
      <w:pPr>
        <w:ind w:firstLine="709"/>
        <w:jc w:val="both"/>
        <w:rPr>
          <w:rFonts w:cs="Arial"/>
          <w:sz w:val="26"/>
          <w:szCs w:val="26"/>
        </w:rPr>
      </w:pPr>
    </w:p>
    <w:p w:rsidR="00F27C4D" w:rsidRDefault="006B36B7" w:rsidP="00F27C4D">
      <w:pPr>
        <w:jc w:val="right"/>
        <w:rPr>
          <w:rFonts w:cs="Arial"/>
          <w:sz w:val="26"/>
          <w:szCs w:val="26"/>
        </w:rPr>
      </w:pPr>
      <w:r w:rsidRPr="00893312">
        <w:rPr>
          <w:rFonts w:cs="Arial"/>
          <w:sz w:val="26"/>
          <w:szCs w:val="26"/>
        </w:rPr>
        <w:t>Таблица 1</w:t>
      </w:r>
    </w:p>
    <w:p w:rsidR="00F27C4D" w:rsidRPr="00F27C4D" w:rsidRDefault="00F27C4D" w:rsidP="00F27C4D">
      <w:pPr>
        <w:jc w:val="right"/>
        <w:rPr>
          <w:rFonts w:cs="Arial"/>
          <w:sz w:val="26"/>
          <w:szCs w:val="26"/>
        </w:rPr>
      </w:pPr>
    </w:p>
    <w:p w:rsidR="00F27C4D" w:rsidRPr="006F3D98" w:rsidRDefault="00F27C4D" w:rsidP="00F27C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F27C4D" w:rsidRPr="006F3D98" w:rsidRDefault="00F27C4D" w:rsidP="00F27C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F27C4D" w:rsidRDefault="00F27C4D" w:rsidP="00F27C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</w:t>
      </w:r>
      <w:r w:rsidR="008E69F9" w:rsidRPr="006F3D98">
        <w:rPr>
          <w:rFonts w:ascii="Times New Roman" w:hAnsi="Times New Roman" w:cs="Times New Roman"/>
          <w:sz w:val="26"/>
          <w:szCs w:val="26"/>
        </w:rPr>
        <w:t xml:space="preserve">должностных окладов </w:t>
      </w:r>
      <w:r w:rsidR="008E69F9"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p w:rsidR="00F27C4D" w:rsidRPr="00506B3E" w:rsidRDefault="00F27C4D" w:rsidP="00F27C4D">
      <w:pPr>
        <w:pStyle w:val="ConsPlusNormal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4"/>
        <w:gridCol w:w="5304"/>
        <w:gridCol w:w="9"/>
        <w:gridCol w:w="1813"/>
      </w:tblGrid>
      <w:tr w:rsidR="006B36B7" w:rsidRPr="00506B3E" w:rsidTr="00117218">
        <w:trPr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B7" w:rsidRPr="00506B3E" w:rsidRDefault="006B36B7" w:rsidP="00C66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B7" w:rsidRPr="00506B3E" w:rsidRDefault="006B36B7" w:rsidP="00C66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Наименование должности</w:t>
            </w:r>
          </w:p>
          <w:p w:rsidR="006B36B7" w:rsidRPr="00506B3E" w:rsidRDefault="006B36B7" w:rsidP="00C66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(профессии)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B7" w:rsidRPr="00506B3E" w:rsidRDefault="006B36B7" w:rsidP="00C66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6B36B7" w:rsidRPr="00506B3E" w:rsidTr="0050482A">
        <w:trPr>
          <w:trHeight w:val="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6B36B7" w:rsidRPr="00506B3E" w:rsidTr="0050482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1 квалификационный уровень</w:t>
            </w:r>
          </w:p>
        </w:tc>
      </w:tr>
      <w:tr w:rsidR="006B36B7" w:rsidRPr="00506B3E" w:rsidTr="00117218">
        <w:trPr>
          <w:trHeight w:val="29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бухгалтер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B7" w:rsidRPr="00506B3E" w:rsidRDefault="00425AEA" w:rsidP="00C66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7400</w:t>
            </w:r>
          </w:p>
        </w:tc>
      </w:tr>
      <w:tr w:rsidR="00425AEA" w:rsidRPr="00506B3E" w:rsidTr="00117218">
        <w:trPr>
          <w:trHeight w:val="290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EA" w:rsidRPr="00506B3E" w:rsidRDefault="00425AEA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AEA" w:rsidRPr="00506B3E" w:rsidRDefault="00425AEA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экономист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EA" w:rsidRDefault="00425AEA" w:rsidP="00425AEA">
            <w:pPr>
              <w:jc w:val="center"/>
            </w:pPr>
            <w:r w:rsidRPr="00EB4381">
              <w:rPr>
                <w:rFonts w:cs="Arial"/>
                <w:sz w:val="26"/>
                <w:szCs w:val="26"/>
              </w:rPr>
              <w:t>7400</w:t>
            </w:r>
          </w:p>
        </w:tc>
      </w:tr>
      <w:tr w:rsidR="00671C01" w:rsidRPr="00506B3E" w:rsidTr="00671C01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01" w:rsidRPr="00506B3E" w:rsidRDefault="007B7FFA" w:rsidP="00506B3E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3</w:t>
            </w:r>
            <w:r w:rsidRPr="00506B3E">
              <w:rPr>
                <w:rFonts w:cs="Arial"/>
                <w:sz w:val="26"/>
                <w:szCs w:val="26"/>
              </w:rPr>
              <w:t xml:space="preserve"> квалификационный уровень</w:t>
            </w:r>
          </w:p>
        </w:tc>
      </w:tr>
      <w:tr w:rsidR="00671C01" w:rsidRPr="00506B3E" w:rsidTr="00117218">
        <w:trPr>
          <w:trHeight w:val="2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01" w:rsidRPr="00506B3E" w:rsidRDefault="00671C01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01" w:rsidRPr="007B7FFA" w:rsidRDefault="007B7FFA" w:rsidP="00506B3E">
            <w:pPr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  <w:lang w:val="en-US"/>
              </w:rPr>
              <w:t>I</w:t>
            </w:r>
            <w:r w:rsidRPr="007B7FFA">
              <w:rPr>
                <w:rFonts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Arial"/>
                <w:sz w:val="26"/>
                <w:szCs w:val="26"/>
              </w:rPr>
              <w:t>внутридолжностная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категория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C01" w:rsidRPr="00506B3E" w:rsidRDefault="00671C01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7B7FFA" w:rsidRPr="00506B3E" w:rsidTr="00117218">
        <w:trPr>
          <w:trHeight w:val="2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FFA" w:rsidRPr="00506B3E" w:rsidRDefault="007B7FFA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FFA" w:rsidRPr="00506B3E" w:rsidRDefault="007B7FFA" w:rsidP="00506B3E">
            <w:pPr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бухгалтер</w:t>
            </w:r>
            <w:r>
              <w:rPr>
                <w:rFonts w:cs="Arial"/>
                <w:sz w:val="26"/>
                <w:szCs w:val="26"/>
                <w:lang w:val="en-US"/>
              </w:rPr>
              <w:t xml:space="preserve"> I</w:t>
            </w:r>
            <w:r>
              <w:rPr>
                <w:rFonts w:cs="Arial"/>
                <w:sz w:val="26"/>
                <w:szCs w:val="26"/>
              </w:rPr>
              <w:t xml:space="preserve"> категории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FFA" w:rsidRPr="00506B3E" w:rsidRDefault="00546E43" w:rsidP="00546E43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8000</w:t>
            </w:r>
          </w:p>
        </w:tc>
      </w:tr>
      <w:tr w:rsidR="007B7FFA" w:rsidRPr="00506B3E" w:rsidTr="00117218">
        <w:trPr>
          <w:trHeight w:val="290"/>
          <w:jc w:val="center"/>
        </w:trPr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FFA" w:rsidRPr="00506B3E" w:rsidRDefault="007B7FFA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FFA" w:rsidRPr="00506B3E" w:rsidRDefault="007B7FFA" w:rsidP="00506B3E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э</w:t>
            </w:r>
            <w:r w:rsidRPr="00506B3E">
              <w:rPr>
                <w:rFonts w:cs="Arial"/>
                <w:sz w:val="26"/>
                <w:szCs w:val="26"/>
              </w:rPr>
              <w:t>кономист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  <w:lang w:val="en-US"/>
              </w:rPr>
              <w:t>I</w:t>
            </w:r>
            <w:r>
              <w:rPr>
                <w:rFonts w:cs="Arial"/>
                <w:sz w:val="26"/>
                <w:szCs w:val="26"/>
              </w:rPr>
              <w:t xml:space="preserve"> категории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FFA" w:rsidRPr="00506B3E" w:rsidRDefault="00546E43" w:rsidP="00546E43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8000</w:t>
            </w:r>
          </w:p>
        </w:tc>
      </w:tr>
      <w:tr w:rsidR="006B36B7" w:rsidRPr="00506B3E" w:rsidTr="00671C01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4 квалификационный уровень</w:t>
            </w:r>
          </w:p>
        </w:tc>
      </w:tr>
      <w:tr w:rsidR="006B36B7" w:rsidRPr="00506B3E" w:rsidTr="00117218">
        <w:trPr>
          <w:trHeight w:val="290"/>
          <w:jc w:val="center"/>
        </w:trPr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7" w:rsidRPr="00506B3E" w:rsidRDefault="006B36B7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6B36B7" w:rsidRPr="00506B3E" w:rsidTr="0011721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B7" w:rsidRPr="00506B3E" w:rsidRDefault="006B36B7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ведущий бухгалтер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B7" w:rsidRPr="00506B3E" w:rsidRDefault="00BD627A" w:rsidP="00C66E75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9500</w:t>
            </w:r>
          </w:p>
        </w:tc>
      </w:tr>
      <w:tr w:rsidR="00A95392" w:rsidRPr="00506B3E" w:rsidTr="00117218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2" w:rsidRPr="00506B3E" w:rsidRDefault="00A95392" w:rsidP="00506B3E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392" w:rsidRPr="00506B3E" w:rsidRDefault="00A95392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 xml:space="preserve">ведущий </w:t>
            </w:r>
            <w:r w:rsidR="008B671F" w:rsidRPr="00506B3E">
              <w:rPr>
                <w:rFonts w:cs="Arial"/>
                <w:sz w:val="26"/>
                <w:szCs w:val="26"/>
              </w:rPr>
              <w:t>экономист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2" w:rsidRDefault="00BD627A" w:rsidP="00A95392">
            <w:pPr>
              <w:jc w:val="center"/>
            </w:pPr>
            <w:r>
              <w:rPr>
                <w:rFonts w:cs="Arial"/>
                <w:sz w:val="26"/>
                <w:szCs w:val="26"/>
              </w:rPr>
              <w:t>9500</w:t>
            </w:r>
          </w:p>
        </w:tc>
      </w:tr>
      <w:tr w:rsidR="006B36B7" w:rsidRPr="00506B3E" w:rsidTr="0050482A">
        <w:trPr>
          <w:trHeight w:val="290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5 квалификационный уровень</w:t>
            </w:r>
          </w:p>
        </w:tc>
      </w:tr>
      <w:tr w:rsidR="006B36B7" w:rsidRPr="00506B3E" w:rsidTr="00117218">
        <w:trPr>
          <w:trHeight w:val="290"/>
          <w:jc w:val="center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 xml:space="preserve">главный </w:t>
            </w:r>
            <w:r w:rsidR="008B671F">
              <w:rPr>
                <w:rFonts w:cs="Arial"/>
                <w:sz w:val="26"/>
                <w:szCs w:val="26"/>
              </w:rPr>
              <w:t>инженер</w:t>
            </w:r>
            <w:r w:rsidR="00B83B3B">
              <w:rPr>
                <w:rFonts w:cs="Arial"/>
                <w:sz w:val="26"/>
                <w:szCs w:val="26"/>
              </w:rPr>
              <w:t xml:space="preserve"> </w:t>
            </w:r>
            <w:r w:rsidR="008B671F">
              <w:rPr>
                <w:rFonts w:cs="Arial"/>
                <w:sz w:val="26"/>
                <w:szCs w:val="26"/>
              </w:rPr>
              <w:t>- програм</w:t>
            </w:r>
            <w:r w:rsidR="00B83B3B">
              <w:rPr>
                <w:rFonts w:cs="Arial"/>
                <w:sz w:val="26"/>
                <w:szCs w:val="26"/>
              </w:rPr>
              <w:t>м</w:t>
            </w:r>
            <w:r w:rsidR="008B671F">
              <w:rPr>
                <w:rFonts w:cs="Arial"/>
                <w:sz w:val="26"/>
                <w:szCs w:val="26"/>
              </w:rPr>
              <w:t>ист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B7" w:rsidRPr="00506B3E" w:rsidRDefault="00BD627A" w:rsidP="00C66E75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9700</w:t>
            </w:r>
          </w:p>
        </w:tc>
      </w:tr>
      <w:tr w:rsidR="006B36B7" w:rsidRPr="00506B3E" w:rsidTr="0050482A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6B36B7" w:rsidRPr="00506B3E" w:rsidTr="0050482A">
        <w:trPr>
          <w:trHeight w:val="29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1 квалификационный уровень</w:t>
            </w:r>
          </w:p>
        </w:tc>
      </w:tr>
      <w:tr w:rsidR="006B36B7" w:rsidRPr="00506B3E" w:rsidTr="00117218">
        <w:trPr>
          <w:trHeight w:val="29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B7" w:rsidRPr="00506B3E" w:rsidRDefault="006B36B7" w:rsidP="0050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6B7" w:rsidRPr="00506B3E" w:rsidRDefault="006B36B7" w:rsidP="001172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 xml:space="preserve">начальник </w:t>
            </w:r>
            <w:r w:rsidR="00117218">
              <w:rPr>
                <w:rFonts w:cs="Arial"/>
                <w:sz w:val="26"/>
                <w:szCs w:val="26"/>
              </w:rPr>
              <w:t xml:space="preserve">планово- экономического </w:t>
            </w:r>
            <w:r w:rsidRPr="00506B3E">
              <w:rPr>
                <w:rFonts w:cs="Arial"/>
                <w:sz w:val="26"/>
                <w:szCs w:val="26"/>
              </w:rPr>
              <w:t xml:space="preserve">отдела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B7" w:rsidRPr="00506B3E" w:rsidRDefault="00BD627A" w:rsidP="00C66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12090</w:t>
            </w:r>
          </w:p>
        </w:tc>
      </w:tr>
    </w:tbl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</w:p>
    <w:p w:rsidR="006B36B7" w:rsidRPr="00506B3E" w:rsidRDefault="006B36B7" w:rsidP="00506B3E">
      <w:pPr>
        <w:ind w:firstLine="709"/>
        <w:jc w:val="both"/>
        <w:rPr>
          <w:rStyle w:val="af"/>
          <w:b w:val="0"/>
          <w:bCs w:val="0"/>
          <w:sz w:val="26"/>
          <w:szCs w:val="26"/>
        </w:rPr>
      </w:pPr>
      <w:r w:rsidRPr="00506B3E">
        <w:rPr>
          <w:rFonts w:cs="Arial"/>
          <w:sz w:val="26"/>
          <w:szCs w:val="26"/>
        </w:rPr>
        <w:t>2.2. Размеры должностных окладов (окладов) руководителей, специалистов, служащих муниципального учреждения, занимающих должности, не отнесенные к профессиональным квалификационным группам</w:t>
      </w:r>
      <w:r w:rsidR="002129A4">
        <w:rPr>
          <w:rFonts w:cs="Arial"/>
          <w:sz w:val="26"/>
          <w:szCs w:val="26"/>
        </w:rPr>
        <w:t>,</w:t>
      </w:r>
      <w:r w:rsidR="004E57E2">
        <w:rPr>
          <w:rFonts w:cs="Arial"/>
          <w:sz w:val="26"/>
          <w:szCs w:val="26"/>
        </w:rPr>
        <w:t xml:space="preserve"> установлены в таблице 2 Положения.</w:t>
      </w:r>
    </w:p>
    <w:p w:rsidR="006B36B7" w:rsidRPr="00506B3E" w:rsidRDefault="006B36B7" w:rsidP="00506B3E">
      <w:pPr>
        <w:jc w:val="both"/>
        <w:rPr>
          <w:rStyle w:val="af"/>
          <w:rFonts w:cs="Arial"/>
          <w:b w:val="0"/>
          <w:sz w:val="26"/>
          <w:szCs w:val="26"/>
        </w:rPr>
      </w:pPr>
    </w:p>
    <w:p w:rsidR="006B36B7" w:rsidRDefault="006B36B7" w:rsidP="00C66E75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  <w:r w:rsidRPr="0070167A">
        <w:rPr>
          <w:rStyle w:val="af"/>
          <w:rFonts w:cs="Arial"/>
          <w:b w:val="0"/>
          <w:color w:val="auto"/>
          <w:sz w:val="26"/>
          <w:szCs w:val="26"/>
        </w:rPr>
        <w:t>Таблица 2</w:t>
      </w:r>
    </w:p>
    <w:p w:rsidR="00FC40E9" w:rsidRPr="00506B3E" w:rsidRDefault="00FC40E9" w:rsidP="00C66E75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</w:p>
    <w:p w:rsidR="004E57E2" w:rsidRPr="00B06C6B" w:rsidRDefault="004E57E2" w:rsidP="004E5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Размеры </w:t>
      </w:r>
      <w:r w:rsidRPr="004E57E2">
        <w:rPr>
          <w:rFonts w:ascii="Times New Roman" w:hAnsi="Times New Roman" w:cs="Times New Roman"/>
          <w:sz w:val="26"/>
          <w:szCs w:val="26"/>
        </w:rPr>
        <w:t>должностных окладов (окладов)</w:t>
      </w:r>
      <w:r w:rsidRPr="00506B3E">
        <w:rPr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>по должностям</w:t>
      </w:r>
      <w:r w:rsidR="00322076">
        <w:rPr>
          <w:rFonts w:ascii="Times New Roman" w:hAnsi="Times New Roman" w:cs="Times New Roman"/>
          <w:sz w:val="26"/>
          <w:szCs w:val="26"/>
        </w:rPr>
        <w:t xml:space="preserve"> </w:t>
      </w:r>
      <w:r w:rsidR="004A3E60" w:rsidRPr="004A3E60">
        <w:rPr>
          <w:rFonts w:ascii="Times New Roman" w:hAnsi="Times New Roman" w:cs="Times New Roman"/>
          <w:sz w:val="26"/>
          <w:szCs w:val="26"/>
        </w:rPr>
        <w:t>руководителей, специалистов, служащих</w:t>
      </w:r>
      <w:r w:rsidRPr="00BC6D9E">
        <w:rPr>
          <w:rFonts w:ascii="Times New Roman" w:hAnsi="Times New Roman" w:cs="Times New Roman"/>
          <w:sz w:val="26"/>
          <w:szCs w:val="26"/>
        </w:rPr>
        <w:t xml:space="preserve">, не включенным в </w:t>
      </w:r>
      <w:r w:rsidR="00B06C6B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18"/>
      </w:tblGrid>
      <w:tr w:rsidR="00C66E75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5" w:rsidRPr="00BD3D9E" w:rsidRDefault="0073039B" w:rsidP="00730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должностей,</w:t>
            </w:r>
            <w:r w:rsidR="00C66E75" w:rsidRPr="00BD3D9E">
              <w:rPr>
                <w:sz w:val="26"/>
                <w:szCs w:val="26"/>
              </w:rPr>
              <w:t xml:space="preserve"> не </w:t>
            </w:r>
            <w:r w:rsidR="00322076">
              <w:rPr>
                <w:sz w:val="26"/>
                <w:szCs w:val="26"/>
              </w:rPr>
              <w:t>включенных в профессиональные квалификационные</w:t>
            </w:r>
            <w:r w:rsidR="00C66E75" w:rsidRPr="00BD3D9E">
              <w:rPr>
                <w:sz w:val="26"/>
                <w:szCs w:val="26"/>
              </w:rPr>
              <w:t xml:space="preserve"> групп</w:t>
            </w:r>
            <w:r w:rsidR="00322076">
              <w:rPr>
                <w:sz w:val="26"/>
                <w:szCs w:val="26"/>
              </w:rPr>
              <w:t>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5" w:rsidRPr="00BD3D9E" w:rsidRDefault="00C66E75" w:rsidP="00504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3D9E">
              <w:rPr>
                <w:sz w:val="26"/>
                <w:szCs w:val="26"/>
              </w:rPr>
              <w:t>Размеры должностных окладов (окладов) (руб.)</w:t>
            </w:r>
          </w:p>
        </w:tc>
      </w:tr>
      <w:tr w:rsidR="00C66E75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75" w:rsidRPr="00BD3D9E" w:rsidRDefault="00E57940" w:rsidP="0050482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57940">
              <w:rPr>
                <w:sz w:val="26"/>
                <w:szCs w:val="26"/>
              </w:rPr>
              <w:t>аведующий сектором учета бюджетных и автономных учреждений - заместитель главного бухгалтера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75" w:rsidRPr="001A3399" w:rsidRDefault="00196528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3399">
              <w:rPr>
                <w:sz w:val="26"/>
                <w:szCs w:val="26"/>
              </w:rPr>
              <w:t>1</w:t>
            </w:r>
            <w:r w:rsidR="00E57940">
              <w:rPr>
                <w:sz w:val="26"/>
                <w:szCs w:val="26"/>
              </w:rPr>
              <w:t>3200</w:t>
            </w:r>
          </w:p>
        </w:tc>
      </w:tr>
      <w:tr w:rsidR="00E57940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0" w:rsidRDefault="00E57940" w:rsidP="0050482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57940">
              <w:rPr>
                <w:sz w:val="26"/>
                <w:szCs w:val="26"/>
              </w:rPr>
              <w:t>аведующий сектором учета  казенных учреждений</w:t>
            </w:r>
            <w:r w:rsidR="00EE73F1">
              <w:rPr>
                <w:sz w:val="26"/>
                <w:szCs w:val="26"/>
              </w:rPr>
              <w:t xml:space="preserve"> </w:t>
            </w:r>
            <w:r w:rsidRPr="00E57940">
              <w:rPr>
                <w:sz w:val="26"/>
                <w:szCs w:val="26"/>
              </w:rPr>
              <w:t>-  заместитель главного бухгалтера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0" w:rsidRPr="001A3399" w:rsidRDefault="00E57940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13200</w:t>
            </w:r>
          </w:p>
        </w:tc>
      </w:tr>
      <w:tr w:rsidR="000624B1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1" w:rsidRDefault="000624B1" w:rsidP="0050482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расчетного отдела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B1" w:rsidRDefault="000624B1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12090</w:t>
            </w:r>
          </w:p>
        </w:tc>
      </w:tr>
      <w:tr w:rsidR="003C7050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0" w:rsidRDefault="003C7050" w:rsidP="0050482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материального обеспечения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0" w:rsidRDefault="003C7050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12090</w:t>
            </w:r>
          </w:p>
        </w:tc>
      </w:tr>
      <w:tr w:rsidR="003C7050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0" w:rsidRDefault="00BB4340" w:rsidP="00BB434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финансового обеспечения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0" w:rsidRDefault="00BB4340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12090</w:t>
            </w:r>
          </w:p>
        </w:tc>
      </w:tr>
      <w:tr w:rsidR="00704AF1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F1" w:rsidRDefault="00704AF1" w:rsidP="00BB434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704AF1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704AF1">
              <w:rPr>
                <w:sz w:val="26"/>
                <w:szCs w:val="26"/>
              </w:rPr>
              <w:t xml:space="preserve"> налогового учета,  налогообложения и статистической отчетности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F1" w:rsidRDefault="00704AF1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12090</w:t>
            </w:r>
          </w:p>
        </w:tc>
      </w:tr>
      <w:tr w:rsidR="001F6F0B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B" w:rsidRDefault="001F6F0B" w:rsidP="00BB434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B" w:rsidRDefault="001F6F0B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10320</w:t>
            </w:r>
          </w:p>
        </w:tc>
      </w:tr>
      <w:tr w:rsidR="00A34B55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55" w:rsidRDefault="00A34B55" w:rsidP="00BB434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B55">
              <w:rPr>
                <w:sz w:val="26"/>
                <w:szCs w:val="26"/>
              </w:rPr>
              <w:t>помощник руководителя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55" w:rsidRDefault="00A34B55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7400</w:t>
            </w:r>
          </w:p>
        </w:tc>
      </w:tr>
      <w:tr w:rsidR="00A34B55" w:rsidRPr="00BD3D9E" w:rsidTr="0050482A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55" w:rsidRPr="00A34B55" w:rsidRDefault="00A34B55" w:rsidP="00BB434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4B55">
              <w:rPr>
                <w:sz w:val="26"/>
                <w:szCs w:val="26"/>
              </w:rPr>
              <w:t>инспектор по  обработке документов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55" w:rsidRDefault="00A34B55" w:rsidP="005048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6290</w:t>
            </w:r>
          </w:p>
        </w:tc>
      </w:tr>
    </w:tbl>
    <w:p w:rsidR="00BE4E5A" w:rsidRPr="00734370" w:rsidRDefault="00BE4E5A" w:rsidP="00D303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734370">
        <w:rPr>
          <w:rFonts w:ascii="Times New Roman" w:hAnsi="Times New Roman" w:cs="Times New Roman"/>
          <w:sz w:val="26"/>
          <w:szCs w:val="26"/>
        </w:rPr>
        <w:t>. Порядок и условия осуществления компенсационных выплат</w:t>
      </w:r>
    </w:p>
    <w:p w:rsidR="00BE4E5A" w:rsidRDefault="00BE4E5A" w:rsidP="00BE4E5A">
      <w:pPr>
        <w:pStyle w:val="1"/>
        <w:jc w:val="left"/>
        <w:rPr>
          <w:rFonts w:asciiTheme="minorHAnsi" w:hAnsiTheme="minorHAnsi" w:cs="Arial"/>
          <w:sz w:val="26"/>
          <w:szCs w:val="26"/>
        </w:rPr>
      </w:pPr>
    </w:p>
    <w:p w:rsidR="00FC40E9" w:rsidRPr="00BC6D9E" w:rsidRDefault="006B36B7" w:rsidP="00C14913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3D3F">
        <w:rPr>
          <w:rFonts w:ascii="Times New Roman" w:hAnsi="Times New Roman" w:cs="Times New Roman"/>
          <w:sz w:val="26"/>
          <w:szCs w:val="26"/>
        </w:rPr>
        <w:t>3.1</w:t>
      </w:r>
      <w:r w:rsidR="0042305E" w:rsidRPr="00C83D3F">
        <w:rPr>
          <w:rFonts w:ascii="Times New Roman" w:hAnsi="Times New Roman" w:cs="Times New Roman"/>
          <w:sz w:val="26"/>
          <w:szCs w:val="26"/>
        </w:rPr>
        <w:t>.</w:t>
      </w:r>
      <w:r w:rsidR="0042305E">
        <w:rPr>
          <w:rFonts w:cs="Arial"/>
          <w:sz w:val="26"/>
          <w:szCs w:val="26"/>
        </w:rPr>
        <w:t xml:space="preserve"> </w:t>
      </w:r>
      <w:r w:rsidR="0042305E" w:rsidRPr="0042305E">
        <w:rPr>
          <w:color w:val="000000"/>
          <w:sz w:val="26"/>
          <w:szCs w:val="26"/>
        </w:rPr>
        <w:t xml:space="preserve"> </w:t>
      </w:r>
      <w:r w:rsidR="0042305E" w:rsidRPr="00BC6D9E">
        <w:rPr>
          <w:rFonts w:ascii="Times New Roman" w:hAnsi="Times New Roman"/>
          <w:color w:val="000000"/>
          <w:sz w:val="26"/>
          <w:szCs w:val="26"/>
        </w:rPr>
        <w:t>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выплаты:</w:t>
      </w:r>
    </w:p>
    <w:p w:rsidR="00A86332" w:rsidRPr="00BC6D9E" w:rsidRDefault="00A86332" w:rsidP="00A86332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6D9E">
        <w:rPr>
          <w:rFonts w:ascii="Times New Roman" w:hAnsi="Times New Roman"/>
          <w:color w:val="000000"/>
          <w:sz w:val="26"/>
          <w:szCs w:val="26"/>
        </w:rPr>
        <w:t>выплата работникам, занятым на работах с вредными и (или) опасными условиями труда;</w:t>
      </w:r>
    </w:p>
    <w:p w:rsidR="00A86332" w:rsidRPr="00BC6D9E" w:rsidRDefault="00A86332" w:rsidP="00A86332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6D9E">
        <w:rPr>
          <w:rFonts w:ascii="Times New Roman" w:hAnsi="Times New Roman"/>
          <w:color w:val="000000"/>
          <w:sz w:val="26"/>
          <w:szCs w:val="26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A86332" w:rsidRPr="00BC6D9E" w:rsidRDefault="00A86332" w:rsidP="008C45C1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C6D9E">
        <w:rPr>
          <w:rFonts w:ascii="Times New Roman" w:hAnsi="Times New Roman"/>
          <w:color w:val="000000"/>
          <w:sz w:val="26"/>
          <w:szCs w:val="26"/>
        </w:rPr>
        <w:t>выплата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:rsidR="008C45C1" w:rsidRPr="00FF678C" w:rsidRDefault="003B239E" w:rsidP="008C45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C45C1" w:rsidRPr="00FF678C">
        <w:rPr>
          <w:rFonts w:ascii="Times New Roman" w:hAnsi="Times New Roman" w:cs="Times New Roman"/>
          <w:sz w:val="26"/>
          <w:szCs w:val="26"/>
        </w:rPr>
        <w:t xml:space="preserve">2. Выплата работникам, занятым на работах с вредными и (или) опасными условиями труда, устанавливается в соответствии со </w:t>
      </w:r>
      <w:hyperlink r:id="rId12" w:history="1">
        <w:r w:rsidR="008C45C1" w:rsidRPr="00FB487E">
          <w:rPr>
            <w:rFonts w:ascii="Times New Roman" w:hAnsi="Times New Roman" w:cs="Times New Roman"/>
            <w:sz w:val="26"/>
            <w:szCs w:val="26"/>
          </w:rPr>
          <w:t>статьей 147</w:t>
        </w:r>
      </w:hyperlink>
      <w:r w:rsidR="008C45C1" w:rsidRPr="00FB487E">
        <w:rPr>
          <w:rFonts w:ascii="Times New Roman" w:hAnsi="Times New Roman" w:cs="Times New Roman"/>
          <w:sz w:val="26"/>
          <w:szCs w:val="26"/>
        </w:rPr>
        <w:t xml:space="preserve"> </w:t>
      </w:r>
      <w:r w:rsidR="008C45C1" w:rsidRPr="00FF678C">
        <w:rPr>
          <w:rFonts w:ascii="Times New Roman" w:hAnsi="Times New Roman" w:cs="Times New Roman"/>
          <w:sz w:val="26"/>
          <w:szCs w:val="26"/>
        </w:rPr>
        <w:t>Трудового кодекса Российской Федерации.</w:t>
      </w:r>
    </w:p>
    <w:p w:rsidR="00FC40E9" w:rsidRPr="00FF678C" w:rsidRDefault="00E646FF" w:rsidP="00C149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6FF">
        <w:rPr>
          <w:rFonts w:ascii="Times New Roman" w:hAnsi="Times New Roman" w:cs="Times New Roman"/>
          <w:sz w:val="26"/>
          <w:szCs w:val="26"/>
        </w:rPr>
        <w:t>Директор муниципального учреждения</w:t>
      </w:r>
      <w:r w:rsidR="008C45C1">
        <w:rPr>
          <w:rFonts w:ascii="Times New Roman" w:hAnsi="Times New Roman" w:cs="Times New Roman"/>
          <w:sz w:val="26"/>
          <w:szCs w:val="26"/>
        </w:rPr>
        <w:t xml:space="preserve"> принимае</w:t>
      </w:r>
      <w:r w:rsidR="008C45C1" w:rsidRPr="00FF678C">
        <w:rPr>
          <w:rFonts w:ascii="Times New Roman" w:hAnsi="Times New Roman" w:cs="Times New Roman"/>
          <w:sz w:val="26"/>
          <w:szCs w:val="26"/>
        </w:rPr>
        <w:t>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</w:t>
      </w:r>
      <w:r w:rsidR="00315BF1">
        <w:rPr>
          <w:rFonts w:ascii="Times New Roman" w:hAnsi="Times New Roman" w:cs="Times New Roman"/>
          <w:sz w:val="26"/>
          <w:szCs w:val="26"/>
        </w:rPr>
        <w:t>аниям охраны труда; разрабатывае</w:t>
      </w:r>
      <w:r w:rsidR="008C45C1" w:rsidRPr="00FF678C">
        <w:rPr>
          <w:rFonts w:ascii="Times New Roman" w:hAnsi="Times New Roman" w:cs="Times New Roman"/>
          <w:sz w:val="26"/>
          <w:szCs w:val="26"/>
        </w:rPr>
        <w:t xml:space="preserve">т программу действий по обеспечению безопасных условий и охраны труда в соответствии с Федеральным </w:t>
      </w:r>
      <w:hyperlink r:id="rId13" w:history="1">
        <w:r w:rsidR="008C45C1" w:rsidRPr="00FB487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C45C1" w:rsidRPr="00FB487E">
        <w:rPr>
          <w:rFonts w:ascii="Times New Roman" w:hAnsi="Times New Roman" w:cs="Times New Roman"/>
          <w:sz w:val="26"/>
          <w:szCs w:val="26"/>
        </w:rPr>
        <w:t xml:space="preserve"> </w:t>
      </w:r>
      <w:r w:rsidR="008C45C1" w:rsidRPr="00FF678C">
        <w:rPr>
          <w:rFonts w:ascii="Times New Roman" w:hAnsi="Times New Roman" w:cs="Times New Roman"/>
          <w:sz w:val="26"/>
          <w:szCs w:val="26"/>
        </w:rPr>
        <w:t>от</w:t>
      </w:r>
      <w:r w:rsidR="008C45C1">
        <w:rPr>
          <w:rFonts w:ascii="Times New Roman" w:hAnsi="Times New Roman" w:cs="Times New Roman"/>
          <w:sz w:val="26"/>
          <w:szCs w:val="26"/>
        </w:rPr>
        <w:t xml:space="preserve"> 28 декабря 2013 года № 426-ФЗ «</w:t>
      </w:r>
      <w:r w:rsidR="008C45C1" w:rsidRPr="00FF678C">
        <w:rPr>
          <w:rFonts w:ascii="Times New Roman" w:hAnsi="Times New Roman" w:cs="Times New Roman"/>
          <w:sz w:val="26"/>
          <w:szCs w:val="26"/>
        </w:rPr>
        <w:t>О с</w:t>
      </w:r>
      <w:r w:rsidR="008C45C1">
        <w:rPr>
          <w:rFonts w:ascii="Times New Roman" w:hAnsi="Times New Roman" w:cs="Times New Roman"/>
          <w:sz w:val="26"/>
          <w:szCs w:val="26"/>
        </w:rPr>
        <w:t>пециальной оценке условий труда»</w:t>
      </w:r>
      <w:r w:rsidR="008C45C1" w:rsidRPr="00FF67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45C1" w:rsidRPr="00FF678C" w:rsidRDefault="008C45C1" w:rsidP="008C45C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678C">
        <w:rPr>
          <w:rFonts w:ascii="Times New Roman" w:hAnsi="Times New Roman" w:cs="Times New Roman"/>
          <w:sz w:val="26"/>
          <w:szCs w:val="26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8C45C1" w:rsidRPr="008C45C1" w:rsidRDefault="003B239E" w:rsidP="008C45C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C45C1" w:rsidRPr="00FF678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8C45C1" w:rsidRPr="00FF678C">
        <w:rPr>
          <w:rFonts w:ascii="Times New Roman" w:hAnsi="Times New Roman" w:cs="Times New Roman"/>
          <w:sz w:val="26"/>
          <w:szCs w:val="26"/>
        </w:rPr>
        <w:t>Выплата за работу в условиях, отклоняющихся от нормальных</w:t>
      </w:r>
      <w:r w:rsidR="008C45C1">
        <w:rPr>
          <w:rFonts w:ascii="Times New Roman" w:hAnsi="Times New Roman" w:cs="Times New Roman"/>
          <w:sz w:val="26"/>
          <w:szCs w:val="26"/>
        </w:rPr>
        <w:t>,</w:t>
      </w:r>
      <w:r w:rsidR="008C45C1" w:rsidRPr="00FF678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со </w:t>
      </w:r>
      <w:hyperlink r:id="rId14" w:history="1">
        <w:r w:rsidR="008C45C1" w:rsidRPr="00482FE9">
          <w:rPr>
            <w:rFonts w:ascii="Times New Roman" w:hAnsi="Times New Roman" w:cs="Times New Roman"/>
            <w:sz w:val="26"/>
            <w:szCs w:val="26"/>
          </w:rPr>
          <w:t>статьями 149</w:t>
        </w:r>
      </w:hyperlink>
      <w:r w:rsidR="008C45C1" w:rsidRPr="00482FE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="008C45C1" w:rsidRPr="00482FE9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="008C45C1" w:rsidRPr="00FF678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</w:t>
      </w:r>
      <w:proofErr w:type="gramEnd"/>
      <w:r w:rsidR="008C45C1" w:rsidRPr="00FF678C">
        <w:rPr>
          <w:rFonts w:ascii="Times New Roman" w:hAnsi="Times New Roman" w:cs="Times New Roman"/>
          <w:sz w:val="26"/>
          <w:szCs w:val="26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</w:r>
      <w:r w:rsidR="008C45C1" w:rsidRPr="008C45C1">
        <w:rPr>
          <w:rFonts w:ascii="Times New Roman" w:hAnsi="Times New Roman" w:cs="Times New Roman"/>
          <w:sz w:val="26"/>
          <w:szCs w:val="26"/>
        </w:rPr>
        <w:t xml:space="preserve">, </w:t>
      </w:r>
      <w:r w:rsidR="008C45C1" w:rsidRPr="008C45C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8C45C1" w:rsidRPr="00E071F9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w:anchor="P563" w:history="1">
        <w:r w:rsidR="00E071F9" w:rsidRPr="00E071F9">
          <w:rPr>
            <w:rFonts w:ascii="Times New Roman" w:hAnsi="Times New Roman" w:cs="Times New Roman"/>
            <w:color w:val="000000"/>
            <w:sz w:val="26"/>
            <w:szCs w:val="26"/>
          </w:rPr>
          <w:t>таблицей</w:t>
        </w:r>
      </w:hyperlink>
      <w:r w:rsidR="00FA7516">
        <w:rPr>
          <w:rFonts w:ascii="Times New Roman" w:hAnsi="Times New Roman" w:cs="Times New Roman"/>
          <w:sz w:val="26"/>
          <w:szCs w:val="26"/>
        </w:rPr>
        <w:t xml:space="preserve"> 3</w:t>
      </w:r>
      <w:r w:rsidR="00E071F9" w:rsidRPr="00E071F9">
        <w:rPr>
          <w:rFonts w:ascii="Times New Roman" w:hAnsi="Times New Roman" w:cs="Times New Roman"/>
          <w:sz w:val="26"/>
          <w:szCs w:val="26"/>
        </w:rPr>
        <w:t xml:space="preserve"> </w:t>
      </w:r>
      <w:r w:rsidR="008C45C1" w:rsidRPr="00E071F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</w:t>
      </w:r>
      <w:r w:rsidR="008C45C1" w:rsidRPr="008C45C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45C1" w:rsidRPr="0064236E" w:rsidRDefault="003B239E" w:rsidP="006423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8C45C1" w:rsidRPr="006423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45C1" w:rsidRPr="0064236E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16" w:history="1">
        <w:r w:rsidR="008C45C1" w:rsidRPr="0064236E">
          <w:rPr>
            <w:rFonts w:ascii="Times New Roman" w:hAnsi="Times New Roman" w:cs="Times New Roman"/>
            <w:sz w:val="26"/>
            <w:szCs w:val="26"/>
          </w:rPr>
          <w:t>статьями 315</w:t>
        </w:r>
      </w:hyperlink>
      <w:r w:rsidR="008C45C1" w:rsidRPr="0064236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="008C45C1" w:rsidRPr="0064236E">
          <w:rPr>
            <w:rFonts w:ascii="Times New Roman" w:hAnsi="Times New Roman" w:cs="Times New Roman"/>
            <w:sz w:val="26"/>
            <w:szCs w:val="26"/>
          </w:rPr>
          <w:t>317</w:t>
        </w:r>
      </w:hyperlink>
      <w:r w:rsidR="008C45C1" w:rsidRPr="0064236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постановлением администрации </w:t>
      </w:r>
      <w:proofErr w:type="spellStart"/>
      <w:r w:rsidR="008C45C1" w:rsidRPr="0064236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C45C1" w:rsidRPr="0064236E">
        <w:rPr>
          <w:rFonts w:ascii="Times New Roman" w:hAnsi="Times New Roman" w:cs="Times New Roman"/>
          <w:sz w:val="26"/>
          <w:szCs w:val="26"/>
        </w:rPr>
        <w:t xml:space="preserve"> района                          от 14 декабря 2015 года № 1660 «Об утверждении Положения о гарантиях и компенсациях для лиц, проживающих в муниципальном образовании </w:t>
      </w:r>
      <w:proofErr w:type="spellStart"/>
      <w:r w:rsidR="008C45C1" w:rsidRPr="0064236E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8C45C1" w:rsidRPr="0064236E">
        <w:rPr>
          <w:rFonts w:ascii="Times New Roman" w:hAnsi="Times New Roman" w:cs="Times New Roman"/>
          <w:sz w:val="26"/>
          <w:szCs w:val="26"/>
        </w:rPr>
        <w:t xml:space="preserve"> район и работающих в организациях, финансируемых из бюджета </w:t>
      </w:r>
      <w:proofErr w:type="spellStart"/>
      <w:r w:rsidR="008C45C1" w:rsidRPr="0064236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C45C1" w:rsidRPr="0064236E">
        <w:rPr>
          <w:rFonts w:ascii="Times New Roman" w:hAnsi="Times New Roman" w:cs="Times New Roman"/>
          <w:sz w:val="26"/>
          <w:szCs w:val="26"/>
        </w:rPr>
        <w:t xml:space="preserve"> района».</w:t>
      </w:r>
      <w:proofErr w:type="gramEnd"/>
    </w:p>
    <w:p w:rsidR="00792883" w:rsidRPr="00792883" w:rsidRDefault="00BF5D7F" w:rsidP="00792883">
      <w:pPr>
        <w:ind w:firstLine="539"/>
        <w:jc w:val="both"/>
        <w:rPr>
          <w:rFonts w:cs="Arial"/>
          <w:sz w:val="26"/>
          <w:szCs w:val="26"/>
        </w:rPr>
      </w:pPr>
      <w:r w:rsidRPr="009E5F5F">
        <w:rPr>
          <w:sz w:val="26"/>
          <w:szCs w:val="26"/>
        </w:rPr>
        <w:t>3.5</w:t>
      </w:r>
      <w:r w:rsidR="00E52CFD" w:rsidRPr="009E5F5F">
        <w:rPr>
          <w:sz w:val="26"/>
          <w:szCs w:val="26"/>
        </w:rPr>
        <w:t xml:space="preserve">. Выплаты компенсационного характера </w:t>
      </w:r>
      <w:r w:rsidR="00E52CFD" w:rsidRPr="009E5F5F">
        <w:rPr>
          <w:rFonts w:cs="Arial"/>
          <w:sz w:val="26"/>
          <w:szCs w:val="26"/>
        </w:rPr>
        <w:t xml:space="preserve">начисляются к должностному окладу (окладу) и не образуют увеличение должностного оклада (оклада) для исчисления других выплат, </w:t>
      </w:r>
      <w:r w:rsidR="00E52CFD" w:rsidRPr="009E5F5F">
        <w:rPr>
          <w:sz w:val="26"/>
          <w:szCs w:val="26"/>
        </w:rPr>
        <w:t>кроме</w:t>
      </w:r>
      <w:r w:rsidR="009E5F5F" w:rsidRPr="009E5F5F">
        <w:rPr>
          <w:rFonts w:cs="Arial"/>
          <w:sz w:val="26"/>
          <w:szCs w:val="26"/>
        </w:rPr>
        <w:t xml:space="preserve"> </w:t>
      </w:r>
      <w:r w:rsidR="00E52CFD" w:rsidRPr="009E5F5F">
        <w:rPr>
          <w:rFonts w:cs="Arial"/>
          <w:sz w:val="26"/>
          <w:szCs w:val="26"/>
        </w:rPr>
        <w:t xml:space="preserve">районного коэффициента и процентной надбавки к заработной плате за работу в районах Крайнего Севера и приравненных к ним местностях. </w:t>
      </w:r>
    </w:p>
    <w:p w:rsidR="008C45C1" w:rsidRPr="0064236E" w:rsidRDefault="00E52CFD" w:rsidP="000B51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8C45C1" w:rsidRPr="0064236E">
        <w:rPr>
          <w:rFonts w:ascii="Times New Roman" w:hAnsi="Times New Roman" w:cs="Times New Roman"/>
          <w:sz w:val="26"/>
          <w:szCs w:val="26"/>
        </w:rPr>
        <w:t xml:space="preserve">Размеры компенсационных выплат не могут быть ниже размеров, установленных Трудовым </w:t>
      </w:r>
      <w:hyperlink r:id="rId18" w:history="1">
        <w:r w:rsidR="008C45C1" w:rsidRPr="0064236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C45C1" w:rsidRPr="0064236E">
        <w:rPr>
          <w:rFonts w:ascii="Times New Roman" w:hAnsi="Times New Roman" w:cs="Times New Roman"/>
          <w:sz w:val="26"/>
          <w:szCs w:val="26"/>
        </w:rPr>
        <w:t xml:space="preserve"> Рос</w:t>
      </w:r>
      <w:r w:rsidR="000B51FB">
        <w:rPr>
          <w:rFonts w:ascii="Times New Roman" w:hAnsi="Times New Roman" w:cs="Times New Roman"/>
          <w:sz w:val="26"/>
          <w:szCs w:val="26"/>
        </w:rPr>
        <w:t xml:space="preserve">сийской Федерации, нормативными </w:t>
      </w:r>
      <w:r w:rsidR="00792883">
        <w:rPr>
          <w:rFonts w:ascii="Times New Roman" w:hAnsi="Times New Roman" w:cs="Times New Roman"/>
          <w:sz w:val="26"/>
          <w:szCs w:val="26"/>
        </w:rPr>
        <w:t>п</w:t>
      </w:r>
      <w:r w:rsidR="008C45C1" w:rsidRPr="0064236E">
        <w:rPr>
          <w:rFonts w:ascii="Times New Roman" w:hAnsi="Times New Roman" w:cs="Times New Roman"/>
          <w:sz w:val="26"/>
          <w:szCs w:val="26"/>
        </w:rPr>
        <w:t>равовыми актами Российской Федерации, содержащими нормы трудового права, соглашениями и коллективными договорами.</w:t>
      </w:r>
      <w:r w:rsidR="007740BB" w:rsidRPr="007740BB">
        <w:rPr>
          <w:sz w:val="26"/>
          <w:szCs w:val="26"/>
        </w:rPr>
        <w:t xml:space="preserve"> </w:t>
      </w:r>
    </w:p>
    <w:p w:rsidR="0064236E" w:rsidRPr="0064236E" w:rsidRDefault="00E52CFD" w:rsidP="0061787D">
      <w:pPr>
        <w:pStyle w:val="1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3.7</w:t>
      </w:r>
      <w:r w:rsidR="0061787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4236E" w:rsidRPr="0064236E">
        <w:rPr>
          <w:rFonts w:ascii="Times New Roman" w:hAnsi="Times New Roman"/>
          <w:color w:val="000000"/>
          <w:sz w:val="26"/>
          <w:szCs w:val="26"/>
        </w:rPr>
        <w:t xml:space="preserve">Размер компенсационных выплат, а также перечень и условия их предоставления устанавливаются коллективным договором,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</w:t>
      </w:r>
      <w:r w:rsidR="00C13BA9">
        <w:rPr>
          <w:rFonts w:ascii="Times New Roman" w:hAnsi="Times New Roman"/>
          <w:color w:val="000000"/>
          <w:sz w:val="26"/>
          <w:szCs w:val="26"/>
        </w:rPr>
        <w:t xml:space="preserve">таблицей </w:t>
      </w:r>
      <w:hyperlink w:anchor="P563" w:history="1">
        <w:r w:rsidR="001421C0">
          <w:rPr>
            <w:rFonts w:ascii="Times New Roman" w:hAnsi="Times New Roman"/>
            <w:color w:val="000000"/>
            <w:sz w:val="26"/>
            <w:szCs w:val="26"/>
          </w:rPr>
          <w:t>3</w:t>
        </w:r>
      </w:hyperlink>
      <w:r w:rsidR="0064236E" w:rsidRPr="0064236E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64236E" w:rsidRDefault="0064236E" w:rsidP="0064236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4236E" w:rsidRPr="00BC6D9E" w:rsidRDefault="001421C0" w:rsidP="0064236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64236E" w:rsidRPr="00BC6D9E" w:rsidRDefault="0064236E" w:rsidP="0064236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304E7" w:rsidRDefault="0064236E" w:rsidP="00F304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63"/>
      <w:bookmarkEnd w:id="2"/>
      <w:r w:rsidRPr="00BC6D9E">
        <w:rPr>
          <w:rFonts w:ascii="Times New Roman" w:hAnsi="Times New Roman" w:cs="Times New Roman"/>
          <w:sz w:val="26"/>
          <w:szCs w:val="26"/>
        </w:rPr>
        <w:t>Перечень, предельные размеры и условия</w:t>
      </w:r>
      <w:r w:rsidR="00F304E7">
        <w:rPr>
          <w:rFonts w:ascii="Times New Roman" w:hAnsi="Times New Roman" w:cs="Times New Roman"/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 xml:space="preserve">осуществления </w:t>
      </w:r>
    </w:p>
    <w:p w:rsidR="0064236E" w:rsidRDefault="0064236E" w:rsidP="00F304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>компенсационных выплат</w:t>
      </w:r>
    </w:p>
    <w:p w:rsidR="00F304E7" w:rsidRPr="00BC6D9E" w:rsidRDefault="00F304E7" w:rsidP="006423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3118"/>
        <w:gridCol w:w="3369"/>
      </w:tblGrid>
      <w:tr w:rsidR="00F304E7" w:rsidRPr="002B42B5" w:rsidTr="003024C7">
        <w:tc>
          <w:tcPr>
            <w:tcW w:w="347" w:type="pct"/>
            <w:vAlign w:val="center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 xml:space="preserve">№ </w:t>
            </w:r>
            <w:proofErr w:type="gramStart"/>
            <w:r w:rsidRPr="002B42B5">
              <w:rPr>
                <w:sz w:val="26"/>
                <w:szCs w:val="26"/>
              </w:rPr>
              <w:t>п</w:t>
            </w:r>
            <w:proofErr w:type="gramEnd"/>
            <w:r w:rsidRPr="002B42B5">
              <w:rPr>
                <w:sz w:val="26"/>
                <w:szCs w:val="26"/>
              </w:rPr>
              <w:t>/п</w:t>
            </w:r>
          </w:p>
        </w:tc>
        <w:tc>
          <w:tcPr>
            <w:tcW w:w="1314" w:type="pct"/>
            <w:vAlign w:val="center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1605" w:type="pct"/>
            <w:vAlign w:val="center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Размер выплаты</w:t>
            </w:r>
          </w:p>
        </w:tc>
        <w:tc>
          <w:tcPr>
            <w:tcW w:w="1734" w:type="pct"/>
            <w:vAlign w:val="center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Условия осуществления выплаты (фактор, обуславливающий получение выплаты)</w:t>
            </w:r>
          </w:p>
        </w:tc>
      </w:tr>
      <w:tr w:rsidR="00F304E7" w:rsidRPr="002B42B5" w:rsidTr="003024C7">
        <w:tc>
          <w:tcPr>
            <w:tcW w:w="347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1.</w:t>
            </w:r>
          </w:p>
        </w:tc>
        <w:tc>
          <w:tcPr>
            <w:tcW w:w="1314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За работу в ночное время</w:t>
            </w:r>
          </w:p>
        </w:tc>
        <w:tc>
          <w:tcPr>
            <w:tcW w:w="1605" w:type="pct"/>
          </w:tcPr>
          <w:p w:rsidR="00F304E7" w:rsidRPr="00232638" w:rsidRDefault="00E33B98" w:rsidP="0000636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2638" w:rsidRPr="00232638">
              <w:rPr>
                <w:sz w:val="26"/>
                <w:szCs w:val="26"/>
              </w:rPr>
              <w:t>е менее 20%</w:t>
            </w:r>
            <w:r w:rsidR="003A6EBA" w:rsidRPr="009E5F5F">
              <w:rPr>
                <w:rFonts w:cs="Arial"/>
                <w:sz w:val="26"/>
                <w:szCs w:val="26"/>
              </w:rPr>
              <w:t xml:space="preserve"> </w:t>
            </w:r>
            <w:r w:rsidR="000938CC">
              <w:rPr>
                <w:rFonts w:cs="Arial"/>
                <w:sz w:val="26"/>
                <w:szCs w:val="26"/>
              </w:rPr>
              <w:t xml:space="preserve">от </w:t>
            </w:r>
            <w:r w:rsidR="003A6EBA">
              <w:rPr>
                <w:rFonts w:cs="Arial"/>
                <w:sz w:val="26"/>
                <w:szCs w:val="26"/>
              </w:rPr>
              <w:t>должностного оклада (оклада</w:t>
            </w:r>
            <w:r w:rsidR="003A6EBA" w:rsidRPr="009E5F5F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1734" w:type="pct"/>
          </w:tcPr>
          <w:p w:rsidR="00FC40E9" w:rsidRPr="00E33B98" w:rsidRDefault="00E33B98" w:rsidP="00E33B9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8F3E84" w:rsidRPr="008F3E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каждый час работы в ночное время с 22 часов до 6 часов, на основании табеля учета рабочего времени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E3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hyperlink r:id="rId19" w:history="1">
              <w:r w:rsidR="008F3E84" w:rsidRPr="00E33B9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татья</w:t>
              </w:r>
              <w:proofErr w:type="gramEnd"/>
              <w:r w:rsidR="008F3E84" w:rsidRPr="00E33B9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154</w:t>
              </w:r>
            </w:hyperlink>
            <w:r w:rsidR="008F3E84" w:rsidRPr="00E33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Трудового кодекса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304E7" w:rsidRPr="002B42B5" w:rsidTr="003024C7">
        <w:tc>
          <w:tcPr>
            <w:tcW w:w="347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2.</w:t>
            </w:r>
          </w:p>
        </w:tc>
        <w:tc>
          <w:tcPr>
            <w:tcW w:w="1314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За работу в выходной или нерабочий праздничный день</w:t>
            </w:r>
          </w:p>
        </w:tc>
        <w:tc>
          <w:tcPr>
            <w:tcW w:w="1605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по согласованию сторон в размере:</w:t>
            </w:r>
          </w:p>
          <w:p w:rsidR="00F304E7" w:rsidRPr="002B42B5" w:rsidRDefault="00F304E7" w:rsidP="009658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 xml:space="preserve">- не </w:t>
            </w:r>
            <w:proofErr w:type="gramStart"/>
            <w:r w:rsidRPr="002B42B5">
              <w:rPr>
                <w:sz w:val="26"/>
                <w:szCs w:val="26"/>
              </w:rPr>
              <w:t>менее одинарной</w:t>
            </w:r>
            <w:proofErr w:type="gramEnd"/>
            <w:r w:rsidRPr="002B42B5">
              <w:rPr>
                <w:sz w:val="26"/>
                <w:szCs w:val="26"/>
              </w:rPr>
              <w:t xml:space="preserve"> дневной или часовой ставки (части оклада</w:t>
            </w:r>
            <w:r>
              <w:rPr>
                <w:sz w:val="26"/>
                <w:szCs w:val="26"/>
              </w:rPr>
              <w:t xml:space="preserve"> </w:t>
            </w:r>
            <w:r w:rsidRPr="002B42B5">
              <w:rPr>
                <w:sz w:val="26"/>
                <w:szCs w:val="26"/>
              </w:rPr>
              <w:t>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F304E7" w:rsidRDefault="00F304E7" w:rsidP="009658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 xml:space="preserve">- не </w:t>
            </w:r>
            <w:proofErr w:type="gramStart"/>
            <w:r w:rsidRPr="002B42B5">
              <w:rPr>
                <w:sz w:val="26"/>
                <w:szCs w:val="26"/>
              </w:rPr>
              <w:t>менее двойной</w:t>
            </w:r>
            <w:proofErr w:type="gramEnd"/>
            <w:r w:rsidRPr="002B42B5">
              <w:rPr>
                <w:sz w:val="26"/>
                <w:szCs w:val="26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      </w:r>
            <w:r w:rsidR="00B32E36">
              <w:rPr>
                <w:sz w:val="26"/>
                <w:szCs w:val="26"/>
              </w:rPr>
              <w:t>.</w:t>
            </w:r>
          </w:p>
          <w:p w:rsidR="00DE4832" w:rsidRPr="00B32E36" w:rsidRDefault="00DE4832" w:rsidP="008D525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  <w:r w:rsidR="008D5255">
              <w:rPr>
                <w:sz w:val="26"/>
                <w:szCs w:val="26"/>
              </w:rPr>
              <w:t>.</w:t>
            </w:r>
          </w:p>
        </w:tc>
        <w:tc>
          <w:tcPr>
            <w:tcW w:w="1734" w:type="pct"/>
          </w:tcPr>
          <w:p w:rsidR="00F304E7" w:rsidRDefault="000B5D99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F304E7" w:rsidRPr="002B42B5">
              <w:rPr>
                <w:sz w:val="26"/>
                <w:szCs w:val="26"/>
              </w:rPr>
              <w:t>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5E1101" w:rsidRPr="005E1101" w:rsidRDefault="005E1101" w:rsidP="000B5D9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E1101">
              <w:rPr>
                <w:color w:val="000000"/>
                <w:sz w:val="26"/>
                <w:szCs w:val="26"/>
              </w:rPr>
              <w:t>Работа в выходной</w:t>
            </w:r>
            <w:r w:rsidR="00EA0D7D">
              <w:rPr>
                <w:color w:val="000000"/>
                <w:sz w:val="26"/>
                <w:szCs w:val="26"/>
              </w:rPr>
              <w:t xml:space="preserve"> или нерабочий праздничный день</w:t>
            </w:r>
            <w:r w:rsidRPr="005E1101">
              <w:rPr>
                <w:color w:val="000000"/>
                <w:sz w:val="26"/>
                <w:szCs w:val="26"/>
              </w:rPr>
              <w:t xml:space="preserve"> оформляется приказом</w:t>
            </w:r>
            <w:r w:rsidR="00B71268">
              <w:rPr>
                <w:color w:val="000000"/>
                <w:sz w:val="26"/>
                <w:szCs w:val="26"/>
              </w:rPr>
              <w:t xml:space="preserve"> дире</w:t>
            </w:r>
            <w:r w:rsidR="00964557">
              <w:rPr>
                <w:color w:val="000000"/>
                <w:sz w:val="26"/>
                <w:szCs w:val="26"/>
              </w:rPr>
              <w:t>ктора муниципального учреждения</w:t>
            </w:r>
            <w:r w:rsidR="000B5D99">
              <w:rPr>
                <w:color w:val="000000"/>
                <w:sz w:val="26"/>
                <w:szCs w:val="26"/>
              </w:rPr>
              <w:t xml:space="preserve"> (с</w:t>
            </w:r>
            <w:r w:rsidR="000B5D99">
              <w:rPr>
                <w:rFonts w:eastAsia="Calibri"/>
                <w:sz w:val="26"/>
                <w:szCs w:val="26"/>
              </w:rPr>
              <w:t>татья</w:t>
            </w:r>
            <w:r w:rsidR="000B5D99" w:rsidRPr="002B42B5">
              <w:rPr>
                <w:rFonts w:eastAsia="Calibri"/>
                <w:sz w:val="26"/>
                <w:szCs w:val="26"/>
              </w:rPr>
              <w:t xml:space="preserve"> 153 Трудового кодекса Российской Федерации</w:t>
            </w:r>
            <w:r w:rsidR="000B5D99">
              <w:rPr>
                <w:rFonts w:eastAsia="Calibri"/>
                <w:sz w:val="26"/>
                <w:szCs w:val="26"/>
              </w:rPr>
              <w:t>).</w:t>
            </w:r>
            <w:r w:rsidR="000B5D99" w:rsidRPr="005E1101">
              <w:rPr>
                <w:color w:val="000000"/>
                <w:sz w:val="26"/>
                <w:szCs w:val="26"/>
              </w:rPr>
              <w:t xml:space="preserve"> </w:t>
            </w:r>
          </w:p>
          <w:p w:rsidR="005E1101" w:rsidRPr="002B42B5" w:rsidRDefault="005E1101" w:rsidP="009658F1">
            <w:pPr>
              <w:widowControl w:val="0"/>
              <w:autoSpaceDE w:val="0"/>
              <w:autoSpaceDN w:val="0"/>
              <w:rPr>
                <w:strike/>
                <w:sz w:val="26"/>
                <w:szCs w:val="26"/>
              </w:rPr>
            </w:pPr>
          </w:p>
        </w:tc>
      </w:tr>
      <w:tr w:rsidR="00F304E7" w:rsidRPr="002B42B5" w:rsidTr="003024C7">
        <w:tc>
          <w:tcPr>
            <w:tcW w:w="347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314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Выплата за работу с вредными и (или) опасными условиями труда</w:t>
            </w:r>
          </w:p>
        </w:tc>
        <w:tc>
          <w:tcPr>
            <w:tcW w:w="1605" w:type="pct"/>
          </w:tcPr>
          <w:p w:rsidR="00F304E7" w:rsidRPr="002B42B5" w:rsidRDefault="00F304E7" w:rsidP="0008246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не менее 4%</w:t>
            </w:r>
            <w:r w:rsidR="000938CC" w:rsidRPr="009E5F5F">
              <w:rPr>
                <w:rFonts w:cs="Arial"/>
                <w:sz w:val="26"/>
                <w:szCs w:val="26"/>
              </w:rPr>
              <w:t xml:space="preserve"> </w:t>
            </w:r>
            <w:r w:rsidR="000938CC">
              <w:rPr>
                <w:rFonts w:cs="Arial"/>
                <w:sz w:val="26"/>
                <w:szCs w:val="26"/>
              </w:rPr>
              <w:t>от должностного оклада (оклада</w:t>
            </w:r>
            <w:r w:rsidR="000938CC" w:rsidRPr="009E5F5F">
              <w:rPr>
                <w:rFonts w:cs="Arial"/>
                <w:sz w:val="26"/>
                <w:szCs w:val="26"/>
              </w:rPr>
              <w:t>)</w:t>
            </w:r>
          </w:p>
        </w:tc>
        <w:tc>
          <w:tcPr>
            <w:tcW w:w="1734" w:type="pct"/>
          </w:tcPr>
          <w:p w:rsidR="00F304E7" w:rsidRPr="002B42B5" w:rsidRDefault="0008246F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304E7" w:rsidRPr="002B42B5">
              <w:rPr>
                <w:sz w:val="26"/>
                <w:szCs w:val="26"/>
              </w:rPr>
              <w:t>о результатам специальной оценки условий труда работника</w:t>
            </w:r>
          </w:p>
        </w:tc>
      </w:tr>
      <w:tr w:rsidR="00F304E7" w:rsidRPr="002B42B5" w:rsidTr="003024C7">
        <w:tc>
          <w:tcPr>
            <w:tcW w:w="347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4.</w:t>
            </w:r>
          </w:p>
        </w:tc>
        <w:tc>
          <w:tcPr>
            <w:tcW w:w="1314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 xml:space="preserve">За работу за </w:t>
            </w:r>
            <w:proofErr w:type="gramStart"/>
            <w:r w:rsidRPr="002B42B5">
              <w:rPr>
                <w:sz w:val="26"/>
                <w:szCs w:val="26"/>
              </w:rPr>
              <w:t>пределами</w:t>
            </w:r>
            <w:proofErr w:type="gramEnd"/>
            <w:r w:rsidRPr="002B42B5">
              <w:rPr>
                <w:sz w:val="26"/>
                <w:szCs w:val="26"/>
              </w:rPr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605" w:type="pct"/>
          </w:tcPr>
          <w:p w:rsidR="00F304E7" w:rsidRPr="002B42B5" w:rsidRDefault="00F304E7" w:rsidP="005E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42B5">
              <w:rPr>
                <w:rFonts w:eastAsia="Calibri"/>
                <w:sz w:val="26"/>
                <w:szCs w:val="26"/>
              </w:rPr>
              <w:t xml:space="preserve">- не менее чем в полуторном размере </w:t>
            </w:r>
            <w:r w:rsidRPr="002B42B5">
              <w:rPr>
                <w:sz w:val="26"/>
                <w:szCs w:val="26"/>
              </w:rPr>
              <w:t>за первые два часа работы;</w:t>
            </w:r>
          </w:p>
          <w:p w:rsidR="00F304E7" w:rsidRPr="002B42B5" w:rsidRDefault="00F304E7" w:rsidP="005E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42B5">
              <w:rPr>
                <w:rFonts w:eastAsia="Calibri"/>
                <w:sz w:val="26"/>
                <w:szCs w:val="26"/>
              </w:rPr>
              <w:t>- не менее чем в двойном размере за последующие часы работы</w:t>
            </w:r>
          </w:p>
        </w:tc>
        <w:tc>
          <w:tcPr>
            <w:tcW w:w="1734" w:type="pct"/>
          </w:tcPr>
          <w:p w:rsidR="00F304E7" w:rsidRPr="00506542" w:rsidRDefault="00506542" w:rsidP="0050654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65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Работа за пределами рабочего времени </w:t>
            </w:r>
            <w:r w:rsidR="00F304E7" w:rsidRPr="00506542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оформляется приказом </w:t>
            </w:r>
            <w:r w:rsidR="00B712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директора муниципального учреждения </w:t>
            </w:r>
            <w:r w:rsidR="00B71268" w:rsidRPr="005E11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04E7" w:rsidRPr="00506542">
              <w:rPr>
                <w:rFonts w:ascii="Times New Roman" w:hAnsi="Times New Roman" w:cs="Times New Roman"/>
                <w:sz w:val="26"/>
                <w:szCs w:val="26"/>
              </w:rPr>
              <w:t>по согласованию сторон.</w:t>
            </w:r>
          </w:p>
          <w:p w:rsidR="00237AF2" w:rsidRPr="00506542" w:rsidRDefault="00506542" w:rsidP="00237A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06542">
              <w:rPr>
                <w:color w:val="000000"/>
                <w:sz w:val="26"/>
                <w:szCs w:val="26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  <w:r w:rsidR="00237AF2">
              <w:rPr>
                <w:color w:val="000000"/>
                <w:sz w:val="26"/>
                <w:szCs w:val="26"/>
              </w:rPr>
              <w:t xml:space="preserve"> (с</w:t>
            </w:r>
            <w:r w:rsidR="00237AF2" w:rsidRPr="00506542">
              <w:rPr>
                <w:rFonts w:eastAsia="Calibri"/>
                <w:sz w:val="26"/>
                <w:szCs w:val="26"/>
              </w:rPr>
              <w:t>татья 152 Трудового кодекса Российской Федерации</w:t>
            </w:r>
            <w:r w:rsidR="00237AF2">
              <w:rPr>
                <w:rFonts w:eastAsia="Calibri"/>
                <w:sz w:val="26"/>
                <w:szCs w:val="26"/>
              </w:rPr>
              <w:t>)</w:t>
            </w:r>
            <w:r w:rsidR="00237AF2" w:rsidRPr="00506542">
              <w:rPr>
                <w:rFonts w:eastAsia="Calibri"/>
                <w:sz w:val="26"/>
                <w:szCs w:val="26"/>
              </w:rPr>
              <w:t>.</w:t>
            </w:r>
          </w:p>
          <w:p w:rsidR="00FC40E9" w:rsidRPr="008B23AE" w:rsidRDefault="00FC40E9" w:rsidP="005065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F304E7" w:rsidRPr="002B42B5" w:rsidTr="003024C7">
        <w:tc>
          <w:tcPr>
            <w:tcW w:w="347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5.</w:t>
            </w:r>
          </w:p>
        </w:tc>
        <w:tc>
          <w:tcPr>
            <w:tcW w:w="1314" w:type="pct"/>
          </w:tcPr>
          <w:p w:rsidR="00F304E7" w:rsidRPr="002B42B5" w:rsidRDefault="00F304E7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 xml:space="preserve"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</w:t>
            </w:r>
            <w:r w:rsidRPr="002B42B5">
              <w:rPr>
                <w:sz w:val="26"/>
                <w:szCs w:val="26"/>
              </w:rPr>
              <w:lastRenderedPageBreak/>
              <w:t>работы, определенной трудовым договором</w:t>
            </w:r>
          </w:p>
        </w:tc>
        <w:tc>
          <w:tcPr>
            <w:tcW w:w="1605" w:type="pct"/>
          </w:tcPr>
          <w:p w:rsidR="00F304E7" w:rsidRPr="00C93BE4" w:rsidRDefault="00C93BE4" w:rsidP="009658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93BE4">
              <w:rPr>
                <w:sz w:val="26"/>
                <w:szCs w:val="26"/>
              </w:rPr>
              <w:lastRenderedPageBreak/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734" w:type="pct"/>
          </w:tcPr>
          <w:p w:rsidR="00F304E7" w:rsidRDefault="00F304E7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 xml:space="preserve">Оформляется приказом </w:t>
            </w:r>
            <w:r w:rsidR="00B71268">
              <w:rPr>
                <w:color w:val="000000"/>
                <w:sz w:val="26"/>
                <w:szCs w:val="26"/>
              </w:rPr>
              <w:t xml:space="preserve">директора муниципального учреждения </w:t>
            </w:r>
            <w:r w:rsidR="00B71268" w:rsidRPr="005E1101">
              <w:rPr>
                <w:color w:val="000000"/>
                <w:sz w:val="26"/>
                <w:szCs w:val="26"/>
              </w:rPr>
              <w:t xml:space="preserve"> </w:t>
            </w:r>
            <w:r w:rsidRPr="002B42B5">
              <w:rPr>
                <w:sz w:val="26"/>
                <w:szCs w:val="26"/>
              </w:rPr>
              <w:t>по согласованию сторон в зависимости от содержания и объема (нормы) выполняемой работы и в пределах имеющегос</w:t>
            </w:r>
            <w:r w:rsidR="00A005C5">
              <w:rPr>
                <w:sz w:val="26"/>
                <w:szCs w:val="26"/>
              </w:rPr>
              <w:t>я объема бюджетных ассигнований (с</w:t>
            </w:r>
            <w:r w:rsidR="00A005C5">
              <w:rPr>
                <w:rFonts w:eastAsia="Calibri"/>
                <w:sz w:val="26"/>
                <w:szCs w:val="26"/>
              </w:rPr>
              <w:t>татьи</w:t>
            </w:r>
            <w:r w:rsidR="00A005C5" w:rsidRPr="002B42B5">
              <w:rPr>
                <w:rFonts w:eastAsia="Calibri"/>
                <w:sz w:val="26"/>
                <w:szCs w:val="26"/>
              </w:rPr>
              <w:t xml:space="preserve"> 60.2, 149, 151, 152 Трудового кодекса Российской Федерации</w:t>
            </w:r>
            <w:r w:rsidR="00A005C5">
              <w:rPr>
                <w:rFonts w:eastAsia="Calibri"/>
                <w:sz w:val="26"/>
                <w:szCs w:val="26"/>
              </w:rPr>
              <w:t>)</w:t>
            </w:r>
            <w:r w:rsidR="00A005C5" w:rsidRPr="002B42B5">
              <w:rPr>
                <w:rFonts w:eastAsia="Calibri"/>
                <w:sz w:val="26"/>
                <w:szCs w:val="26"/>
              </w:rPr>
              <w:t>.</w:t>
            </w:r>
          </w:p>
          <w:p w:rsidR="00C93BE4" w:rsidRPr="002B42B5" w:rsidRDefault="00C93BE4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94506" w:rsidRPr="002B42B5" w:rsidTr="003024C7">
        <w:tc>
          <w:tcPr>
            <w:tcW w:w="347" w:type="pct"/>
          </w:tcPr>
          <w:p w:rsidR="00494506" w:rsidRPr="002B42B5" w:rsidRDefault="00494506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2B42B5">
              <w:rPr>
                <w:sz w:val="26"/>
                <w:szCs w:val="26"/>
              </w:rPr>
              <w:t>.</w:t>
            </w:r>
          </w:p>
        </w:tc>
        <w:tc>
          <w:tcPr>
            <w:tcW w:w="1314" w:type="pct"/>
          </w:tcPr>
          <w:p w:rsidR="00494506" w:rsidRPr="002B42B5" w:rsidRDefault="00494506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605" w:type="pct"/>
          </w:tcPr>
          <w:p w:rsidR="00494506" w:rsidRPr="002B42B5" w:rsidRDefault="00494506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B42B5">
              <w:rPr>
                <w:sz w:val="26"/>
                <w:szCs w:val="26"/>
              </w:rPr>
              <w:t>1,7</w:t>
            </w:r>
          </w:p>
        </w:tc>
        <w:tc>
          <w:tcPr>
            <w:tcW w:w="1734" w:type="pct"/>
            <w:vMerge w:val="restart"/>
          </w:tcPr>
          <w:p w:rsidR="00494506" w:rsidRPr="002B42B5" w:rsidRDefault="00B71268" w:rsidP="00D258E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Статьи</w:t>
            </w:r>
            <w:r w:rsidR="00494506" w:rsidRPr="002B42B5">
              <w:rPr>
                <w:rFonts w:eastAsia="Calibri"/>
                <w:sz w:val="26"/>
                <w:szCs w:val="26"/>
              </w:rPr>
              <w:t xml:space="preserve"> 315-317 Трудового</w:t>
            </w:r>
            <w:r>
              <w:rPr>
                <w:rFonts w:eastAsia="Calibri"/>
                <w:sz w:val="26"/>
                <w:szCs w:val="26"/>
              </w:rPr>
              <w:t xml:space="preserve"> кодекса Российской Федерации, </w:t>
            </w:r>
            <w:r>
              <w:rPr>
                <w:sz w:val="26"/>
                <w:szCs w:val="26"/>
              </w:rPr>
              <w:t>постановление</w:t>
            </w:r>
            <w:r w:rsidR="00494506" w:rsidRPr="002B42B5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494506" w:rsidRPr="002B42B5">
              <w:rPr>
                <w:sz w:val="26"/>
                <w:szCs w:val="26"/>
              </w:rPr>
              <w:t>Кондинского</w:t>
            </w:r>
            <w:proofErr w:type="spellEnd"/>
            <w:r w:rsidR="00494506" w:rsidRPr="002B42B5">
              <w:rPr>
                <w:sz w:val="26"/>
                <w:szCs w:val="26"/>
              </w:rPr>
              <w:t xml:space="preserve"> района от 14 декабря 2015 года № 1660 «Об утверждении Положения о гарантиях и компенсациях для лиц, проживающих в муниципальном образовании </w:t>
            </w:r>
            <w:proofErr w:type="spellStart"/>
            <w:r w:rsidR="00494506" w:rsidRPr="002B42B5">
              <w:rPr>
                <w:sz w:val="26"/>
                <w:szCs w:val="26"/>
              </w:rPr>
              <w:t>Кондинский</w:t>
            </w:r>
            <w:proofErr w:type="spellEnd"/>
            <w:r w:rsidR="00494506" w:rsidRPr="002B42B5">
              <w:rPr>
                <w:sz w:val="26"/>
                <w:szCs w:val="26"/>
              </w:rPr>
              <w:t xml:space="preserve"> район и работающих в организациях, финансируемых из бюджета </w:t>
            </w:r>
            <w:proofErr w:type="spellStart"/>
            <w:r w:rsidR="00494506" w:rsidRPr="002B42B5">
              <w:rPr>
                <w:sz w:val="26"/>
                <w:szCs w:val="26"/>
              </w:rPr>
              <w:t>Кондинского</w:t>
            </w:r>
            <w:proofErr w:type="spellEnd"/>
            <w:r w:rsidR="00494506" w:rsidRPr="002B42B5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»</w:t>
            </w:r>
            <w:r w:rsidR="00494506" w:rsidRPr="002B42B5">
              <w:rPr>
                <w:sz w:val="26"/>
                <w:szCs w:val="26"/>
              </w:rPr>
              <w:t xml:space="preserve">. </w:t>
            </w:r>
          </w:p>
        </w:tc>
      </w:tr>
      <w:tr w:rsidR="00494506" w:rsidRPr="002B42B5" w:rsidTr="003024C7">
        <w:tc>
          <w:tcPr>
            <w:tcW w:w="347" w:type="pct"/>
          </w:tcPr>
          <w:p w:rsidR="00494506" w:rsidRPr="006D553E" w:rsidRDefault="00494506" w:rsidP="009658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D553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14" w:type="pct"/>
          </w:tcPr>
          <w:p w:rsidR="00494506" w:rsidRPr="006D553E" w:rsidRDefault="00494506" w:rsidP="009658F1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D553E">
              <w:rPr>
                <w:sz w:val="26"/>
                <w:szCs w:val="26"/>
              </w:rPr>
              <w:t xml:space="preserve">Процентная надбавка за работу </w:t>
            </w:r>
            <w:r w:rsidR="00AB7201" w:rsidRPr="00506B3E">
              <w:rPr>
                <w:rFonts w:cs="Arial"/>
                <w:sz w:val="26"/>
                <w:szCs w:val="26"/>
              </w:rPr>
              <w:t>в районах Крайнего Севера и приравненных к ним местностях</w:t>
            </w:r>
          </w:p>
        </w:tc>
        <w:tc>
          <w:tcPr>
            <w:tcW w:w="1605" w:type="pct"/>
          </w:tcPr>
          <w:p w:rsidR="00494506" w:rsidRPr="006D553E" w:rsidRDefault="00494506" w:rsidP="009658F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6D553E">
              <w:rPr>
                <w:sz w:val="26"/>
                <w:szCs w:val="26"/>
              </w:rPr>
              <w:t>%</w:t>
            </w:r>
          </w:p>
        </w:tc>
        <w:tc>
          <w:tcPr>
            <w:tcW w:w="1734" w:type="pct"/>
            <w:vMerge/>
          </w:tcPr>
          <w:p w:rsidR="00494506" w:rsidRPr="002B42B5" w:rsidRDefault="00494506" w:rsidP="00D258E8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7B1F6B" w:rsidRDefault="007B1F6B" w:rsidP="007B1F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p w:rsidR="007B1F6B" w:rsidRDefault="00CB3453" w:rsidP="007B1F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24C7">
        <w:rPr>
          <w:rFonts w:ascii="Times New Roman" w:hAnsi="Times New Roman" w:cs="Times New Roman"/>
          <w:iCs/>
          <w:sz w:val="26"/>
          <w:szCs w:val="26"/>
          <w:lang w:val="en-US"/>
        </w:rPr>
        <w:t>IV</w:t>
      </w:r>
      <w:r w:rsidR="006B36B7" w:rsidRPr="003024C7">
        <w:rPr>
          <w:rFonts w:ascii="Times New Roman" w:hAnsi="Times New Roman" w:cs="Times New Roman"/>
          <w:iCs/>
          <w:sz w:val="26"/>
          <w:szCs w:val="26"/>
        </w:rPr>
        <w:t>.</w:t>
      </w:r>
      <w:r w:rsidR="006B36B7" w:rsidRPr="003024C7">
        <w:rPr>
          <w:iCs/>
          <w:sz w:val="26"/>
          <w:szCs w:val="26"/>
        </w:rPr>
        <w:t xml:space="preserve"> </w:t>
      </w:r>
      <w:r w:rsidR="003024C7" w:rsidRPr="003024C7">
        <w:rPr>
          <w:rFonts w:ascii="Times New Roman" w:hAnsi="Times New Roman" w:cs="Times New Roman"/>
          <w:sz w:val="26"/>
          <w:szCs w:val="26"/>
        </w:rPr>
        <w:t>Порядок</w:t>
      </w:r>
      <w:r w:rsidR="003024C7" w:rsidRPr="00734370">
        <w:rPr>
          <w:rFonts w:ascii="Times New Roman" w:hAnsi="Times New Roman" w:cs="Times New Roman"/>
          <w:sz w:val="26"/>
          <w:szCs w:val="26"/>
        </w:rPr>
        <w:t xml:space="preserve"> и условия осуществления</w:t>
      </w:r>
      <w:r w:rsidR="007B1F6B">
        <w:rPr>
          <w:rFonts w:ascii="Times New Roman" w:hAnsi="Times New Roman" w:cs="Times New Roman"/>
          <w:sz w:val="26"/>
          <w:szCs w:val="26"/>
        </w:rPr>
        <w:t xml:space="preserve"> </w:t>
      </w:r>
      <w:r w:rsidR="003024C7" w:rsidRPr="00734370">
        <w:rPr>
          <w:rFonts w:ascii="Times New Roman" w:hAnsi="Times New Roman" w:cs="Times New Roman"/>
          <w:sz w:val="26"/>
          <w:szCs w:val="26"/>
        </w:rPr>
        <w:t xml:space="preserve">стимулирующих выплат, </w:t>
      </w:r>
    </w:p>
    <w:p w:rsidR="003024C7" w:rsidRPr="00734370" w:rsidRDefault="003024C7" w:rsidP="007B1F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4370">
        <w:rPr>
          <w:rFonts w:ascii="Times New Roman" w:hAnsi="Times New Roman" w:cs="Times New Roman"/>
          <w:sz w:val="26"/>
          <w:szCs w:val="26"/>
        </w:rPr>
        <w:t>критерии их установления</w:t>
      </w:r>
    </w:p>
    <w:p w:rsidR="006B36B7" w:rsidRPr="00506B3E" w:rsidRDefault="006B36B7" w:rsidP="00CB3453">
      <w:pPr>
        <w:pStyle w:val="1"/>
        <w:rPr>
          <w:iCs/>
          <w:sz w:val="26"/>
          <w:szCs w:val="26"/>
        </w:rPr>
      </w:pPr>
    </w:p>
    <w:p w:rsidR="007B1F6B" w:rsidRPr="00611524" w:rsidRDefault="006B36B7" w:rsidP="007B1F6B">
      <w:pPr>
        <w:pStyle w:val="afc"/>
        <w:ind w:firstLine="709"/>
        <w:rPr>
          <w:rFonts w:ascii="Times New Roman" w:hAnsi="Times New Roman"/>
          <w:sz w:val="26"/>
          <w:szCs w:val="26"/>
        </w:rPr>
      </w:pPr>
      <w:r w:rsidRPr="00506B3E">
        <w:rPr>
          <w:rFonts w:cs="Arial"/>
          <w:sz w:val="26"/>
          <w:szCs w:val="26"/>
        </w:rPr>
        <w:t>4.1.</w:t>
      </w:r>
      <w:r w:rsidR="007B1F6B" w:rsidRPr="007B1F6B">
        <w:rPr>
          <w:sz w:val="26"/>
          <w:szCs w:val="26"/>
        </w:rPr>
        <w:t xml:space="preserve"> </w:t>
      </w:r>
      <w:r w:rsidR="007B1F6B" w:rsidRPr="00611524">
        <w:rPr>
          <w:rFonts w:ascii="Times New Roman" w:hAnsi="Times New Roman"/>
          <w:sz w:val="26"/>
          <w:szCs w:val="26"/>
        </w:rPr>
        <w:t>Работникам муниципального учреждения устанавливаются след</w:t>
      </w:r>
      <w:r w:rsidR="007B1F6B">
        <w:rPr>
          <w:rFonts w:ascii="Times New Roman" w:hAnsi="Times New Roman"/>
          <w:sz w:val="26"/>
          <w:szCs w:val="26"/>
        </w:rPr>
        <w:t>ующие виды стимулирующих выплат:</w:t>
      </w:r>
    </w:p>
    <w:p w:rsidR="00D5564D" w:rsidRDefault="00D5564D" w:rsidP="00D5564D">
      <w:pPr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выплата </w:t>
      </w:r>
      <w:r w:rsidR="006B36B7" w:rsidRPr="00506B3E">
        <w:rPr>
          <w:rFonts w:cs="Arial"/>
          <w:sz w:val="26"/>
          <w:szCs w:val="26"/>
        </w:rPr>
        <w:t xml:space="preserve"> за интенсивность и высокие </w:t>
      </w:r>
      <w:r w:rsidR="001421C0">
        <w:rPr>
          <w:rFonts w:cs="Arial"/>
          <w:sz w:val="26"/>
          <w:szCs w:val="26"/>
        </w:rPr>
        <w:t xml:space="preserve">результаты </w:t>
      </w:r>
      <w:r w:rsidR="00F85A9A">
        <w:rPr>
          <w:rFonts w:cs="Arial"/>
          <w:sz w:val="26"/>
          <w:szCs w:val="26"/>
        </w:rPr>
        <w:t>работы</w:t>
      </w:r>
      <w:r w:rsidR="006B36B7" w:rsidRPr="00506B3E">
        <w:rPr>
          <w:rFonts w:cs="Arial"/>
          <w:sz w:val="26"/>
          <w:szCs w:val="26"/>
        </w:rPr>
        <w:t>;</w:t>
      </w:r>
    </w:p>
    <w:p w:rsidR="00D5564D" w:rsidRPr="00D5564D" w:rsidRDefault="00D5564D" w:rsidP="00D5564D">
      <w:pPr>
        <w:jc w:val="both"/>
        <w:rPr>
          <w:rFonts w:cs="Arial"/>
          <w:sz w:val="26"/>
          <w:szCs w:val="26"/>
        </w:rPr>
      </w:pPr>
      <w:r w:rsidRPr="00E36681">
        <w:rPr>
          <w:sz w:val="26"/>
          <w:szCs w:val="26"/>
        </w:rPr>
        <w:t>премиальная вы</w:t>
      </w:r>
      <w:r w:rsidR="009C7E49">
        <w:rPr>
          <w:sz w:val="26"/>
          <w:szCs w:val="26"/>
        </w:rPr>
        <w:t>плата по итогам работы за месяц;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выплата за выслугу лет.</w:t>
      </w:r>
    </w:p>
    <w:p w:rsidR="00D5564D" w:rsidRDefault="00D5564D" w:rsidP="00D5564D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4.2</w:t>
      </w:r>
      <w:r w:rsidR="006B36B7" w:rsidRPr="00D5564D">
        <w:rPr>
          <w:rFonts w:cs="Arial"/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F678C">
        <w:rPr>
          <w:sz w:val="26"/>
          <w:szCs w:val="26"/>
        </w:rPr>
        <w:t>ыплата за</w:t>
      </w:r>
      <w:r w:rsidRPr="001E53E0">
        <w:rPr>
          <w:rFonts w:cs="Arial"/>
          <w:sz w:val="26"/>
          <w:szCs w:val="26"/>
        </w:rPr>
        <w:t xml:space="preserve"> интенсивность и высокие </w:t>
      </w:r>
      <w:r w:rsidR="001421C0">
        <w:rPr>
          <w:rFonts w:cs="Arial"/>
          <w:sz w:val="26"/>
          <w:szCs w:val="26"/>
        </w:rPr>
        <w:t xml:space="preserve">результаты </w:t>
      </w:r>
      <w:r w:rsidR="00F85A9A">
        <w:rPr>
          <w:rFonts w:cs="Arial"/>
          <w:sz w:val="26"/>
          <w:szCs w:val="26"/>
        </w:rPr>
        <w:t xml:space="preserve">работы - </w:t>
      </w:r>
      <w:r w:rsidRPr="001E53E0">
        <w:rPr>
          <w:rFonts w:cs="Arial"/>
          <w:sz w:val="26"/>
          <w:szCs w:val="26"/>
        </w:rPr>
        <w:t xml:space="preserve">максимальный </w:t>
      </w:r>
      <w:r w:rsidRPr="00225106">
        <w:rPr>
          <w:rFonts w:cs="Arial"/>
          <w:sz w:val="26"/>
          <w:szCs w:val="26"/>
        </w:rPr>
        <w:t xml:space="preserve">размер 60 </w:t>
      </w:r>
      <w:r w:rsidR="00BC6AB9">
        <w:rPr>
          <w:rFonts w:cs="Arial"/>
          <w:sz w:val="26"/>
          <w:szCs w:val="26"/>
        </w:rPr>
        <w:t xml:space="preserve">(шестьдесят) </w:t>
      </w:r>
      <w:r w:rsidRPr="00225106">
        <w:rPr>
          <w:rFonts w:cs="Arial"/>
          <w:sz w:val="26"/>
          <w:szCs w:val="26"/>
        </w:rPr>
        <w:t>процентов</w:t>
      </w:r>
      <w:r w:rsidRPr="001E53E0">
        <w:rPr>
          <w:rFonts w:cs="Arial"/>
          <w:sz w:val="26"/>
          <w:szCs w:val="26"/>
        </w:rPr>
        <w:t xml:space="preserve"> от должностного оклада (оклада)</w:t>
      </w:r>
      <w:r w:rsidR="00F85A9A">
        <w:rPr>
          <w:rFonts w:cs="Arial"/>
          <w:sz w:val="26"/>
          <w:szCs w:val="26"/>
        </w:rPr>
        <w:t>.</w:t>
      </w:r>
    </w:p>
    <w:p w:rsidR="008F3767" w:rsidRDefault="008F3767" w:rsidP="008F3767">
      <w:pPr>
        <w:ind w:firstLine="709"/>
        <w:jc w:val="both"/>
        <w:rPr>
          <w:rFonts w:cs="Arial"/>
          <w:sz w:val="26"/>
          <w:szCs w:val="26"/>
        </w:rPr>
      </w:pPr>
      <w:r w:rsidRPr="00611524">
        <w:rPr>
          <w:sz w:val="26"/>
          <w:szCs w:val="26"/>
        </w:rPr>
        <w:t xml:space="preserve">Порядок установления выплаты за интенсивность и высокие результаты работы закрепляется коллективным договором, </w:t>
      </w:r>
      <w:r>
        <w:rPr>
          <w:sz w:val="26"/>
          <w:szCs w:val="26"/>
        </w:rPr>
        <w:t xml:space="preserve">соглашением или </w:t>
      </w:r>
      <w:r w:rsidRPr="00611524">
        <w:rPr>
          <w:sz w:val="26"/>
          <w:szCs w:val="26"/>
        </w:rPr>
        <w:t>локальным нормативным актом муниципального учреждения</w:t>
      </w:r>
      <w:r>
        <w:rPr>
          <w:sz w:val="26"/>
          <w:szCs w:val="26"/>
        </w:rPr>
        <w:t>.</w:t>
      </w:r>
      <w:r w:rsidRPr="00506B3E">
        <w:rPr>
          <w:rFonts w:cs="Arial"/>
          <w:sz w:val="26"/>
          <w:szCs w:val="26"/>
        </w:rPr>
        <w:t xml:space="preserve"> </w:t>
      </w:r>
    </w:p>
    <w:p w:rsidR="006B36B7" w:rsidRPr="007D25D4" w:rsidRDefault="006B36B7" w:rsidP="007D25D4">
      <w:pPr>
        <w:ind w:firstLine="709"/>
        <w:jc w:val="both"/>
        <w:rPr>
          <w:sz w:val="26"/>
          <w:szCs w:val="26"/>
        </w:rPr>
      </w:pPr>
      <w:r w:rsidRPr="00506B3E">
        <w:rPr>
          <w:rFonts w:cs="Arial"/>
          <w:sz w:val="26"/>
          <w:szCs w:val="26"/>
        </w:rPr>
        <w:t>4</w:t>
      </w:r>
      <w:r w:rsidR="00764C88">
        <w:rPr>
          <w:sz w:val="26"/>
          <w:szCs w:val="26"/>
        </w:rPr>
        <w:t>.3</w:t>
      </w:r>
      <w:r w:rsidRPr="007D25D4">
        <w:rPr>
          <w:sz w:val="26"/>
          <w:szCs w:val="26"/>
        </w:rPr>
        <w:t>.</w:t>
      </w:r>
      <w:r w:rsidR="008F3767" w:rsidRPr="007D25D4">
        <w:rPr>
          <w:sz w:val="26"/>
          <w:szCs w:val="26"/>
        </w:rPr>
        <w:t xml:space="preserve"> Премиальная выплата по итогам работы за месяц</w:t>
      </w:r>
      <w:r w:rsidR="008F3767" w:rsidRPr="007D25D4">
        <w:rPr>
          <w:color w:val="000000"/>
          <w:sz w:val="26"/>
          <w:szCs w:val="26"/>
        </w:rPr>
        <w:t xml:space="preserve"> устанавливается </w:t>
      </w:r>
      <w:r w:rsidR="00764C88">
        <w:rPr>
          <w:color w:val="000000"/>
          <w:sz w:val="26"/>
          <w:szCs w:val="26"/>
        </w:rPr>
        <w:t xml:space="preserve"> работнику муниципального учреждения </w:t>
      </w:r>
      <w:proofErr w:type="gramStart"/>
      <w:r w:rsidR="008F3767" w:rsidRPr="007D25D4">
        <w:rPr>
          <w:color w:val="000000"/>
          <w:sz w:val="26"/>
          <w:szCs w:val="26"/>
        </w:rPr>
        <w:t>за</w:t>
      </w:r>
      <w:proofErr w:type="gramEnd"/>
      <w:r w:rsidRPr="007D25D4">
        <w:rPr>
          <w:sz w:val="26"/>
          <w:szCs w:val="26"/>
        </w:rPr>
        <w:t>:</w:t>
      </w:r>
    </w:p>
    <w:p w:rsidR="007D25D4" w:rsidRPr="007D25D4" w:rsidRDefault="00764C88" w:rsidP="007D25D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7D25D4" w:rsidRPr="007D25D4">
        <w:rPr>
          <w:sz w:val="26"/>
          <w:szCs w:val="26"/>
        </w:rPr>
        <w:t>ачественное, своевременное выполнение функциональных обязанностей, установленных должностными</w:t>
      </w:r>
      <w:r>
        <w:rPr>
          <w:sz w:val="26"/>
          <w:szCs w:val="26"/>
        </w:rPr>
        <w:t xml:space="preserve"> инструкциями, квалифицированную подготовку документов;</w:t>
      </w:r>
    </w:p>
    <w:p w:rsidR="00764C88" w:rsidRDefault="00764C88" w:rsidP="007D25D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</w:t>
      </w:r>
      <w:r w:rsidR="007D25D4" w:rsidRPr="007D25D4">
        <w:rPr>
          <w:sz w:val="26"/>
          <w:szCs w:val="26"/>
        </w:rPr>
        <w:t xml:space="preserve">ачественное, своевременное выполнение планов работы, поручений, распоряжений </w:t>
      </w:r>
      <w:r>
        <w:rPr>
          <w:sz w:val="26"/>
          <w:szCs w:val="26"/>
        </w:rPr>
        <w:t xml:space="preserve">непосредственного </w:t>
      </w:r>
      <w:r w:rsidR="007D25D4" w:rsidRPr="007D25D4">
        <w:rPr>
          <w:sz w:val="26"/>
          <w:szCs w:val="26"/>
        </w:rPr>
        <w:t>руководителя</w:t>
      </w:r>
      <w:r>
        <w:rPr>
          <w:sz w:val="26"/>
          <w:szCs w:val="26"/>
        </w:rPr>
        <w:t>;</w:t>
      </w:r>
      <w:r w:rsidR="007D25D4" w:rsidRPr="007D25D4">
        <w:rPr>
          <w:sz w:val="26"/>
          <w:szCs w:val="26"/>
        </w:rPr>
        <w:t xml:space="preserve"> </w:t>
      </w:r>
    </w:p>
    <w:p w:rsidR="007D25D4" w:rsidRPr="007D25D4" w:rsidRDefault="00764C88" w:rsidP="007D25D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квалифицированную подготовку</w:t>
      </w:r>
      <w:r w:rsidR="007D25D4" w:rsidRPr="007D25D4">
        <w:rPr>
          <w:sz w:val="26"/>
          <w:szCs w:val="26"/>
        </w:rPr>
        <w:t xml:space="preserve"> и оформление отчетных, финансовых и иных док</w:t>
      </w:r>
      <w:r>
        <w:rPr>
          <w:sz w:val="26"/>
          <w:szCs w:val="26"/>
        </w:rPr>
        <w:t>ументов в установленный срок;</w:t>
      </w:r>
    </w:p>
    <w:p w:rsidR="007D25D4" w:rsidRPr="007D25D4" w:rsidRDefault="00764C88" w:rsidP="007D25D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проявленную инициативу</w:t>
      </w:r>
      <w:r w:rsidR="007D25D4" w:rsidRPr="007D25D4">
        <w:rPr>
          <w:sz w:val="26"/>
          <w:szCs w:val="26"/>
        </w:rPr>
        <w:t xml:space="preserve"> в выполнении должностных обязанностей и внесение предложений для более качественного и полного решения вопросов, предусмо</w:t>
      </w:r>
      <w:r>
        <w:rPr>
          <w:sz w:val="26"/>
          <w:szCs w:val="26"/>
        </w:rPr>
        <w:t>тренных должностной инструкцией;</w:t>
      </w:r>
    </w:p>
    <w:p w:rsidR="007D25D4" w:rsidRPr="00210C9E" w:rsidRDefault="00764C88" w:rsidP="00764C8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D25D4" w:rsidRPr="007D25D4">
        <w:rPr>
          <w:sz w:val="26"/>
          <w:szCs w:val="26"/>
        </w:rPr>
        <w:t xml:space="preserve">облюдение трудовой дисциплины, </w:t>
      </w:r>
      <w:r w:rsidR="00210C9E" w:rsidRPr="00210C9E">
        <w:rPr>
          <w:sz w:val="26"/>
          <w:szCs w:val="26"/>
        </w:rPr>
        <w:t>правил внутреннего трудового распорядка</w:t>
      </w:r>
      <w:r w:rsidR="007D25D4" w:rsidRPr="00210C9E">
        <w:rPr>
          <w:sz w:val="26"/>
          <w:szCs w:val="26"/>
        </w:rPr>
        <w:t>.</w:t>
      </w:r>
    </w:p>
    <w:p w:rsidR="006B36B7" w:rsidRPr="00506B3E" w:rsidRDefault="006B36B7" w:rsidP="00764C88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lastRenderedPageBreak/>
        <w:t xml:space="preserve">Конкретный перечень критериев оценки деятельности работников устанавливается коллективным договором или локальным нормативным актом муниципального учреждения. </w:t>
      </w:r>
    </w:p>
    <w:p w:rsidR="006B36B7" w:rsidRPr="00506B3E" w:rsidRDefault="00764C88" w:rsidP="00764C8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4.4</w:t>
      </w:r>
      <w:r w:rsidR="006B36B7" w:rsidRPr="00506B3E">
        <w:rPr>
          <w:rFonts w:cs="Arial"/>
          <w:sz w:val="26"/>
          <w:szCs w:val="26"/>
        </w:rPr>
        <w:t xml:space="preserve">. </w:t>
      </w:r>
      <w:r w:rsidRPr="007D25D4">
        <w:rPr>
          <w:sz w:val="26"/>
          <w:szCs w:val="26"/>
        </w:rPr>
        <w:t>Премиальная выплата по итогам работы за месяц</w:t>
      </w:r>
      <w:r w:rsidRPr="007D25D4">
        <w:rPr>
          <w:color w:val="00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назначается </w:t>
      </w:r>
      <w:r w:rsidR="006B36B7" w:rsidRPr="00506B3E">
        <w:rPr>
          <w:rFonts w:cs="Arial"/>
          <w:sz w:val="26"/>
          <w:szCs w:val="26"/>
        </w:rPr>
        <w:t xml:space="preserve">за фактически отработанное в календарном месяце время, за исключением </w:t>
      </w:r>
      <w:proofErr w:type="gramStart"/>
      <w:r w:rsidR="006B36B7" w:rsidRPr="00506B3E">
        <w:rPr>
          <w:rFonts w:cs="Arial"/>
          <w:sz w:val="26"/>
          <w:szCs w:val="26"/>
        </w:rPr>
        <w:t>уволенных</w:t>
      </w:r>
      <w:proofErr w:type="gramEnd"/>
      <w:r w:rsidR="006B36B7" w:rsidRPr="00506B3E">
        <w:rPr>
          <w:rFonts w:cs="Arial"/>
          <w:sz w:val="26"/>
          <w:szCs w:val="26"/>
        </w:rPr>
        <w:t xml:space="preserve"> за виновные действия. </w:t>
      </w:r>
    </w:p>
    <w:p w:rsidR="006B36B7" w:rsidRPr="00EE01AE" w:rsidRDefault="006B36B7" w:rsidP="00EE01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1AE">
        <w:rPr>
          <w:rFonts w:cs="Arial"/>
          <w:sz w:val="26"/>
          <w:szCs w:val="26"/>
        </w:rPr>
        <w:t xml:space="preserve">Максимальный размер премии составляет </w:t>
      </w:r>
      <w:r w:rsidR="00764C88" w:rsidRPr="00EE01AE">
        <w:rPr>
          <w:rFonts w:cs="Arial"/>
          <w:sz w:val="26"/>
          <w:szCs w:val="26"/>
        </w:rPr>
        <w:t>5</w:t>
      </w:r>
      <w:r w:rsidRPr="00EE01AE">
        <w:rPr>
          <w:rFonts w:cs="Arial"/>
          <w:sz w:val="26"/>
          <w:szCs w:val="26"/>
        </w:rPr>
        <w:t xml:space="preserve">0 </w:t>
      </w:r>
      <w:r w:rsidR="00764C88" w:rsidRPr="00EE01AE">
        <w:rPr>
          <w:rFonts w:cs="Arial"/>
          <w:sz w:val="26"/>
          <w:szCs w:val="26"/>
        </w:rPr>
        <w:t xml:space="preserve">(пятьдесят) </w:t>
      </w:r>
      <w:r w:rsidRPr="00EE01AE">
        <w:rPr>
          <w:rFonts w:cs="Arial"/>
          <w:sz w:val="26"/>
          <w:szCs w:val="26"/>
        </w:rPr>
        <w:t xml:space="preserve">процентов от должностного оклада </w:t>
      </w:r>
      <w:r w:rsidR="00764C88" w:rsidRPr="00EE01AE">
        <w:rPr>
          <w:rFonts w:cs="Arial"/>
          <w:sz w:val="26"/>
          <w:szCs w:val="26"/>
        </w:rPr>
        <w:t xml:space="preserve">(оклада) </w:t>
      </w:r>
      <w:r w:rsidRPr="00EE01AE">
        <w:rPr>
          <w:rFonts w:cs="Arial"/>
          <w:sz w:val="26"/>
          <w:szCs w:val="26"/>
        </w:rPr>
        <w:t xml:space="preserve">с учетом </w:t>
      </w:r>
      <w:r w:rsidR="00764C88" w:rsidRPr="00EE01AE">
        <w:rPr>
          <w:rFonts w:cs="Arial"/>
          <w:sz w:val="26"/>
          <w:szCs w:val="26"/>
        </w:rPr>
        <w:t xml:space="preserve">выплаты </w:t>
      </w:r>
      <w:r w:rsidRPr="00EE01AE">
        <w:rPr>
          <w:rFonts w:cs="Arial"/>
          <w:sz w:val="26"/>
          <w:szCs w:val="26"/>
        </w:rPr>
        <w:t xml:space="preserve">за интенсивность и высокие </w:t>
      </w:r>
      <w:r w:rsidR="00A86EED">
        <w:rPr>
          <w:rFonts w:cs="Arial"/>
          <w:sz w:val="26"/>
          <w:szCs w:val="26"/>
        </w:rPr>
        <w:t>результаты работы, выплаты за выслугу лет.</w:t>
      </w:r>
    </w:p>
    <w:p w:rsidR="00E1562E" w:rsidRDefault="006B36B7" w:rsidP="00B41B5D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 xml:space="preserve">Директор муниципального учреждения определяет размер </w:t>
      </w:r>
      <w:r w:rsidR="00893AEE">
        <w:rPr>
          <w:sz w:val="26"/>
          <w:szCs w:val="26"/>
        </w:rPr>
        <w:t>премиальной</w:t>
      </w:r>
      <w:r w:rsidR="00893AEE" w:rsidRPr="007D25D4">
        <w:rPr>
          <w:sz w:val="26"/>
          <w:szCs w:val="26"/>
        </w:rPr>
        <w:t xml:space="preserve"> выплат</w:t>
      </w:r>
      <w:r w:rsidR="00893AEE">
        <w:rPr>
          <w:sz w:val="26"/>
          <w:szCs w:val="26"/>
        </w:rPr>
        <w:t>ы</w:t>
      </w:r>
      <w:r w:rsidR="00893AEE" w:rsidRPr="007D25D4">
        <w:rPr>
          <w:sz w:val="26"/>
          <w:szCs w:val="26"/>
        </w:rPr>
        <w:t xml:space="preserve"> по итогам работы за месяц</w:t>
      </w:r>
      <w:r w:rsidR="00893AEE" w:rsidRPr="007D25D4">
        <w:rPr>
          <w:color w:val="000000"/>
          <w:sz w:val="26"/>
          <w:szCs w:val="26"/>
        </w:rPr>
        <w:t xml:space="preserve"> </w:t>
      </w:r>
      <w:r w:rsidRPr="00506B3E">
        <w:rPr>
          <w:rFonts w:cs="Arial"/>
          <w:sz w:val="26"/>
          <w:szCs w:val="26"/>
        </w:rPr>
        <w:t xml:space="preserve">каждого работника. </w:t>
      </w:r>
    </w:p>
    <w:p w:rsidR="00B41B5D" w:rsidRPr="00506B3E" w:rsidRDefault="00B41B5D" w:rsidP="00B41B5D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4.5. </w:t>
      </w:r>
      <w:r w:rsidRPr="00B41B5D">
        <w:rPr>
          <w:color w:val="000000"/>
          <w:sz w:val="26"/>
          <w:szCs w:val="26"/>
        </w:rPr>
        <w:t xml:space="preserve"> </w:t>
      </w:r>
      <w:r w:rsidRPr="00D36B62">
        <w:rPr>
          <w:color w:val="000000"/>
          <w:sz w:val="26"/>
          <w:szCs w:val="26"/>
        </w:rPr>
        <w:t xml:space="preserve">Выплата за выслугу лет устанавливается </w:t>
      </w:r>
      <w:r w:rsidR="00813D50" w:rsidRPr="00D36B62">
        <w:rPr>
          <w:color w:val="000000"/>
          <w:sz w:val="26"/>
          <w:szCs w:val="26"/>
        </w:rPr>
        <w:t xml:space="preserve">к должностному окладу </w:t>
      </w:r>
      <w:r w:rsidR="00813D50">
        <w:rPr>
          <w:color w:val="000000"/>
          <w:sz w:val="26"/>
          <w:szCs w:val="26"/>
        </w:rPr>
        <w:t>(</w:t>
      </w:r>
      <w:r w:rsidR="00813D50" w:rsidRPr="00D36B62">
        <w:rPr>
          <w:color w:val="000000"/>
          <w:sz w:val="26"/>
          <w:szCs w:val="26"/>
        </w:rPr>
        <w:t>окладу</w:t>
      </w:r>
      <w:r w:rsidR="00813D50">
        <w:rPr>
          <w:color w:val="000000"/>
          <w:sz w:val="26"/>
          <w:szCs w:val="26"/>
        </w:rPr>
        <w:t>)</w:t>
      </w:r>
      <w:r w:rsidR="00813D50" w:rsidRPr="00D36B62">
        <w:rPr>
          <w:color w:val="000000"/>
          <w:sz w:val="26"/>
          <w:szCs w:val="26"/>
        </w:rPr>
        <w:t xml:space="preserve"> </w:t>
      </w:r>
      <w:r w:rsidRPr="00D36B62">
        <w:rPr>
          <w:color w:val="000000"/>
          <w:sz w:val="26"/>
          <w:szCs w:val="26"/>
        </w:rPr>
        <w:t xml:space="preserve">в размере, указанном в </w:t>
      </w:r>
      <w:hyperlink w:anchor="P707" w:history="1">
        <w:r w:rsidRPr="00D36B62">
          <w:rPr>
            <w:color w:val="000000"/>
            <w:sz w:val="26"/>
            <w:szCs w:val="26"/>
          </w:rPr>
          <w:t xml:space="preserve">таблице </w:t>
        </w:r>
      </w:hyperlink>
      <w:r w:rsidR="0031425D">
        <w:rPr>
          <w:color w:val="000000"/>
          <w:sz w:val="26"/>
          <w:szCs w:val="26"/>
        </w:rPr>
        <w:t>4</w:t>
      </w:r>
      <w:r w:rsidRPr="00D36B62">
        <w:rPr>
          <w:color w:val="000000"/>
          <w:sz w:val="26"/>
          <w:szCs w:val="26"/>
        </w:rPr>
        <w:t xml:space="preserve"> Положения</w:t>
      </w:r>
      <w:r>
        <w:rPr>
          <w:rFonts w:cs="Arial"/>
          <w:sz w:val="26"/>
          <w:szCs w:val="26"/>
        </w:rPr>
        <w:t>.</w:t>
      </w:r>
    </w:p>
    <w:p w:rsidR="006B36B7" w:rsidRPr="006B0227" w:rsidRDefault="00B41B5D" w:rsidP="006B022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B0227">
        <w:rPr>
          <w:rFonts w:cs="Arial"/>
          <w:sz w:val="26"/>
          <w:szCs w:val="26"/>
        </w:rPr>
        <w:t xml:space="preserve">4.6. </w:t>
      </w:r>
      <w:r w:rsidRPr="006B0227">
        <w:rPr>
          <w:color w:val="000000"/>
          <w:sz w:val="26"/>
          <w:szCs w:val="26"/>
        </w:rPr>
        <w:t>В стаж работы, дающий право на получение выплаты за выслугу лет</w:t>
      </w:r>
      <w:r w:rsidR="00B5306A" w:rsidRPr="006B0227">
        <w:rPr>
          <w:rFonts w:cs="Arial"/>
          <w:sz w:val="26"/>
          <w:szCs w:val="26"/>
        </w:rPr>
        <w:t xml:space="preserve"> </w:t>
      </w:r>
      <w:r w:rsidR="006B36B7" w:rsidRPr="006B0227">
        <w:rPr>
          <w:rFonts w:cs="Arial"/>
          <w:sz w:val="26"/>
          <w:szCs w:val="26"/>
        </w:rPr>
        <w:t xml:space="preserve">включается </w:t>
      </w:r>
      <w:r w:rsidR="006B0227" w:rsidRPr="006B0227">
        <w:rPr>
          <w:sz w:val="26"/>
          <w:szCs w:val="26"/>
        </w:rPr>
        <w:t xml:space="preserve">периоды работы по соответствующей должности в организациях независимо от их организационно-правовых форм и форм собственности на бухгалтерских, экономических должностях и иные периоды работ, опыт и знания по которым необходимы для выполнения обязанностей по занимаемой должности. </w:t>
      </w:r>
      <w:r w:rsidR="006B36B7" w:rsidRPr="006B0227">
        <w:rPr>
          <w:rFonts w:cs="Arial"/>
          <w:sz w:val="26"/>
          <w:szCs w:val="26"/>
        </w:rPr>
        <w:t>Указанные периоды суммируются независимо от срока перерыва в работе.</w:t>
      </w:r>
    </w:p>
    <w:p w:rsidR="00B41B5D" w:rsidRDefault="00B41B5D" w:rsidP="00B41B5D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B5D">
        <w:rPr>
          <w:rFonts w:ascii="Times New Roman" w:hAnsi="Times New Roman" w:cs="Times New Roman"/>
          <w:sz w:val="26"/>
          <w:szCs w:val="26"/>
        </w:rPr>
        <w:t>4.7</w:t>
      </w:r>
      <w:r w:rsidR="006B36B7" w:rsidRPr="00B41B5D">
        <w:rPr>
          <w:rFonts w:ascii="Times New Roman" w:hAnsi="Times New Roman" w:cs="Times New Roman"/>
          <w:sz w:val="26"/>
          <w:szCs w:val="26"/>
        </w:rPr>
        <w:t>.Основным документом для определения стажа работы, дающего право на получение выплаты за выслугу лет, является трудовая книжка или иной докуме</w:t>
      </w:r>
      <w:r w:rsidRPr="00B41B5D">
        <w:rPr>
          <w:rFonts w:ascii="Times New Roman" w:hAnsi="Times New Roman" w:cs="Times New Roman"/>
          <w:sz w:val="26"/>
          <w:szCs w:val="26"/>
        </w:rPr>
        <w:t>нт, подтверждающий стаж работы.</w:t>
      </w:r>
      <w:r w:rsidRPr="00B41B5D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Назначение выплаты за выслугу лет устанавливается работнику локальным актом муниципального учреждения.</w:t>
      </w:r>
    </w:p>
    <w:p w:rsidR="00B41B5D" w:rsidRDefault="00B41B5D" w:rsidP="00B24F5F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4.8. </w:t>
      </w:r>
      <w:r w:rsidRPr="00611524">
        <w:rPr>
          <w:rFonts w:ascii="Times New Roman" w:hAnsi="Times New Roman"/>
          <w:sz w:val="26"/>
          <w:szCs w:val="26"/>
        </w:rPr>
        <w:t xml:space="preserve">Перечень, размеры и условия осуществления стимулирующих выплат устанавливаются в соответствии </w:t>
      </w:r>
      <w:r w:rsidRPr="005F25EC">
        <w:rPr>
          <w:rFonts w:ascii="Times New Roman" w:hAnsi="Times New Roman"/>
          <w:color w:val="000000"/>
          <w:sz w:val="26"/>
          <w:szCs w:val="26"/>
        </w:rPr>
        <w:t xml:space="preserve">с </w:t>
      </w:r>
      <w:hyperlink w:anchor="P707" w:history="1">
        <w:r w:rsidRPr="005F25EC">
          <w:rPr>
            <w:rFonts w:ascii="Times New Roman" w:hAnsi="Times New Roman"/>
            <w:color w:val="000000"/>
            <w:sz w:val="26"/>
            <w:szCs w:val="26"/>
          </w:rPr>
          <w:t xml:space="preserve">таблицей </w:t>
        </w:r>
      </w:hyperlink>
      <w:r w:rsidR="00A0793F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25EC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9B0D7D" w:rsidRPr="00B24F5F" w:rsidRDefault="009B0D7D" w:rsidP="00B24F5F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1B5D" w:rsidRPr="004F1347" w:rsidRDefault="00355E15" w:rsidP="00B41B5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4</w:t>
      </w:r>
    </w:p>
    <w:p w:rsidR="00B41B5D" w:rsidRPr="004F1347" w:rsidRDefault="00B41B5D" w:rsidP="00B41B5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B41B5D" w:rsidRPr="004F1347" w:rsidRDefault="00B41B5D" w:rsidP="00B41B5D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707"/>
      <w:bookmarkEnd w:id="3"/>
      <w:r w:rsidRPr="004F1347">
        <w:rPr>
          <w:rFonts w:ascii="Times New Roman" w:hAnsi="Times New Roman" w:cs="Times New Roman"/>
          <w:color w:val="000000"/>
          <w:sz w:val="26"/>
          <w:szCs w:val="26"/>
        </w:rPr>
        <w:t>Перечень, размеры и условия осуществления</w:t>
      </w:r>
    </w:p>
    <w:p w:rsidR="00B41B5D" w:rsidRPr="00BC6D9E" w:rsidRDefault="00B41B5D" w:rsidP="00B41B5D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1347">
        <w:rPr>
          <w:rFonts w:ascii="Times New Roman" w:hAnsi="Times New Roman" w:cs="Times New Roman"/>
          <w:color w:val="000000"/>
          <w:sz w:val="26"/>
          <w:szCs w:val="26"/>
        </w:rPr>
        <w:t>стимулирующих выплат</w:t>
      </w:r>
    </w:p>
    <w:p w:rsidR="00B41B5D" w:rsidRPr="005F25EC" w:rsidRDefault="00B41B5D" w:rsidP="00B41B5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857"/>
        <w:gridCol w:w="2003"/>
        <w:gridCol w:w="3349"/>
        <w:gridCol w:w="1938"/>
      </w:tblGrid>
      <w:tr w:rsidR="00B41B5D" w:rsidRPr="005D7424" w:rsidTr="007E463F">
        <w:trPr>
          <w:trHeight w:val="146"/>
        </w:trPr>
        <w:tc>
          <w:tcPr>
            <w:tcW w:w="292" w:type="pct"/>
            <w:vAlign w:val="center"/>
          </w:tcPr>
          <w:p w:rsidR="00B41B5D" w:rsidRPr="005D7424" w:rsidRDefault="001521C6" w:rsidP="0015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956" w:type="pct"/>
            <w:vAlign w:val="center"/>
          </w:tcPr>
          <w:p w:rsidR="00B41B5D" w:rsidRPr="005D7424" w:rsidRDefault="00B41B5D" w:rsidP="0015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выплаты</w:t>
            </w:r>
          </w:p>
        </w:tc>
        <w:tc>
          <w:tcPr>
            <w:tcW w:w="1031" w:type="pct"/>
            <w:vAlign w:val="center"/>
          </w:tcPr>
          <w:p w:rsidR="00B41B5D" w:rsidRPr="005D7424" w:rsidRDefault="00B41B5D" w:rsidP="0015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Диапазон выплаты</w:t>
            </w:r>
          </w:p>
        </w:tc>
        <w:tc>
          <w:tcPr>
            <w:tcW w:w="1724" w:type="pct"/>
            <w:vAlign w:val="center"/>
          </w:tcPr>
          <w:p w:rsidR="00B41B5D" w:rsidRPr="005D7424" w:rsidRDefault="00B41B5D" w:rsidP="0015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998" w:type="pct"/>
            <w:vAlign w:val="center"/>
          </w:tcPr>
          <w:p w:rsidR="00B41B5D" w:rsidRPr="005D7424" w:rsidRDefault="00B41B5D" w:rsidP="00152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B41B5D" w:rsidRPr="005D7424" w:rsidTr="007E463F">
        <w:trPr>
          <w:trHeight w:val="146"/>
        </w:trPr>
        <w:tc>
          <w:tcPr>
            <w:tcW w:w="292" w:type="pct"/>
          </w:tcPr>
          <w:p w:rsidR="00B41B5D" w:rsidRPr="005D7424" w:rsidRDefault="00B41B5D" w:rsidP="00864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" w:type="pct"/>
          </w:tcPr>
          <w:p w:rsidR="00B41B5D" w:rsidRPr="005D7424" w:rsidRDefault="00B41B5D" w:rsidP="0086455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1" w:type="pct"/>
          </w:tcPr>
          <w:p w:rsidR="00B41B5D" w:rsidRPr="005D7424" w:rsidRDefault="00B41B5D" w:rsidP="0086455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24" w:type="pct"/>
          </w:tcPr>
          <w:p w:rsidR="00B41B5D" w:rsidRPr="005D7424" w:rsidRDefault="00B41B5D" w:rsidP="00864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8" w:type="pct"/>
          </w:tcPr>
          <w:p w:rsidR="00B41B5D" w:rsidRPr="005D7424" w:rsidRDefault="00B41B5D" w:rsidP="00864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41B5D" w:rsidRPr="005D7424" w:rsidTr="007E463F">
        <w:trPr>
          <w:trHeight w:val="146"/>
        </w:trPr>
        <w:tc>
          <w:tcPr>
            <w:tcW w:w="292" w:type="pct"/>
          </w:tcPr>
          <w:p w:rsidR="00B41B5D" w:rsidRPr="005D7424" w:rsidRDefault="00B41B5D" w:rsidP="009658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521C6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" w:type="pct"/>
          </w:tcPr>
          <w:p w:rsidR="00B41B5D" w:rsidRPr="005D7424" w:rsidRDefault="00B41B5D" w:rsidP="0018636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  <w:tc>
          <w:tcPr>
            <w:tcW w:w="1031" w:type="pct"/>
          </w:tcPr>
          <w:p w:rsidR="008C69D1" w:rsidRPr="005D7424" w:rsidRDefault="00186365" w:rsidP="008C69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0 д</w:t>
            </w:r>
            <w:r w:rsidR="00845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6</w:t>
            </w:r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0% от </w:t>
            </w:r>
            <w:r w:rsidR="008106C1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должностного оклада </w:t>
            </w:r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8106C1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оклада</w:t>
            </w:r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B41B5D" w:rsidRPr="005D7424" w:rsidRDefault="00B41B5D" w:rsidP="008454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4" w:type="pct"/>
          </w:tcPr>
          <w:p w:rsidR="00B41B5D" w:rsidRPr="005D7424" w:rsidRDefault="00CD6BD4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станавливается </w:t>
            </w:r>
            <w:proofErr w:type="gramStart"/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="00B41B5D"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1A60BF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уча</w:t>
            </w:r>
            <w:r w:rsidR="001A60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стие в выполнении важных работ,</w:t>
            </w:r>
          </w:p>
          <w:p w:rsidR="00B41B5D" w:rsidRPr="005D7424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мероприятий;</w:t>
            </w:r>
          </w:p>
          <w:p w:rsidR="00B41B5D" w:rsidRPr="005D7424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интенсивность и напряженность работы;</w:t>
            </w:r>
          </w:p>
          <w:p w:rsidR="00B41B5D" w:rsidRPr="005D7424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организацию и проведение мероприятий, направленных на повышение авторитета и имиджа муниципального учреждения среди населения;</w:t>
            </w:r>
          </w:p>
          <w:p w:rsidR="00B41B5D" w:rsidRPr="005D7424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B41B5D" w:rsidRPr="005D7424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B41B5D" w:rsidRPr="005D7424" w:rsidRDefault="00B41B5D" w:rsidP="008106C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выполнение работником муниципального учреждения важных работ, не определенных трудовым договором, а также в соответствии с условиями, установленными локальным нормативным актом муниципального учреждения</w:t>
            </w:r>
          </w:p>
        </w:tc>
        <w:tc>
          <w:tcPr>
            <w:tcW w:w="998" w:type="pct"/>
          </w:tcPr>
          <w:p w:rsidR="00B41B5D" w:rsidRPr="005D7424" w:rsidRDefault="00B41B5D" w:rsidP="007E508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Ежемесячно</w:t>
            </w:r>
          </w:p>
        </w:tc>
      </w:tr>
      <w:tr w:rsidR="007E5084" w:rsidRPr="005D7424" w:rsidTr="007E463F">
        <w:trPr>
          <w:trHeight w:val="146"/>
        </w:trPr>
        <w:tc>
          <w:tcPr>
            <w:tcW w:w="292" w:type="pct"/>
          </w:tcPr>
          <w:p w:rsidR="007E5084" w:rsidRPr="005D7424" w:rsidRDefault="007E5084" w:rsidP="007E50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956" w:type="pct"/>
          </w:tcPr>
          <w:p w:rsidR="007E5084" w:rsidRPr="005D7424" w:rsidRDefault="007E5084" w:rsidP="007E508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Премиальная выплата по итогам работы за месяц</w:t>
            </w:r>
          </w:p>
        </w:tc>
        <w:tc>
          <w:tcPr>
            <w:tcW w:w="1031" w:type="pct"/>
          </w:tcPr>
          <w:p w:rsidR="007E5084" w:rsidRPr="005D7424" w:rsidRDefault="007E5084" w:rsidP="00AB07B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 xml:space="preserve">от 0 до 50% от должностного оклада (оклада) с учетом выплаты за интенсивность и высокие </w:t>
            </w:r>
            <w:r w:rsidR="008C69D1">
              <w:rPr>
                <w:rFonts w:ascii="Times New Roman" w:hAnsi="Times New Roman" w:cs="Times New Roman"/>
                <w:sz w:val="26"/>
                <w:szCs w:val="26"/>
              </w:rPr>
              <w:t>результаты работы</w:t>
            </w: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, выплаты за выслугу лет</w:t>
            </w:r>
          </w:p>
        </w:tc>
        <w:tc>
          <w:tcPr>
            <w:tcW w:w="1724" w:type="pct"/>
          </w:tcPr>
          <w:p w:rsidR="00CD6BD4" w:rsidRPr="005D7424" w:rsidRDefault="00CD6BD4" w:rsidP="00CD6BD4">
            <w:pPr>
              <w:jc w:val="both"/>
              <w:rPr>
                <w:sz w:val="26"/>
                <w:szCs w:val="26"/>
              </w:rPr>
            </w:pPr>
            <w:r w:rsidRPr="005D7424">
              <w:rPr>
                <w:color w:val="000000"/>
                <w:sz w:val="26"/>
                <w:szCs w:val="26"/>
              </w:rPr>
              <w:t xml:space="preserve">устанавливается  </w:t>
            </w:r>
            <w:proofErr w:type="gramStart"/>
            <w:r w:rsidRPr="005D7424">
              <w:rPr>
                <w:color w:val="000000"/>
                <w:sz w:val="26"/>
                <w:szCs w:val="26"/>
              </w:rPr>
              <w:t>за</w:t>
            </w:r>
            <w:proofErr w:type="gramEnd"/>
            <w:r w:rsidRPr="005D7424">
              <w:rPr>
                <w:sz w:val="26"/>
                <w:szCs w:val="26"/>
              </w:rPr>
              <w:t>:</w:t>
            </w:r>
          </w:p>
          <w:p w:rsidR="00CD6BD4" w:rsidRPr="005D7424" w:rsidRDefault="005D7424" w:rsidP="00CD6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D6BD4" w:rsidRPr="005D7424">
              <w:rPr>
                <w:sz w:val="26"/>
                <w:szCs w:val="26"/>
              </w:rPr>
              <w:t>качественное, своевременное выполнение функциональных обязанностей, установленных должностными инструкциями, квалифицированную подготовку документов;</w:t>
            </w:r>
          </w:p>
          <w:p w:rsidR="00CD6BD4" w:rsidRPr="005D7424" w:rsidRDefault="005D7424" w:rsidP="00CD6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6E70E3">
              <w:rPr>
                <w:iCs/>
                <w:sz w:val="26"/>
                <w:szCs w:val="26"/>
              </w:rPr>
              <w:t>к</w:t>
            </w:r>
            <w:r w:rsidR="00CD6BD4" w:rsidRPr="005D7424">
              <w:rPr>
                <w:sz w:val="26"/>
                <w:szCs w:val="26"/>
              </w:rPr>
              <w:t xml:space="preserve">ачественное, своевременное выполнение планов работы, поручений, распоряжений непосредственного руководителя; </w:t>
            </w:r>
          </w:p>
          <w:p w:rsidR="00CD6BD4" w:rsidRPr="005D7424" w:rsidRDefault="005D7424" w:rsidP="00CD6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D6BD4" w:rsidRPr="005D7424">
              <w:rPr>
                <w:sz w:val="26"/>
                <w:szCs w:val="26"/>
              </w:rPr>
              <w:t>квалифицированную подготовку и оформление отчетных, финансовых и иных документов в установленный срок;</w:t>
            </w:r>
          </w:p>
          <w:p w:rsidR="00CD6BD4" w:rsidRPr="005D7424" w:rsidRDefault="00CD6BD4" w:rsidP="00CD6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424">
              <w:rPr>
                <w:sz w:val="26"/>
                <w:szCs w:val="26"/>
              </w:rPr>
              <w:t>- проявленную инициативу</w:t>
            </w:r>
            <w:r w:rsidR="005D7424">
              <w:rPr>
                <w:sz w:val="26"/>
                <w:szCs w:val="26"/>
              </w:rPr>
              <w:t xml:space="preserve"> в</w:t>
            </w:r>
            <w:r w:rsidR="006E70E3">
              <w:rPr>
                <w:sz w:val="26"/>
                <w:szCs w:val="26"/>
              </w:rPr>
              <w:t xml:space="preserve"> </w:t>
            </w:r>
            <w:r w:rsidRPr="005D7424">
              <w:rPr>
                <w:sz w:val="26"/>
                <w:szCs w:val="26"/>
              </w:rPr>
              <w:t xml:space="preserve">выполнении должностных обязанностей и внесение предложений для более качественного и </w:t>
            </w:r>
            <w:r w:rsidRPr="005D7424">
              <w:rPr>
                <w:sz w:val="26"/>
                <w:szCs w:val="26"/>
              </w:rPr>
              <w:lastRenderedPageBreak/>
              <w:t>полного решения вопросов, предусмотренных должностной инструкцией;</w:t>
            </w:r>
          </w:p>
          <w:p w:rsidR="007E5084" w:rsidRPr="005D7424" w:rsidRDefault="00CD6BD4" w:rsidP="00CD6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7424">
              <w:rPr>
                <w:sz w:val="26"/>
                <w:szCs w:val="26"/>
              </w:rPr>
              <w:t>-соблюдение трудовой дисциплины, правил внутреннего трудового распорядка</w:t>
            </w:r>
          </w:p>
        </w:tc>
        <w:tc>
          <w:tcPr>
            <w:tcW w:w="998" w:type="pct"/>
          </w:tcPr>
          <w:p w:rsidR="007E5084" w:rsidRPr="005D7424" w:rsidRDefault="00443633" w:rsidP="004436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</w:tr>
      <w:tr w:rsidR="007E5084" w:rsidRPr="005D7424" w:rsidTr="007E463F">
        <w:trPr>
          <w:trHeight w:val="319"/>
        </w:trPr>
        <w:tc>
          <w:tcPr>
            <w:tcW w:w="292" w:type="pct"/>
            <w:vMerge w:val="restart"/>
          </w:tcPr>
          <w:p w:rsidR="007E5084" w:rsidRPr="005D7424" w:rsidRDefault="007E5084" w:rsidP="006C6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56" w:type="pct"/>
            <w:vMerge w:val="restart"/>
          </w:tcPr>
          <w:p w:rsidR="007E5084" w:rsidRPr="005D7424" w:rsidRDefault="007E5084" w:rsidP="006C69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Выплата за выслугу лет</w:t>
            </w:r>
          </w:p>
        </w:tc>
        <w:tc>
          <w:tcPr>
            <w:tcW w:w="1031" w:type="pct"/>
          </w:tcPr>
          <w:p w:rsidR="007E5084" w:rsidRPr="005D7424" w:rsidRDefault="007E5084" w:rsidP="006C6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  <w:r w:rsidR="00FD5C7F"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7E5084" w:rsidRPr="005D7424" w:rsidRDefault="007E5084" w:rsidP="00C30F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при стаже работы свыше 15 лет</w:t>
            </w:r>
          </w:p>
        </w:tc>
        <w:tc>
          <w:tcPr>
            <w:tcW w:w="998" w:type="pct"/>
            <w:vMerge w:val="restart"/>
          </w:tcPr>
          <w:p w:rsidR="007E5084" w:rsidRPr="005D7424" w:rsidRDefault="007E5084" w:rsidP="0044363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7E5084" w:rsidRPr="005D7424" w:rsidTr="007E463F">
        <w:trPr>
          <w:trHeight w:val="146"/>
        </w:trPr>
        <w:tc>
          <w:tcPr>
            <w:tcW w:w="292" w:type="pct"/>
            <w:vMerge/>
          </w:tcPr>
          <w:p w:rsidR="007E5084" w:rsidRPr="005D7424" w:rsidRDefault="007E5084" w:rsidP="00965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7E5084" w:rsidRPr="005D7424" w:rsidRDefault="007E5084" w:rsidP="009658F1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7E5084" w:rsidRPr="005D7424" w:rsidRDefault="007E5084" w:rsidP="006C6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  <w:r w:rsidR="00FD5C7F"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7E5084" w:rsidRPr="005D7424" w:rsidRDefault="007E5084" w:rsidP="00C30F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при стаже работы от 10 до 15 лет</w:t>
            </w:r>
          </w:p>
        </w:tc>
        <w:tc>
          <w:tcPr>
            <w:tcW w:w="998" w:type="pct"/>
            <w:vMerge/>
          </w:tcPr>
          <w:p w:rsidR="007E5084" w:rsidRPr="005D7424" w:rsidRDefault="007E5084" w:rsidP="009658F1">
            <w:pPr>
              <w:jc w:val="center"/>
              <w:rPr>
                <w:sz w:val="26"/>
                <w:szCs w:val="26"/>
              </w:rPr>
            </w:pPr>
          </w:p>
        </w:tc>
      </w:tr>
      <w:tr w:rsidR="007E5084" w:rsidRPr="005D7424" w:rsidTr="007E463F">
        <w:trPr>
          <w:trHeight w:val="146"/>
        </w:trPr>
        <w:tc>
          <w:tcPr>
            <w:tcW w:w="292" w:type="pct"/>
            <w:vMerge/>
          </w:tcPr>
          <w:p w:rsidR="007E5084" w:rsidRPr="005D7424" w:rsidRDefault="007E5084" w:rsidP="00965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7E5084" w:rsidRPr="005D7424" w:rsidRDefault="007E5084" w:rsidP="009658F1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7E5084" w:rsidRPr="005D7424" w:rsidRDefault="007E5084" w:rsidP="006C6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  <w:r w:rsidR="00FD5C7F"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7E5084" w:rsidRPr="005D7424" w:rsidRDefault="007E5084" w:rsidP="00C30F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998" w:type="pct"/>
            <w:vMerge/>
          </w:tcPr>
          <w:p w:rsidR="007E5084" w:rsidRPr="005D7424" w:rsidRDefault="007E5084" w:rsidP="009658F1">
            <w:pPr>
              <w:jc w:val="center"/>
              <w:rPr>
                <w:sz w:val="26"/>
                <w:szCs w:val="26"/>
              </w:rPr>
            </w:pPr>
          </w:p>
        </w:tc>
      </w:tr>
      <w:tr w:rsidR="007E5084" w:rsidRPr="005D7424" w:rsidTr="007E463F">
        <w:trPr>
          <w:trHeight w:val="146"/>
        </w:trPr>
        <w:tc>
          <w:tcPr>
            <w:tcW w:w="292" w:type="pct"/>
            <w:vMerge/>
          </w:tcPr>
          <w:p w:rsidR="007E5084" w:rsidRPr="005D7424" w:rsidRDefault="007E5084" w:rsidP="009658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6" w:type="pct"/>
            <w:vMerge/>
          </w:tcPr>
          <w:p w:rsidR="007E5084" w:rsidRPr="005D7424" w:rsidRDefault="007E5084" w:rsidP="009658F1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</w:tcPr>
          <w:p w:rsidR="007E5084" w:rsidRPr="005D7424" w:rsidRDefault="007E5084" w:rsidP="006C6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2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  <w:r w:rsidR="00FD5C7F" w:rsidRPr="007E29A0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 (оклада)</w:t>
            </w:r>
          </w:p>
        </w:tc>
        <w:tc>
          <w:tcPr>
            <w:tcW w:w="1724" w:type="pct"/>
          </w:tcPr>
          <w:p w:rsidR="007E5084" w:rsidRPr="005D7424" w:rsidRDefault="007E463F" w:rsidP="00C30F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стаже работы от 1</w:t>
            </w:r>
            <w:r w:rsidR="007E5084" w:rsidRPr="005D7424">
              <w:rPr>
                <w:rFonts w:ascii="Times New Roman" w:hAnsi="Times New Roman" w:cs="Times New Roman"/>
                <w:sz w:val="26"/>
                <w:szCs w:val="26"/>
              </w:rPr>
              <w:t xml:space="preserve"> до 5 лет</w:t>
            </w:r>
          </w:p>
        </w:tc>
        <w:tc>
          <w:tcPr>
            <w:tcW w:w="998" w:type="pct"/>
            <w:vMerge/>
          </w:tcPr>
          <w:p w:rsidR="007E5084" w:rsidRPr="005D7424" w:rsidRDefault="007E5084" w:rsidP="009658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5E82" w:rsidRDefault="00D75E82" w:rsidP="00B24F5F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B41B5D" w:rsidRPr="00D36B62" w:rsidRDefault="007B2658" w:rsidP="00B41B5D">
      <w:pPr>
        <w:pStyle w:val="afc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4.9</w:t>
      </w:r>
      <w:r w:rsidR="00B41B5D" w:rsidRPr="00D36B62">
        <w:rPr>
          <w:rFonts w:ascii="Times New Roman" w:hAnsi="Times New Roman"/>
          <w:color w:val="000000"/>
          <w:sz w:val="26"/>
          <w:szCs w:val="26"/>
        </w:rPr>
        <w:t xml:space="preserve">. 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</w:t>
      </w:r>
      <w:hyperlink w:anchor="P653" w:history="1">
        <w:r w:rsidR="00B41B5D" w:rsidRPr="00D36B62">
          <w:rPr>
            <w:rFonts w:ascii="Times New Roman" w:hAnsi="Times New Roman"/>
            <w:color w:val="000000"/>
            <w:sz w:val="26"/>
            <w:szCs w:val="26"/>
          </w:rPr>
          <w:t xml:space="preserve">таблицей </w:t>
        </w:r>
      </w:hyperlink>
      <w:r w:rsidR="00BD0DEB">
        <w:rPr>
          <w:rFonts w:ascii="Times New Roman" w:hAnsi="Times New Roman"/>
          <w:color w:val="000000"/>
          <w:sz w:val="26"/>
          <w:szCs w:val="26"/>
        </w:rPr>
        <w:t>5</w:t>
      </w:r>
      <w:r w:rsidR="00B41B5D" w:rsidRPr="00D36B62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B41B5D" w:rsidRDefault="00B41B5D" w:rsidP="00B41B5D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1B5D" w:rsidRPr="00BC6D9E" w:rsidRDefault="00BD0DEB" w:rsidP="00B41B5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Таблица 5</w:t>
      </w:r>
    </w:p>
    <w:p w:rsidR="00B41B5D" w:rsidRPr="00BC6D9E" w:rsidRDefault="00B41B5D" w:rsidP="00B41B5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B41B5D" w:rsidRPr="00BC6D9E" w:rsidRDefault="00B41B5D" w:rsidP="00B41B5D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653"/>
      <w:bookmarkEnd w:id="4"/>
      <w:r w:rsidRPr="00BC6D9E">
        <w:rPr>
          <w:rFonts w:ascii="Times New Roman" w:hAnsi="Times New Roman" w:cs="Times New Roman"/>
          <w:color w:val="000000"/>
          <w:sz w:val="26"/>
          <w:szCs w:val="26"/>
        </w:rPr>
        <w:t>Примерный перечень показателей, за которые производится</w:t>
      </w:r>
    </w:p>
    <w:p w:rsidR="00B41B5D" w:rsidRPr="00BC6D9E" w:rsidRDefault="00B41B5D" w:rsidP="00B41B5D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6D9E">
        <w:rPr>
          <w:rFonts w:ascii="Times New Roman" w:hAnsi="Times New Roman" w:cs="Times New Roman"/>
          <w:color w:val="000000"/>
          <w:sz w:val="26"/>
          <w:szCs w:val="26"/>
        </w:rPr>
        <w:t>снижение размера стимулирующих выплат</w:t>
      </w:r>
    </w:p>
    <w:p w:rsidR="00B41B5D" w:rsidRPr="00D36B62" w:rsidRDefault="00B41B5D" w:rsidP="00B41B5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5999"/>
        <w:gridCol w:w="3044"/>
      </w:tblGrid>
      <w:tr w:rsidR="00B41B5D" w:rsidRPr="002B528D" w:rsidTr="00C74329">
        <w:trPr>
          <w:trHeight w:val="275"/>
        </w:trPr>
        <w:tc>
          <w:tcPr>
            <w:tcW w:w="317" w:type="pct"/>
            <w:vAlign w:val="center"/>
          </w:tcPr>
          <w:p w:rsidR="007B2658" w:rsidRPr="00533DB9" w:rsidRDefault="007B2658" w:rsidP="007B2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3D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B41B5D" w:rsidRPr="00533DB9" w:rsidRDefault="00B41B5D" w:rsidP="007B2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33D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533D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02" w:type="pct"/>
            <w:vAlign w:val="center"/>
          </w:tcPr>
          <w:p w:rsidR="00B41B5D" w:rsidRPr="00533DB9" w:rsidRDefault="00B41B5D" w:rsidP="007B26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3D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1581" w:type="pct"/>
            <w:vAlign w:val="center"/>
          </w:tcPr>
          <w:p w:rsidR="00B41B5D" w:rsidRPr="00533DB9" w:rsidRDefault="00B41B5D" w:rsidP="007B2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3D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снижения за каждый случай упущения</w:t>
            </w:r>
          </w:p>
          <w:p w:rsidR="00B41B5D" w:rsidRPr="00533DB9" w:rsidRDefault="00B41B5D" w:rsidP="007B2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3D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процентах от максимального размера)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965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документов, в том числе: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965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Представление по запросу неполной, недостоверной информации, не раскрывающей сути запроса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Наличие нарушений, выявленных по результатам проводимых проверок контролирующими органами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Иное некачественное, несвоевременное выполнение функциональных обязанностей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965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965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Неквалифицированное рассмотрение обращений, писем от организаций и граждан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50%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965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Невыполнение поручения руководителя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0D4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gramStart"/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74329">
              <w:rPr>
                <w:rFonts w:ascii="Times New Roman" w:hAnsi="Times New Roman" w:cs="Times New Roman"/>
                <w:sz w:val="26"/>
                <w:szCs w:val="26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до 50%</w:t>
            </w:r>
          </w:p>
        </w:tc>
      </w:tr>
      <w:tr w:rsidR="00C74329" w:rsidRPr="002B528D" w:rsidTr="00C74329">
        <w:tc>
          <w:tcPr>
            <w:tcW w:w="317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2" w:type="pct"/>
          </w:tcPr>
          <w:p w:rsidR="00C74329" w:rsidRPr="00C74329" w:rsidRDefault="00C74329" w:rsidP="00C743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Несоблюдение дисциплины труда, правил внутреннего трудового распорядка</w:t>
            </w:r>
          </w:p>
        </w:tc>
        <w:tc>
          <w:tcPr>
            <w:tcW w:w="1581" w:type="pct"/>
          </w:tcPr>
          <w:p w:rsidR="00C74329" w:rsidRPr="00C74329" w:rsidRDefault="00C74329" w:rsidP="00C74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329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6B36B7" w:rsidRPr="00B41B5D" w:rsidRDefault="006B36B7" w:rsidP="00B41B5D">
      <w:pPr>
        <w:ind w:firstLine="709"/>
        <w:jc w:val="both"/>
        <w:rPr>
          <w:sz w:val="26"/>
          <w:szCs w:val="26"/>
        </w:rPr>
      </w:pPr>
    </w:p>
    <w:p w:rsidR="006B36B7" w:rsidRPr="00506B3E" w:rsidRDefault="006B36B7" w:rsidP="00506B3E">
      <w:pPr>
        <w:pStyle w:val="1"/>
        <w:jc w:val="both"/>
        <w:rPr>
          <w:sz w:val="26"/>
          <w:szCs w:val="26"/>
        </w:rPr>
      </w:pPr>
    </w:p>
    <w:p w:rsidR="009658F1" w:rsidRDefault="00CB3453" w:rsidP="00DF2C87">
      <w:pPr>
        <w:pStyle w:val="afc"/>
        <w:jc w:val="center"/>
        <w:rPr>
          <w:rFonts w:ascii="Times New Roman" w:hAnsi="Times New Roman"/>
          <w:sz w:val="26"/>
          <w:szCs w:val="26"/>
        </w:rPr>
      </w:pPr>
      <w:r w:rsidRPr="00DF2C87">
        <w:rPr>
          <w:rFonts w:ascii="Times New Roman" w:hAnsi="Times New Roman" w:cs="Times New Roman"/>
          <w:bCs/>
          <w:iCs/>
          <w:sz w:val="26"/>
          <w:szCs w:val="26"/>
          <w:lang w:val="en-US"/>
        </w:rPr>
        <w:t>V</w:t>
      </w:r>
      <w:r w:rsidR="006B36B7" w:rsidRPr="00DF2C87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6B36B7" w:rsidRPr="00DF2C8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DF2C87" w:rsidRPr="00DF2C87">
        <w:rPr>
          <w:rFonts w:ascii="Times New Roman" w:hAnsi="Times New Roman" w:cs="Times New Roman"/>
          <w:sz w:val="26"/>
          <w:szCs w:val="26"/>
        </w:rPr>
        <w:t>Порядок</w:t>
      </w:r>
      <w:r w:rsidR="009658F1">
        <w:rPr>
          <w:rFonts w:ascii="Times New Roman" w:hAnsi="Times New Roman"/>
          <w:sz w:val="26"/>
          <w:szCs w:val="26"/>
        </w:rPr>
        <w:t xml:space="preserve"> и условия оплаты труда директора</w:t>
      </w:r>
      <w:r w:rsidR="00DF2C87" w:rsidRPr="00611524">
        <w:rPr>
          <w:rFonts w:ascii="Times New Roman" w:hAnsi="Times New Roman"/>
          <w:sz w:val="26"/>
          <w:szCs w:val="26"/>
        </w:rPr>
        <w:t xml:space="preserve"> муниципального учреждения,</w:t>
      </w:r>
      <w:r w:rsidR="00DF2C87">
        <w:rPr>
          <w:rFonts w:ascii="Times New Roman" w:hAnsi="Times New Roman"/>
          <w:sz w:val="26"/>
          <w:szCs w:val="26"/>
        </w:rPr>
        <w:t xml:space="preserve"> </w:t>
      </w:r>
      <w:r w:rsidR="001A1325">
        <w:rPr>
          <w:rFonts w:ascii="Times New Roman" w:hAnsi="Times New Roman"/>
          <w:sz w:val="26"/>
          <w:szCs w:val="26"/>
        </w:rPr>
        <w:t>заместителя директора - главного</w:t>
      </w:r>
      <w:r w:rsidR="001A1325" w:rsidRPr="001A1325">
        <w:rPr>
          <w:rFonts w:ascii="Times New Roman" w:hAnsi="Times New Roman"/>
          <w:sz w:val="26"/>
          <w:szCs w:val="26"/>
        </w:rPr>
        <w:t xml:space="preserve"> бухгалтер</w:t>
      </w:r>
      <w:r w:rsidR="001A1325">
        <w:rPr>
          <w:rFonts w:ascii="Times New Roman" w:hAnsi="Times New Roman"/>
          <w:sz w:val="26"/>
          <w:szCs w:val="26"/>
        </w:rPr>
        <w:t>а</w:t>
      </w:r>
      <w:r w:rsidR="00685CFB" w:rsidRPr="00685CFB">
        <w:rPr>
          <w:rFonts w:ascii="Times New Roman" w:hAnsi="Times New Roman"/>
          <w:sz w:val="26"/>
          <w:szCs w:val="26"/>
        </w:rPr>
        <w:t xml:space="preserve"> </w:t>
      </w:r>
      <w:r w:rsidR="00685CFB" w:rsidRPr="00611524">
        <w:rPr>
          <w:rFonts w:ascii="Times New Roman" w:hAnsi="Times New Roman"/>
          <w:sz w:val="26"/>
          <w:szCs w:val="26"/>
        </w:rPr>
        <w:t>муниципального учреждения</w:t>
      </w:r>
    </w:p>
    <w:p w:rsidR="009658F1" w:rsidRPr="00FF678C" w:rsidRDefault="009658F1" w:rsidP="0096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 xml:space="preserve">Заработная плата </w:t>
      </w:r>
      <w:r>
        <w:rPr>
          <w:rFonts w:ascii="Times New Roman" w:hAnsi="Times New Roman"/>
          <w:sz w:val="26"/>
          <w:szCs w:val="26"/>
        </w:rPr>
        <w:t>директора</w:t>
      </w:r>
      <w:r w:rsidRPr="00611524">
        <w:rPr>
          <w:rFonts w:ascii="Times New Roman" w:hAnsi="Times New Roman"/>
          <w:sz w:val="26"/>
          <w:szCs w:val="26"/>
        </w:rPr>
        <w:t xml:space="preserve"> муниципального учреждения</w:t>
      </w:r>
      <w:r w:rsidRPr="00FF678C">
        <w:rPr>
          <w:rFonts w:ascii="Times New Roman" w:hAnsi="Times New Roman" w:cs="Times New Roman"/>
          <w:sz w:val="26"/>
          <w:szCs w:val="26"/>
        </w:rPr>
        <w:t xml:space="preserve">, </w:t>
      </w:r>
      <w:r w:rsidR="00FD6B15">
        <w:rPr>
          <w:rFonts w:ascii="Times New Roman" w:hAnsi="Times New Roman" w:cs="Times New Roman"/>
          <w:sz w:val="26"/>
          <w:szCs w:val="26"/>
        </w:rPr>
        <w:t xml:space="preserve">заместителя директора - </w:t>
      </w:r>
      <w:r w:rsidRPr="00FF678C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="00685CFB" w:rsidRPr="00611524">
        <w:rPr>
          <w:rFonts w:ascii="Times New Roman" w:hAnsi="Times New Roman"/>
          <w:sz w:val="26"/>
          <w:szCs w:val="26"/>
        </w:rPr>
        <w:t>муниципального учреждения</w:t>
      </w:r>
      <w:r w:rsidR="00685CFB" w:rsidRPr="00FF678C">
        <w:rPr>
          <w:rFonts w:ascii="Times New Roman" w:hAnsi="Times New Roman" w:cs="Times New Roman"/>
          <w:sz w:val="26"/>
          <w:szCs w:val="26"/>
        </w:rPr>
        <w:t xml:space="preserve"> </w:t>
      </w:r>
      <w:r w:rsidRPr="00FF678C">
        <w:rPr>
          <w:rFonts w:ascii="Times New Roman" w:hAnsi="Times New Roman" w:cs="Times New Roman"/>
          <w:sz w:val="26"/>
          <w:szCs w:val="26"/>
        </w:rPr>
        <w:t xml:space="preserve">состоит из должностного оклада, компенсационных, стимулирующих </w:t>
      </w:r>
      <w:r w:rsidRPr="00081CF5">
        <w:rPr>
          <w:rFonts w:ascii="Times New Roman" w:hAnsi="Times New Roman" w:cs="Times New Roman"/>
          <w:sz w:val="26"/>
          <w:szCs w:val="26"/>
        </w:rPr>
        <w:t>и иных выплат</w:t>
      </w:r>
      <w:r w:rsidRPr="00FF678C">
        <w:rPr>
          <w:rFonts w:ascii="Times New Roman" w:hAnsi="Times New Roman" w:cs="Times New Roman"/>
          <w:sz w:val="26"/>
          <w:szCs w:val="26"/>
        </w:rPr>
        <w:t>, установленных Положением.</w:t>
      </w:r>
    </w:p>
    <w:p w:rsidR="009658F1" w:rsidRDefault="009658F1" w:rsidP="009658F1">
      <w:pPr>
        <w:pStyle w:val="afc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F678C">
        <w:rPr>
          <w:rFonts w:ascii="Times New Roman" w:hAnsi="Times New Roman" w:cs="Times New Roman"/>
          <w:sz w:val="26"/>
          <w:szCs w:val="26"/>
        </w:rPr>
        <w:t xml:space="preserve">2. Размер должностного оклада </w:t>
      </w:r>
      <w:r>
        <w:rPr>
          <w:rFonts w:ascii="Times New Roman" w:hAnsi="Times New Roman"/>
          <w:sz w:val="26"/>
          <w:szCs w:val="26"/>
        </w:rPr>
        <w:t>директора</w:t>
      </w:r>
      <w:r w:rsidRPr="00611524">
        <w:rPr>
          <w:rFonts w:ascii="Times New Roman" w:hAnsi="Times New Roman"/>
          <w:sz w:val="26"/>
          <w:szCs w:val="26"/>
        </w:rPr>
        <w:t xml:space="preserve"> муниципального учреждения</w:t>
      </w:r>
      <w:r w:rsidRPr="00FF678C">
        <w:rPr>
          <w:rFonts w:ascii="Times New Roman" w:hAnsi="Times New Roman" w:cs="Times New Roman"/>
          <w:sz w:val="26"/>
          <w:szCs w:val="26"/>
        </w:rPr>
        <w:t xml:space="preserve"> определяется трудовым договором </w:t>
      </w:r>
      <w:r w:rsidRPr="00611524">
        <w:rPr>
          <w:rFonts w:ascii="Times New Roman" w:hAnsi="Times New Roman"/>
          <w:sz w:val="26"/>
          <w:szCs w:val="26"/>
        </w:rPr>
        <w:t xml:space="preserve">согласно </w:t>
      </w:r>
      <w:hyperlink w:anchor="P770" w:history="1">
        <w:r w:rsidRPr="005F25EC">
          <w:rPr>
            <w:rFonts w:ascii="Times New Roman" w:hAnsi="Times New Roman"/>
            <w:color w:val="000000"/>
            <w:sz w:val="26"/>
            <w:szCs w:val="26"/>
          </w:rPr>
          <w:t xml:space="preserve">таблице </w:t>
        </w:r>
      </w:hyperlink>
      <w:r w:rsidR="00AF27AB">
        <w:rPr>
          <w:rFonts w:ascii="Times New Roman" w:hAnsi="Times New Roman"/>
          <w:color w:val="000000"/>
          <w:sz w:val="26"/>
          <w:szCs w:val="26"/>
        </w:rPr>
        <w:t>6</w:t>
      </w:r>
      <w:r w:rsidRPr="005F25EC">
        <w:rPr>
          <w:rFonts w:ascii="Times New Roman" w:hAnsi="Times New Roman"/>
          <w:color w:val="000000"/>
          <w:sz w:val="26"/>
          <w:szCs w:val="26"/>
        </w:rPr>
        <w:t xml:space="preserve"> Положени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5F25EC">
        <w:rPr>
          <w:rFonts w:ascii="Times New Roman" w:hAnsi="Times New Roman"/>
          <w:color w:val="000000"/>
          <w:sz w:val="26"/>
          <w:szCs w:val="26"/>
        </w:rPr>
        <w:t>.</w:t>
      </w:r>
    </w:p>
    <w:p w:rsidR="009658F1" w:rsidRPr="00506B3E" w:rsidRDefault="00AF27AB" w:rsidP="009658F1">
      <w:pPr>
        <w:autoSpaceDE w:val="0"/>
        <w:autoSpaceDN w:val="0"/>
        <w:adjustRightInd w:val="0"/>
        <w:ind w:firstLine="72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Таблица 6</w:t>
      </w:r>
    </w:p>
    <w:p w:rsidR="009658F1" w:rsidRDefault="009658F1" w:rsidP="009658F1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  <w:highlight w:val="yellow"/>
        </w:rPr>
      </w:pPr>
    </w:p>
    <w:p w:rsidR="009658F1" w:rsidRPr="00506B3E" w:rsidRDefault="009658F1" w:rsidP="009658F1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658F1">
        <w:rPr>
          <w:rFonts w:cs="Arial"/>
          <w:sz w:val="26"/>
          <w:szCs w:val="26"/>
        </w:rPr>
        <w:t>Размер должностного оклада директора муниципального учреждения</w:t>
      </w:r>
    </w:p>
    <w:p w:rsidR="009658F1" w:rsidRPr="00506B3E" w:rsidRDefault="009658F1" w:rsidP="009658F1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9658F1" w:rsidRPr="00506B3E" w:rsidTr="00AC22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F1" w:rsidRPr="00506B3E" w:rsidRDefault="009658F1" w:rsidP="00AC22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F1" w:rsidRPr="00506B3E" w:rsidRDefault="009658F1" w:rsidP="00AC22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9658F1" w:rsidRPr="00506B3E" w:rsidTr="009658F1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1" w:rsidRPr="00506B3E" w:rsidRDefault="00286F7E" w:rsidP="009658F1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д</w:t>
            </w:r>
            <w:r w:rsidR="009658F1" w:rsidRPr="00506B3E">
              <w:rPr>
                <w:rFonts w:cs="Arial"/>
                <w:sz w:val="26"/>
                <w:szCs w:val="26"/>
              </w:rPr>
              <w:t>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F1" w:rsidRPr="00506B3E" w:rsidRDefault="009658F1" w:rsidP="009658F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1</w:t>
            </w:r>
            <w:r w:rsidR="001F5887">
              <w:rPr>
                <w:rFonts w:cs="Arial"/>
                <w:sz w:val="26"/>
                <w:szCs w:val="26"/>
              </w:rPr>
              <w:t>9 920</w:t>
            </w:r>
          </w:p>
        </w:tc>
      </w:tr>
    </w:tbl>
    <w:p w:rsidR="009658F1" w:rsidRPr="005F25EC" w:rsidRDefault="009658F1" w:rsidP="009658F1">
      <w:pPr>
        <w:pStyle w:val="afc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5509" w:rsidRPr="00005509" w:rsidRDefault="00541085" w:rsidP="00005509">
      <w:pPr>
        <w:pStyle w:val="afc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Размер должностного оклада</w:t>
      </w:r>
      <w:r w:rsidR="00005509" w:rsidRPr="00005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директора - </w:t>
      </w:r>
      <w:r w:rsidRPr="00FF678C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="00005509" w:rsidRPr="00005509">
        <w:rPr>
          <w:rFonts w:ascii="Times New Roman" w:hAnsi="Times New Roman" w:cs="Times New Roman"/>
          <w:sz w:val="26"/>
          <w:szCs w:val="26"/>
        </w:rPr>
        <w:t xml:space="preserve">муниципального учреждения согласно </w:t>
      </w:r>
      <w:hyperlink w:anchor="P770" w:history="1">
        <w:r w:rsidR="00005509" w:rsidRPr="00005509">
          <w:rPr>
            <w:rFonts w:ascii="Times New Roman" w:hAnsi="Times New Roman" w:cs="Times New Roman"/>
            <w:color w:val="000000"/>
            <w:sz w:val="26"/>
            <w:szCs w:val="26"/>
          </w:rPr>
          <w:t xml:space="preserve">таблице 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05509" w:rsidRPr="0000550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005509" w:rsidRDefault="00541085" w:rsidP="00AC22F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Таблица 7</w:t>
      </w:r>
    </w:p>
    <w:p w:rsidR="00B407C6" w:rsidRPr="00506B3E" w:rsidRDefault="00B407C6" w:rsidP="00AC22F0">
      <w:pPr>
        <w:jc w:val="right"/>
        <w:rPr>
          <w:rFonts w:cs="Arial"/>
          <w:sz w:val="26"/>
          <w:szCs w:val="26"/>
        </w:rPr>
      </w:pPr>
    </w:p>
    <w:p w:rsidR="00005509" w:rsidRDefault="00541085" w:rsidP="00AC22F0">
      <w:pPr>
        <w:jc w:val="center"/>
        <w:rPr>
          <w:rFonts w:cs="Arial"/>
          <w:sz w:val="26"/>
          <w:szCs w:val="26"/>
        </w:rPr>
      </w:pPr>
      <w:r>
        <w:rPr>
          <w:sz w:val="26"/>
          <w:szCs w:val="26"/>
        </w:rPr>
        <w:t>Размер должностного оклада</w:t>
      </w:r>
      <w:r w:rsidR="00AC22F0" w:rsidRPr="000055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директора - </w:t>
      </w:r>
      <w:r w:rsidRPr="00FF678C">
        <w:rPr>
          <w:sz w:val="26"/>
          <w:szCs w:val="26"/>
        </w:rPr>
        <w:t>главного бухгалтера</w:t>
      </w:r>
      <w:r w:rsidRPr="00541085">
        <w:rPr>
          <w:sz w:val="26"/>
          <w:szCs w:val="26"/>
        </w:rPr>
        <w:t xml:space="preserve"> </w:t>
      </w:r>
      <w:r w:rsidRPr="00005509">
        <w:rPr>
          <w:sz w:val="26"/>
          <w:szCs w:val="26"/>
        </w:rPr>
        <w:t>муниципального учреждения</w:t>
      </w:r>
    </w:p>
    <w:p w:rsidR="00AC22F0" w:rsidRPr="00506B3E" w:rsidRDefault="00AC22F0" w:rsidP="00AC22F0">
      <w:pPr>
        <w:jc w:val="center"/>
        <w:rPr>
          <w:rFonts w:cs="Arial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05509" w:rsidRPr="00506B3E" w:rsidTr="00AC22F0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9" w:rsidRPr="00506B3E" w:rsidRDefault="00005509" w:rsidP="00AC22F0">
            <w:pPr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Наименование должност</w:t>
            </w:r>
            <w:r w:rsidR="00E6378C">
              <w:rPr>
                <w:rFonts w:cs="Arial"/>
                <w:sz w:val="26"/>
                <w:szCs w:val="26"/>
              </w:rPr>
              <w:t>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9" w:rsidRPr="00506B3E" w:rsidRDefault="008A540D" w:rsidP="00AC22F0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Размер</w:t>
            </w:r>
            <w:r w:rsidR="0042697F">
              <w:rPr>
                <w:rFonts w:cs="Arial"/>
                <w:sz w:val="26"/>
                <w:szCs w:val="26"/>
              </w:rPr>
              <w:t xml:space="preserve"> должностного оклада (оклада</w:t>
            </w:r>
            <w:r w:rsidR="00005509" w:rsidRPr="00506B3E">
              <w:rPr>
                <w:rFonts w:cs="Arial"/>
                <w:sz w:val="26"/>
                <w:szCs w:val="26"/>
              </w:rPr>
              <w:t>) (руб.)</w:t>
            </w:r>
          </w:p>
        </w:tc>
      </w:tr>
      <w:tr w:rsidR="00005509" w:rsidRPr="00506B3E" w:rsidTr="00B8532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09" w:rsidRPr="00506B3E" w:rsidRDefault="00286F7E" w:rsidP="00757143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з</w:t>
            </w:r>
            <w:r w:rsidR="00005509" w:rsidRPr="00506B3E">
              <w:rPr>
                <w:rFonts w:cs="Arial"/>
                <w:sz w:val="26"/>
                <w:szCs w:val="26"/>
              </w:rPr>
              <w:t xml:space="preserve">аместитель директора </w:t>
            </w:r>
            <w:r w:rsidR="00757143" w:rsidRPr="00506B3E">
              <w:rPr>
                <w:rFonts w:cs="Arial"/>
                <w:sz w:val="26"/>
                <w:szCs w:val="26"/>
              </w:rPr>
              <w:t xml:space="preserve">- главный </w:t>
            </w:r>
            <w:r w:rsidR="00757143">
              <w:rPr>
                <w:rFonts w:cs="Arial"/>
                <w:sz w:val="26"/>
                <w:szCs w:val="26"/>
              </w:rPr>
              <w:t xml:space="preserve">бухгалтер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09" w:rsidRPr="00506B3E" w:rsidRDefault="00005509" w:rsidP="00251559">
            <w:pPr>
              <w:jc w:val="center"/>
              <w:rPr>
                <w:rFonts w:cs="Arial"/>
                <w:sz w:val="26"/>
                <w:szCs w:val="26"/>
              </w:rPr>
            </w:pPr>
            <w:r w:rsidRPr="00506B3E">
              <w:rPr>
                <w:rFonts w:cs="Arial"/>
                <w:sz w:val="26"/>
                <w:szCs w:val="26"/>
              </w:rPr>
              <w:t>1</w:t>
            </w:r>
            <w:r w:rsidR="007A29C4">
              <w:rPr>
                <w:rFonts w:cs="Arial"/>
                <w:sz w:val="26"/>
                <w:szCs w:val="26"/>
              </w:rPr>
              <w:t>7200</w:t>
            </w:r>
          </w:p>
        </w:tc>
      </w:tr>
    </w:tbl>
    <w:p w:rsidR="00CE6523" w:rsidRDefault="00CE6523" w:rsidP="00CE65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23" w:rsidRDefault="00CE6523" w:rsidP="00CE65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9658F1" w:rsidRPr="00FF678C">
        <w:rPr>
          <w:rFonts w:ascii="Times New Roman" w:hAnsi="Times New Roman" w:cs="Times New Roman"/>
          <w:sz w:val="26"/>
          <w:szCs w:val="26"/>
        </w:rPr>
        <w:t xml:space="preserve">. Компенсационные выплаты устанавливаются </w:t>
      </w:r>
      <w:r>
        <w:rPr>
          <w:rFonts w:ascii="Times New Roman" w:hAnsi="Times New Roman"/>
          <w:sz w:val="26"/>
          <w:szCs w:val="26"/>
        </w:rPr>
        <w:t>директору</w:t>
      </w:r>
      <w:r w:rsidRPr="00611524">
        <w:rPr>
          <w:rFonts w:ascii="Times New Roman" w:hAnsi="Times New Roman"/>
          <w:sz w:val="26"/>
          <w:szCs w:val="26"/>
        </w:rPr>
        <w:t xml:space="preserve"> муниципального учреждения</w:t>
      </w:r>
      <w:r w:rsidR="009658F1" w:rsidRPr="00FF678C">
        <w:rPr>
          <w:rFonts w:ascii="Times New Roman" w:hAnsi="Times New Roman" w:cs="Times New Roman"/>
          <w:sz w:val="26"/>
          <w:szCs w:val="26"/>
        </w:rPr>
        <w:t xml:space="preserve">, </w:t>
      </w:r>
      <w:r w:rsidR="00EC3F3B">
        <w:rPr>
          <w:rFonts w:ascii="Times New Roman" w:hAnsi="Times New Roman" w:cs="Times New Roman"/>
          <w:sz w:val="26"/>
          <w:szCs w:val="26"/>
        </w:rPr>
        <w:t>заместителю директора - главному бухгалтеру</w:t>
      </w:r>
      <w:r w:rsidR="009658F1" w:rsidRPr="00FF6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658F1" w:rsidRPr="00FF678C">
        <w:rPr>
          <w:rFonts w:ascii="Times New Roman" w:hAnsi="Times New Roman" w:cs="Times New Roman"/>
          <w:sz w:val="26"/>
          <w:szCs w:val="26"/>
        </w:rPr>
        <w:t xml:space="preserve">учреждения в зависимости от условий их труда в соответствии с Трудовым </w:t>
      </w:r>
      <w:hyperlink r:id="rId20" w:history="1">
        <w:r w:rsidR="009658F1" w:rsidRPr="0033560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9658F1" w:rsidRPr="00335602">
        <w:rPr>
          <w:rFonts w:ascii="Times New Roman" w:hAnsi="Times New Roman" w:cs="Times New Roman"/>
          <w:sz w:val="26"/>
          <w:szCs w:val="26"/>
        </w:rPr>
        <w:t xml:space="preserve"> </w:t>
      </w:r>
      <w:r w:rsidR="009658F1" w:rsidRPr="00FF678C">
        <w:rPr>
          <w:rFonts w:ascii="Times New Roman" w:hAnsi="Times New Roman" w:cs="Times New Roman"/>
          <w:sz w:val="26"/>
          <w:szCs w:val="26"/>
        </w:rPr>
        <w:t xml:space="preserve">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548" w:history="1">
        <w:r w:rsidRPr="005F25EC">
          <w:rPr>
            <w:rFonts w:ascii="Times New Roman" w:hAnsi="Times New Roman" w:cs="Times New Roman"/>
            <w:color w:val="000000"/>
            <w:sz w:val="26"/>
            <w:szCs w:val="26"/>
          </w:rPr>
          <w:t xml:space="preserve">разделом </w:t>
        </w:r>
      </w:hyperlink>
      <w:r w:rsidRPr="005F25EC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5F25EC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Положения.</w:t>
      </w:r>
    </w:p>
    <w:p w:rsidR="002F035B" w:rsidRPr="00217E98" w:rsidRDefault="002F035B" w:rsidP="00217E98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5.5.</w:t>
      </w:r>
      <w:r w:rsidRPr="002F035B">
        <w:rPr>
          <w:color w:val="000000"/>
          <w:sz w:val="26"/>
          <w:szCs w:val="26"/>
        </w:rPr>
        <w:t xml:space="preserve"> </w:t>
      </w:r>
      <w:r w:rsidR="00217E98" w:rsidRPr="005F25EC">
        <w:rPr>
          <w:rFonts w:ascii="Times New Roman" w:hAnsi="Times New Roman"/>
          <w:color w:val="000000"/>
          <w:sz w:val="26"/>
          <w:szCs w:val="26"/>
        </w:rPr>
        <w:t xml:space="preserve">Стимулирующие выплаты </w:t>
      </w:r>
      <w:r w:rsidR="00217E98">
        <w:rPr>
          <w:rFonts w:ascii="Times New Roman" w:hAnsi="Times New Roman"/>
          <w:color w:val="000000"/>
          <w:sz w:val="26"/>
          <w:szCs w:val="26"/>
        </w:rPr>
        <w:t xml:space="preserve">директору </w:t>
      </w:r>
      <w:r w:rsidR="00217E98" w:rsidRPr="005F25EC">
        <w:rPr>
          <w:rFonts w:ascii="Times New Roman" w:hAnsi="Times New Roman"/>
          <w:color w:val="000000"/>
          <w:sz w:val="26"/>
          <w:szCs w:val="26"/>
        </w:rPr>
        <w:t xml:space="preserve">муниципального учреждения </w:t>
      </w:r>
      <w:r w:rsidR="00A1273A">
        <w:rPr>
          <w:rFonts w:ascii="Times New Roman" w:hAnsi="Times New Roman" w:cs="Times New Roman"/>
          <w:sz w:val="26"/>
          <w:szCs w:val="26"/>
        </w:rPr>
        <w:t>заместителю директора - главному бухгалтеру</w:t>
      </w:r>
      <w:r w:rsidR="00A1273A" w:rsidRPr="00FF678C">
        <w:rPr>
          <w:rFonts w:ascii="Times New Roman" w:hAnsi="Times New Roman" w:cs="Times New Roman"/>
          <w:sz w:val="26"/>
          <w:szCs w:val="26"/>
        </w:rPr>
        <w:t xml:space="preserve"> </w:t>
      </w:r>
      <w:r w:rsidR="00217E98" w:rsidRPr="005F25EC">
        <w:rPr>
          <w:rFonts w:ascii="Times New Roman" w:hAnsi="Times New Roman"/>
          <w:color w:val="000000"/>
          <w:sz w:val="26"/>
          <w:szCs w:val="26"/>
        </w:rPr>
        <w:t>муниципального учреждения устанавливаются в соответствии</w:t>
      </w:r>
      <w:r w:rsidR="00217E98">
        <w:rPr>
          <w:rFonts w:ascii="Times New Roman" w:hAnsi="Times New Roman"/>
          <w:color w:val="000000"/>
          <w:sz w:val="26"/>
          <w:szCs w:val="26"/>
        </w:rPr>
        <w:t xml:space="preserve"> с разделом </w:t>
      </w:r>
      <w:r w:rsidR="00217E98" w:rsidRPr="005909D2">
        <w:rPr>
          <w:rFonts w:ascii="Times New Roman" w:hAnsi="Times New Roman"/>
          <w:color w:val="000000"/>
          <w:sz w:val="26"/>
          <w:szCs w:val="26"/>
        </w:rPr>
        <w:tab/>
      </w:r>
      <w:r w:rsidR="00217E98">
        <w:rPr>
          <w:rFonts w:ascii="Times New Roman" w:hAnsi="Times New Roman"/>
          <w:color w:val="000000"/>
          <w:sz w:val="26"/>
          <w:szCs w:val="26"/>
          <w:lang w:val="en-US"/>
        </w:rPr>
        <w:t>IV</w:t>
      </w:r>
      <w:r w:rsidR="00217E9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17E98" w:rsidRPr="005F25EC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B24F5F" w:rsidRPr="00F42946" w:rsidRDefault="007C4AE8" w:rsidP="00B24F5F">
      <w:pPr>
        <w:pStyle w:val="af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5.6. </w:t>
      </w:r>
      <w:r w:rsidR="00B24F5F" w:rsidRPr="00611524">
        <w:rPr>
          <w:rFonts w:ascii="Times New Roman" w:hAnsi="Times New Roman"/>
          <w:sz w:val="26"/>
          <w:szCs w:val="26"/>
        </w:rPr>
        <w:t xml:space="preserve">Размеры стимулирующих выплат </w:t>
      </w:r>
      <w:r w:rsidR="00B24F5F">
        <w:rPr>
          <w:rFonts w:ascii="Times New Roman" w:hAnsi="Times New Roman"/>
          <w:sz w:val="26"/>
          <w:szCs w:val="26"/>
        </w:rPr>
        <w:t xml:space="preserve">директору </w:t>
      </w:r>
      <w:r w:rsidR="00B24F5F" w:rsidRPr="00611524">
        <w:rPr>
          <w:rFonts w:ascii="Times New Roman" w:hAnsi="Times New Roman"/>
          <w:sz w:val="26"/>
          <w:szCs w:val="26"/>
        </w:rPr>
        <w:t>муници</w:t>
      </w:r>
      <w:r w:rsidR="00B24F5F">
        <w:rPr>
          <w:rFonts w:ascii="Times New Roman" w:hAnsi="Times New Roman"/>
          <w:sz w:val="26"/>
          <w:szCs w:val="26"/>
        </w:rPr>
        <w:t>пального учреждения устанавливаю</w:t>
      </w:r>
      <w:r w:rsidR="00B24F5F" w:rsidRPr="00611524">
        <w:rPr>
          <w:rFonts w:ascii="Times New Roman" w:hAnsi="Times New Roman"/>
          <w:sz w:val="26"/>
          <w:szCs w:val="26"/>
        </w:rPr>
        <w:t xml:space="preserve">тся </w:t>
      </w:r>
      <w:r w:rsidR="00B24F5F">
        <w:rPr>
          <w:rFonts w:ascii="Times New Roman" w:hAnsi="Times New Roman"/>
          <w:sz w:val="26"/>
          <w:szCs w:val="26"/>
        </w:rPr>
        <w:t xml:space="preserve">распоряжением </w:t>
      </w:r>
      <w:r w:rsidR="00B24F5F" w:rsidRPr="00F42946">
        <w:rPr>
          <w:rFonts w:ascii="Times New Roman" w:hAnsi="Times New Roman"/>
          <w:sz w:val="26"/>
          <w:szCs w:val="26"/>
        </w:rPr>
        <w:t>(приказом) работодателя.</w:t>
      </w:r>
    </w:p>
    <w:p w:rsidR="007C4AE8" w:rsidRPr="00611524" w:rsidRDefault="00E63750" w:rsidP="007C4AE8">
      <w:pPr>
        <w:pStyle w:val="af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</w:t>
      </w:r>
      <w:r w:rsidR="007C4AE8" w:rsidRPr="00611524">
        <w:rPr>
          <w:rFonts w:ascii="Times New Roman" w:hAnsi="Times New Roman"/>
          <w:sz w:val="26"/>
          <w:szCs w:val="26"/>
        </w:rPr>
        <w:t xml:space="preserve">Стимулирующие выплаты </w:t>
      </w:r>
      <w:r w:rsidR="00985159">
        <w:rPr>
          <w:rFonts w:ascii="Times New Roman" w:hAnsi="Times New Roman"/>
          <w:sz w:val="26"/>
          <w:szCs w:val="26"/>
        </w:rPr>
        <w:t xml:space="preserve">директору </w:t>
      </w:r>
      <w:r w:rsidR="007C4AE8" w:rsidRPr="00611524">
        <w:rPr>
          <w:rFonts w:ascii="Times New Roman" w:hAnsi="Times New Roman"/>
          <w:sz w:val="26"/>
          <w:szCs w:val="26"/>
        </w:rPr>
        <w:t>муниципального учреждения снижаются в случаях:</w:t>
      </w:r>
    </w:p>
    <w:p w:rsidR="000E1F39" w:rsidRDefault="007C4AE8" w:rsidP="007C4AE8">
      <w:pPr>
        <w:pStyle w:val="afc"/>
        <w:ind w:firstLine="709"/>
        <w:jc w:val="both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неисполнения или ненадлежащего исполнения по его вине возложенных на него функций и полномочий в отчетном периоде</w:t>
      </w:r>
      <w:r w:rsidR="000E1F39">
        <w:rPr>
          <w:rFonts w:ascii="Times New Roman" w:hAnsi="Times New Roman"/>
          <w:sz w:val="26"/>
          <w:szCs w:val="26"/>
        </w:rPr>
        <w:t>;</w:t>
      </w:r>
    </w:p>
    <w:p w:rsidR="007C4AE8" w:rsidRPr="00611524" w:rsidRDefault="007C4AE8" w:rsidP="007C4AE8">
      <w:pPr>
        <w:pStyle w:val="afc"/>
        <w:ind w:firstLine="709"/>
        <w:jc w:val="both"/>
        <w:rPr>
          <w:rFonts w:ascii="Times New Roman" w:hAnsi="Times New Roman"/>
          <w:sz w:val="26"/>
          <w:szCs w:val="26"/>
        </w:rPr>
      </w:pPr>
      <w:r w:rsidRPr="00611524">
        <w:rPr>
          <w:rFonts w:ascii="Times New Roman" w:hAnsi="Times New Roman"/>
          <w:sz w:val="26"/>
          <w:szCs w:val="26"/>
        </w:rPr>
        <w:t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</w:t>
      </w:r>
      <w:r w:rsidR="00266262">
        <w:rPr>
          <w:rFonts w:ascii="Times New Roman" w:hAnsi="Times New Roman"/>
          <w:sz w:val="26"/>
          <w:szCs w:val="26"/>
        </w:rPr>
        <w:t>, статистической</w:t>
      </w:r>
      <w:r w:rsidRPr="00611524">
        <w:rPr>
          <w:rFonts w:ascii="Times New Roman" w:hAnsi="Times New Roman"/>
          <w:sz w:val="26"/>
          <w:szCs w:val="26"/>
        </w:rPr>
        <w:t xml:space="preserve"> отчетности;</w:t>
      </w:r>
    </w:p>
    <w:p w:rsidR="007C4AE8" w:rsidRPr="005F25DE" w:rsidRDefault="007C4AE8" w:rsidP="007C4AE8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25DE">
        <w:rPr>
          <w:rFonts w:ascii="Times New Roman" w:hAnsi="Times New Roman"/>
          <w:color w:val="000000"/>
          <w:sz w:val="26"/>
          <w:szCs w:val="26"/>
        </w:rPr>
        <w:t xml:space="preserve">причинения ущерба муниципальному учреждению, выявленных в отчетном периоде </w:t>
      </w:r>
      <w:r w:rsidRPr="005F25DE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</w:t>
      </w:r>
      <w:r w:rsidR="000E1F39" w:rsidRPr="005F25DE">
        <w:rPr>
          <w:rFonts w:ascii="Times New Roman" w:hAnsi="Times New Roman" w:cs="Times New Roman"/>
          <w:sz w:val="26"/>
          <w:szCs w:val="26"/>
        </w:rPr>
        <w:t>проверок органами государственной власти, органами государственного надзора и контроля, органами местного самоуправления, или за предыдущие периоды, но не более чем за два года, предшествующие отчетному периоду, если данный работник исполнял обязанности директора муниципального учреждения в период, когда были осуществлены</w:t>
      </w:r>
      <w:r w:rsidRPr="005F25D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C4AE8" w:rsidRPr="005F25EC" w:rsidRDefault="007C4AE8" w:rsidP="007C4AE8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несоблюдения законодательства и иных нормативных правовых актов, регулирующих деятельность муниципального учреждения;</w:t>
      </w:r>
    </w:p>
    <w:p w:rsidR="007C4AE8" w:rsidRPr="005F25EC" w:rsidRDefault="007C4AE8" w:rsidP="007C4AE8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25EC">
        <w:rPr>
          <w:rFonts w:ascii="Times New Roman" w:hAnsi="Times New Roman"/>
          <w:color w:val="000000"/>
          <w:sz w:val="26"/>
          <w:szCs w:val="26"/>
        </w:rPr>
        <w:t>несоблюдения Положения.</w:t>
      </w:r>
    </w:p>
    <w:p w:rsidR="005909D2" w:rsidRDefault="00E63750" w:rsidP="005909D2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5.8</w:t>
      </w:r>
      <w:r w:rsidR="005909D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909D2" w:rsidRPr="00081CF5">
        <w:rPr>
          <w:rFonts w:ascii="Times New Roman" w:hAnsi="Times New Roman"/>
          <w:color w:val="000000"/>
          <w:sz w:val="26"/>
          <w:szCs w:val="26"/>
        </w:rPr>
        <w:t>Иные выплаты</w:t>
      </w:r>
      <w:r w:rsidR="005909D2" w:rsidRPr="005F25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24AE">
        <w:rPr>
          <w:rFonts w:ascii="Times New Roman" w:hAnsi="Times New Roman"/>
          <w:color w:val="000000"/>
          <w:sz w:val="26"/>
          <w:szCs w:val="26"/>
        </w:rPr>
        <w:t xml:space="preserve">директору </w:t>
      </w:r>
      <w:r w:rsidR="005909D2" w:rsidRPr="005F25EC">
        <w:rPr>
          <w:rFonts w:ascii="Times New Roman" w:hAnsi="Times New Roman"/>
          <w:color w:val="000000"/>
          <w:sz w:val="26"/>
          <w:szCs w:val="26"/>
        </w:rPr>
        <w:t xml:space="preserve">муниципального учреждения, </w:t>
      </w:r>
      <w:r w:rsidR="002A77AC">
        <w:rPr>
          <w:rFonts w:ascii="Times New Roman" w:hAnsi="Times New Roman" w:cs="Times New Roman"/>
          <w:sz w:val="26"/>
          <w:szCs w:val="26"/>
        </w:rPr>
        <w:t>заместителю директора - главному бухгалтеру</w:t>
      </w:r>
      <w:r w:rsidR="005909D2" w:rsidRPr="005F25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09D4" w:rsidRPr="005F25EC">
        <w:rPr>
          <w:rFonts w:ascii="Times New Roman" w:hAnsi="Times New Roman"/>
          <w:color w:val="000000"/>
          <w:sz w:val="26"/>
          <w:szCs w:val="26"/>
        </w:rPr>
        <w:t xml:space="preserve">муниципального учреждения </w:t>
      </w:r>
      <w:r w:rsidR="005909D2" w:rsidRPr="005F25EC">
        <w:rPr>
          <w:rFonts w:ascii="Times New Roman" w:hAnsi="Times New Roman"/>
          <w:color w:val="000000"/>
          <w:sz w:val="26"/>
          <w:szCs w:val="26"/>
        </w:rPr>
        <w:t xml:space="preserve">устанавливаются в соответствии с </w:t>
      </w:r>
      <w:r w:rsidR="00FB24AE">
        <w:rPr>
          <w:rFonts w:ascii="Times New Roman" w:hAnsi="Times New Roman" w:cs="Times New Roman"/>
          <w:color w:val="000000"/>
          <w:sz w:val="26"/>
          <w:szCs w:val="26"/>
        </w:rPr>
        <w:t xml:space="preserve">разделом </w:t>
      </w:r>
      <w:r w:rsidR="00FB24AE">
        <w:rPr>
          <w:rFonts w:ascii="Times New Roman" w:hAnsi="Times New Roman" w:cs="Times New Roman"/>
          <w:color w:val="000000"/>
          <w:sz w:val="26"/>
          <w:szCs w:val="26"/>
          <w:lang w:val="en-US"/>
        </w:rPr>
        <w:t>VI</w:t>
      </w:r>
      <w:r w:rsidR="00D74A2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9D2" w:rsidRPr="005F25EC">
        <w:rPr>
          <w:rFonts w:ascii="Times New Roman" w:hAnsi="Times New Roman"/>
          <w:color w:val="000000"/>
          <w:sz w:val="26"/>
          <w:szCs w:val="26"/>
        </w:rPr>
        <w:t>Положения.</w:t>
      </w:r>
    </w:p>
    <w:p w:rsidR="00FB24AE" w:rsidRPr="005F25EC" w:rsidRDefault="00217E98" w:rsidP="00FB24AE">
      <w:pPr>
        <w:pStyle w:val="afc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5.9</w:t>
      </w:r>
      <w:r w:rsidR="00FB24AE">
        <w:rPr>
          <w:rFonts w:ascii="Times New Roman" w:hAnsi="Times New Roman"/>
          <w:color w:val="000000"/>
          <w:sz w:val="26"/>
          <w:szCs w:val="26"/>
        </w:rPr>
        <w:t>.</w:t>
      </w:r>
      <w:r w:rsidR="00FB24AE" w:rsidRPr="00FB24AE">
        <w:rPr>
          <w:color w:val="000000"/>
          <w:sz w:val="26"/>
          <w:szCs w:val="26"/>
        </w:rPr>
        <w:t xml:space="preserve"> </w:t>
      </w:r>
      <w:proofErr w:type="gramStart"/>
      <w:r w:rsidR="00FB24AE" w:rsidRPr="005F25EC">
        <w:rPr>
          <w:rFonts w:ascii="Times New Roman" w:hAnsi="Times New Roman"/>
          <w:color w:val="000000"/>
          <w:sz w:val="26"/>
          <w:szCs w:val="26"/>
        </w:rPr>
        <w:t xml:space="preserve">Информация о среднемесячной заработной плате </w:t>
      </w:r>
      <w:r w:rsidR="00FB24AE">
        <w:rPr>
          <w:rFonts w:ascii="Times New Roman" w:hAnsi="Times New Roman"/>
          <w:color w:val="000000"/>
          <w:sz w:val="26"/>
          <w:szCs w:val="26"/>
        </w:rPr>
        <w:t>директора</w:t>
      </w:r>
      <w:r w:rsidR="00FB24AE" w:rsidRPr="005909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24AE" w:rsidRPr="005F25EC">
        <w:rPr>
          <w:rFonts w:ascii="Times New Roman" w:hAnsi="Times New Roman"/>
          <w:color w:val="000000"/>
          <w:sz w:val="26"/>
          <w:szCs w:val="26"/>
        </w:rPr>
        <w:t xml:space="preserve">муниципального учреждения, </w:t>
      </w:r>
      <w:r w:rsidR="00657B69">
        <w:rPr>
          <w:rFonts w:ascii="Times New Roman" w:hAnsi="Times New Roman" w:cs="Times New Roman"/>
          <w:sz w:val="26"/>
          <w:szCs w:val="26"/>
        </w:rPr>
        <w:t>заместителя директора - главного бухгалтера</w:t>
      </w:r>
      <w:r w:rsidR="00AE61BC" w:rsidRPr="00AE61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61BC" w:rsidRPr="005F25EC">
        <w:rPr>
          <w:rFonts w:ascii="Times New Roman" w:hAnsi="Times New Roman"/>
          <w:color w:val="000000"/>
          <w:sz w:val="26"/>
          <w:szCs w:val="26"/>
        </w:rPr>
        <w:t>муниципального учреждения</w:t>
      </w:r>
      <w:r w:rsidR="00FB24AE" w:rsidRPr="005F25EC">
        <w:rPr>
          <w:rFonts w:ascii="Times New Roman" w:hAnsi="Times New Roman"/>
          <w:color w:val="000000"/>
          <w:sz w:val="26"/>
          <w:szCs w:val="26"/>
        </w:rPr>
        <w:t xml:space="preserve">, рассчитанной за календарный год, размещается в информационно-телекоммуникационной сети «Интернет» в соответствии с постановлением администрации </w:t>
      </w:r>
      <w:proofErr w:type="spellStart"/>
      <w:r w:rsidR="00FB24AE" w:rsidRPr="005F25EC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="00FB24AE" w:rsidRPr="005F25EC">
        <w:rPr>
          <w:rFonts w:ascii="Times New Roman" w:hAnsi="Times New Roman"/>
          <w:color w:val="000000"/>
          <w:sz w:val="26"/>
          <w:szCs w:val="26"/>
        </w:rPr>
        <w:t xml:space="preserve"> района от 10 января 2017 года № 18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="00FB24AE" w:rsidRPr="005F25EC">
        <w:rPr>
          <w:rFonts w:ascii="Times New Roman" w:hAnsi="Times New Roman"/>
          <w:color w:val="000000"/>
          <w:sz w:val="26"/>
          <w:szCs w:val="26"/>
        </w:rPr>
        <w:t>Кондинский</w:t>
      </w:r>
      <w:proofErr w:type="spellEnd"/>
      <w:r w:rsidR="00FB24AE" w:rsidRPr="005F25EC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proofErr w:type="gramEnd"/>
      <w:r w:rsidR="00FB24AE" w:rsidRPr="005F25EC"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9658F1" w:rsidRPr="00915EC4" w:rsidRDefault="00217E98" w:rsidP="00915E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5.10</w:t>
      </w:r>
      <w:r w:rsidR="009658F1" w:rsidRPr="00FF678C">
        <w:rPr>
          <w:sz w:val="26"/>
          <w:szCs w:val="26"/>
        </w:rPr>
        <w:t xml:space="preserve">. Условия оплаты труда </w:t>
      </w:r>
      <w:r w:rsidR="003F4D7D">
        <w:rPr>
          <w:color w:val="000000"/>
          <w:sz w:val="26"/>
          <w:szCs w:val="26"/>
        </w:rPr>
        <w:t>директора</w:t>
      </w:r>
      <w:r w:rsidR="003F4D7D" w:rsidRPr="005909D2">
        <w:rPr>
          <w:color w:val="000000"/>
          <w:sz w:val="26"/>
          <w:szCs w:val="26"/>
        </w:rPr>
        <w:t xml:space="preserve"> </w:t>
      </w:r>
      <w:r w:rsidR="003F4D7D" w:rsidRPr="005F25EC">
        <w:rPr>
          <w:color w:val="000000"/>
          <w:sz w:val="26"/>
          <w:szCs w:val="26"/>
        </w:rPr>
        <w:t>муниципального учреждения</w:t>
      </w:r>
      <w:r w:rsidR="003F4D7D" w:rsidRPr="00FF678C">
        <w:rPr>
          <w:sz w:val="26"/>
          <w:szCs w:val="26"/>
        </w:rPr>
        <w:t xml:space="preserve"> </w:t>
      </w:r>
      <w:r w:rsidR="009658F1" w:rsidRPr="00FF678C">
        <w:rPr>
          <w:sz w:val="26"/>
          <w:szCs w:val="26"/>
        </w:rPr>
        <w:t xml:space="preserve">устанавливаются в трудовом договоре, заключаемом на основе типовой формы трудового </w:t>
      </w:r>
      <w:hyperlink r:id="rId21" w:history="1">
        <w:r w:rsidR="009658F1" w:rsidRPr="005C1118">
          <w:rPr>
            <w:sz w:val="26"/>
            <w:szCs w:val="26"/>
          </w:rPr>
          <w:t>договора</w:t>
        </w:r>
      </w:hyperlink>
      <w:r w:rsidR="009658F1" w:rsidRPr="005C1118">
        <w:rPr>
          <w:sz w:val="26"/>
          <w:szCs w:val="26"/>
        </w:rPr>
        <w:t xml:space="preserve">, </w:t>
      </w:r>
      <w:r w:rsidR="009658F1" w:rsidRPr="00FF678C">
        <w:rPr>
          <w:sz w:val="26"/>
          <w:szCs w:val="26"/>
        </w:rPr>
        <w:t>утвержденной Постановлением Правительства Российской Федерации от 12 ап</w:t>
      </w:r>
      <w:r w:rsidR="009658F1">
        <w:rPr>
          <w:sz w:val="26"/>
          <w:szCs w:val="26"/>
        </w:rPr>
        <w:t>реля 2013 года № 329 «</w:t>
      </w:r>
      <w:r w:rsidR="009658F1" w:rsidRPr="00FF678C">
        <w:rPr>
          <w:sz w:val="26"/>
          <w:szCs w:val="26"/>
        </w:rPr>
        <w:t>О типовой форме трудового договора с руководителем государственн</w:t>
      </w:r>
      <w:r w:rsidR="009658F1">
        <w:rPr>
          <w:sz w:val="26"/>
          <w:szCs w:val="26"/>
        </w:rPr>
        <w:t>ого (муниципального) учреждения»</w:t>
      </w:r>
      <w:r w:rsidR="009658F1" w:rsidRPr="00FF678C">
        <w:rPr>
          <w:sz w:val="26"/>
          <w:szCs w:val="26"/>
        </w:rPr>
        <w:t>.</w:t>
      </w:r>
    </w:p>
    <w:p w:rsidR="009658F1" w:rsidRDefault="009658F1" w:rsidP="00DF2C87">
      <w:pPr>
        <w:pStyle w:val="afc"/>
        <w:jc w:val="center"/>
        <w:rPr>
          <w:rFonts w:ascii="Times New Roman" w:hAnsi="Times New Roman"/>
          <w:sz w:val="26"/>
          <w:szCs w:val="26"/>
        </w:rPr>
      </w:pPr>
    </w:p>
    <w:p w:rsidR="00B624A7" w:rsidRDefault="00B624A7" w:rsidP="00BE50B6">
      <w:pPr>
        <w:pStyle w:val="afc"/>
        <w:jc w:val="center"/>
        <w:rPr>
          <w:rFonts w:ascii="Times New Roman" w:hAnsi="Times New Roman"/>
          <w:sz w:val="26"/>
          <w:szCs w:val="26"/>
        </w:rPr>
      </w:pPr>
    </w:p>
    <w:p w:rsidR="00D93F41" w:rsidRDefault="00D93F41" w:rsidP="00BE50B6">
      <w:pPr>
        <w:pStyle w:val="afc"/>
        <w:jc w:val="center"/>
        <w:rPr>
          <w:rFonts w:ascii="Times New Roman" w:hAnsi="Times New Roman"/>
          <w:sz w:val="26"/>
          <w:szCs w:val="26"/>
        </w:rPr>
      </w:pPr>
    </w:p>
    <w:p w:rsidR="00BE50B6" w:rsidRPr="00734370" w:rsidRDefault="00BE50B6" w:rsidP="00BE50B6">
      <w:pPr>
        <w:pStyle w:val="afc"/>
        <w:jc w:val="center"/>
      </w:pPr>
      <w:r>
        <w:rPr>
          <w:rFonts w:ascii="Times New Roman" w:hAnsi="Times New Roman"/>
          <w:sz w:val="26"/>
          <w:szCs w:val="26"/>
          <w:lang w:val="en-US"/>
        </w:rPr>
        <w:lastRenderedPageBreak/>
        <w:t>VI</w:t>
      </w:r>
      <w:r w:rsidRPr="00611524">
        <w:rPr>
          <w:rFonts w:ascii="Times New Roman" w:hAnsi="Times New Roman"/>
          <w:sz w:val="26"/>
          <w:szCs w:val="26"/>
        </w:rPr>
        <w:t>. Другие вопросы оплаты труда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</w:p>
    <w:p w:rsidR="00E14DC6" w:rsidRPr="00E14DC6" w:rsidRDefault="00E14DC6" w:rsidP="00E14D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36B7" w:rsidRPr="00E14DC6">
        <w:rPr>
          <w:rFonts w:ascii="Times New Roman" w:hAnsi="Times New Roman" w:cs="Times New Roman"/>
          <w:sz w:val="26"/>
          <w:szCs w:val="26"/>
        </w:rPr>
        <w:t xml:space="preserve">.1. </w:t>
      </w:r>
      <w:r w:rsidRPr="00E14DC6">
        <w:rPr>
          <w:rFonts w:ascii="Times New Roman" w:hAnsi="Times New Roman" w:cs="Times New Roman"/>
          <w:sz w:val="26"/>
          <w:szCs w:val="26"/>
        </w:rPr>
        <w:t>В целях повышения эффективности и устойчивости работы муниципального учреждения, работникам муниципального учреждения устанавливаются иные выплаты.</w:t>
      </w:r>
    </w:p>
    <w:p w:rsidR="006B36B7" w:rsidRPr="00E14DC6" w:rsidRDefault="006B36B7" w:rsidP="00E14DC6">
      <w:pPr>
        <w:ind w:firstLine="709"/>
        <w:jc w:val="both"/>
        <w:rPr>
          <w:sz w:val="26"/>
          <w:szCs w:val="26"/>
        </w:rPr>
      </w:pPr>
      <w:r w:rsidRPr="00E14DC6">
        <w:rPr>
          <w:sz w:val="26"/>
          <w:szCs w:val="26"/>
        </w:rPr>
        <w:t>К иным выплатам относятся:</w:t>
      </w:r>
    </w:p>
    <w:p w:rsidR="006B36B7" w:rsidRDefault="006B36B7" w:rsidP="00506B3E">
      <w:pPr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единовременное премирование к праздничным юби</w:t>
      </w:r>
      <w:r w:rsidR="00E960E7">
        <w:rPr>
          <w:rFonts w:cs="Arial"/>
          <w:sz w:val="26"/>
          <w:szCs w:val="26"/>
        </w:rPr>
        <w:t>лейным датам районного значения.</w:t>
      </w:r>
    </w:p>
    <w:p w:rsidR="006B36B7" w:rsidRPr="00506B3E" w:rsidRDefault="00BB721B" w:rsidP="00BB721B">
      <w:pPr>
        <w:ind w:firstLine="709"/>
        <w:jc w:val="both"/>
        <w:rPr>
          <w:rFonts w:cs="Arial"/>
          <w:sz w:val="26"/>
          <w:szCs w:val="26"/>
        </w:rPr>
      </w:pPr>
      <w:bookmarkStart w:id="5" w:name="sub_1007"/>
      <w:r>
        <w:rPr>
          <w:rFonts w:cs="Arial"/>
          <w:sz w:val="26"/>
          <w:szCs w:val="26"/>
        </w:rPr>
        <w:t>6</w:t>
      </w:r>
      <w:r w:rsidR="00E960E7">
        <w:rPr>
          <w:rFonts w:cs="Arial"/>
          <w:sz w:val="26"/>
          <w:szCs w:val="26"/>
        </w:rPr>
        <w:t>.2</w:t>
      </w:r>
      <w:r w:rsidR="006B36B7" w:rsidRPr="00506B3E">
        <w:rPr>
          <w:rFonts w:cs="Arial"/>
          <w:sz w:val="26"/>
          <w:szCs w:val="26"/>
        </w:rPr>
        <w:t xml:space="preserve">. Единовременное премирование к праздничным юбилейным датам районного значения (далее - единовременное премирование) осуществляется за счет фонда оплаты труда в пределах утвержденных ассигнований по смете муниципального учреждения. </w:t>
      </w:r>
    </w:p>
    <w:p w:rsidR="006B36B7" w:rsidRPr="00506B3E" w:rsidRDefault="006B36B7" w:rsidP="00BB721B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Единовременное премирование производится в едином размере в отношении всех категорий работников муниципального учреждения. Размер 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6B36B7" w:rsidRDefault="006B36B7" w:rsidP="003169B9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 xml:space="preserve">Размер единовременного премирования </w:t>
      </w:r>
      <w:r w:rsidR="005568FC">
        <w:rPr>
          <w:rFonts w:cs="Arial"/>
          <w:sz w:val="26"/>
          <w:szCs w:val="26"/>
        </w:rPr>
        <w:t xml:space="preserve">директору </w:t>
      </w:r>
      <w:r w:rsidRPr="00506B3E">
        <w:rPr>
          <w:rFonts w:cs="Arial"/>
          <w:sz w:val="26"/>
          <w:szCs w:val="26"/>
        </w:rPr>
        <w:t xml:space="preserve">муниципального учреждения устанавливается распоряжением </w:t>
      </w:r>
      <w:r w:rsidR="00B50EF7">
        <w:rPr>
          <w:rFonts w:cs="Arial"/>
          <w:sz w:val="26"/>
          <w:szCs w:val="26"/>
        </w:rPr>
        <w:t xml:space="preserve">(приказом) </w:t>
      </w:r>
      <w:r w:rsidRPr="00506B3E">
        <w:rPr>
          <w:rFonts w:cs="Arial"/>
          <w:sz w:val="26"/>
          <w:szCs w:val="26"/>
        </w:rPr>
        <w:t>работодателя.</w:t>
      </w:r>
    </w:p>
    <w:bookmarkEnd w:id="5"/>
    <w:p w:rsidR="006B36B7" w:rsidRPr="00506B3E" w:rsidRDefault="006B36B7" w:rsidP="00506B3E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  <w:highlight w:val="yellow"/>
        </w:rPr>
      </w:pPr>
    </w:p>
    <w:p w:rsidR="0080679A" w:rsidRDefault="004D4F1E" w:rsidP="0070167A">
      <w:pPr>
        <w:pStyle w:val="1"/>
        <w:rPr>
          <w:rFonts w:asciiTheme="minorHAnsi" w:hAnsiTheme="minorHAnsi"/>
          <w:sz w:val="26"/>
          <w:szCs w:val="26"/>
        </w:rPr>
      </w:pPr>
      <w:r w:rsidRPr="0070167A">
        <w:rPr>
          <w:iCs/>
          <w:sz w:val="26"/>
          <w:szCs w:val="26"/>
          <w:lang w:val="en-US"/>
        </w:rPr>
        <w:t>VII</w:t>
      </w:r>
      <w:r w:rsidR="006B36B7" w:rsidRPr="0070167A">
        <w:rPr>
          <w:iCs/>
          <w:sz w:val="26"/>
          <w:szCs w:val="26"/>
        </w:rPr>
        <w:t xml:space="preserve">. </w:t>
      </w:r>
      <w:r w:rsidR="0070167A">
        <w:rPr>
          <w:rFonts w:asciiTheme="minorHAnsi" w:hAnsiTheme="minorHAnsi"/>
          <w:sz w:val="26"/>
          <w:szCs w:val="26"/>
        </w:rPr>
        <w:t>П</w:t>
      </w:r>
      <w:r w:rsidR="0070167A" w:rsidRPr="0070167A">
        <w:rPr>
          <w:sz w:val="26"/>
          <w:szCs w:val="26"/>
        </w:rPr>
        <w:t>орядок</w:t>
      </w:r>
      <w:r w:rsidR="0070167A" w:rsidRPr="001E53E0">
        <w:rPr>
          <w:sz w:val="26"/>
          <w:szCs w:val="26"/>
        </w:rPr>
        <w:t xml:space="preserve"> формирования</w:t>
      </w:r>
      <w:r w:rsidR="0070167A">
        <w:rPr>
          <w:sz w:val="26"/>
          <w:szCs w:val="26"/>
        </w:rPr>
        <w:t xml:space="preserve"> фонда оплаты труда муниципального учреждения</w:t>
      </w:r>
    </w:p>
    <w:p w:rsidR="0070167A" w:rsidRPr="0070167A" w:rsidRDefault="0070167A" w:rsidP="0070167A"/>
    <w:p w:rsidR="00E37690" w:rsidRPr="00F233C5" w:rsidRDefault="006B36B7" w:rsidP="00E37690">
      <w:pPr>
        <w:ind w:firstLine="709"/>
        <w:jc w:val="both"/>
        <w:rPr>
          <w:sz w:val="26"/>
          <w:szCs w:val="26"/>
        </w:rPr>
      </w:pPr>
      <w:proofErr w:type="gramStart"/>
      <w:r w:rsidRPr="00506B3E">
        <w:rPr>
          <w:rFonts w:cs="Arial"/>
          <w:sz w:val="26"/>
          <w:szCs w:val="26"/>
        </w:rPr>
        <w:t>Фонд оплаты труда работников муниципального учреждения планируется на календарный год расчётным путём на основании утв</w:t>
      </w:r>
      <w:r w:rsidR="00E8411B">
        <w:rPr>
          <w:rFonts w:cs="Arial"/>
          <w:sz w:val="26"/>
          <w:szCs w:val="26"/>
        </w:rPr>
        <w:t>ержде</w:t>
      </w:r>
      <w:r w:rsidR="00E37690">
        <w:rPr>
          <w:rFonts w:cs="Arial"/>
          <w:sz w:val="26"/>
          <w:szCs w:val="26"/>
        </w:rPr>
        <w:t xml:space="preserve">нной штатной численности, </w:t>
      </w:r>
      <w:r w:rsidRPr="00506B3E">
        <w:rPr>
          <w:rFonts w:cs="Arial"/>
          <w:sz w:val="26"/>
          <w:szCs w:val="26"/>
        </w:rPr>
        <w:t xml:space="preserve">настоящего Положения </w:t>
      </w:r>
      <w:r w:rsidR="00E37690">
        <w:rPr>
          <w:rFonts w:cs="Arial"/>
          <w:sz w:val="26"/>
          <w:szCs w:val="26"/>
        </w:rPr>
        <w:t xml:space="preserve">и </w:t>
      </w:r>
      <w:r w:rsidR="00E37690" w:rsidRPr="00F233C5">
        <w:rPr>
          <w:sz w:val="26"/>
          <w:szCs w:val="26"/>
        </w:rPr>
        <w:t>определяется суммированием фонда должностных окладов (ок</w:t>
      </w:r>
      <w:r w:rsidR="00E37690">
        <w:rPr>
          <w:sz w:val="26"/>
          <w:szCs w:val="26"/>
        </w:rPr>
        <w:t>ладов),</w:t>
      </w:r>
      <w:r w:rsidR="00E37690" w:rsidRPr="00F233C5">
        <w:rPr>
          <w:sz w:val="26"/>
          <w:szCs w:val="26"/>
        </w:rPr>
        <w:t xml:space="preserve"> фондов компенсационных и стимулирующих выплат, а также иных выплат, предусмотренных Положением,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  <w:proofErr w:type="gramEnd"/>
    </w:p>
    <w:p w:rsidR="006B36B7" w:rsidRPr="00EE1992" w:rsidRDefault="00E37690" w:rsidP="00EE1992">
      <w:pPr>
        <w:pStyle w:val="afc"/>
        <w:ind w:firstLine="709"/>
        <w:jc w:val="both"/>
        <w:rPr>
          <w:rFonts w:ascii="Times New Roman" w:hAnsi="Times New Roman"/>
          <w:sz w:val="26"/>
          <w:szCs w:val="26"/>
        </w:rPr>
      </w:pPr>
      <w:r w:rsidRPr="00F233C5">
        <w:rPr>
          <w:rFonts w:ascii="Times New Roman" w:hAnsi="Times New Roman"/>
          <w:sz w:val="26"/>
          <w:szCs w:val="26"/>
        </w:rPr>
        <w:t>Указанный годовой фонд оплаты труда увеличивается на сумму отчислений, производимых от фонда оплаты труда в соответствии с действующим законодательством (с учетом размера отчислений, учитывающих предельную базу для начисления страховых взносов).</w:t>
      </w:r>
    </w:p>
    <w:p w:rsidR="006B36B7" w:rsidRPr="00506B3E" w:rsidRDefault="006B36B7" w:rsidP="00506B3E">
      <w:pPr>
        <w:jc w:val="both"/>
        <w:rPr>
          <w:rFonts w:cs="Arial"/>
          <w:sz w:val="26"/>
          <w:szCs w:val="26"/>
        </w:rPr>
      </w:pPr>
    </w:p>
    <w:p w:rsidR="006B36B7" w:rsidRPr="0070167A" w:rsidRDefault="004D4F1E" w:rsidP="00393168">
      <w:pPr>
        <w:pStyle w:val="2"/>
        <w:jc w:val="center"/>
        <w:rPr>
          <w:iCs/>
          <w:sz w:val="26"/>
          <w:szCs w:val="26"/>
        </w:rPr>
      </w:pPr>
      <w:r w:rsidRPr="0032044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VIII</w:t>
      </w:r>
      <w:r w:rsidR="006B36B7" w:rsidRPr="00506B3E">
        <w:rPr>
          <w:sz w:val="26"/>
          <w:szCs w:val="26"/>
        </w:rPr>
        <w:t xml:space="preserve">. </w:t>
      </w:r>
      <w:r w:rsidR="00C121E1">
        <w:rPr>
          <w:sz w:val="26"/>
          <w:szCs w:val="26"/>
        </w:rPr>
        <w:t>З</w:t>
      </w:r>
      <w:r w:rsidR="00C121E1" w:rsidRPr="00734370">
        <w:rPr>
          <w:sz w:val="26"/>
          <w:szCs w:val="26"/>
        </w:rPr>
        <w:t>аключительные положения</w:t>
      </w:r>
    </w:p>
    <w:p w:rsidR="00597C9C" w:rsidRPr="0070167A" w:rsidRDefault="00597C9C" w:rsidP="00597C9C"/>
    <w:p w:rsidR="004E5B0C" w:rsidRPr="004E5B0C" w:rsidRDefault="00C121E1" w:rsidP="004E5B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B36B7" w:rsidRPr="004E5B0C">
        <w:rPr>
          <w:sz w:val="26"/>
          <w:szCs w:val="26"/>
        </w:rPr>
        <w:t>.1.</w:t>
      </w:r>
      <w:r w:rsidR="004E5B0C" w:rsidRPr="004E5B0C">
        <w:rPr>
          <w:sz w:val="26"/>
          <w:szCs w:val="26"/>
        </w:rPr>
        <w:t xml:space="preserve"> В случае необходимости урегулирования отдельных вопросов общего характера при построении и применении системы оплаты труда </w:t>
      </w:r>
      <w:r w:rsidR="004E5B0C">
        <w:rPr>
          <w:sz w:val="26"/>
          <w:szCs w:val="26"/>
        </w:rPr>
        <w:t>муниципальным учреждением</w:t>
      </w:r>
      <w:r w:rsidR="004E5B0C" w:rsidRPr="004E5B0C">
        <w:rPr>
          <w:sz w:val="26"/>
          <w:szCs w:val="26"/>
        </w:rPr>
        <w:t xml:space="preserve"> в Положении о системе оплаты труда </w:t>
      </w:r>
      <w:r w:rsidR="004E5B0C" w:rsidRPr="00506B3E">
        <w:rPr>
          <w:sz w:val="26"/>
          <w:szCs w:val="26"/>
        </w:rPr>
        <w:t>муниципального учреждения</w:t>
      </w:r>
      <w:r w:rsidR="004E5B0C" w:rsidRPr="004E5B0C">
        <w:rPr>
          <w:sz w:val="26"/>
          <w:szCs w:val="26"/>
        </w:rPr>
        <w:t xml:space="preserve"> 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разделов настоящего Положения.</w:t>
      </w:r>
    </w:p>
    <w:p w:rsidR="004E5B0C" w:rsidRPr="00506B3E" w:rsidRDefault="00C121E1" w:rsidP="004E5B0C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8</w:t>
      </w:r>
      <w:r w:rsidR="004E5B0C">
        <w:rPr>
          <w:rFonts w:cs="Arial"/>
          <w:sz w:val="26"/>
          <w:szCs w:val="26"/>
        </w:rPr>
        <w:t>.2</w:t>
      </w:r>
      <w:r w:rsidR="004E5B0C" w:rsidRPr="00506B3E">
        <w:rPr>
          <w:rFonts w:cs="Arial"/>
          <w:sz w:val="26"/>
          <w:szCs w:val="26"/>
        </w:rPr>
        <w:t>.</w:t>
      </w:r>
      <w:r w:rsidR="004E5B0C">
        <w:rPr>
          <w:rFonts w:cs="Arial"/>
          <w:sz w:val="26"/>
          <w:szCs w:val="26"/>
        </w:rPr>
        <w:t xml:space="preserve"> </w:t>
      </w:r>
      <w:r w:rsidR="004E5B0C" w:rsidRPr="00506B3E">
        <w:rPr>
          <w:rFonts w:cs="Arial"/>
          <w:sz w:val="26"/>
          <w:szCs w:val="26"/>
        </w:rPr>
        <w:t>Директор муниципального учреждения несет ответственность за своевременную и правильную оплату труда работников муниципального учреждения в соответствии с действующим законодательством.</w:t>
      </w:r>
    </w:p>
    <w:p w:rsidR="004E5B0C" w:rsidRDefault="004E5B0C" w:rsidP="004E5B0C">
      <w:pPr>
        <w:ind w:firstLine="709"/>
        <w:jc w:val="both"/>
        <w:rPr>
          <w:sz w:val="26"/>
          <w:szCs w:val="26"/>
        </w:rPr>
      </w:pPr>
    </w:p>
    <w:p w:rsidR="004E5B0C" w:rsidRDefault="004E5B0C" w:rsidP="004E5B0C">
      <w:pPr>
        <w:ind w:firstLine="709"/>
        <w:jc w:val="both"/>
        <w:rPr>
          <w:sz w:val="26"/>
          <w:szCs w:val="26"/>
        </w:rPr>
      </w:pPr>
    </w:p>
    <w:p w:rsidR="00EE1992" w:rsidRDefault="00EE1992" w:rsidP="00597C9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992" w:rsidRPr="00506B3E" w:rsidRDefault="00EE1992" w:rsidP="00EE1992">
      <w:pPr>
        <w:jc w:val="both"/>
        <w:rPr>
          <w:rFonts w:cs="Arial"/>
          <w:sz w:val="26"/>
          <w:szCs w:val="26"/>
        </w:rPr>
      </w:pPr>
    </w:p>
    <w:p w:rsidR="008F4642" w:rsidRDefault="008F4642" w:rsidP="00597C9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  <w:sectPr w:rsidR="008F4642" w:rsidSect="008925A5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8F4642" w:rsidRPr="006B36B7" w:rsidRDefault="008F4642" w:rsidP="008F4642">
      <w:pPr>
        <w:jc w:val="right"/>
        <w:rPr>
          <w:rFonts w:cs="Arial"/>
          <w:bCs/>
          <w:kern w:val="28"/>
          <w:sz w:val="26"/>
          <w:szCs w:val="26"/>
        </w:rPr>
      </w:pPr>
      <w:r w:rsidRPr="006B36B7">
        <w:rPr>
          <w:rFonts w:cs="Arial"/>
          <w:bCs/>
          <w:kern w:val="28"/>
          <w:sz w:val="26"/>
          <w:szCs w:val="26"/>
        </w:rPr>
        <w:lastRenderedPageBreak/>
        <w:t xml:space="preserve">Приложение </w:t>
      </w:r>
      <w:r>
        <w:rPr>
          <w:rFonts w:cs="Arial"/>
          <w:bCs/>
          <w:kern w:val="28"/>
          <w:sz w:val="26"/>
          <w:szCs w:val="26"/>
        </w:rPr>
        <w:t>2</w:t>
      </w:r>
    </w:p>
    <w:p w:rsidR="00EB700C" w:rsidRDefault="008F4642" w:rsidP="00EB700C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r w:rsidRPr="006B36B7">
        <w:rPr>
          <w:rFonts w:cs="Arial"/>
          <w:bCs/>
          <w:kern w:val="28"/>
          <w:sz w:val="26"/>
          <w:szCs w:val="26"/>
        </w:rPr>
        <w:t>к постановлению администрации</w:t>
      </w:r>
      <w:r w:rsidR="00EB700C" w:rsidRPr="00EB700C">
        <w:rPr>
          <w:rFonts w:cs="Arial"/>
          <w:bCs/>
          <w:kern w:val="28"/>
          <w:sz w:val="26"/>
          <w:szCs w:val="26"/>
        </w:rPr>
        <w:t xml:space="preserve"> </w:t>
      </w:r>
    </w:p>
    <w:p w:rsidR="00EB700C" w:rsidRPr="006B36B7" w:rsidRDefault="00EB700C" w:rsidP="00EB700C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proofErr w:type="spellStart"/>
      <w:r>
        <w:rPr>
          <w:rFonts w:cs="Arial"/>
          <w:bCs/>
          <w:kern w:val="28"/>
          <w:sz w:val="26"/>
          <w:szCs w:val="26"/>
        </w:rPr>
        <w:t>Кондинского</w:t>
      </w:r>
      <w:proofErr w:type="spellEnd"/>
      <w:r>
        <w:rPr>
          <w:rFonts w:cs="Arial"/>
          <w:bCs/>
          <w:kern w:val="28"/>
          <w:sz w:val="26"/>
          <w:szCs w:val="26"/>
        </w:rPr>
        <w:t xml:space="preserve"> </w:t>
      </w:r>
      <w:r w:rsidRPr="006B36B7">
        <w:rPr>
          <w:rFonts w:cs="Arial"/>
          <w:bCs/>
          <w:kern w:val="28"/>
          <w:sz w:val="26"/>
          <w:szCs w:val="26"/>
        </w:rPr>
        <w:t>района</w:t>
      </w:r>
    </w:p>
    <w:p w:rsidR="008F4642" w:rsidRPr="006B36B7" w:rsidRDefault="008F4642" w:rsidP="008F4642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r w:rsidRPr="006B36B7">
        <w:rPr>
          <w:rFonts w:cs="Arial"/>
          <w:bCs/>
          <w:kern w:val="28"/>
          <w:sz w:val="26"/>
          <w:szCs w:val="26"/>
        </w:rPr>
        <w:t xml:space="preserve"> района</w:t>
      </w:r>
    </w:p>
    <w:p w:rsidR="008F4642" w:rsidRPr="006B36B7" w:rsidRDefault="001D2F65" w:rsidP="008F4642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Cs/>
          <w:kern w:val="28"/>
          <w:sz w:val="26"/>
          <w:szCs w:val="26"/>
        </w:rPr>
      </w:pPr>
      <w:r>
        <w:rPr>
          <w:rFonts w:cs="Arial"/>
          <w:bCs/>
          <w:kern w:val="28"/>
          <w:sz w:val="26"/>
          <w:szCs w:val="26"/>
        </w:rPr>
        <w:t>от ______ 2019</w:t>
      </w:r>
      <w:r w:rsidR="008F4642">
        <w:rPr>
          <w:rFonts w:cs="Arial"/>
          <w:bCs/>
          <w:kern w:val="28"/>
          <w:sz w:val="26"/>
          <w:szCs w:val="26"/>
        </w:rPr>
        <w:t xml:space="preserve"> года № ____</w:t>
      </w:r>
    </w:p>
    <w:p w:rsidR="00EE1992" w:rsidRDefault="00EE1992" w:rsidP="008F4642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642" w:rsidRDefault="008F4642" w:rsidP="008F4642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F4642" w:rsidRPr="0017092E" w:rsidRDefault="008F4642" w:rsidP="008F464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092E">
        <w:rPr>
          <w:rFonts w:cs="Arial"/>
          <w:b/>
          <w:sz w:val="26"/>
          <w:szCs w:val="26"/>
        </w:rPr>
        <w:t>Положение о социальной защищенности</w:t>
      </w:r>
      <w:r w:rsidRPr="0017092E">
        <w:rPr>
          <w:b/>
          <w:sz w:val="26"/>
          <w:szCs w:val="26"/>
        </w:rPr>
        <w:t xml:space="preserve"> работников муниципального казенного учреждения </w:t>
      </w:r>
      <w:r w:rsidRPr="00D3233A">
        <w:rPr>
          <w:b/>
          <w:sz w:val="26"/>
          <w:szCs w:val="26"/>
        </w:rPr>
        <w:t>«</w:t>
      </w:r>
      <w:r w:rsidR="00D3233A" w:rsidRPr="00D3233A">
        <w:rPr>
          <w:b/>
          <w:sz w:val="26"/>
          <w:szCs w:val="26"/>
        </w:rPr>
        <w:t>Центр бухгалтерского  учета</w:t>
      </w:r>
      <w:r w:rsidR="00D3233A">
        <w:rPr>
          <w:sz w:val="26"/>
          <w:szCs w:val="26"/>
        </w:rPr>
        <w:t xml:space="preserve"> </w:t>
      </w:r>
      <w:proofErr w:type="spellStart"/>
      <w:r w:rsidRPr="0017092E">
        <w:rPr>
          <w:b/>
          <w:sz w:val="26"/>
          <w:szCs w:val="26"/>
        </w:rPr>
        <w:t>Кондинского</w:t>
      </w:r>
      <w:proofErr w:type="spellEnd"/>
      <w:r w:rsidRPr="0017092E">
        <w:rPr>
          <w:b/>
          <w:sz w:val="26"/>
          <w:szCs w:val="26"/>
        </w:rPr>
        <w:t xml:space="preserve"> района»</w:t>
      </w:r>
    </w:p>
    <w:p w:rsidR="008F4642" w:rsidRDefault="008F4642" w:rsidP="008F464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4642" w:rsidRPr="00FB16E7" w:rsidRDefault="00FB16E7" w:rsidP="00FB16E7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Cs/>
          <w:iCs/>
          <w:sz w:val="26"/>
          <w:szCs w:val="26"/>
        </w:rPr>
      </w:pPr>
      <w:r>
        <w:rPr>
          <w:rFonts w:cs="Arial"/>
          <w:bCs/>
          <w:iCs/>
          <w:sz w:val="26"/>
          <w:szCs w:val="26"/>
          <w:lang w:val="en-US"/>
        </w:rPr>
        <w:t>I</w:t>
      </w:r>
      <w:r>
        <w:rPr>
          <w:rFonts w:cs="Arial"/>
          <w:bCs/>
          <w:iCs/>
          <w:sz w:val="26"/>
          <w:szCs w:val="26"/>
        </w:rPr>
        <w:t>.</w:t>
      </w:r>
      <w:r w:rsidR="008F4642" w:rsidRPr="00FB16E7">
        <w:rPr>
          <w:rFonts w:cs="Arial"/>
          <w:bCs/>
          <w:iCs/>
          <w:sz w:val="26"/>
          <w:szCs w:val="26"/>
        </w:rPr>
        <w:t>Общие положения</w:t>
      </w:r>
    </w:p>
    <w:p w:rsidR="008F4642" w:rsidRPr="00817147" w:rsidRDefault="008F4642" w:rsidP="008F4642">
      <w:pPr>
        <w:pStyle w:val="aff"/>
        <w:shd w:val="clear" w:color="auto" w:fill="FFFFFF"/>
        <w:autoSpaceDE w:val="0"/>
        <w:autoSpaceDN w:val="0"/>
        <w:adjustRightInd w:val="0"/>
        <w:rPr>
          <w:iCs/>
          <w:sz w:val="26"/>
          <w:szCs w:val="26"/>
        </w:rPr>
      </w:pPr>
    </w:p>
    <w:p w:rsidR="00270BB7" w:rsidRPr="00817147" w:rsidRDefault="008F4642" w:rsidP="00270BB7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47">
        <w:rPr>
          <w:rFonts w:ascii="Times New Roman" w:hAnsi="Times New Roman" w:cs="Times New Roman"/>
          <w:sz w:val="26"/>
          <w:szCs w:val="26"/>
        </w:rPr>
        <w:t xml:space="preserve">Положение о социальной защищенности работников муниципального казенного учреждения </w:t>
      </w:r>
      <w:r w:rsidRPr="00F3278D">
        <w:rPr>
          <w:rFonts w:ascii="Times New Roman" w:hAnsi="Times New Roman" w:cs="Times New Roman"/>
          <w:sz w:val="26"/>
          <w:szCs w:val="26"/>
        </w:rPr>
        <w:t>«</w:t>
      </w:r>
      <w:r w:rsidR="00F3278D" w:rsidRPr="00F3278D">
        <w:rPr>
          <w:rFonts w:ascii="Times New Roman" w:hAnsi="Times New Roman" w:cs="Times New Roman"/>
          <w:sz w:val="26"/>
          <w:szCs w:val="26"/>
        </w:rPr>
        <w:t>Центр бухгалтерского  учета</w:t>
      </w:r>
      <w:r w:rsidR="00F3278D">
        <w:rPr>
          <w:sz w:val="26"/>
          <w:szCs w:val="26"/>
        </w:rPr>
        <w:t xml:space="preserve"> </w:t>
      </w:r>
      <w:proofErr w:type="spellStart"/>
      <w:r w:rsidRPr="0081714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817147">
        <w:rPr>
          <w:rFonts w:ascii="Times New Roman" w:hAnsi="Times New Roman" w:cs="Times New Roman"/>
          <w:sz w:val="26"/>
          <w:szCs w:val="26"/>
        </w:rPr>
        <w:t xml:space="preserve"> района» (далее - Положение)</w:t>
      </w:r>
      <w:r w:rsidR="004A70ED">
        <w:rPr>
          <w:rFonts w:ascii="Times New Roman" w:hAnsi="Times New Roman" w:cs="Times New Roman"/>
          <w:sz w:val="26"/>
          <w:szCs w:val="26"/>
        </w:rPr>
        <w:t xml:space="preserve"> разработано</w:t>
      </w:r>
      <w:r w:rsidRPr="00817147">
        <w:rPr>
          <w:rFonts w:ascii="Times New Roman" w:hAnsi="Times New Roman" w:cs="Times New Roman"/>
          <w:sz w:val="26"/>
          <w:szCs w:val="26"/>
        </w:rPr>
        <w:t xml:space="preserve"> в целях социальной защищенности </w:t>
      </w:r>
      <w:r w:rsidR="00393168" w:rsidRPr="00817147">
        <w:rPr>
          <w:rFonts w:ascii="Times New Roman" w:hAnsi="Times New Roman" w:cs="Times New Roman"/>
          <w:sz w:val="26"/>
          <w:szCs w:val="26"/>
        </w:rPr>
        <w:t>работников муниципального учреждения</w:t>
      </w:r>
      <w:r w:rsidR="00270BB7" w:rsidRPr="00817147">
        <w:rPr>
          <w:rFonts w:ascii="Times New Roman" w:hAnsi="Times New Roman" w:cs="Times New Roman"/>
          <w:sz w:val="26"/>
          <w:szCs w:val="26"/>
        </w:rPr>
        <w:t xml:space="preserve"> </w:t>
      </w:r>
      <w:r w:rsidR="000F6B5D">
        <w:rPr>
          <w:rFonts w:ascii="Times New Roman" w:hAnsi="Times New Roman" w:cs="Times New Roman"/>
          <w:sz w:val="26"/>
          <w:szCs w:val="26"/>
        </w:rPr>
        <w:t xml:space="preserve">(далее - работники) </w:t>
      </w:r>
      <w:r w:rsidR="004A70ED">
        <w:rPr>
          <w:rFonts w:ascii="Times New Roman" w:hAnsi="Times New Roman" w:cs="Times New Roman"/>
          <w:sz w:val="26"/>
          <w:szCs w:val="26"/>
        </w:rPr>
        <w:t xml:space="preserve">и </w:t>
      </w:r>
      <w:r w:rsidR="000F6B5D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270BB7" w:rsidRPr="00817147">
        <w:rPr>
          <w:rFonts w:ascii="Times New Roman" w:hAnsi="Times New Roman" w:cs="Times New Roman"/>
          <w:sz w:val="26"/>
          <w:szCs w:val="26"/>
        </w:rPr>
        <w:t>дополнительные гарантии, предоставляемые</w:t>
      </w:r>
      <w:r w:rsidR="000F6B5D">
        <w:rPr>
          <w:rFonts w:ascii="Times New Roman" w:hAnsi="Times New Roman" w:cs="Times New Roman"/>
          <w:sz w:val="26"/>
          <w:szCs w:val="26"/>
        </w:rPr>
        <w:t xml:space="preserve"> работникам.</w:t>
      </w:r>
    </w:p>
    <w:p w:rsidR="008F4642" w:rsidRDefault="008F4642" w:rsidP="000F6B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93168" w:rsidRPr="00506B3E" w:rsidRDefault="00393168" w:rsidP="0039316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r w:rsidRPr="00506B3E">
        <w:rPr>
          <w:sz w:val="26"/>
          <w:szCs w:val="26"/>
        </w:rPr>
        <w:t>Дополнительные гарантии, предоставляемые работникам</w:t>
      </w:r>
      <w:r w:rsidRPr="003E0B01">
        <w:rPr>
          <w:sz w:val="26"/>
          <w:szCs w:val="26"/>
        </w:rPr>
        <w:t xml:space="preserve"> </w:t>
      </w:r>
      <w:r w:rsidRPr="00390365">
        <w:rPr>
          <w:sz w:val="26"/>
          <w:szCs w:val="26"/>
        </w:rPr>
        <w:t>муниципального учреждения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Pr="00506B3E">
        <w:rPr>
          <w:rFonts w:cs="Arial"/>
          <w:sz w:val="26"/>
          <w:szCs w:val="26"/>
        </w:rPr>
        <w:t xml:space="preserve">.1. </w:t>
      </w:r>
      <w:r w:rsidR="00595660">
        <w:rPr>
          <w:color w:val="000000"/>
          <w:sz w:val="26"/>
          <w:szCs w:val="26"/>
        </w:rPr>
        <w:t xml:space="preserve">Работникам </w:t>
      </w:r>
      <w:r w:rsidR="00FC40E9" w:rsidRPr="005F25EC">
        <w:rPr>
          <w:color w:val="000000"/>
          <w:sz w:val="26"/>
          <w:szCs w:val="26"/>
        </w:rPr>
        <w:t>муниципаль</w:t>
      </w:r>
      <w:r w:rsidR="00FC40E9">
        <w:rPr>
          <w:color w:val="000000"/>
          <w:sz w:val="26"/>
          <w:szCs w:val="26"/>
        </w:rPr>
        <w:t>ного учреждения</w:t>
      </w:r>
      <w:r w:rsidR="00595660">
        <w:rPr>
          <w:color w:val="000000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устанавливаются</w:t>
      </w:r>
      <w:r w:rsidRPr="003F65BE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506B3E">
        <w:rPr>
          <w:sz w:val="26"/>
          <w:szCs w:val="26"/>
        </w:rPr>
        <w:t>ополнительные гарантии</w:t>
      </w:r>
      <w:r w:rsidRPr="00506B3E">
        <w:rPr>
          <w:rFonts w:cs="Arial"/>
          <w:sz w:val="26"/>
          <w:szCs w:val="26"/>
        </w:rPr>
        <w:t>: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Pr="00506B3E">
        <w:rPr>
          <w:rFonts w:cs="Arial"/>
          <w:sz w:val="26"/>
          <w:szCs w:val="26"/>
        </w:rPr>
        <w:t xml:space="preserve">.1.1. Ежегодный дополнительный отпуск за выслугу лет  в муниципальном учреждении. </w:t>
      </w:r>
      <w:r w:rsidR="00CB6780">
        <w:rPr>
          <w:rFonts w:cs="Arial"/>
          <w:sz w:val="26"/>
          <w:szCs w:val="26"/>
        </w:rPr>
        <w:t>П</w:t>
      </w:r>
      <w:r w:rsidRPr="00506B3E">
        <w:rPr>
          <w:rFonts w:cs="Arial"/>
          <w:sz w:val="26"/>
          <w:szCs w:val="26"/>
        </w:rPr>
        <w:t>ри исчислении дополнительного отпуска за выслугу лет засчитывается стаж работы в органах местного самоуправления</w:t>
      </w:r>
      <w:r w:rsidR="00913A4B">
        <w:rPr>
          <w:rFonts w:cs="Arial"/>
          <w:sz w:val="26"/>
          <w:szCs w:val="26"/>
        </w:rPr>
        <w:t xml:space="preserve">, </w:t>
      </w:r>
      <w:r w:rsidR="00913A4B" w:rsidRPr="00506B3E">
        <w:rPr>
          <w:rFonts w:cs="Arial"/>
          <w:sz w:val="26"/>
          <w:szCs w:val="26"/>
        </w:rPr>
        <w:t>в учреждениях бюджетной сферы</w:t>
      </w:r>
      <w:r w:rsidRPr="00506B3E">
        <w:rPr>
          <w:rFonts w:cs="Arial"/>
          <w:sz w:val="26"/>
          <w:szCs w:val="26"/>
        </w:rPr>
        <w:t>: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при стаже работы от 1 года до 5 лет – 1 календарный день;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при стаже работы от 5 до 10 лет – 3 календарных дня;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при стаже работы от 10 до 15 лет – 5 календарных дней;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506B3E">
        <w:rPr>
          <w:rFonts w:cs="Arial"/>
          <w:sz w:val="26"/>
          <w:szCs w:val="26"/>
        </w:rPr>
        <w:t>при стаже работы 15 лет и более – 7 календарных дней.</w:t>
      </w:r>
    </w:p>
    <w:p w:rsidR="00393168" w:rsidRPr="00506B3E" w:rsidRDefault="00393168" w:rsidP="0039316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Pr="00506B3E">
        <w:rPr>
          <w:rFonts w:cs="Arial"/>
          <w:sz w:val="26"/>
          <w:szCs w:val="26"/>
        </w:rPr>
        <w:t xml:space="preserve">.1.2. Ежегодный дополнительный отпуск </w:t>
      </w:r>
      <w:r>
        <w:rPr>
          <w:rFonts w:cs="Arial"/>
          <w:sz w:val="26"/>
          <w:szCs w:val="26"/>
        </w:rPr>
        <w:t xml:space="preserve">за ненормированный рабочий день </w:t>
      </w:r>
      <w:r w:rsidRPr="00611524">
        <w:rPr>
          <w:sz w:val="26"/>
          <w:szCs w:val="26"/>
        </w:rPr>
        <w:t xml:space="preserve">согласно </w:t>
      </w:r>
      <w:hyperlink w:anchor="P770" w:history="1">
        <w:r w:rsidRPr="005F25EC">
          <w:rPr>
            <w:color w:val="000000"/>
            <w:sz w:val="26"/>
            <w:szCs w:val="26"/>
          </w:rPr>
          <w:t xml:space="preserve">таблице </w:t>
        </w:r>
      </w:hyperlink>
      <w:r>
        <w:rPr>
          <w:color w:val="000000"/>
          <w:sz w:val="26"/>
          <w:szCs w:val="26"/>
        </w:rPr>
        <w:t>1</w:t>
      </w:r>
      <w:r w:rsidRPr="005F25EC">
        <w:rPr>
          <w:color w:val="000000"/>
          <w:sz w:val="26"/>
          <w:szCs w:val="26"/>
        </w:rPr>
        <w:t xml:space="preserve"> Положени</w:t>
      </w:r>
      <w:r>
        <w:rPr>
          <w:color w:val="000000"/>
          <w:sz w:val="26"/>
          <w:szCs w:val="26"/>
        </w:rPr>
        <w:t>я.</w:t>
      </w:r>
    </w:p>
    <w:p w:rsidR="00393168" w:rsidRDefault="00393168" w:rsidP="00393168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Таблица 1</w:t>
      </w:r>
    </w:p>
    <w:p w:rsidR="00393168" w:rsidRDefault="00393168" w:rsidP="0039316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232168">
        <w:rPr>
          <w:sz w:val="26"/>
          <w:szCs w:val="26"/>
          <w:lang w:eastAsia="en-US"/>
        </w:rPr>
        <w:t>Количество календарных дней</w:t>
      </w:r>
      <w:r w:rsidRPr="00B8532E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ежегодного дополнительного</w:t>
      </w:r>
      <w:r w:rsidRPr="00506B3E">
        <w:rPr>
          <w:rFonts w:cs="Arial"/>
          <w:sz w:val="26"/>
          <w:szCs w:val="26"/>
        </w:rPr>
        <w:t xml:space="preserve"> отпуск</w:t>
      </w:r>
      <w:r>
        <w:rPr>
          <w:rFonts w:cs="Arial"/>
          <w:sz w:val="26"/>
          <w:szCs w:val="26"/>
        </w:rPr>
        <w:t>а</w:t>
      </w:r>
      <w:r w:rsidRPr="00506B3E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за ненормированный рабочий день</w:t>
      </w:r>
    </w:p>
    <w:p w:rsidR="00393168" w:rsidRPr="00506B3E" w:rsidRDefault="00393168" w:rsidP="00393168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6442"/>
        <w:gridCol w:w="2563"/>
      </w:tblGrid>
      <w:tr w:rsidR="00393168" w:rsidRPr="00506B3E" w:rsidTr="009F78CB">
        <w:trPr>
          <w:trHeight w:val="68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168" w:rsidRPr="00232168" w:rsidRDefault="00393168" w:rsidP="009F78CB">
            <w:pPr>
              <w:pStyle w:val="Table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23216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393168" w:rsidRPr="00232168" w:rsidRDefault="00393168" w:rsidP="009F78CB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321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321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168" w:rsidRPr="00232168" w:rsidRDefault="00393168" w:rsidP="009F78CB">
            <w:pPr>
              <w:pStyle w:val="Table0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232168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3168" w:rsidRPr="00232168" w:rsidRDefault="00393168" w:rsidP="009F78CB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321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календарных дней</w:t>
            </w:r>
          </w:p>
        </w:tc>
      </w:tr>
      <w:tr w:rsidR="00393168" w:rsidRPr="00506B3E" w:rsidTr="009F78CB">
        <w:trPr>
          <w:trHeight w:val="68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168" w:rsidRPr="00232168" w:rsidRDefault="00393168" w:rsidP="009F78CB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168" w:rsidRPr="00232168" w:rsidRDefault="00EA0E4F" w:rsidP="009F78CB">
            <w:pPr>
              <w:pStyle w:val="Tab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93168" w:rsidRPr="00232168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168" w:rsidRPr="00232168" w:rsidRDefault="00393168" w:rsidP="009F78CB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1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3168" w:rsidRPr="00506B3E" w:rsidTr="009F78CB">
        <w:trPr>
          <w:trHeight w:val="304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168" w:rsidRPr="00232168" w:rsidRDefault="00393168" w:rsidP="009F78CB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168" w:rsidRPr="00F735A9" w:rsidRDefault="00EA0E4F" w:rsidP="003B73ED">
            <w:pPr>
              <w:pStyle w:val="Tab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93168" w:rsidRPr="00F735A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  <w:r w:rsidR="003B73ED"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3B73ED" w:rsidRPr="00232168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3168" w:rsidRPr="00232168" w:rsidRDefault="00393168" w:rsidP="009F78CB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1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393168" w:rsidRPr="00506B3E" w:rsidRDefault="00393168" w:rsidP="003931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:rsidR="00393168" w:rsidRPr="00D15D44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 xml:space="preserve">2.1.3. Частичная компенсация стоимости санаторно-курортной путевки </w:t>
      </w:r>
      <w:r w:rsidR="00892383" w:rsidRPr="00D15D44">
        <w:rPr>
          <w:color w:val="000000"/>
          <w:sz w:val="26"/>
          <w:szCs w:val="26"/>
        </w:rPr>
        <w:t xml:space="preserve">работникам </w:t>
      </w:r>
      <w:r w:rsidR="00FC40E9" w:rsidRPr="00D15D44">
        <w:rPr>
          <w:color w:val="000000"/>
          <w:sz w:val="26"/>
          <w:szCs w:val="26"/>
        </w:rPr>
        <w:t>муниципального учреждения</w:t>
      </w:r>
      <w:r w:rsidR="00892383" w:rsidRPr="00D15D44">
        <w:rPr>
          <w:color w:val="000000"/>
          <w:sz w:val="26"/>
          <w:szCs w:val="26"/>
        </w:rPr>
        <w:t xml:space="preserve"> </w:t>
      </w:r>
      <w:r w:rsidRPr="00D15D44">
        <w:rPr>
          <w:rFonts w:cs="Arial"/>
          <w:sz w:val="26"/>
          <w:szCs w:val="26"/>
        </w:rPr>
        <w:t>(далее - работник).</w:t>
      </w:r>
    </w:p>
    <w:p w:rsidR="00393168" w:rsidRPr="00D15D44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2</w:t>
      </w:r>
      <w:r w:rsidR="00393168" w:rsidRPr="00D15D44">
        <w:rPr>
          <w:rFonts w:cs="Arial"/>
          <w:sz w:val="26"/>
          <w:szCs w:val="26"/>
        </w:rPr>
        <w:t>.1.3.1.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393168" w:rsidRPr="00D15D44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lastRenderedPageBreak/>
        <w:t>2.1</w:t>
      </w:r>
      <w:r w:rsidR="00393168" w:rsidRPr="00D15D44">
        <w:rPr>
          <w:rFonts w:cs="Arial"/>
          <w:sz w:val="26"/>
          <w:szCs w:val="26"/>
        </w:rPr>
        <w:t>.3.2.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393168" w:rsidRPr="00D15D44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2.1</w:t>
      </w:r>
      <w:r w:rsidR="00393168" w:rsidRPr="00D15D44">
        <w:rPr>
          <w:rFonts w:cs="Arial"/>
          <w:sz w:val="26"/>
          <w:szCs w:val="26"/>
        </w:rPr>
        <w:t xml:space="preserve">.3.3. Расходы, связанные с частичной компенсацией стоимости санаторно-курортной путевки, производятся за счет средств бюджета </w:t>
      </w:r>
      <w:proofErr w:type="spellStart"/>
      <w:r w:rsidR="00393168" w:rsidRPr="00D15D44">
        <w:rPr>
          <w:rFonts w:cs="Arial"/>
          <w:sz w:val="26"/>
          <w:szCs w:val="26"/>
        </w:rPr>
        <w:t>Кондинского</w:t>
      </w:r>
      <w:proofErr w:type="spellEnd"/>
      <w:r w:rsidR="00393168" w:rsidRPr="00D15D44">
        <w:rPr>
          <w:rFonts w:cs="Arial"/>
          <w:sz w:val="26"/>
          <w:szCs w:val="26"/>
        </w:rPr>
        <w:t xml:space="preserve"> района. Максимальная продолжительность компенсируемой за счет средств бюджета </w:t>
      </w:r>
      <w:proofErr w:type="spellStart"/>
      <w:r w:rsidR="00393168" w:rsidRPr="00D15D44">
        <w:rPr>
          <w:rFonts w:cs="Arial"/>
          <w:sz w:val="26"/>
          <w:szCs w:val="26"/>
        </w:rPr>
        <w:t>Кондинского</w:t>
      </w:r>
      <w:proofErr w:type="spellEnd"/>
      <w:r w:rsidR="00393168" w:rsidRPr="00D15D44">
        <w:rPr>
          <w:rFonts w:cs="Arial"/>
          <w:sz w:val="26"/>
          <w:szCs w:val="26"/>
        </w:rPr>
        <w:t xml:space="preserve"> района санаторно-курортной путевки составляет 14 календарных дней.</w:t>
      </w:r>
    </w:p>
    <w:p w:rsidR="00393168" w:rsidRPr="00D15D44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2.1</w:t>
      </w:r>
      <w:r w:rsidR="00393168" w:rsidRPr="00D15D44">
        <w:rPr>
          <w:rFonts w:cs="Arial"/>
          <w:sz w:val="26"/>
          <w:szCs w:val="26"/>
        </w:rPr>
        <w:t>.3.4. Частичная компенсация стоимости санаторно-курортной путевки предоставляется работнику в размере 70% от фактической стоимости санаторно-курортной путевки за 1 сутки пребывания в организации на 1 человека, но не более 3250 рублей.</w:t>
      </w:r>
    </w:p>
    <w:p w:rsidR="00393168" w:rsidRPr="00D15D44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2.1</w:t>
      </w:r>
      <w:r w:rsidR="00393168" w:rsidRPr="00D15D44">
        <w:rPr>
          <w:rFonts w:cs="Arial"/>
          <w:sz w:val="26"/>
          <w:szCs w:val="26"/>
        </w:rPr>
        <w:t>.3.5. Сумма, превышающая размер компен</w:t>
      </w:r>
      <w:r w:rsidR="00FC40E9" w:rsidRPr="00D15D44">
        <w:rPr>
          <w:rFonts w:cs="Arial"/>
          <w:sz w:val="26"/>
          <w:szCs w:val="26"/>
        </w:rPr>
        <w:t>сации, указанный в подпункте 2.1</w:t>
      </w:r>
      <w:r w:rsidR="00393168" w:rsidRPr="00D15D44">
        <w:rPr>
          <w:rFonts w:cs="Arial"/>
          <w:sz w:val="26"/>
          <w:szCs w:val="26"/>
        </w:rPr>
        <w:t>.3.4 настоящего пункта, оплачивается работником самостоятельно.</w:t>
      </w:r>
    </w:p>
    <w:p w:rsidR="00393168" w:rsidRPr="00D15D44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2.1</w:t>
      </w:r>
      <w:r w:rsidR="00393168" w:rsidRPr="00D15D44">
        <w:rPr>
          <w:rFonts w:cs="Arial"/>
          <w:sz w:val="26"/>
          <w:szCs w:val="26"/>
        </w:rPr>
        <w:t>.3.6. Частичная компенсация стоимости санаторно-курортной путевки осуществляется на основании письменного заявления работника на имя работодателя с приложением следующих документов:</w:t>
      </w:r>
    </w:p>
    <w:p w:rsidR="00393168" w:rsidRPr="00D15D44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1) оригинала договора на приобретение санаторно-курортной путевки или его копии, заверенной надлежащим образом;</w:t>
      </w:r>
    </w:p>
    <w:p w:rsidR="00393168" w:rsidRPr="00D15D44" w:rsidRDefault="00393168" w:rsidP="0039316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2) оригинала одного из документов, подтверждающих фактически произведенные расходы на оплату санаторно-курортной путевки или его копии, заверенной надлежащим образом:</w:t>
      </w:r>
    </w:p>
    <w:p w:rsidR="00393168" w:rsidRPr="00D15D44" w:rsidRDefault="00393168" w:rsidP="0039316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393168" w:rsidRPr="00D15D44" w:rsidRDefault="00393168" w:rsidP="0039316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393168" w:rsidRPr="00D15D44" w:rsidRDefault="00393168" w:rsidP="0039316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393168" w:rsidRPr="00D15D44" w:rsidRDefault="00393168" w:rsidP="0039316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3) оригинала документа, подтверждающего получение санаторно-курортного лечения (отрывной (обратный)) талон к путевке или его копии, заверенной надлежащим образом;</w:t>
      </w:r>
    </w:p>
    <w:p w:rsidR="00393168" w:rsidRPr="00D15D44" w:rsidRDefault="00393168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rFonts w:cs="Arial"/>
          <w:sz w:val="26"/>
          <w:szCs w:val="26"/>
        </w:rPr>
        <w:t>4) копии лицензии на медицинскую деятельность учреждения, в котором работник проходил санаторно-курортное лечение.</w:t>
      </w:r>
    </w:p>
    <w:p w:rsidR="00393168" w:rsidRPr="00D15D44" w:rsidRDefault="00A70534" w:rsidP="00393168">
      <w:pPr>
        <w:pStyle w:val="2"/>
        <w:ind w:firstLine="709"/>
        <w:jc w:val="both"/>
        <w:rPr>
          <w:rFonts w:cs="Arial"/>
          <w:sz w:val="26"/>
          <w:szCs w:val="26"/>
        </w:rPr>
      </w:pPr>
      <w:r w:rsidRPr="00D15D44">
        <w:rPr>
          <w:bCs/>
          <w:sz w:val="26"/>
          <w:szCs w:val="26"/>
        </w:rPr>
        <w:t>2.1</w:t>
      </w:r>
      <w:r w:rsidR="00393168" w:rsidRPr="00D15D44">
        <w:rPr>
          <w:bCs/>
          <w:sz w:val="26"/>
          <w:szCs w:val="26"/>
        </w:rPr>
        <w:t>.3.7. Выплата частичной компенсации стоимости санаторно-курортной путевки производится путем перечисления денежных сре</w:t>
      </w:r>
      <w:proofErr w:type="gramStart"/>
      <w:r w:rsidR="00393168" w:rsidRPr="00D15D44">
        <w:rPr>
          <w:bCs/>
          <w:sz w:val="26"/>
          <w:szCs w:val="26"/>
        </w:rPr>
        <w:t>дств в кр</w:t>
      </w:r>
      <w:proofErr w:type="gramEnd"/>
      <w:r w:rsidR="00393168" w:rsidRPr="00D15D44">
        <w:rPr>
          <w:bCs/>
          <w:sz w:val="26"/>
          <w:szCs w:val="26"/>
        </w:rPr>
        <w:t>едитное учреждение для зачисления на лицевой счет работника, получающего компенсацию, в течение 60 календарных дней со дня подачи работником письменного заявления на имя работодателя с приложением документ</w:t>
      </w:r>
      <w:r w:rsidRPr="00D15D44">
        <w:rPr>
          <w:bCs/>
          <w:sz w:val="26"/>
          <w:szCs w:val="26"/>
        </w:rPr>
        <w:t>ов, предусмотренных подпунктом 2.1</w:t>
      </w:r>
      <w:r w:rsidR="00393168" w:rsidRPr="00D15D44">
        <w:rPr>
          <w:bCs/>
          <w:sz w:val="26"/>
          <w:szCs w:val="26"/>
        </w:rPr>
        <w:t>.3.6.</w:t>
      </w:r>
      <w:r w:rsidRPr="00D15D44">
        <w:rPr>
          <w:bCs/>
          <w:sz w:val="26"/>
          <w:szCs w:val="26"/>
        </w:rPr>
        <w:t xml:space="preserve"> пункта 2.1</w:t>
      </w:r>
      <w:r w:rsidR="00393168" w:rsidRPr="00D15D44">
        <w:rPr>
          <w:bCs/>
          <w:sz w:val="26"/>
          <w:szCs w:val="26"/>
        </w:rPr>
        <w:t>.</w:t>
      </w:r>
    </w:p>
    <w:p w:rsidR="00393168" w:rsidRPr="00506B3E" w:rsidRDefault="00A70534" w:rsidP="00393168">
      <w:pPr>
        <w:ind w:firstLine="709"/>
        <w:jc w:val="both"/>
        <w:rPr>
          <w:rFonts w:cs="Arial"/>
          <w:sz w:val="26"/>
          <w:szCs w:val="26"/>
        </w:rPr>
      </w:pPr>
      <w:r w:rsidRPr="00D15D44">
        <w:rPr>
          <w:sz w:val="26"/>
          <w:szCs w:val="26"/>
        </w:rPr>
        <w:t>2.1</w:t>
      </w:r>
      <w:r w:rsidR="00393168" w:rsidRPr="00D15D44">
        <w:rPr>
          <w:sz w:val="26"/>
          <w:szCs w:val="26"/>
        </w:rPr>
        <w:t>.3.8. Работники несут ответственность согласно законодательству Российской Федерации за достоверность сведений, содержащихся в документах, предоставляемых для частичной компенсации стоимости санаторно-курортной путевки.</w:t>
      </w:r>
    </w:p>
    <w:p w:rsidR="00393168" w:rsidRPr="00506B3E" w:rsidRDefault="00393168" w:rsidP="00393168">
      <w:pPr>
        <w:jc w:val="both"/>
        <w:rPr>
          <w:rFonts w:cs="Arial"/>
          <w:sz w:val="26"/>
          <w:szCs w:val="26"/>
        </w:rPr>
      </w:pPr>
    </w:p>
    <w:p w:rsidR="00393168" w:rsidRPr="00597C9C" w:rsidRDefault="00393168" w:rsidP="008F464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393168" w:rsidRPr="00597C9C" w:rsidSect="008925A5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4F" w:rsidRDefault="002F4C4F">
      <w:r>
        <w:separator/>
      </w:r>
    </w:p>
  </w:endnote>
  <w:endnote w:type="continuationSeparator" w:id="0">
    <w:p w:rsidR="002F4C4F" w:rsidRDefault="002F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4F" w:rsidRDefault="002F4C4F">
      <w:r>
        <w:separator/>
      </w:r>
    </w:p>
  </w:footnote>
  <w:footnote w:type="continuationSeparator" w:id="0">
    <w:p w:rsidR="002F4C4F" w:rsidRDefault="002F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CB" w:rsidRDefault="009F78C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744">
      <w:rPr>
        <w:noProof/>
      </w:rPr>
      <w:t>6</w:t>
    </w:r>
    <w:r>
      <w:rPr>
        <w:noProof/>
      </w:rPr>
      <w:fldChar w:fldCharType="end"/>
    </w:r>
  </w:p>
  <w:p w:rsidR="009F78CB" w:rsidRDefault="009F78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90750"/>
    <w:multiLevelType w:val="hybridMultilevel"/>
    <w:tmpl w:val="154E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41"/>
  </w:num>
  <w:num w:numId="5">
    <w:abstractNumId w:val="21"/>
  </w:num>
  <w:num w:numId="6">
    <w:abstractNumId w:val="7"/>
  </w:num>
  <w:num w:numId="7">
    <w:abstractNumId w:val="34"/>
  </w:num>
  <w:num w:numId="8">
    <w:abstractNumId w:val="31"/>
  </w:num>
  <w:num w:numId="9">
    <w:abstractNumId w:val="15"/>
  </w:num>
  <w:num w:numId="10">
    <w:abstractNumId w:val="37"/>
  </w:num>
  <w:num w:numId="11">
    <w:abstractNumId w:val="9"/>
  </w:num>
  <w:num w:numId="12">
    <w:abstractNumId w:val="40"/>
  </w:num>
  <w:num w:numId="13">
    <w:abstractNumId w:val="35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9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6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8"/>
  </w:num>
  <w:num w:numId="33">
    <w:abstractNumId w:val="26"/>
  </w:num>
  <w:num w:numId="34">
    <w:abstractNumId w:val="0"/>
  </w:num>
  <w:num w:numId="35">
    <w:abstractNumId w:val="17"/>
  </w:num>
  <w:num w:numId="36">
    <w:abstractNumId w:val="33"/>
  </w:num>
  <w:num w:numId="37">
    <w:abstractNumId w:val="12"/>
  </w:num>
  <w:num w:numId="38">
    <w:abstractNumId w:val="30"/>
  </w:num>
  <w:num w:numId="39">
    <w:abstractNumId w:val="22"/>
  </w:num>
  <w:num w:numId="40">
    <w:abstractNumId w:val="28"/>
  </w:num>
  <w:num w:numId="41">
    <w:abstractNumId w:val="5"/>
  </w:num>
  <w:num w:numId="4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0CD"/>
    <w:rsid w:val="0000089D"/>
    <w:rsid w:val="00002C19"/>
    <w:rsid w:val="00002C2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328D"/>
    <w:rsid w:val="00014B97"/>
    <w:rsid w:val="00015A47"/>
    <w:rsid w:val="00016ABE"/>
    <w:rsid w:val="00016E4D"/>
    <w:rsid w:val="0001719F"/>
    <w:rsid w:val="00017A33"/>
    <w:rsid w:val="00022411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24B1"/>
    <w:rsid w:val="00066615"/>
    <w:rsid w:val="00066BA6"/>
    <w:rsid w:val="000670D1"/>
    <w:rsid w:val="0007241C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246F"/>
    <w:rsid w:val="000842C0"/>
    <w:rsid w:val="00084FF0"/>
    <w:rsid w:val="0008614C"/>
    <w:rsid w:val="00087310"/>
    <w:rsid w:val="00087914"/>
    <w:rsid w:val="00087CBF"/>
    <w:rsid w:val="00087EBA"/>
    <w:rsid w:val="0009078E"/>
    <w:rsid w:val="000908CA"/>
    <w:rsid w:val="00091412"/>
    <w:rsid w:val="00091C12"/>
    <w:rsid w:val="0009275C"/>
    <w:rsid w:val="000938CC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51FB"/>
    <w:rsid w:val="000B5D99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AD5"/>
    <w:rsid w:val="000F2E0C"/>
    <w:rsid w:val="000F42B6"/>
    <w:rsid w:val="000F4908"/>
    <w:rsid w:val="000F5B8E"/>
    <w:rsid w:val="000F60DD"/>
    <w:rsid w:val="000F611A"/>
    <w:rsid w:val="000F62AE"/>
    <w:rsid w:val="000F644C"/>
    <w:rsid w:val="000F6B5D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1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3FFD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1C0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115"/>
    <w:rsid w:val="0016643B"/>
    <w:rsid w:val="00167BEF"/>
    <w:rsid w:val="0017092E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36AE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325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2F65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38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DC1"/>
    <w:rsid w:val="001F6F0B"/>
    <w:rsid w:val="002008E1"/>
    <w:rsid w:val="002012F6"/>
    <w:rsid w:val="002016A4"/>
    <w:rsid w:val="00201ACD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17E98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657A"/>
    <w:rsid w:val="00237740"/>
    <w:rsid w:val="00237AF2"/>
    <w:rsid w:val="00240015"/>
    <w:rsid w:val="00240AE3"/>
    <w:rsid w:val="00241129"/>
    <w:rsid w:val="00242472"/>
    <w:rsid w:val="002474E8"/>
    <w:rsid w:val="00251559"/>
    <w:rsid w:val="00251C8C"/>
    <w:rsid w:val="00251EF4"/>
    <w:rsid w:val="00252455"/>
    <w:rsid w:val="002524D5"/>
    <w:rsid w:val="002527B2"/>
    <w:rsid w:val="0025327D"/>
    <w:rsid w:val="002535E8"/>
    <w:rsid w:val="0025393B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262"/>
    <w:rsid w:val="00266851"/>
    <w:rsid w:val="00266AB4"/>
    <w:rsid w:val="00267E2C"/>
    <w:rsid w:val="00270BB7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6948"/>
    <w:rsid w:val="00286F7E"/>
    <w:rsid w:val="00287697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5F30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607F"/>
    <w:rsid w:val="002A69C9"/>
    <w:rsid w:val="002A7196"/>
    <w:rsid w:val="002A77AC"/>
    <w:rsid w:val="002A7915"/>
    <w:rsid w:val="002A7C58"/>
    <w:rsid w:val="002B1817"/>
    <w:rsid w:val="002B18A4"/>
    <w:rsid w:val="002B2D22"/>
    <w:rsid w:val="002B33C6"/>
    <w:rsid w:val="002B3D32"/>
    <w:rsid w:val="002B42B5"/>
    <w:rsid w:val="002B4897"/>
    <w:rsid w:val="002B4D62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4C4F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73DD"/>
    <w:rsid w:val="003079AA"/>
    <w:rsid w:val="00311A43"/>
    <w:rsid w:val="0031425D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7A3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8F5"/>
    <w:rsid w:val="00355E1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1EB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3168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6EBA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4597"/>
    <w:rsid w:val="003B54E4"/>
    <w:rsid w:val="003B5775"/>
    <w:rsid w:val="003B6B1E"/>
    <w:rsid w:val="003B73ED"/>
    <w:rsid w:val="003C018C"/>
    <w:rsid w:val="003C02EF"/>
    <w:rsid w:val="003C0381"/>
    <w:rsid w:val="003C1544"/>
    <w:rsid w:val="003C1E7B"/>
    <w:rsid w:val="003C2B63"/>
    <w:rsid w:val="003C2C21"/>
    <w:rsid w:val="003C2E1D"/>
    <w:rsid w:val="003C2F40"/>
    <w:rsid w:val="003C5BCD"/>
    <w:rsid w:val="003C6347"/>
    <w:rsid w:val="003C7050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19E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4F77"/>
    <w:rsid w:val="00425AEA"/>
    <w:rsid w:val="0042675A"/>
    <w:rsid w:val="0042697F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4C6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65E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3E60"/>
    <w:rsid w:val="004A4157"/>
    <w:rsid w:val="004A472E"/>
    <w:rsid w:val="004A54B8"/>
    <w:rsid w:val="004A6D80"/>
    <w:rsid w:val="004A70ED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59DC"/>
    <w:rsid w:val="004F6AF7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144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085"/>
    <w:rsid w:val="00541CC1"/>
    <w:rsid w:val="00542856"/>
    <w:rsid w:val="00543657"/>
    <w:rsid w:val="00545069"/>
    <w:rsid w:val="005451CC"/>
    <w:rsid w:val="00545338"/>
    <w:rsid w:val="00545A21"/>
    <w:rsid w:val="00546E43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3A64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25C3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660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4B1A"/>
    <w:rsid w:val="005E57FF"/>
    <w:rsid w:val="005E6E55"/>
    <w:rsid w:val="005F0270"/>
    <w:rsid w:val="005F0EA4"/>
    <w:rsid w:val="005F1197"/>
    <w:rsid w:val="005F18B6"/>
    <w:rsid w:val="005F1F94"/>
    <w:rsid w:val="005F20BB"/>
    <w:rsid w:val="005F25DE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B9C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28FE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2DDE"/>
    <w:rsid w:val="006237DC"/>
    <w:rsid w:val="00623ADA"/>
    <w:rsid w:val="00623E4E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27D6E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4470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57B69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1C01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5CFB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4110"/>
    <w:rsid w:val="006A7B06"/>
    <w:rsid w:val="006B0227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3637"/>
    <w:rsid w:val="006C48D5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4AF1"/>
    <w:rsid w:val="0070546E"/>
    <w:rsid w:val="00705E44"/>
    <w:rsid w:val="007105FD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4E40"/>
    <w:rsid w:val="007251E0"/>
    <w:rsid w:val="00725749"/>
    <w:rsid w:val="0072666F"/>
    <w:rsid w:val="00726D94"/>
    <w:rsid w:val="00727A47"/>
    <w:rsid w:val="0073020B"/>
    <w:rsid w:val="007302A0"/>
    <w:rsid w:val="0073039B"/>
    <w:rsid w:val="00730610"/>
    <w:rsid w:val="007319F1"/>
    <w:rsid w:val="00731CBE"/>
    <w:rsid w:val="00732776"/>
    <w:rsid w:val="00732B5B"/>
    <w:rsid w:val="00732D7F"/>
    <w:rsid w:val="0073321B"/>
    <w:rsid w:val="007333FC"/>
    <w:rsid w:val="00737A4B"/>
    <w:rsid w:val="007411DE"/>
    <w:rsid w:val="00741986"/>
    <w:rsid w:val="00741B4F"/>
    <w:rsid w:val="00741BBA"/>
    <w:rsid w:val="00741C4B"/>
    <w:rsid w:val="007432BE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143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883"/>
    <w:rsid w:val="00792AE7"/>
    <w:rsid w:val="00794996"/>
    <w:rsid w:val="007958F4"/>
    <w:rsid w:val="00796D52"/>
    <w:rsid w:val="007A0BF0"/>
    <w:rsid w:val="007A1272"/>
    <w:rsid w:val="007A16F3"/>
    <w:rsid w:val="007A29C4"/>
    <w:rsid w:val="007A306D"/>
    <w:rsid w:val="007A34CF"/>
    <w:rsid w:val="007A50DA"/>
    <w:rsid w:val="007A57B6"/>
    <w:rsid w:val="007A6725"/>
    <w:rsid w:val="007B03F8"/>
    <w:rsid w:val="007B139D"/>
    <w:rsid w:val="007B1DFA"/>
    <w:rsid w:val="007B1F6B"/>
    <w:rsid w:val="007B2658"/>
    <w:rsid w:val="007B561F"/>
    <w:rsid w:val="007B66DE"/>
    <w:rsid w:val="007B71DA"/>
    <w:rsid w:val="007B7353"/>
    <w:rsid w:val="007B782A"/>
    <w:rsid w:val="007B7FF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63F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9D4"/>
    <w:rsid w:val="00810DF5"/>
    <w:rsid w:val="00810F27"/>
    <w:rsid w:val="00810FCF"/>
    <w:rsid w:val="008116CB"/>
    <w:rsid w:val="008117C1"/>
    <w:rsid w:val="00813445"/>
    <w:rsid w:val="00813CF7"/>
    <w:rsid w:val="00813D2C"/>
    <w:rsid w:val="00813D50"/>
    <w:rsid w:val="00815F3B"/>
    <w:rsid w:val="00816345"/>
    <w:rsid w:val="00816D08"/>
    <w:rsid w:val="0081702C"/>
    <w:rsid w:val="00817147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383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540D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23AE"/>
    <w:rsid w:val="008B404D"/>
    <w:rsid w:val="008B4C5F"/>
    <w:rsid w:val="008B57AA"/>
    <w:rsid w:val="008B671F"/>
    <w:rsid w:val="008B6BB1"/>
    <w:rsid w:val="008B6CE6"/>
    <w:rsid w:val="008B7944"/>
    <w:rsid w:val="008C0501"/>
    <w:rsid w:val="008C19C7"/>
    <w:rsid w:val="008C242A"/>
    <w:rsid w:val="008C3052"/>
    <w:rsid w:val="008C45C1"/>
    <w:rsid w:val="008C49D1"/>
    <w:rsid w:val="008C57B6"/>
    <w:rsid w:val="008C69D1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4642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951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3A4B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172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557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159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7D"/>
    <w:rsid w:val="009B0DBD"/>
    <w:rsid w:val="009B11AF"/>
    <w:rsid w:val="009B189E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5F5F"/>
    <w:rsid w:val="009E6C5B"/>
    <w:rsid w:val="009F33F9"/>
    <w:rsid w:val="009F46A5"/>
    <w:rsid w:val="009F4858"/>
    <w:rsid w:val="009F503C"/>
    <w:rsid w:val="009F6D03"/>
    <w:rsid w:val="009F71BC"/>
    <w:rsid w:val="009F78B2"/>
    <w:rsid w:val="009F78CB"/>
    <w:rsid w:val="00A00207"/>
    <w:rsid w:val="00A004AD"/>
    <w:rsid w:val="00A005C5"/>
    <w:rsid w:val="00A00A38"/>
    <w:rsid w:val="00A010BA"/>
    <w:rsid w:val="00A01DE5"/>
    <w:rsid w:val="00A02090"/>
    <w:rsid w:val="00A02456"/>
    <w:rsid w:val="00A0377E"/>
    <w:rsid w:val="00A041A6"/>
    <w:rsid w:val="00A05E00"/>
    <w:rsid w:val="00A06EAD"/>
    <w:rsid w:val="00A070BB"/>
    <w:rsid w:val="00A0793F"/>
    <w:rsid w:val="00A102C8"/>
    <w:rsid w:val="00A10800"/>
    <w:rsid w:val="00A10F51"/>
    <w:rsid w:val="00A113D0"/>
    <w:rsid w:val="00A12206"/>
    <w:rsid w:val="00A1273A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4B55"/>
    <w:rsid w:val="00A3672E"/>
    <w:rsid w:val="00A36D13"/>
    <w:rsid w:val="00A36F38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0534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6EED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6CFD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07BF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856"/>
    <w:rsid w:val="00AD5E51"/>
    <w:rsid w:val="00AD659E"/>
    <w:rsid w:val="00AD6890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1BC"/>
    <w:rsid w:val="00AE6555"/>
    <w:rsid w:val="00AE6E94"/>
    <w:rsid w:val="00AE786E"/>
    <w:rsid w:val="00AE7C70"/>
    <w:rsid w:val="00AE7DB0"/>
    <w:rsid w:val="00AF02D3"/>
    <w:rsid w:val="00AF0985"/>
    <w:rsid w:val="00AF19F7"/>
    <w:rsid w:val="00AF27AB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5462"/>
    <w:rsid w:val="00B063A7"/>
    <w:rsid w:val="00B0642C"/>
    <w:rsid w:val="00B06C6B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4F5F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0EF7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1F87"/>
    <w:rsid w:val="00B624A7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3B3B"/>
    <w:rsid w:val="00B8532E"/>
    <w:rsid w:val="00B8565F"/>
    <w:rsid w:val="00B8566C"/>
    <w:rsid w:val="00B85794"/>
    <w:rsid w:val="00B857D3"/>
    <w:rsid w:val="00B857FF"/>
    <w:rsid w:val="00B85FD9"/>
    <w:rsid w:val="00B86053"/>
    <w:rsid w:val="00B86E43"/>
    <w:rsid w:val="00B90516"/>
    <w:rsid w:val="00B90550"/>
    <w:rsid w:val="00B913B0"/>
    <w:rsid w:val="00B91A2A"/>
    <w:rsid w:val="00B93856"/>
    <w:rsid w:val="00B94B3F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4340"/>
    <w:rsid w:val="00BB5C46"/>
    <w:rsid w:val="00BB6B0C"/>
    <w:rsid w:val="00BB721B"/>
    <w:rsid w:val="00BB7BBA"/>
    <w:rsid w:val="00BB7FC1"/>
    <w:rsid w:val="00BC0361"/>
    <w:rsid w:val="00BC0EC7"/>
    <w:rsid w:val="00BC0F3C"/>
    <w:rsid w:val="00BC1743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6AB9"/>
    <w:rsid w:val="00BC7008"/>
    <w:rsid w:val="00BC7B7A"/>
    <w:rsid w:val="00BC7CD6"/>
    <w:rsid w:val="00BD0DEB"/>
    <w:rsid w:val="00BD0E76"/>
    <w:rsid w:val="00BD0F55"/>
    <w:rsid w:val="00BD30BF"/>
    <w:rsid w:val="00BD3D9E"/>
    <w:rsid w:val="00BD40B0"/>
    <w:rsid w:val="00BD4373"/>
    <w:rsid w:val="00BD4E4A"/>
    <w:rsid w:val="00BD5205"/>
    <w:rsid w:val="00BD5744"/>
    <w:rsid w:val="00BD5E58"/>
    <w:rsid w:val="00BD627A"/>
    <w:rsid w:val="00BD71FA"/>
    <w:rsid w:val="00BE179A"/>
    <w:rsid w:val="00BE1CF0"/>
    <w:rsid w:val="00BE24D3"/>
    <w:rsid w:val="00BE4E5A"/>
    <w:rsid w:val="00BE50B6"/>
    <w:rsid w:val="00BE53AC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0895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1E1"/>
    <w:rsid w:val="00C124A6"/>
    <w:rsid w:val="00C13BA9"/>
    <w:rsid w:val="00C14913"/>
    <w:rsid w:val="00C14E2B"/>
    <w:rsid w:val="00C15354"/>
    <w:rsid w:val="00C15C5E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4C2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77"/>
    <w:rsid w:val="00C552A9"/>
    <w:rsid w:val="00C5677F"/>
    <w:rsid w:val="00C569D4"/>
    <w:rsid w:val="00C60E9C"/>
    <w:rsid w:val="00C6194C"/>
    <w:rsid w:val="00C62963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5885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780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35F"/>
    <w:rsid w:val="00D06918"/>
    <w:rsid w:val="00D06A91"/>
    <w:rsid w:val="00D072EE"/>
    <w:rsid w:val="00D07AE0"/>
    <w:rsid w:val="00D100FC"/>
    <w:rsid w:val="00D1075A"/>
    <w:rsid w:val="00D10B00"/>
    <w:rsid w:val="00D11366"/>
    <w:rsid w:val="00D116E1"/>
    <w:rsid w:val="00D13664"/>
    <w:rsid w:val="00D15BA5"/>
    <w:rsid w:val="00D15D44"/>
    <w:rsid w:val="00D163F9"/>
    <w:rsid w:val="00D178C1"/>
    <w:rsid w:val="00D2026A"/>
    <w:rsid w:val="00D207B5"/>
    <w:rsid w:val="00D22449"/>
    <w:rsid w:val="00D22907"/>
    <w:rsid w:val="00D22A39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03ED"/>
    <w:rsid w:val="00D311D4"/>
    <w:rsid w:val="00D31937"/>
    <w:rsid w:val="00D31CF4"/>
    <w:rsid w:val="00D322C9"/>
    <w:rsid w:val="00D3233A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5665D"/>
    <w:rsid w:val="00D60DCC"/>
    <w:rsid w:val="00D61082"/>
    <w:rsid w:val="00D61921"/>
    <w:rsid w:val="00D624B3"/>
    <w:rsid w:val="00D62CD5"/>
    <w:rsid w:val="00D64461"/>
    <w:rsid w:val="00D66849"/>
    <w:rsid w:val="00D6688E"/>
    <w:rsid w:val="00D71FEC"/>
    <w:rsid w:val="00D72C9D"/>
    <w:rsid w:val="00D72E8F"/>
    <w:rsid w:val="00D735B4"/>
    <w:rsid w:val="00D73A22"/>
    <w:rsid w:val="00D74A21"/>
    <w:rsid w:val="00D75241"/>
    <w:rsid w:val="00D75E82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3F41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1E19"/>
    <w:rsid w:val="00E1335A"/>
    <w:rsid w:val="00E14DC6"/>
    <w:rsid w:val="00E15203"/>
    <w:rsid w:val="00E15327"/>
    <w:rsid w:val="00E1562E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3B98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CFD"/>
    <w:rsid w:val="00E52F52"/>
    <w:rsid w:val="00E53177"/>
    <w:rsid w:val="00E53B18"/>
    <w:rsid w:val="00E53BBC"/>
    <w:rsid w:val="00E54D92"/>
    <w:rsid w:val="00E552F5"/>
    <w:rsid w:val="00E55B42"/>
    <w:rsid w:val="00E56179"/>
    <w:rsid w:val="00E571A6"/>
    <w:rsid w:val="00E5763E"/>
    <w:rsid w:val="00E57940"/>
    <w:rsid w:val="00E6163A"/>
    <w:rsid w:val="00E62A54"/>
    <w:rsid w:val="00E63482"/>
    <w:rsid w:val="00E63750"/>
    <w:rsid w:val="00E63751"/>
    <w:rsid w:val="00E6378C"/>
    <w:rsid w:val="00E63C13"/>
    <w:rsid w:val="00E646FF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46F2"/>
    <w:rsid w:val="00E77389"/>
    <w:rsid w:val="00E77967"/>
    <w:rsid w:val="00E77E6B"/>
    <w:rsid w:val="00E8007D"/>
    <w:rsid w:val="00E81A43"/>
    <w:rsid w:val="00E83B1B"/>
    <w:rsid w:val="00E83DA7"/>
    <w:rsid w:val="00E83F69"/>
    <w:rsid w:val="00E8411B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960E7"/>
    <w:rsid w:val="00EA01F2"/>
    <w:rsid w:val="00EA0D7D"/>
    <w:rsid w:val="00EA0E4F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A7408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00C"/>
    <w:rsid w:val="00EB78DF"/>
    <w:rsid w:val="00EC069B"/>
    <w:rsid w:val="00EC0FDA"/>
    <w:rsid w:val="00EC1272"/>
    <w:rsid w:val="00EC1C0E"/>
    <w:rsid w:val="00EC1C92"/>
    <w:rsid w:val="00EC2237"/>
    <w:rsid w:val="00EC3F3B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3F1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3BD6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9D8"/>
    <w:rsid w:val="00F30E2E"/>
    <w:rsid w:val="00F310B9"/>
    <w:rsid w:val="00F31A60"/>
    <w:rsid w:val="00F324C8"/>
    <w:rsid w:val="00F3278D"/>
    <w:rsid w:val="00F333AF"/>
    <w:rsid w:val="00F33739"/>
    <w:rsid w:val="00F337F9"/>
    <w:rsid w:val="00F35FFB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36E"/>
    <w:rsid w:val="00F67C9F"/>
    <w:rsid w:val="00F67F85"/>
    <w:rsid w:val="00F70594"/>
    <w:rsid w:val="00F7235A"/>
    <w:rsid w:val="00F735A9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5A9A"/>
    <w:rsid w:val="00F87220"/>
    <w:rsid w:val="00F9021B"/>
    <w:rsid w:val="00F905FE"/>
    <w:rsid w:val="00F90F94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16"/>
    <w:rsid w:val="00FA75FA"/>
    <w:rsid w:val="00FB0B54"/>
    <w:rsid w:val="00FB0C77"/>
    <w:rsid w:val="00FB0D8C"/>
    <w:rsid w:val="00FB128E"/>
    <w:rsid w:val="00FB16E7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0E9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C7F"/>
    <w:rsid w:val="00FD5EB9"/>
    <w:rsid w:val="00FD6097"/>
    <w:rsid w:val="00FD65CB"/>
    <w:rsid w:val="00FD6B15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65E63259E05C3B4B26A09DB2034FA1E9E390AA2954CBFE1DE69DFB9ENFpFL" TargetMode="External"/><Relationship Id="rId18" Type="http://schemas.openxmlformats.org/officeDocument/2006/relationships/hyperlink" Target="consultantplus://offline/ref=6665E63259E05C3B4B26A09DB2034FA1EAE29EA62857CBFE1DE69DFB9ENFp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65E63259E05C3B4B26A09DB2034FA1E9EE92AE2759CBFE1DE69DFB9EFFC8CBBCF1E9FDE5EAC925NEp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5E63259E05C3B4B26A09DB2034FA1EAE29EA62857CBFE1DE69DFB9EFFC8CBBCF1E9FDE5E8CC26NEpAL" TargetMode="External"/><Relationship Id="rId17" Type="http://schemas.openxmlformats.org/officeDocument/2006/relationships/hyperlink" Target="consultantplus://offline/ref=6665E63259E05C3B4B26A09DB2034FA1EAE29EA62857CBFE1DE69DFB9EFFC8CBBCF1E9F9NEp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65E63259E05C3B4B26A09DB2034FA1EAE29EA62857CBFE1DE69DFB9EFFC8CBBCF1E9FDE5EBC125NEp9L" TargetMode="External"/><Relationship Id="rId20" Type="http://schemas.openxmlformats.org/officeDocument/2006/relationships/hyperlink" Target="consultantplus://offline/ref=6665E63259E05C3B4B26A09DB2034FA1EAE29EA62857CBFE1DE69DFB9ENFp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49b516a1-6544-4819-beec-f650e58d103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65E63259E05C3B4B26A09DB2034FA1EAE29EA62857CBFE1DE69DFB9EFFC8CBBCF1E9FDE5EBC924NEp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0FE347B83302124D5F08E6D49CCCEBF9C77E1E71CB36E521166662D0N1A5K" TargetMode="External"/><Relationship Id="rId19" Type="http://schemas.openxmlformats.org/officeDocument/2006/relationships/hyperlink" Target="consultantplus://offline/ref=F70FE347B83302124D5F08E6D49CCCEBF9C77E1E71CB36E521166662D015F049F45300A4EA50BB2FNDA5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665E63259E05C3B4B26A09DB2034FA1EAE29EA62857CBFE1DE69DFB9EFFC8CBBCF1E9FBE5NEp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D637-F9E7-4876-9AAA-E10B876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35029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2019-03-22T06:30:00Z</cp:lastPrinted>
  <dcterms:created xsi:type="dcterms:W3CDTF">2019-03-27T10:08:00Z</dcterms:created>
  <dcterms:modified xsi:type="dcterms:W3CDTF">2019-03-27T10:08:00Z</dcterms:modified>
</cp:coreProperties>
</file>