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912" w:rsidRPr="007176EC" w:rsidRDefault="00AB0912" w:rsidP="00AB0912">
      <w:pPr>
        <w:suppressAutoHyphens/>
        <w:spacing w:after="0" w:line="240" w:lineRule="auto"/>
        <w:ind w:left="8496"/>
        <w:jc w:val="center"/>
        <w:rPr>
          <w:rFonts w:ascii="Times New Roman" w:eastAsia="Times New Roman" w:hAnsi="Times New Roman" w:cs="Times New Roman"/>
          <w:b/>
          <w:bCs/>
          <w:color w:val="000000"/>
          <w:sz w:val="24"/>
          <w:szCs w:val="24"/>
          <w:lang w:eastAsia="ru-RU"/>
        </w:rPr>
      </w:pPr>
      <w:r w:rsidRPr="007176EC">
        <w:rPr>
          <w:rFonts w:ascii="Times New Roman" w:eastAsia="Times New Roman" w:hAnsi="Times New Roman" w:cs="Times New Roman"/>
          <w:b/>
          <w:bCs/>
          <w:color w:val="000000"/>
          <w:sz w:val="24"/>
          <w:szCs w:val="24"/>
          <w:lang w:eastAsia="ru-RU"/>
        </w:rPr>
        <w:t>Проект</w:t>
      </w:r>
    </w:p>
    <w:p w:rsidR="00AB0912" w:rsidRPr="007176EC" w:rsidRDefault="00AB0912" w:rsidP="00AB0912">
      <w:pPr>
        <w:suppressAutoHyphens/>
        <w:spacing w:after="0" w:line="240" w:lineRule="auto"/>
        <w:jc w:val="center"/>
        <w:rPr>
          <w:rFonts w:ascii="Times New Roman" w:eastAsia="Times New Roman" w:hAnsi="Times New Roman" w:cs="Times New Roman"/>
          <w:b/>
          <w:bCs/>
          <w:color w:val="000000"/>
          <w:sz w:val="24"/>
          <w:szCs w:val="24"/>
          <w:lang w:eastAsia="ru-RU"/>
        </w:rPr>
      </w:pPr>
    </w:p>
    <w:p w:rsidR="00AB0912" w:rsidRPr="007176EC" w:rsidRDefault="00AB0912" w:rsidP="00AB0912">
      <w:pPr>
        <w:suppressAutoHyphens/>
        <w:spacing w:after="0" w:line="240" w:lineRule="auto"/>
        <w:jc w:val="center"/>
        <w:rPr>
          <w:rFonts w:ascii="Times New Roman" w:eastAsia="Times New Roman" w:hAnsi="Times New Roman" w:cs="Times New Roman"/>
          <w:b/>
          <w:bCs/>
          <w:color w:val="000000"/>
          <w:sz w:val="24"/>
          <w:szCs w:val="24"/>
          <w:lang w:eastAsia="ru-RU"/>
        </w:rPr>
      </w:pPr>
      <w:r w:rsidRPr="007176EC">
        <w:rPr>
          <w:rFonts w:ascii="Times New Roman" w:eastAsia="Times New Roman" w:hAnsi="Times New Roman" w:cs="Times New Roman"/>
          <w:b/>
          <w:bCs/>
          <w:color w:val="000000"/>
          <w:sz w:val="24"/>
          <w:szCs w:val="24"/>
          <w:lang w:eastAsia="ru-RU"/>
        </w:rPr>
        <w:t>Муниципальное образование Кондинский район</w:t>
      </w:r>
    </w:p>
    <w:p w:rsidR="00AB0912" w:rsidRPr="007176EC" w:rsidRDefault="00AB0912" w:rsidP="00AB0912">
      <w:pPr>
        <w:spacing w:after="0" w:line="240" w:lineRule="auto"/>
        <w:jc w:val="center"/>
        <w:rPr>
          <w:rFonts w:ascii="Times New Roman" w:eastAsia="Times New Roman" w:hAnsi="Times New Roman" w:cs="Times New Roman"/>
          <w:b/>
          <w:sz w:val="24"/>
          <w:szCs w:val="24"/>
          <w:lang w:eastAsia="ru-RU"/>
        </w:rPr>
      </w:pPr>
      <w:r w:rsidRPr="007176EC">
        <w:rPr>
          <w:rFonts w:ascii="Times New Roman" w:eastAsia="Times New Roman" w:hAnsi="Times New Roman" w:cs="Times New Roman"/>
          <w:b/>
          <w:sz w:val="24"/>
          <w:szCs w:val="24"/>
          <w:lang w:eastAsia="ru-RU"/>
        </w:rPr>
        <w:t>Ханты-Мансийского автономного округа – Югры</w:t>
      </w:r>
    </w:p>
    <w:p w:rsidR="00AB0912" w:rsidRPr="007176EC" w:rsidRDefault="00AB0912" w:rsidP="00AB0912">
      <w:pPr>
        <w:spacing w:after="0" w:line="240" w:lineRule="auto"/>
        <w:rPr>
          <w:rFonts w:ascii="Times New Roman" w:eastAsia="Times New Roman" w:hAnsi="Times New Roman" w:cs="Times New Roman"/>
          <w:sz w:val="24"/>
          <w:szCs w:val="24"/>
          <w:lang w:eastAsia="ru-RU"/>
        </w:rPr>
      </w:pPr>
    </w:p>
    <w:p w:rsidR="00AB0912" w:rsidRPr="007176EC" w:rsidRDefault="00AB0912" w:rsidP="00AB0912">
      <w:pPr>
        <w:spacing w:after="0" w:line="240" w:lineRule="auto"/>
        <w:rPr>
          <w:rFonts w:ascii="Times New Roman" w:eastAsia="Times New Roman" w:hAnsi="Times New Roman" w:cs="Times New Roman"/>
          <w:sz w:val="24"/>
          <w:szCs w:val="24"/>
          <w:lang w:eastAsia="ru-RU"/>
        </w:rPr>
      </w:pPr>
    </w:p>
    <w:p w:rsidR="00AB0912" w:rsidRPr="007176EC" w:rsidRDefault="00AB0912" w:rsidP="00AB0912">
      <w:pPr>
        <w:keepNext/>
        <w:suppressAutoHyphens/>
        <w:spacing w:after="0" w:line="240" w:lineRule="auto"/>
        <w:jc w:val="center"/>
        <w:outlineLvl w:val="0"/>
        <w:rPr>
          <w:rFonts w:ascii="Times New Roman" w:eastAsia="Times New Roman" w:hAnsi="Times New Roman" w:cs="Times New Roman"/>
          <w:b/>
          <w:bCs/>
          <w:color w:val="000000"/>
          <w:sz w:val="24"/>
          <w:szCs w:val="24"/>
        </w:rPr>
      </w:pPr>
      <w:r w:rsidRPr="007176EC">
        <w:rPr>
          <w:rFonts w:ascii="Times New Roman" w:eastAsia="Times New Roman" w:hAnsi="Times New Roman" w:cs="Times New Roman"/>
          <w:b/>
          <w:bCs/>
          <w:color w:val="000000"/>
          <w:sz w:val="24"/>
          <w:szCs w:val="24"/>
        </w:rPr>
        <w:t>АДМИНИСТРАЦИЯ КОНДИНСКОГО РАЙОНА</w:t>
      </w:r>
    </w:p>
    <w:p w:rsidR="00AB0912" w:rsidRPr="007176EC" w:rsidRDefault="00AB0912" w:rsidP="00AB0912">
      <w:pPr>
        <w:spacing w:after="0" w:line="240" w:lineRule="auto"/>
        <w:rPr>
          <w:rFonts w:ascii="Times New Roman" w:eastAsia="Times New Roman" w:hAnsi="Times New Roman" w:cs="Times New Roman"/>
          <w:color w:val="000000"/>
          <w:sz w:val="24"/>
          <w:szCs w:val="24"/>
          <w:lang w:eastAsia="ru-RU"/>
        </w:rPr>
      </w:pPr>
    </w:p>
    <w:p w:rsidR="00AB0912" w:rsidRPr="007176EC" w:rsidRDefault="00AB0912" w:rsidP="00AB0912">
      <w:pPr>
        <w:keepNext/>
        <w:suppressAutoHyphens/>
        <w:spacing w:after="0" w:line="240" w:lineRule="auto"/>
        <w:jc w:val="center"/>
        <w:outlineLvl w:val="2"/>
        <w:rPr>
          <w:rFonts w:ascii="Times New Roman" w:eastAsia="Times New Roman" w:hAnsi="Times New Roman" w:cs="Times New Roman"/>
          <w:b/>
          <w:color w:val="000000"/>
          <w:sz w:val="24"/>
          <w:szCs w:val="24"/>
          <w:lang w:eastAsia="ru-RU"/>
        </w:rPr>
      </w:pPr>
      <w:r w:rsidRPr="007176EC">
        <w:rPr>
          <w:rFonts w:ascii="Times New Roman" w:eastAsia="Times New Roman" w:hAnsi="Times New Roman" w:cs="Times New Roman"/>
          <w:b/>
          <w:color w:val="000000"/>
          <w:sz w:val="24"/>
          <w:szCs w:val="24"/>
          <w:lang w:eastAsia="ru-RU"/>
        </w:rPr>
        <w:t>ПОСТАНОВЛЕНИЕ</w:t>
      </w:r>
    </w:p>
    <w:p w:rsidR="00AB0912" w:rsidRPr="007176EC" w:rsidRDefault="00AB0912" w:rsidP="00AB0912">
      <w:pPr>
        <w:suppressAutoHyphens/>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5"/>
        <w:gridCol w:w="3114"/>
        <w:gridCol w:w="1614"/>
        <w:gridCol w:w="1721"/>
      </w:tblGrid>
      <w:tr w:rsidR="00AB0912" w:rsidRPr="007176EC" w:rsidTr="00FC7120">
        <w:tc>
          <w:tcPr>
            <w:tcW w:w="1728" w:type="pct"/>
            <w:tcBorders>
              <w:top w:val="nil"/>
              <w:left w:val="nil"/>
              <w:bottom w:val="nil"/>
              <w:right w:val="nil"/>
            </w:tcBorders>
          </w:tcPr>
          <w:p w:rsidR="00AB0912" w:rsidRPr="007176EC" w:rsidRDefault="00AB0912" w:rsidP="00AB0912">
            <w:pPr>
              <w:spacing w:after="0" w:line="240" w:lineRule="auto"/>
              <w:rPr>
                <w:rFonts w:ascii="Times New Roman" w:eastAsia="Times New Roman" w:hAnsi="Times New Roman" w:cs="Times New Roman"/>
                <w:color w:val="000000"/>
                <w:sz w:val="24"/>
                <w:szCs w:val="24"/>
                <w:lang w:eastAsia="ru-RU"/>
              </w:rPr>
            </w:pPr>
            <w:r w:rsidRPr="007176EC">
              <w:rPr>
                <w:rFonts w:ascii="Times New Roman" w:eastAsia="Times New Roman" w:hAnsi="Times New Roman" w:cs="Times New Roman"/>
                <w:color w:val="000000"/>
                <w:sz w:val="24"/>
                <w:szCs w:val="24"/>
                <w:lang w:eastAsia="ru-RU"/>
              </w:rPr>
              <w:t>от «____» марта 2019 года</w:t>
            </w:r>
          </w:p>
        </w:tc>
        <w:tc>
          <w:tcPr>
            <w:tcW w:w="1580" w:type="pct"/>
            <w:tcBorders>
              <w:top w:val="nil"/>
              <w:left w:val="nil"/>
              <w:bottom w:val="nil"/>
              <w:right w:val="nil"/>
            </w:tcBorders>
          </w:tcPr>
          <w:p w:rsidR="00AB0912" w:rsidRPr="007176EC" w:rsidRDefault="00AB0912" w:rsidP="00AB0912">
            <w:pPr>
              <w:spacing w:after="0" w:line="240" w:lineRule="auto"/>
              <w:jc w:val="center"/>
              <w:rPr>
                <w:rFonts w:ascii="Times New Roman" w:eastAsia="Times New Roman" w:hAnsi="Times New Roman" w:cs="Times New Roman"/>
                <w:color w:val="000000"/>
                <w:sz w:val="24"/>
                <w:szCs w:val="24"/>
                <w:lang w:eastAsia="ru-RU"/>
              </w:rPr>
            </w:pPr>
          </w:p>
        </w:tc>
        <w:tc>
          <w:tcPr>
            <w:tcW w:w="819" w:type="pct"/>
            <w:tcBorders>
              <w:top w:val="nil"/>
              <w:left w:val="nil"/>
              <w:bottom w:val="nil"/>
              <w:right w:val="nil"/>
            </w:tcBorders>
          </w:tcPr>
          <w:p w:rsidR="00AB0912" w:rsidRPr="007176EC" w:rsidRDefault="00AB0912" w:rsidP="00AB0912">
            <w:pPr>
              <w:spacing w:after="0" w:line="240" w:lineRule="auto"/>
              <w:jc w:val="center"/>
              <w:rPr>
                <w:rFonts w:ascii="Times New Roman" w:eastAsia="Times New Roman" w:hAnsi="Times New Roman" w:cs="Times New Roman"/>
                <w:color w:val="000000"/>
                <w:sz w:val="24"/>
                <w:szCs w:val="24"/>
                <w:lang w:eastAsia="ru-RU"/>
              </w:rPr>
            </w:pPr>
          </w:p>
        </w:tc>
        <w:tc>
          <w:tcPr>
            <w:tcW w:w="873" w:type="pct"/>
            <w:tcBorders>
              <w:top w:val="nil"/>
              <w:left w:val="nil"/>
              <w:bottom w:val="nil"/>
              <w:right w:val="nil"/>
            </w:tcBorders>
          </w:tcPr>
          <w:p w:rsidR="00AB0912" w:rsidRPr="007176EC" w:rsidRDefault="00AB0912" w:rsidP="00AB0912">
            <w:pPr>
              <w:spacing w:after="0" w:line="240" w:lineRule="auto"/>
              <w:jc w:val="right"/>
              <w:rPr>
                <w:rFonts w:ascii="Times New Roman" w:eastAsia="Times New Roman" w:hAnsi="Times New Roman" w:cs="Times New Roman"/>
                <w:color w:val="000000"/>
                <w:sz w:val="24"/>
                <w:szCs w:val="24"/>
                <w:lang w:eastAsia="ru-RU"/>
              </w:rPr>
            </w:pPr>
            <w:r w:rsidRPr="007176EC">
              <w:rPr>
                <w:rFonts w:ascii="Times New Roman" w:eastAsia="Times New Roman" w:hAnsi="Times New Roman" w:cs="Times New Roman"/>
                <w:color w:val="000000"/>
                <w:sz w:val="24"/>
                <w:szCs w:val="24"/>
                <w:lang w:eastAsia="ru-RU"/>
              </w:rPr>
              <w:t>№ ______</w:t>
            </w:r>
          </w:p>
        </w:tc>
      </w:tr>
      <w:tr w:rsidR="00AB0912" w:rsidRPr="007176EC" w:rsidTr="00FC7120">
        <w:tc>
          <w:tcPr>
            <w:tcW w:w="1728" w:type="pct"/>
            <w:tcBorders>
              <w:top w:val="nil"/>
              <w:left w:val="nil"/>
              <w:bottom w:val="nil"/>
              <w:right w:val="nil"/>
            </w:tcBorders>
          </w:tcPr>
          <w:p w:rsidR="00AB0912" w:rsidRPr="007176EC" w:rsidRDefault="00AB0912" w:rsidP="00AB0912">
            <w:pPr>
              <w:spacing w:after="0" w:line="240" w:lineRule="auto"/>
              <w:rPr>
                <w:rFonts w:ascii="Times New Roman" w:eastAsia="Times New Roman" w:hAnsi="Times New Roman" w:cs="Times New Roman"/>
                <w:color w:val="000000"/>
                <w:sz w:val="24"/>
                <w:szCs w:val="24"/>
                <w:lang w:eastAsia="ru-RU"/>
              </w:rPr>
            </w:pPr>
          </w:p>
        </w:tc>
        <w:tc>
          <w:tcPr>
            <w:tcW w:w="1580" w:type="pct"/>
            <w:tcBorders>
              <w:top w:val="nil"/>
              <w:left w:val="nil"/>
              <w:bottom w:val="nil"/>
              <w:right w:val="nil"/>
            </w:tcBorders>
          </w:tcPr>
          <w:p w:rsidR="00AB0912" w:rsidRPr="007176EC" w:rsidRDefault="00AB0912" w:rsidP="00AB0912">
            <w:pPr>
              <w:spacing w:after="0" w:line="240" w:lineRule="auto"/>
              <w:jc w:val="center"/>
              <w:rPr>
                <w:rFonts w:ascii="Times New Roman" w:eastAsia="Times New Roman" w:hAnsi="Times New Roman" w:cs="Times New Roman"/>
                <w:color w:val="000000"/>
                <w:sz w:val="24"/>
                <w:szCs w:val="24"/>
                <w:lang w:eastAsia="ru-RU"/>
              </w:rPr>
            </w:pPr>
            <w:r w:rsidRPr="007176EC">
              <w:rPr>
                <w:rFonts w:ascii="Times New Roman" w:eastAsia="Times New Roman" w:hAnsi="Times New Roman" w:cs="Times New Roman"/>
                <w:color w:val="000000"/>
                <w:sz w:val="24"/>
                <w:szCs w:val="24"/>
                <w:lang w:eastAsia="ru-RU"/>
              </w:rPr>
              <w:t>пгт. Междуреченский</w:t>
            </w:r>
          </w:p>
        </w:tc>
        <w:tc>
          <w:tcPr>
            <w:tcW w:w="1691" w:type="pct"/>
            <w:gridSpan w:val="2"/>
            <w:tcBorders>
              <w:top w:val="nil"/>
              <w:left w:val="nil"/>
              <w:bottom w:val="nil"/>
              <w:right w:val="nil"/>
            </w:tcBorders>
          </w:tcPr>
          <w:p w:rsidR="00AB0912" w:rsidRPr="007176EC" w:rsidRDefault="00AB0912" w:rsidP="00AB0912">
            <w:pPr>
              <w:spacing w:after="0" w:line="240" w:lineRule="auto"/>
              <w:jc w:val="right"/>
              <w:rPr>
                <w:rFonts w:ascii="Times New Roman" w:eastAsia="Times New Roman" w:hAnsi="Times New Roman" w:cs="Times New Roman"/>
                <w:color w:val="000000"/>
                <w:sz w:val="24"/>
                <w:szCs w:val="24"/>
                <w:lang w:eastAsia="ru-RU"/>
              </w:rPr>
            </w:pPr>
          </w:p>
        </w:tc>
      </w:tr>
    </w:tbl>
    <w:p w:rsidR="00AB0912" w:rsidRPr="007176EC" w:rsidRDefault="00AB0912" w:rsidP="00AB091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Look w:val="04A0"/>
      </w:tblPr>
      <w:tblGrid>
        <w:gridCol w:w="6345"/>
      </w:tblGrid>
      <w:tr w:rsidR="00AB0912" w:rsidRPr="007176EC" w:rsidTr="00FC7120">
        <w:tc>
          <w:tcPr>
            <w:tcW w:w="6345" w:type="dxa"/>
          </w:tcPr>
          <w:p w:rsidR="007176EC" w:rsidRDefault="00AB0912" w:rsidP="00AB0912">
            <w:pPr>
              <w:spacing w:after="0" w:line="240" w:lineRule="auto"/>
              <w:rPr>
                <w:rFonts w:ascii="Times New Roman" w:eastAsia="Times New Roman" w:hAnsi="Times New Roman" w:cs="Times New Roman"/>
                <w:sz w:val="24"/>
                <w:szCs w:val="24"/>
                <w:lang w:eastAsia="ru-RU"/>
              </w:rPr>
            </w:pPr>
            <w:r w:rsidRPr="007176EC">
              <w:rPr>
                <w:rFonts w:ascii="Times New Roman" w:eastAsia="Times New Roman" w:hAnsi="Times New Roman" w:cs="Times New Roman"/>
                <w:sz w:val="24"/>
                <w:szCs w:val="24"/>
                <w:lang w:eastAsia="ru-RU"/>
              </w:rPr>
              <w:t>О внесении изменений в постановление администрации Кондинского района от 16 октября 2018 года № 2023</w:t>
            </w:r>
          </w:p>
          <w:p w:rsidR="00AB0912" w:rsidRPr="007176EC" w:rsidRDefault="00AB0912" w:rsidP="00AB0912">
            <w:pPr>
              <w:spacing w:after="0" w:line="240" w:lineRule="auto"/>
              <w:rPr>
                <w:rFonts w:ascii="Times New Roman" w:eastAsia="Times New Roman" w:hAnsi="Times New Roman" w:cs="Times New Roman"/>
                <w:sz w:val="24"/>
                <w:szCs w:val="24"/>
                <w:lang w:eastAsia="ru-RU"/>
              </w:rPr>
            </w:pPr>
            <w:r w:rsidRPr="007176EC">
              <w:rPr>
                <w:rFonts w:ascii="Times New Roman" w:eastAsia="Times New Roman" w:hAnsi="Times New Roman" w:cs="Times New Roman"/>
                <w:sz w:val="24"/>
                <w:szCs w:val="24"/>
                <w:lang w:eastAsia="ru-RU"/>
              </w:rPr>
              <w:t xml:space="preserve">о  муниципальной программе </w:t>
            </w:r>
          </w:p>
          <w:p w:rsidR="00AB0912" w:rsidRPr="007176EC" w:rsidRDefault="00AB0912" w:rsidP="00AB0912">
            <w:pPr>
              <w:spacing w:after="0" w:line="240" w:lineRule="auto"/>
              <w:rPr>
                <w:rFonts w:ascii="Times New Roman" w:eastAsia="Times New Roman" w:hAnsi="Times New Roman" w:cs="Times New Roman"/>
                <w:sz w:val="24"/>
                <w:szCs w:val="24"/>
                <w:lang w:eastAsia="ru-RU"/>
              </w:rPr>
            </w:pPr>
            <w:r w:rsidRPr="007176EC">
              <w:rPr>
                <w:rFonts w:ascii="Times New Roman" w:eastAsia="Times New Roman" w:hAnsi="Times New Roman" w:cs="Times New Roman"/>
                <w:sz w:val="24"/>
                <w:szCs w:val="24"/>
                <w:lang w:eastAsia="ru-RU"/>
              </w:rPr>
              <w:t xml:space="preserve">«Социально-экономическое развитие </w:t>
            </w:r>
          </w:p>
          <w:p w:rsidR="00AB0912" w:rsidRPr="007176EC" w:rsidRDefault="00AB0912" w:rsidP="00AB0912">
            <w:pPr>
              <w:spacing w:after="0" w:line="240" w:lineRule="auto"/>
              <w:rPr>
                <w:rFonts w:ascii="Times New Roman" w:eastAsia="Times New Roman" w:hAnsi="Times New Roman" w:cs="Times New Roman"/>
                <w:sz w:val="24"/>
                <w:szCs w:val="24"/>
                <w:lang w:eastAsia="ru-RU"/>
              </w:rPr>
            </w:pPr>
            <w:r w:rsidRPr="007176EC">
              <w:rPr>
                <w:rFonts w:ascii="Times New Roman" w:eastAsia="Times New Roman" w:hAnsi="Times New Roman" w:cs="Times New Roman"/>
                <w:sz w:val="24"/>
                <w:szCs w:val="24"/>
                <w:lang w:eastAsia="ru-RU"/>
              </w:rPr>
              <w:t xml:space="preserve">коренных малочисленных народов Севера </w:t>
            </w:r>
            <w:r w:rsidRPr="007176EC">
              <w:rPr>
                <w:rFonts w:ascii="Times New Roman" w:eastAsia="Calibri" w:hAnsi="Times New Roman" w:cs="Times New Roman"/>
                <w:sz w:val="24"/>
                <w:szCs w:val="24"/>
              </w:rPr>
              <w:t>Кондинского</w:t>
            </w:r>
            <w:r w:rsidRPr="007176EC">
              <w:rPr>
                <w:rFonts w:ascii="Times New Roman" w:eastAsia="Times New Roman" w:hAnsi="Times New Roman" w:cs="Times New Roman"/>
                <w:sz w:val="24"/>
                <w:szCs w:val="24"/>
                <w:lang w:eastAsia="ru-RU"/>
              </w:rPr>
              <w:t xml:space="preserve"> района на 2019-2025 годы и на период до 2030 года»</w:t>
            </w:r>
          </w:p>
          <w:p w:rsidR="00AB0912" w:rsidRPr="007176EC" w:rsidRDefault="00AB0912" w:rsidP="00AB0912">
            <w:pPr>
              <w:spacing w:after="0" w:line="240" w:lineRule="auto"/>
              <w:rPr>
                <w:rFonts w:ascii="Times New Roman" w:eastAsia="Times New Roman" w:hAnsi="Times New Roman" w:cs="Times New Roman"/>
                <w:color w:val="000000"/>
                <w:sz w:val="24"/>
                <w:szCs w:val="24"/>
                <w:lang w:eastAsia="ru-RU"/>
              </w:rPr>
            </w:pPr>
          </w:p>
        </w:tc>
      </w:tr>
    </w:tbl>
    <w:p w:rsidR="00AB0912" w:rsidRPr="007176EC" w:rsidRDefault="00AB0912" w:rsidP="00AB0912">
      <w:pPr>
        <w:autoSpaceDE w:val="0"/>
        <w:autoSpaceDN w:val="0"/>
        <w:adjustRightInd w:val="0"/>
        <w:spacing w:after="0" w:line="240" w:lineRule="auto"/>
        <w:ind w:firstLine="709"/>
        <w:jc w:val="both"/>
        <w:rPr>
          <w:rFonts w:ascii="Times New Roman" w:eastAsia="Times New Roman" w:hAnsi="Times New Roman" w:cs="Times New Roman"/>
          <w:b/>
          <w:spacing w:val="20"/>
          <w:sz w:val="24"/>
          <w:szCs w:val="24"/>
          <w:lang w:eastAsia="ru-RU"/>
        </w:rPr>
      </w:pPr>
      <w:r w:rsidRPr="007176EC">
        <w:rPr>
          <w:rFonts w:ascii="Times New Roman" w:eastAsia="Times New Roman" w:hAnsi="Times New Roman" w:cs="Times New Roman"/>
          <w:sz w:val="24"/>
          <w:szCs w:val="24"/>
          <w:lang w:eastAsia="ru-RU"/>
        </w:rPr>
        <w:t xml:space="preserve">В </w:t>
      </w:r>
      <w:r w:rsidR="00980706" w:rsidRPr="007176EC">
        <w:rPr>
          <w:rFonts w:ascii="Times New Roman" w:eastAsia="Times New Roman" w:hAnsi="Times New Roman" w:cs="Times New Roman"/>
          <w:sz w:val="24"/>
          <w:szCs w:val="24"/>
          <w:lang w:eastAsia="ru-RU"/>
        </w:rPr>
        <w:t xml:space="preserve">целях уточнения объемов финансирования мероприятий, </w:t>
      </w:r>
      <w:r w:rsidRPr="007176EC">
        <w:rPr>
          <w:rFonts w:ascii="Times New Roman" w:eastAsia="Times New Roman" w:hAnsi="Times New Roman" w:cs="Times New Roman"/>
          <w:sz w:val="24"/>
          <w:szCs w:val="24"/>
          <w:lang w:eastAsia="ru-RU"/>
        </w:rPr>
        <w:t xml:space="preserve">соответствии со статьей 179 Бюджетного кодекса Российской Федерации, руководствуясь постановлением администрации Кондинского района от 22 августа 2018 года № 1690 «О модельной муниципальной программе Кондинского района, порядке принятия решения о разработке муниципальных программ Кондинского района, их формирования, утверждения и реализации», </w:t>
      </w:r>
      <w:r w:rsidRPr="007176EC">
        <w:rPr>
          <w:rFonts w:ascii="Times New Roman" w:eastAsia="Times New Roman" w:hAnsi="Times New Roman" w:cs="Times New Roman"/>
          <w:b/>
          <w:sz w:val="24"/>
          <w:szCs w:val="24"/>
          <w:lang w:eastAsia="ru-RU"/>
        </w:rPr>
        <w:t>администрация Кондинского района постановляет:</w:t>
      </w:r>
    </w:p>
    <w:p w:rsidR="00AB0912" w:rsidRPr="007176EC" w:rsidRDefault="00AB0912" w:rsidP="00AB0912">
      <w:pPr>
        <w:spacing w:after="0" w:line="240" w:lineRule="auto"/>
        <w:ind w:firstLine="709"/>
        <w:jc w:val="both"/>
        <w:rPr>
          <w:rFonts w:ascii="Times New Roman" w:eastAsia="Times New Roman" w:hAnsi="Times New Roman" w:cs="Times New Roman"/>
          <w:sz w:val="24"/>
          <w:szCs w:val="24"/>
          <w:lang w:eastAsia="ru-RU"/>
        </w:rPr>
      </w:pPr>
      <w:r w:rsidRPr="007176EC">
        <w:rPr>
          <w:rFonts w:ascii="Times New Roman" w:eastAsia="Times New Roman" w:hAnsi="Times New Roman" w:cs="Times New Roman"/>
          <w:sz w:val="24"/>
          <w:szCs w:val="24"/>
          <w:lang w:eastAsia="ru-RU"/>
        </w:rPr>
        <w:t xml:space="preserve">1. </w:t>
      </w:r>
      <w:r w:rsidR="00980706" w:rsidRPr="007176EC">
        <w:rPr>
          <w:rFonts w:ascii="Times New Roman" w:eastAsia="Times New Roman" w:hAnsi="Times New Roman" w:cs="Times New Roman"/>
          <w:sz w:val="24"/>
          <w:szCs w:val="24"/>
          <w:lang w:eastAsia="ru-RU"/>
        </w:rPr>
        <w:t xml:space="preserve">Постановление администрации Кондинского района от 16 октября 2018 года № 2023 о муниципальной программе </w:t>
      </w:r>
      <w:r w:rsidRPr="007176EC">
        <w:rPr>
          <w:rFonts w:ascii="Times New Roman" w:eastAsia="Times New Roman" w:hAnsi="Times New Roman" w:cs="Times New Roman"/>
          <w:sz w:val="24"/>
          <w:szCs w:val="24"/>
          <w:lang w:eastAsia="ru-RU"/>
        </w:rPr>
        <w:t xml:space="preserve"> «Социально-экономическое развитие коренных малочисленных народов Севера </w:t>
      </w:r>
      <w:r w:rsidRPr="007176EC">
        <w:rPr>
          <w:rFonts w:ascii="Times New Roman" w:eastAsia="Calibri" w:hAnsi="Times New Roman" w:cs="Times New Roman"/>
          <w:sz w:val="24"/>
          <w:szCs w:val="24"/>
        </w:rPr>
        <w:t>Кондинского района на 2019-2025 годы и на период до 2030 года»</w:t>
      </w:r>
      <w:r w:rsidR="00BE5FD0">
        <w:rPr>
          <w:rFonts w:ascii="Times New Roman" w:eastAsia="Calibri" w:hAnsi="Times New Roman" w:cs="Times New Roman"/>
          <w:sz w:val="24"/>
          <w:szCs w:val="24"/>
        </w:rPr>
        <w:t xml:space="preserve"> </w:t>
      </w:r>
      <w:r w:rsidR="00980706" w:rsidRPr="007176EC">
        <w:rPr>
          <w:rFonts w:ascii="Times New Roman" w:eastAsia="Times New Roman" w:hAnsi="Times New Roman" w:cs="Times New Roman"/>
          <w:sz w:val="24"/>
          <w:szCs w:val="24"/>
          <w:lang w:eastAsia="ru-RU"/>
        </w:rPr>
        <w:t xml:space="preserve">изложить в </w:t>
      </w:r>
      <w:r w:rsidR="00BE5FD0">
        <w:rPr>
          <w:rFonts w:ascii="Times New Roman" w:eastAsia="Times New Roman" w:hAnsi="Times New Roman" w:cs="Times New Roman"/>
          <w:sz w:val="24"/>
          <w:szCs w:val="24"/>
          <w:lang w:eastAsia="ru-RU"/>
        </w:rPr>
        <w:t>следующей</w:t>
      </w:r>
      <w:r w:rsidR="00980706" w:rsidRPr="007176EC">
        <w:rPr>
          <w:rFonts w:ascii="Times New Roman" w:eastAsia="Times New Roman" w:hAnsi="Times New Roman" w:cs="Times New Roman"/>
          <w:sz w:val="24"/>
          <w:szCs w:val="24"/>
          <w:lang w:eastAsia="ru-RU"/>
        </w:rPr>
        <w:t xml:space="preserve"> редакции </w:t>
      </w:r>
      <w:r w:rsidRPr="007176EC">
        <w:rPr>
          <w:rFonts w:ascii="Times New Roman" w:eastAsia="Times New Roman" w:hAnsi="Times New Roman" w:cs="Times New Roman"/>
          <w:sz w:val="24"/>
          <w:szCs w:val="24"/>
          <w:lang w:eastAsia="ru-RU"/>
        </w:rPr>
        <w:t>(приложение).</w:t>
      </w:r>
    </w:p>
    <w:p w:rsidR="00AB0912" w:rsidRPr="007176EC" w:rsidRDefault="009832D7" w:rsidP="00AB0912">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B0912" w:rsidRPr="007176EC">
        <w:rPr>
          <w:rFonts w:ascii="Times New Roman" w:eastAsia="Times New Roman" w:hAnsi="Times New Roman" w:cs="Times New Roman"/>
          <w:sz w:val="24"/>
          <w:szCs w:val="24"/>
          <w:lang w:eastAsia="ru-RU"/>
        </w:rPr>
        <w:t>. 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w:t>
      </w:r>
    </w:p>
    <w:p w:rsidR="00AB0912" w:rsidRPr="007176EC" w:rsidRDefault="009832D7" w:rsidP="00AB0912">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B0912" w:rsidRPr="007176EC">
        <w:rPr>
          <w:rFonts w:ascii="Times New Roman" w:eastAsia="Times New Roman" w:hAnsi="Times New Roman" w:cs="Times New Roman"/>
          <w:sz w:val="24"/>
          <w:szCs w:val="24"/>
          <w:lang w:eastAsia="ru-RU"/>
        </w:rPr>
        <w:t>. Постановление вступает в силу после его обнародования и распространяется на правоотношения, возникшие с 01 января 2019 года.</w:t>
      </w:r>
    </w:p>
    <w:p w:rsidR="00AB0912" w:rsidRPr="007176EC" w:rsidRDefault="009832D7" w:rsidP="00AB091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B0912" w:rsidRPr="007176EC">
        <w:rPr>
          <w:rFonts w:ascii="Times New Roman" w:eastAsia="Times New Roman" w:hAnsi="Times New Roman" w:cs="Times New Roman"/>
          <w:sz w:val="24"/>
          <w:szCs w:val="24"/>
          <w:lang w:eastAsia="ru-RU"/>
        </w:rPr>
        <w:t>. Контроль за выполнением постановления возложить на заместителя главы района - председателя комитета эко</w:t>
      </w:r>
      <w:r w:rsidR="007176EC">
        <w:rPr>
          <w:rFonts w:ascii="Times New Roman" w:eastAsia="Times New Roman" w:hAnsi="Times New Roman" w:cs="Times New Roman"/>
          <w:sz w:val="24"/>
          <w:szCs w:val="24"/>
          <w:lang w:eastAsia="ru-RU"/>
        </w:rPr>
        <w:t xml:space="preserve">номического развития   </w:t>
      </w:r>
      <w:r w:rsidR="00AB0912" w:rsidRPr="007176EC">
        <w:rPr>
          <w:rFonts w:ascii="Times New Roman" w:eastAsia="Times New Roman" w:hAnsi="Times New Roman" w:cs="Times New Roman"/>
          <w:sz w:val="24"/>
          <w:szCs w:val="24"/>
          <w:lang w:eastAsia="ru-RU"/>
        </w:rPr>
        <w:t>Н.Ю. Максимову.</w:t>
      </w:r>
    </w:p>
    <w:p w:rsidR="00AB0912" w:rsidRPr="007176EC" w:rsidRDefault="00AB0912" w:rsidP="00AB0912">
      <w:pPr>
        <w:spacing w:after="0" w:line="240" w:lineRule="auto"/>
        <w:jc w:val="both"/>
        <w:rPr>
          <w:rFonts w:ascii="Times New Roman" w:eastAsia="Times New Roman" w:hAnsi="Times New Roman" w:cs="Times New Roman"/>
          <w:sz w:val="24"/>
          <w:szCs w:val="24"/>
          <w:lang w:eastAsia="ru-RU"/>
        </w:rPr>
      </w:pPr>
    </w:p>
    <w:p w:rsidR="00AB0912" w:rsidRPr="007176EC" w:rsidRDefault="00AB0912" w:rsidP="00AB0912">
      <w:pPr>
        <w:spacing w:after="0" w:line="240" w:lineRule="auto"/>
        <w:jc w:val="both"/>
        <w:rPr>
          <w:rFonts w:ascii="Times New Roman" w:eastAsia="Times New Roman" w:hAnsi="Times New Roman" w:cs="Times New Roman"/>
          <w:sz w:val="24"/>
          <w:szCs w:val="24"/>
          <w:lang w:eastAsia="ru-RU"/>
        </w:rPr>
      </w:pPr>
    </w:p>
    <w:p w:rsidR="00AB0912" w:rsidRPr="007176EC" w:rsidRDefault="00AB0912" w:rsidP="00AB0912">
      <w:pPr>
        <w:spacing w:after="0" w:line="240" w:lineRule="auto"/>
        <w:jc w:val="both"/>
        <w:rPr>
          <w:rFonts w:ascii="Times New Roman" w:eastAsia="Times New Roman" w:hAnsi="Times New Roman" w:cs="Times New Roman"/>
          <w:sz w:val="24"/>
          <w:szCs w:val="24"/>
          <w:lang w:eastAsia="ru-RU"/>
        </w:rPr>
      </w:pPr>
    </w:p>
    <w:tbl>
      <w:tblPr>
        <w:tblW w:w="0" w:type="auto"/>
        <w:tblLook w:val="01E0"/>
      </w:tblPr>
      <w:tblGrid>
        <w:gridCol w:w="4659"/>
        <w:gridCol w:w="1848"/>
        <w:gridCol w:w="3347"/>
      </w:tblGrid>
      <w:tr w:rsidR="00AB0912" w:rsidRPr="007176EC" w:rsidTr="00FC7120">
        <w:tc>
          <w:tcPr>
            <w:tcW w:w="4659" w:type="dxa"/>
          </w:tcPr>
          <w:p w:rsidR="00AB0912" w:rsidRPr="007176EC" w:rsidRDefault="00980706" w:rsidP="00AB0912">
            <w:pPr>
              <w:spacing w:after="0" w:line="240" w:lineRule="auto"/>
              <w:jc w:val="both"/>
              <w:rPr>
                <w:rFonts w:ascii="Times New Roman" w:eastAsia="Times New Roman" w:hAnsi="Times New Roman" w:cs="Times New Roman"/>
                <w:color w:val="000000"/>
                <w:sz w:val="24"/>
                <w:szCs w:val="24"/>
                <w:lang w:eastAsia="ru-RU"/>
              </w:rPr>
            </w:pPr>
            <w:r w:rsidRPr="007176EC">
              <w:rPr>
                <w:rFonts w:ascii="Times New Roman" w:eastAsia="Times New Roman" w:hAnsi="Times New Roman" w:cs="Times New Roman"/>
                <w:sz w:val="24"/>
                <w:szCs w:val="24"/>
                <w:lang w:eastAsia="ru-RU"/>
              </w:rPr>
              <w:t>Глава</w:t>
            </w:r>
            <w:r w:rsidR="00AB0912" w:rsidRPr="007176EC">
              <w:rPr>
                <w:rFonts w:ascii="Times New Roman" w:eastAsia="Times New Roman" w:hAnsi="Times New Roman" w:cs="Times New Roman"/>
                <w:sz w:val="24"/>
                <w:szCs w:val="24"/>
                <w:lang w:eastAsia="ru-RU"/>
              </w:rPr>
              <w:t xml:space="preserve"> района</w:t>
            </w:r>
            <w:bookmarkStart w:id="0" w:name="_GoBack"/>
            <w:bookmarkEnd w:id="0"/>
          </w:p>
        </w:tc>
        <w:tc>
          <w:tcPr>
            <w:tcW w:w="1848" w:type="dxa"/>
          </w:tcPr>
          <w:p w:rsidR="00AB0912" w:rsidRPr="007176EC" w:rsidRDefault="00AB0912" w:rsidP="00AB0912">
            <w:pPr>
              <w:spacing w:after="0" w:line="240" w:lineRule="auto"/>
              <w:jc w:val="center"/>
              <w:rPr>
                <w:rFonts w:ascii="Times New Roman" w:eastAsia="Times New Roman" w:hAnsi="Times New Roman" w:cs="Times New Roman"/>
                <w:color w:val="000000"/>
                <w:sz w:val="24"/>
                <w:szCs w:val="24"/>
                <w:lang w:eastAsia="ru-RU"/>
              </w:rPr>
            </w:pPr>
          </w:p>
        </w:tc>
        <w:tc>
          <w:tcPr>
            <w:tcW w:w="3347" w:type="dxa"/>
            <w:tcBorders>
              <w:left w:val="nil"/>
            </w:tcBorders>
          </w:tcPr>
          <w:p w:rsidR="00AB0912" w:rsidRPr="007176EC" w:rsidRDefault="00AB0912" w:rsidP="00AB0912">
            <w:pPr>
              <w:spacing w:after="0" w:line="240" w:lineRule="auto"/>
              <w:ind w:left="2327"/>
              <w:jc w:val="right"/>
              <w:rPr>
                <w:rFonts w:ascii="Times New Roman" w:eastAsia="Times New Roman" w:hAnsi="Times New Roman" w:cs="Times New Roman"/>
                <w:sz w:val="24"/>
                <w:szCs w:val="24"/>
                <w:lang w:eastAsia="ru-RU"/>
              </w:rPr>
            </w:pPr>
          </w:p>
          <w:p w:rsidR="00AB0912" w:rsidRPr="007176EC" w:rsidRDefault="00980706" w:rsidP="00AB0912">
            <w:pPr>
              <w:spacing w:after="0" w:line="240" w:lineRule="auto"/>
              <w:ind w:left="1335"/>
              <w:jc w:val="right"/>
              <w:rPr>
                <w:rFonts w:ascii="Times New Roman" w:eastAsia="Times New Roman" w:hAnsi="Times New Roman" w:cs="Times New Roman"/>
                <w:color w:val="000000"/>
                <w:sz w:val="24"/>
                <w:szCs w:val="24"/>
                <w:lang w:eastAsia="ru-RU"/>
              </w:rPr>
            </w:pPr>
            <w:r w:rsidRPr="007176EC">
              <w:rPr>
                <w:rFonts w:ascii="Times New Roman" w:eastAsia="Times New Roman" w:hAnsi="Times New Roman" w:cs="Times New Roman"/>
                <w:sz w:val="24"/>
                <w:szCs w:val="24"/>
                <w:lang w:eastAsia="ru-RU"/>
              </w:rPr>
              <w:t>А. В. Дубовик</w:t>
            </w:r>
          </w:p>
        </w:tc>
      </w:tr>
    </w:tbl>
    <w:p w:rsidR="00AB0912" w:rsidRPr="007176EC" w:rsidRDefault="00AB0912" w:rsidP="00AB0912">
      <w:pPr>
        <w:spacing w:after="0" w:line="240" w:lineRule="auto"/>
        <w:rPr>
          <w:rFonts w:ascii="Times New Roman" w:eastAsia="Times New Roman" w:hAnsi="Times New Roman" w:cs="Times New Roman"/>
          <w:color w:val="000000"/>
          <w:sz w:val="24"/>
          <w:szCs w:val="24"/>
          <w:lang w:eastAsia="ru-RU"/>
        </w:rPr>
      </w:pPr>
    </w:p>
    <w:p w:rsidR="00AB0912" w:rsidRPr="007176EC" w:rsidRDefault="00AB0912" w:rsidP="00AB0912">
      <w:pPr>
        <w:spacing w:after="0" w:line="240" w:lineRule="auto"/>
        <w:rPr>
          <w:rFonts w:ascii="Times New Roman" w:eastAsia="Times New Roman" w:hAnsi="Times New Roman" w:cs="Times New Roman"/>
          <w:color w:val="000000"/>
          <w:sz w:val="24"/>
          <w:szCs w:val="24"/>
          <w:lang w:eastAsia="ru-RU"/>
        </w:rPr>
      </w:pPr>
    </w:p>
    <w:p w:rsidR="00AB0912" w:rsidRPr="007176EC" w:rsidRDefault="00AB0912" w:rsidP="00AB0912">
      <w:pPr>
        <w:spacing w:after="0" w:line="240" w:lineRule="auto"/>
        <w:rPr>
          <w:rFonts w:ascii="Times New Roman" w:eastAsia="Times New Roman" w:hAnsi="Times New Roman" w:cs="Times New Roman"/>
          <w:color w:val="000000"/>
          <w:sz w:val="24"/>
          <w:szCs w:val="24"/>
          <w:lang w:eastAsia="ru-RU"/>
        </w:rPr>
      </w:pPr>
    </w:p>
    <w:p w:rsidR="00AB0912" w:rsidRDefault="00AB0912" w:rsidP="00AB0912">
      <w:pPr>
        <w:spacing w:after="0" w:line="240" w:lineRule="auto"/>
        <w:rPr>
          <w:rFonts w:ascii="Times New Roman" w:eastAsia="Times New Roman" w:hAnsi="Times New Roman" w:cs="Times New Roman"/>
          <w:color w:val="000000"/>
          <w:sz w:val="24"/>
          <w:szCs w:val="24"/>
          <w:lang w:eastAsia="ru-RU"/>
        </w:rPr>
      </w:pPr>
    </w:p>
    <w:p w:rsidR="009832D7" w:rsidRDefault="009832D7" w:rsidP="00AB0912">
      <w:pPr>
        <w:spacing w:after="0" w:line="240" w:lineRule="auto"/>
        <w:rPr>
          <w:rFonts w:ascii="Times New Roman" w:eastAsia="Times New Roman" w:hAnsi="Times New Roman" w:cs="Times New Roman"/>
          <w:color w:val="000000"/>
          <w:sz w:val="24"/>
          <w:szCs w:val="24"/>
          <w:lang w:eastAsia="ru-RU"/>
        </w:rPr>
      </w:pPr>
    </w:p>
    <w:p w:rsidR="00BE5FD0" w:rsidRDefault="00BE5FD0" w:rsidP="00AB0912">
      <w:pPr>
        <w:spacing w:after="0" w:line="240" w:lineRule="auto"/>
        <w:rPr>
          <w:rFonts w:ascii="Times New Roman" w:eastAsia="Times New Roman" w:hAnsi="Times New Roman" w:cs="Times New Roman"/>
          <w:color w:val="000000"/>
          <w:sz w:val="24"/>
          <w:szCs w:val="24"/>
          <w:lang w:eastAsia="ru-RU"/>
        </w:rPr>
      </w:pPr>
    </w:p>
    <w:p w:rsidR="00BE5FD0" w:rsidRDefault="00BE5FD0" w:rsidP="00AB0912">
      <w:pPr>
        <w:spacing w:after="0" w:line="240" w:lineRule="auto"/>
        <w:rPr>
          <w:rFonts w:ascii="Times New Roman" w:eastAsia="Times New Roman" w:hAnsi="Times New Roman" w:cs="Times New Roman"/>
          <w:color w:val="000000"/>
          <w:sz w:val="24"/>
          <w:szCs w:val="24"/>
          <w:lang w:eastAsia="ru-RU"/>
        </w:rPr>
      </w:pPr>
    </w:p>
    <w:p w:rsidR="009832D7" w:rsidRDefault="009832D7" w:rsidP="00AB0912">
      <w:pPr>
        <w:spacing w:after="0" w:line="240" w:lineRule="auto"/>
        <w:rPr>
          <w:rFonts w:ascii="Times New Roman" w:eastAsia="Times New Roman" w:hAnsi="Times New Roman" w:cs="Times New Roman"/>
          <w:color w:val="000000"/>
          <w:sz w:val="24"/>
          <w:szCs w:val="24"/>
          <w:lang w:eastAsia="ru-RU"/>
        </w:rPr>
      </w:pPr>
    </w:p>
    <w:p w:rsidR="009832D7" w:rsidRPr="007176EC" w:rsidRDefault="009832D7" w:rsidP="00AB0912">
      <w:pPr>
        <w:spacing w:after="0" w:line="240" w:lineRule="auto"/>
        <w:rPr>
          <w:rFonts w:ascii="Times New Roman" w:eastAsia="Times New Roman" w:hAnsi="Times New Roman" w:cs="Times New Roman"/>
          <w:color w:val="000000"/>
          <w:sz w:val="24"/>
          <w:szCs w:val="24"/>
          <w:lang w:eastAsia="ru-RU"/>
        </w:rPr>
      </w:pPr>
    </w:p>
    <w:p w:rsidR="00AB0912" w:rsidRPr="00B747B4" w:rsidRDefault="00AB0912" w:rsidP="00B747B4">
      <w:pPr>
        <w:shd w:val="clear" w:color="auto" w:fill="FFFFFF"/>
        <w:autoSpaceDE w:val="0"/>
        <w:autoSpaceDN w:val="0"/>
        <w:adjustRightInd w:val="0"/>
        <w:spacing w:after="0" w:line="240" w:lineRule="auto"/>
        <w:ind w:left="4963"/>
        <w:jc w:val="right"/>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Приложение</w:t>
      </w:r>
      <w:r w:rsidR="003A31F4" w:rsidRPr="00B747B4">
        <w:rPr>
          <w:rFonts w:ascii="Times New Roman" w:eastAsia="Times New Roman" w:hAnsi="Times New Roman" w:cs="Times New Roman"/>
          <w:sz w:val="20"/>
          <w:szCs w:val="20"/>
          <w:lang w:eastAsia="ru-RU"/>
        </w:rPr>
        <w:t xml:space="preserve"> 1</w:t>
      </w:r>
    </w:p>
    <w:p w:rsidR="00AB0912" w:rsidRPr="00B747B4" w:rsidRDefault="00AB0912" w:rsidP="00B747B4">
      <w:pPr>
        <w:shd w:val="clear" w:color="auto" w:fill="FFFFFF"/>
        <w:autoSpaceDE w:val="0"/>
        <w:autoSpaceDN w:val="0"/>
        <w:adjustRightInd w:val="0"/>
        <w:spacing w:after="0" w:line="240" w:lineRule="auto"/>
        <w:ind w:left="4963"/>
        <w:jc w:val="right"/>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к постановлению администрации района</w:t>
      </w:r>
    </w:p>
    <w:p w:rsidR="00AB0912" w:rsidRPr="00B747B4" w:rsidRDefault="00AB0912" w:rsidP="00B747B4">
      <w:pPr>
        <w:shd w:val="clear" w:color="auto" w:fill="FFFFFF"/>
        <w:autoSpaceDE w:val="0"/>
        <w:autoSpaceDN w:val="0"/>
        <w:adjustRightInd w:val="0"/>
        <w:spacing w:after="0" w:line="240" w:lineRule="auto"/>
        <w:ind w:left="4963"/>
        <w:jc w:val="right"/>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 xml:space="preserve">от </w:t>
      </w:r>
      <w:r w:rsidR="00980706" w:rsidRPr="00B747B4">
        <w:rPr>
          <w:rFonts w:ascii="Times New Roman" w:eastAsia="Times New Roman" w:hAnsi="Times New Roman" w:cs="Times New Roman"/>
          <w:sz w:val="20"/>
          <w:szCs w:val="20"/>
          <w:lang w:eastAsia="ru-RU"/>
        </w:rPr>
        <w:t>«___» 03.</w:t>
      </w:r>
      <w:r w:rsidRPr="00B747B4">
        <w:rPr>
          <w:rFonts w:ascii="Times New Roman" w:eastAsia="Times New Roman" w:hAnsi="Times New Roman" w:cs="Times New Roman"/>
          <w:sz w:val="20"/>
          <w:szCs w:val="20"/>
          <w:lang w:eastAsia="ru-RU"/>
        </w:rPr>
        <w:t>201</w:t>
      </w:r>
      <w:r w:rsidR="00980706" w:rsidRPr="00B747B4">
        <w:rPr>
          <w:rFonts w:ascii="Times New Roman" w:eastAsia="Times New Roman" w:hAnsi="Times New Roman" w:cs="Times New Roman"/>
          <w:sz w:val="20"/>
          <w:szCs w:val="20"/>
          <w:lang w:eastAsia="ru-RU"/>
        </w:rPr>
        <w:t>9</w:t>
      </w:r>
      <w:r w:rsidRPr="00B747B4">
        <w:rPr>
          <w:rFonts w:ascii="Times New Roman" w:eastAsia="Times New Roman" w:hAnsi="Times New Roman" w:cs="Times New Roman"/>
          <w:sz w:val="20"/>
          <w:szCs w:val="20"/>
          <w:lang w:eastAsia="ru-RU"/>
        </w:rPr>
        <w:t xml:space="preserve"> № </w:t>
      </w:r>
      <w:r w:rsidR="00980706" w:rsidRPr="00B747B4">
        <w:rPr>
          <w:rFonts w:ascii="Times New Roman" w:eastAsia="Times New Roman" w:hAnsi="Times New Roman" w:cs="Times New Roman"/>
          <w:sz w:val="20"/>
          <w:szCs w:val="20"/>
          <w:lang w:eastAsia="ru-RU"/>
        </w:rPr>
        <w:t>_____</w:t>
      </w:r>
    </w:p>
    <w:p w:rsidR="00AB0912" w:rsidRDefault="00AB0912" w:rsidP="00B747B4">
      <w:pPr>
        <w:shd w:val="clear" w:color="auto" w:fill="FFFFFF"/>
        <w:autoSpaceDE w:val="0"/>
        <w:autoSpaceDN w:val="0"/>
        <w:adjustRightInd w:val="0"/>
        <w:spacing w:after="0" w:line="240" w:lineRule="auto"/>
        <w:ind w:left="4963"/>
        <w:jc w:val="right"/>
        <w:rPr>
          <w:rFonts w:ascii="Times New Roman" w:eastAsia="Times New Roman" w:hAnsi="Times New Roman" w:cs="Times New Roman"/>
          <w:sz w:val="20"/>
          <w:szCs w:val="20"/>
          <w:lang w:eastAsia="ru-RU"/>
        </w:rPr>
      </w:pPr>
    </w:p>
    <w:p w:rsidR="00B747B4" w:rsidRPr="00B747B4" w:rsidRDefault="00B747B4" w:rsidP="00B747B4">
      <w:pPr>
        <w:shd w:val="clear" w:color="auto" w:fill="FFFFFF"/>
        <w:autoSpaceDE w:val="0"/>
        <w:autoSpaceDN w:val="0"/>
        <w:adjustRightInd w:val="0"/>
        <w:spacing w:after="0" w:line="240" w:lineRule="auto"/>
        <w:ind w:left="4963"/>
        <w:jc w:val="right"/>
        <w:rPr>
          <w:rFonts w:ascii="Times New Roman" w:eastAsia="Times New Roman" w:hAnsi="Times New Roman" w:cs="Times New Roman"/>
          <w:sz w:val="20"/>
          <w:szCs w:val="20"/>
          <w:lang w:eastAsia="ru-RU"/>
        </w:rPr>
      </w:pPr>
    </w:p>
    <w:p w:rsidR="00AB0912" w:rsidRPr="00B747B4" w:rsidRDefault="00AB0912" w:rsidP="00AB0912">
      <w:pPr>
        <w:spacing w:after="0" w:line="240" w:lineRule="auto"/>
        <w:jc w:val="center"/>
        <w:rPr>
          <w:rFonts w:ascii="Times New Roman" w:eastAsia="Times New Roman" w:hAnsi="Times New Roman" w:cs="Times New Roman"/>
          <w:bCs/>
          <w:sz w:val="20"/>
          <w:szCs w:val="20"/>
          <w:lang w:eastAsia="ru-RU"/>
        </w:rPr>
      </w:pPr>
      <w:r w:rsidRPr="00B747B4">
        <w:rPr>
          <w:rFonts w:ascii="Times New Roman" w:eastAsia="Times New Roman" w:hAnsi="Times New Roman" w:cs="Times New Roman"/>
          <w:bCs/>
          <w:sz w:val="20"/>
          <w:szCs w:val="20"/>
          <w:lang w:eastAsia="ru-RU"/>
        </w:rPr>
        <w:t xml:space="preserve">Муниципальная программа </w:t>
      </w:r>
    </w:p>
    <w:p w:rsidR="00AB0912" w:rsidRPr="00B747B4" w:rsidRDefault="00AB0912" w:rsidP="00AB0912">
      <w:pPr>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bCs/>
          <w:sz w:val="20"/>
          <w:szCs w:val="20"/>
          <w:lang w:eastAsia="ru-RU"/>
        </w:rPr>
        <w:t>«</w:t>
      </w:r>
      <w:r w:rsidRPr="00B747B4">
        <w:rPr>
          <w:rFonts w:ascii="Times New Roman" w:eastAsia="Times New Roman" w:hAnsi="Times New Roman" w:cs="Times New Roman"/>
          <w:sz w:val="20"/>
          <w:szCs w:val="20"/>
          <w:lang w:eastAsia="ru-RU"/>
        </w:rPr>
        <w:t xml:space="preserve">Социально-экономическое развитие коренных малочисленных народов Севера </w:t>
      </w:r>
    </w:p>
    <w:p w:rsidR="00AB0912" w:rsidRPr="00B747B4" w:rsidRDefault="00AB0912" w:rsidP="00AB0912">
      <w:pPr>
        <w:spacing w:after="0" w:line="240" w:lineRule="auto"/>
        <w:ind w:firstLine="709"/>
        <w:jc w:val="center"/>
        <w:rPr>
          <w:rFonts w:ascii="Times New Roman" w:eastAsia="Calibri" w:hAnsi="Times New Roman" w:cs="Times New Roman"/>
          <w:sz w:val="20"/>
          <w:szCs w:val="20"/>
        </w:rPr>
      </w:pPr>
      <w:r w:rsidRPr="00B747B4">
        <w:rPr>
          <w:rFonts w:ascii="Times New Roman" w:eastAsia="Calibri" w:hAnsi="Times New Roman" w:cs="Times New Roman"/>
          <w:sz w:val="20"/>
          <w:szCs w:val="20"/>
        </w:rPr>
        <w:t>Кондинского района на 2019-2025 годы и на период до 2030 года»</w:t>
      </w:r>
    </w:p>
    <w:p w:rsidR="00AB0912" w:rsidRPr="00B747B4" w:rsidRDefault="00AB0912" w:rsidP="00AB0912">
      <w:pPr>
        <w:autoSpaceDE w:val="0"/>
        <w:autoSpaceDN w:val="0"/>
        <w:adjustRightInd w:val="0"/>
        <w:spacing w:after="0" w:line="240" w:lineRule="auto"/>
        <w:ind w:left="360"/>
        <w:jc w:val="center"/>
        <w:outlineLvl w:val="0"/>
        <w:rPr>
          <w:rFonts w:ascii="Times New Roman" w:eastAsia="Times New Roman" w:hAnsi="Times New Roman" w:cs="Times New Roman"/>
          <w:bCs/>
          <w:sz w:val="20"/>
          <w:szCs w:val="20"/>
          <w:lang w:eastAsia="ru-RU"/>
        </w:rPr>
      </w:pPr>
      <w:r w:rsidRPr="00B747B4">
        <w:rPr>
          <w:rFonts w:ascii="Times New Roman" w:eastAsia="Times New Roman" w:hAnsi="Times New Roman" w:cs="Times New Roman"/>
          <w:bCs/>
          <w:sz w:val="20"/>
          <w:szCs w:val="20"/>
          <w:lang w:eastAsia="ru-RU"/>
        </w:rPr>
        <w:t>(далее - муниципальная программа)</w:t>
      </w:r>
    </w:p>
    <w:p w:rsidR="00AB0912" w:rsidRPr="00B747B4" w:rsidRDefault="00AB0912" w:rsidP="00AB0912">
      <w:pPr>
        <w:autoSpaceDE w:val="0"/>
        <w:autoSpaceDN w:val="0"/>
        <w:adjustRightInd w:val="0"/>
        <w:spacing w:after="0" w:line="240" w:lineRule="auto"/>
        <w:ind w:left="360"/>
        <w:jc w:val="center"/>
        <w:outlineLvl w:val="0"/>
        <w:rPr>
          <w:rFonts w:ascii="Times New Roman" w:eastAsia="Times New Roman" w:hAnsi="Times New Roman" w:cs="Times New Roman"/>
          <w:bCs/>
          <w:sz w:val="20"/>
          <w:szCs w:val="20"/>
          <w:lang w:eastAsia="ru-RU"/>
        </w:rPr>
      </w:pPr>
    </w:p>
    <w:p w:rsidR="00AB0912" w:rsidRPr="00B747B4" w:rsidRDefault="00AB0912" w:rsidP="00AB0912">
      <w:pPr>
        <w:autoSpaceDE w:val="0"/>
        <w:autoSpaceDN w:val="0"/>
        <w:adjustRightInd w:val="0"/>
        <w:spacing w:after="0" w:line="240" w:lineRule="auto"/>
        <w:ind w:left="360"/>
        <w:jc w:val="center"/>
        <w:outlineLvl w:val="0"/>
        <w:rPr>
          <w:rFonts w:ascii="Times New Roman" w:eastAsia="Times New Roman" w:hAnsi="Times New Roman" w:cs="Times New Roman"/>
          <w:sz w:val="20"/>
          <w:szCs w:val="20"/>
          <w:lang w:eastAsia="ru-RU"/>
        </w:rPr>
      </w:pPr>
      <w:r w:rsidRPr="00B747B4">
        <w:rPr>
          <w:rFonts w:ascii="Times New Roman" w:eastAsia="Times New Roman" w:hAnsi="Times New Roman" w:cs="Times New Roman"/>
          <w:bCs/>
          <w:sz w:val="20"/>
          <w:szCs w:val="20"/>
          <w:lang w:eastAsia="ru-RU"/>
        </w:rPr>
        <w:t xml:space="preserve">Паспорт муниципальной программы </w:t>
      </w:r>
    </w:p>
    <w:p w:rsidR="00AB0912" w:rsidRPr="00B747B4" w:rsidRDefault="00AB0912" w:rsidP="00AB0912">
      <w:pPr>
        <w:autoSpaceDE w:val="0"/>
        <w:autoSpaceDN w:val="0"/>
        <w:adjustRightInd w:val="0"/>
        <w:spacing w:after="0" w:line="240" w:lineRule="auto"/>
        <w:ind w:left="360"/>
        <w:jc w:val="center"/>
        <w:outlineLvl w:val="0"/>
        <w:rPr>
          <w:rFonts w:ascii="Times New Roman" w:eastAsia="Times New Roman" w:hAnsi="Times New Roman" w:cs="Times New Roman"/>
          <w:bCs/>
          <w:sz w:val="20"/>
          <w:szCs w:val="20"/>
          <w:lang w:eastAsia="ru-RU"/>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988"/>
        <w:gridCol w:w="6866"/>
      </w:tblGrid>
      <w:tr w:rsidR="00AB0912" w:rsidRPr="00B747B4" w:rsidTr="00FC7120">
        <w:trPr>
          <w:trHeight w:val="68"/>
        </w:trPr>
        <w:tc>
          <w:tcPr>
            <w:tcW w:w="1516" w:type="pct"/>
            <w:tcBorders>
              <w:top w:val="single" w:sz="4" w:space="0" w:color="auto"/>
              <w:left w:val="single" w:sz="4" w:space="0" w:color="auto"/>
              <w:bottom w:val="single" w:sz="4" w:space="0" w:color="auto"/>
              <w:right w:val="single" w:sz="4" w:space="0" w:color="auto"/>
            </w:tcBorders>
          </w:tcPr>
          <w:p w:rsidR="00AB0912" w:rsidRPr="00B747B4" w:rsidRDefault="00AB0912" w:rsidP="00AB0912">
            <w:pPr>
              <w:autoSpaceDE w:val="0"/>
              <w:autoSpaceDN w:val="0"/>
              <w:adjustRightInd w:val="0"/>
              <w:spacing w:after="0" w:line="240" w:lineRule="auto"/>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Наименование муниципальной программы</w:t>
            </w:r>
          </w:p>
        </w:tc>
        <w:tc>
          <w:tcPr>
            <w:tcW w:w="3484" w:type="pct"/>
            <w:tcBorders>
              <w:top w:val="single" w:sz="4" w:space="0" w:color="auto"/>
              <w:left w:val="single" w:sz="4" w:space="0" w:color="auto"/>
              <w:bottom w:val="single" w:sz="4" w:space="0" w:color="auto"/>
              <w:right w:val="single" w:sz="4" w:space="0" w:color="auto"/>
            </w:tcBorders>
          </w:tcPr>
          <w:p w:rsidR="00AB0912" w:rsidRPr="00B747B4" w:rsidRDefault="00AB0912" w:rsidP="00AB0912">
            <w:pPr>
              <w:spacing w:after="0" w:line="240" w:lineRule="auto"/>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 xml:space="preserve">Социально-экономическое развитие коренных малочисленных народов Севера </w:t>
            </w:r>
            <w:r w:rsidRPr="00B747B4">
              <w:rPr>
                <w:rFonts w:ascii="Times New Roman" w:eastAsia="Calibri" w:hAnsi="Times New Roman" w:cs="Times New Roman"/>
                <w:sz w:val="20"/>
                <w:szCs w:val="20"/>
              </w:rPr>
              <w:t>Кондинского района на 2019-2025 годы и на период до 2030 года</w:t>
            </w:r>
          </w:p>
        </w:tc>
      </w:tr>
      <w:tr w:rsidR="00AB0912" w:rsidRPr="00B747B4" w:rsidTr="00FC7120">
        <w:trPr>
          <w:trHeight w:val="68"/>
        </w:trPr>
        <w:tc>
          <w:tcPr>
            <w:tcW w:w="1516" w:type="pct"/>
            <w:tcBorders>
              <w:top w:val="single" w:sz="4" w:space="0" w:color="auto"/>
              <w:left w:val="single" w:sz="4" w:space="0" w:color="auto"/>
              <w:bottom w:val="single" w:sz="4" w:space="0" w:color="auto"/>
              <w:right w:val="single" w:sz="4" w:space="0" w:color="auto"/>
            </w:tcBorders>
          </w:tcPr>
          <w:p w:rsidR="00AB0912" w:rsidRPr="00B747B4" w:rsidRDefault="00AB0912" w:rsidP="00AB0912">
            <w:pPr>
              <w:autoSpaceDE w:val="0"/>
              <w:autoSpaceDN w:val="0"/>
              <w:adjustRightInd w:val="0"/>
              <w:spacing w:after="0" w:line="240" w:lineRule="auto"/>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Дата утверждения целевой программы (наименование и номер соответствующего нормативного акта)</w:t>
            </w:r>
          </w:p>
        </w:tc>
        <w:tc>
          <w:tcPr>
            <w:tcW w:w="3484" w:type="pct"/>
            <w:tcBorders>
              <w:top w:val="single" w:sz="4" w:space="0" w:color="auto"/>
              <w:left w:val="single" w:sz="4" w:space="0" w:color="auto"/>
              <w:bottom w:val="single" w:sz="4" w:space="0" w:color="auto"/>
              <w:right w:val="single" w:sz="4" w:space="0" w:color="auto"/>
            </w:tcBorders>
          </w:tcPr>
          <w:p w:rsidR="00AB0912" w:rsidRPr="00B747B4" w:rsidRDefault="00AB0912" w:rsidP="00AB0912">
            <w:pPr>
              <w:spacing w:after="0" w:line="240" w:lineRule="auto"/>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 xml:space="preserve">Постановление администрации Кондинского района                         от 16 октября 2018 года № 2023 «Социально-экономическое развитие коренных малочисленных народов Севера </w:t>
            </w:r>
            <w:r w:rsidRPr="00B747B4">
              <w:rPr>
                <w:rFonts w:ascii="Times New Roman" w:eastAsia="Calibri" w:hAnsi="Times New Roman" w:cs="Times New Roman"/>
                <w:sz w:val="20"/>
                <w:szCs w:val="20"/>
              </w:rPr>
              <w:t>Кондинского района на 2019-2025 годы и на период до 2030 года»</w:t>
            </w:r>
          </w:p>
        </w:tc>
      </w:tr>
      <w:tr w:rsidR="00AB0912" w:rsidRPr="00B747B4" w:rsidTr="00FC7120">
        <w:trPr>
          <w:trHeight w:val="68"/>
        </w:trPr>
        <w:tc>
          <w:tcPr>
            <w:tcW w:w="1516" w:type="pct"/>
            <w:tcBorders>
              <w:top w:val="single" w:sz="4" w:space="0" w:color="auto"/>
              <w:left w:val="single" w:sz="4" w:space="0" w:color="auto"/>
              <w:bottom w:val="single" w:sz="4" w:space="0" w:color="auto"/>
              <w:right w:val="single" w:sz="4" w:space="0" w:color="auto"/>
            </w:tcBorders>
          </w:tcPr>
          <w:p w:rsidR="00AB0912" w:rsidRPr="00B747B4" w:rsidRDefault="00AB0912" w:rsidP="00AB0912">
            <w:pPr>
              <w:autoSpaceDE w:val="0"/>
              <w:autoSpaceDN w:val="0"/>
              <w:adjustRightInd w:val="0"/>
              <w:spacing w:after="0" w:line="240" w:lineRule="auto"/>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Ответственный исполнитель муниципальной программы</w:t>
            </w:r>
          </w:p>
        </w:tc>
        <w:tc>
          <w:tcPr>
            <w:tcW w:w="3484" w:type="pct"/>
            <w:tcBorders>
              <w:top w:val="single" w:sz="4" w:space="0" w:color="auto"/>
              <w:left w:val="single" w:sz="4" w:space="0" w:color="auto"/>
              <w:bottom w:val="single" w:sz="4" w:space="0" w:color="auto"/>
              <w:right w:val="single" w:sz="4" w:space="0" w:color="auto"/>
            </w:tcBorders>
          </w:tcPr>
          <w:p w:rsidR="00AB0912" w:rsidRPr="00B747B4" w:rsidRDefault="00AB0912" w:rsidP="00AB09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Комитет несырьевого сектора экономики и поддержки предпринимательства администрации Кондинского района</w:t>
            </w:r>
          </w:p>
        </w:tc>
      </w:tr>
      <w:tr w:rsidR="00AB0912" w:rsidRPr="00B747B4" w:rsidTr="00FC7120">
        <w:trPr>
          <w:trHeight w:val="68"/>
        </w:trPr>
        <w:tc>
          <w:tcPr>
            <w:tcW w:w="1516" w:type="pct"/>
            <w:tcBorders>
              <w:top w:val="single" w:sz="4" w:space="0" w:color="auto"/>
              <w:left w:val="single" w:sz="4" w:space="0" w:color="auto"/>
              <w:bottom w:val="single" w:sz="4" w:space="0" w:color="auto"/>
              <w:right w:val="single" w:sz="4" w:space="0" w:color="auto"/>
            </w:tcBorders>
          </w:tcPr>
          <w:p w:rsidR="00AB0912" w:rsidRPr="00B747B4" w:rsidRDefault="00AB0912" w:rsidP="00AB0912">
            <w:pPr>
              <w:autoSpaceDE w:val="0"/>
              <w:autoSpaceDN w:val="0"/>
              <w:adjustRightInd w:val="0"/>
              <w:spacing w:after="0" w:line="240" w:lineRule="auto"/>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Соисполнители муниципальной программы</w:t>
            </w:r>
          </w:p>
        </w:tc>
        <w:tc>
          <w:tcPr>
            <w:tcW w:w="3484" w:type="pct"/>
            <w:tcBorders>
              <w:top w:val="single" w:sz="4" w:space="0" w:color="auto"/>
              <w:left w:val="single" w:sz="4" w:space="0" w:color="auto"/>
              <w:bottom w:val="single" w:sz="4" w:space="0" w:color="auto"/>
              <w:right w:val="single" w:sz="4" w:space="0" w:color="auto"/>
            </w:tcBorders>
          </w:tcPr>
          <w:p w:rsidR="00AB0912" w:rsidRPr="00B747B4" w:rsidRDefault="00AB0912" w:rsidP="00AB09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w:t>
            </w:r>
          </w:p>
        </w:tc>
      </w:tr>
      <w:tr w:rsidR="00AB0912" w:rsidRPr="00B747B4" w:rsidTr="00FC7120">
        <w:trPr>
          <w:trHeight w:val="68"/>
        </w:trPr>
        <w:tc>
          <w:tcPr>
            <w:tcW w:w="1516" w:type="pct"/>
            <w:tcBorders>
              <w:top w:val="single" w:sz="4" w:space="0" w:color="auto"/>
              <w:left w:val="single" w:sz="4" w:space="0" w:color="auto"/>
              <w:bottom w:val="single" w:sz="4" w:space="0" w:color="auto"/>
              <w:right w:val="single" w:sz="4" w:space="0" w:color="auto"/>
            </w:tcBorders>
          </w:tcPr>
          <w:p w:rsidR="00AB0912" w:rsidRPr="00B747B4" w:rsidRDefault="00AB0912" w:rsidP="00AB0912">
            <w:pPr>
              <w:autoSpaceDE w:val="0"/>
              <w:autoSpaceDN w:val="0"/>
              <w:adjustRightInd w:val="0"/>
              <w:spacing w:after="0" w:line="240" w:lineRule="auto"/>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Цель муниципальной программы</w:t>
            </w:r>
          </w:p>
        </w:tc>
        <w:tc>
          <w:tcPr>
            <w:tcW w:w="3484" w:type="pct"/>
            <w:tcBorders>
              <w:top w:val="single" w:sz="4" w:space="0" w:color="auto"/>
              <w:left w:val="single" w:sz="4" w:space="0" w:color="auto"/>
              <w:bottom w:val="single" w:sz="4" w:space="0" w:color="auto"/>
              <w:right w:val="single" w:sz="4" w:space="0" w:color="auto"/>
            </w:tcBorders>
          </w:tcPr>
          <w:p w:rsidR="00AB0912" w:rsidRPr="00B747B4" w:rsidRDefault="00AB0912" w:rsidP="00AB09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Создание условий для обеспечения устойчивого экономического развития коренных малочисленных народов Севера автономного округа, проживающих в Кондинском районе, на основе рационального природопользования, сохранения исконной среды обитания, на основе комплексного развития традиционных отраслей</w:t>
            </w:r>
          </w:p>
        </w:tc>
      </w:tr>
      <w:tr w:rsidR="00AB0912" w:rsidRPr="00B747B4" w:rsidTr="00FC7120">
        <w:trPr>
          <w:trHeight w:val="68"/>
        </w:trPr>
        <w:tc>
          <w:tcPr>
            <w:tcW w:w="1516" w:type="pct"/>
            <w:tcBorders>
              <w:top w:val="single" w:sz="4" w:space="0" w:color="auto"/>
              <w:left w:val="single" w:sz="4" w:space="0" w:color="auto"/>
              <w:bottom w:val="single" w:sz="4" w:space="0" w:color="auto"/>
              <w:right w:val="single" w:sz="4" w:space="0" w:color="auto"/>
            </w:tcBorders>
          </w:tcPr>
          <w:p w:rsidR="00AB0912" w:rsidRPr="00B747B4" w:rsidRDefault="00AB0912" w:rsidP="00AB0912">
            <w:pPr>
              <w:autoSpaceDE w:val="0"/>
              <w:autoSpaceDN w:val="0"/>
              <w:adjustRightInd w:val="0"/>
              <w:spacing w:after="0" w:line="240" w:lineRule="auto"/>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Задачи муниципальной программы</w:t>
            </w:r>
          </w:p>
        </w:tc>
        <w:tc>
          <w:tcPr>
            <w:tcW w:w="3484" w:type="pct"/>
            <w:tcBorders>
              <w:top w:val="single" w:sz="4" w:space="0" w:color="auto"/>
              <w:left w:val="single" w:sz="4" w:space="0" w:color="auto"/>
              <w:bottom w:val="single" w:sz="4" w:space="0" w:color="auto"/>
              <w:right w:val="single" w:sz="4" w:space="0" w:color="auto"/>
            </w:tcBorders>
          </w:tcPr>
          <w:p w:rsidR="00AB0912" w:rsidRPr="00B747B4" w:rsidRDefault="00AB0912" w:rsidP="00AB0912">
            <w:pPr>
              <w:autoSpaceDE w:val="0"/>
              <w:autoSpaceDN w:val="0"/>
              <w:adjustRightInd w:val="0"/>
              <w:spacing w:after="0" w:line="240" w:lineRule="auto"/>
              <w:ind w:left="-11"/>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Повышение уровня и качества жизни коренных малочисленных народов, путем развития экономики традиционных форм хозяйствования коренных малочисленных народов</w:t>
            </w:r>
          </w:p>
        </w:tc>
      </w:tr>
      <w:tr w:rsidR="00AB0912" w:rsidRPr="00B747B4" w:rsidTr="00FC7120">
        <w:trPr>
          <w:trHeight w:val="68"/>
        </w:trPr>
        <w:tc>
          <w:tcPr>
            <w:tcW w:w="1516" w:type="pct"/>
            <w:tcBorders>
              <w:top w:val="single" w:sz="4" w:space="0" w:color="auto"/>
              <w:left w:val="single" w:sz="4" w:space="0" w:color="auto"/>
              <w:bottom w:val="single" w:sz="4" w:space="0" w:color="auto"/>
              <w:right w:val="single" w:sz="4" w:space="0" w:color="auto"/>
            </w:tcBorders>
          </w:tcPr>
          <w:p w:rsidR="00AB0912" w:rsidRPr="00B747B4" w:rsidRDefault="00AB0912" w:rsidP="00AB0912">
            <w:pPr>
              <w:spacing w:after="0" w:line="240" w:lineRule="auto"/>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Подпрограммы или основные мероприятия</w:t>
            </w:r>
          </w:p>
        </w:tc>
        <w:tc>
          <w:tcPr>
            <w:tcW w:w="3484" w:type="pct"/>
            <w:tcBorders>
              <w:top w:val="single" w:sz="4" w:space="0" w:color="auto"/>
              <w:left w:val="single" w:sz="4" w:space="0" w:color="auto"/>
              <w:bottom w:val="single" w:sz="4" w:space="0" w:color="auto"/>
              <w:right w:val="single" w:sz="4" w:space="0" w:color="auto"/>
            </w:tcBorders>
          </w:tcPr>
          <w:p w:rsidR="00AB0912" w:rsidRPr="00B747B4" w:rsidRDefault="00AB0912" w:rsidP="00AB0912">
            <w:pPr>
              <w:spacing w:after="0" w:line="240" w:lineRule="auto"/>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I.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tc>
      </w:tr>
      <w:tr w:rsidR="00AB0912" w:rsidRPr="00B747B4" w:rsidTr="00FC7120">
        <w:trPr>
          <w:trHeight w:val="68"/>
        </w:trPr>
        <w:tc>
          <w:tcPr>
            <w:tcW w:w="1516" w:type="pct"/>
            <w:tcBorders>
              <w:top w:val="single" w:sz="4" w:space="0" w:color="auto"/>
              <w:left w:val="single" w:sz="4" w:space="0" w:color="auto"/>
              <w:bottom w:val="single" w:sz="4" w:space="0" w:color="auto"/>
              <w:right w:val="single" w:sz="4" w:space="0" w:color="auto"/>
            </w:tcBorders>
          </w:tcPr>
          <w:p w:rsidR="00AB0912" w:rsidRPr="00B747B4" w:rsidRDefault="00980706" w:rsidP="0004608D">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П</w:t>
            </w:r>
            <w:r w:rsidR="00AB0912" w:rsidRPr="00B747B4">
              <w:rPr>
                <w:rFonts w:ascii="Times New Roman" w:eastAsia="Times New Roman" w:hAnsi="Times New Roman" w:cs="Times New Roman"/>
                <w:sz w:val="20"/>
                <w:szCs w:val="20"/>
                <w:lang w:eastAsia="ru-RU"/>
              </w:rPr>
              <w:t>ортфел</w:t>
            </w:r>
            <w:r w:rsidRPr="00B747B4">
              <w:rPr>
                <w:rFonts w:ascii="Times New Roman" w:eastAsia="Times New Roman" w:hAnsi="Times New Roman" w:cs="Times New Roman"/>
                <w:sz w:val="20"/>
                <w:szCs w:val="20"/>
                <w:lang w:eastAsia="ru-RU"/>
              </w:rPr>
              <w:t>и</w:t>
            </w:r>
            <w:r w:rsidR="00AB0912" w:rsidRPr="00B747B4">
              <w:rPr>
                <w:rFonts w:ascii="Times New Roman" w:eastAsia="Times New Roman" w:hAnsi="Times New Roman" w:cs="Times New Roman"/>
                <w:sz w:val="20"/>
                <w:szCs w:val="20"/>
                <w:lang w:eastAsia="ru-RU"/>
              </w:rPr>
              <w:t xml:space="preserve"> проектов, проекта,направленных в том числе на реализацию в Кондинском районе национальныхпроектов (программ) Российской Федерации</w:t>
            </w:r>
          </w:p>
        </w:tc>
        <w:tc>
          <w:tcPr>
            <w:tcW w:w="3484" w:type="pct"/>
            <w:tcBorders>
              <w:top w:val="single" w:sz="4" w:space="0" w:color="auto"/>
              <w:left w:val="single" w:sz="4" w:space="0" w:color="auto"/>
              <w:bottom w:val="single" w:sz="4" w:space="0" w:color="auto"/>
              <w:right w:val="single" w:sz="4" w:space="0" w:color="auto"/>
            </w:tcBorders>
          </w:tcPr>
          <w:p w:rsidR="00AB0912" w:rsidRPr="00B747B4" w:rsidRDefault="00AB0912" w:rsidP="00AB0912">
            <w:pPr>
              <w:spacing w:after="0" w:line="240" w:lineRule="auto"/>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Муниципальной программой не реализуются проекты, портфели проектов, в том числе по приоритетным направлениям стратегического развития Российской Федерации</w:t>
            </w:r>
          </w:p>
        </w:tc>
      </w:tr>
      <w:tr w:rsidR="00AB0912" w:rsidRPr="00B747B4" w:rsidTr="00FC7120">
        <w:trPr>
          <w:trHeight w:val="68"/>
        </w:trPr>
        <w:tc>
          <w:tcPr>
            <w:tcW w:w="1516" w:type="pct"/>
            <w:tcBorders>
              <w:top w:val="single" w:sz="4" w:space="0" w:color="auto"/>
              <w:left w:val="single" w:sz="4" w:space="0" w:color="auto"/>
              <w:bottom w:val="single" w:sz="4" w:space="0" w:color="auto"/>
              <w:right w:val="single" w:sz="4" w:space="0" w:color="auto"/>
            </w:tcBorders>
          </w:tcPr>
          <w:p w:rsidR="00AB0912" w:rsidRPr="00B747B4" w:rsidRDefault="00AB0912" w:rsidP="00AB0912">
            <w:pPr>
              <w:autoSpaceDE w:val="0"/>
              <w:autoSpaceDN w:val="0"/>
              <w:adjustRightInd w:val="0"/>
              <w:spacing w:after="0" w:line="240" w:lineRule="auto"/>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 xml:space="preserve">Целевые показатели муниципальной программы </w:t>
            </w:r>
          </w:p>
        </w:tc>
        <w:tc>
          <w:tcPr>
            <w:tcW w:w="3484" w:type="pct"/>
            <w:tcBorders>
              <w:top w:val="single" w:sz="4" w:space="0" w:color="auto"/>
              <w:left w:val="single" w:sz="4" w:space="0" w:color="auto"/>
              <w:bottom w:val="single" w:sz="4" w:space="0" w:color="auto"/>
              <w:right w:val="single" w:sz="4" w:space="0" w:color="auto"/>
            </w:tcBorders>
          </w:tcPr>
          <w:p w:rsidR="00AB0912" w:rsidRPr="00B747B4" w:rsidRDefault="00AB0912" w:rsidP="00AB0912">
            <w:pPr>
              <w:autoSpaceDE w:val="0"/>
              <w:autoSpaceDN w:val="0"/>
              <w:adjustRightInd w:val="0"/>
              <w:spacing w:after="0" w:line="240" w:lineRule="auto"/>
              <w:jc w:val="both"/>
              <w:rPr>
                <w:rFonts w:ascii="Times New Roman" w:eastAsia="Times New Roman" w:hAnsi="Times New Roman" w:cs="Times New Roman"/>
                <w:sz w:val="20"/>
                <w:szCs w:val="20"/>
              </w:rPr>
            </w:pPr>
            <w:r w:rsidRPr="00B747B4">
              <w:rPr>
                <w:rFonts w:ascii="Times New Roman" w:eastAsia="Times New Roman" w:hAnsi="Times New Roman" w:cs="Times New Roman"/>
                <w:sz w:val="20"/>
                <w:szCs w:val="20"/>
                <w:lang w:eastAsia="ru-RU"/>
              </w:rPr>
              <w:t xml:space="preserve">1) увеличение количества </w:t>
            </w:r>
            <w:r w:rsidRPr="00B747B4">
              <w:rPr>
                <w:rFonts w:ascii="Times New Roman" w:eastAsia="Times New Roman" w:hAnsi="Times New Roman" w:cs="Times New Roman"/>
                <w:sz w:val="20"/>
                <w:szCs w:val="20"/>
              </w:rPr>
              <w:t>пользователей территориями традиционного природопользования (человек), из них количество пользователей территориями традиционного природопользования из числа коренных малочисленных народов Севера (человек);</w:t>
            </w:r>
          </w:p>
          <w:p w:rsidR="00AB0912" w:rsidRPr="00B747B4" w:rsidRDefault="00AB0912" w:rsidP="00AB0912">
            <w:pPr>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sidRPr="00B747B4">
              <w:rPr>
                <w:rFonts w:ascii="Times New Roman" w:eastAsia="Times New Roman" w:hAnsi="Times New Roman" w:cs="Times New Roman"/>
                <w:sz w:val="20"/>
                <w:szCs w:val="20"/>
                <w:lang w:eastAsia="ru-RU"/>
              </w:rPr>
              <w:t xml:space="preserve">2) увеличение количества </w:t>
            </w:r>
            <w:r w:rsidRPr="00B747B4">
              <w:rPr>
                <w:rFonts w:ascii="Times New Roman" w:eastAsia="Times New Roman" w:hAnsi="Times New Roman" w:cs="Times New Roman"/>
                <w:sz w:val="20"/>
                <w:szCs w:val="20"/>
              </w:rPr>
              <w:t>национальных общин и организаций, осуществляющих традиционную хозяйственную деятельность  и занимающихся традиционными промыслами коренных малочисленных народов Севера (единиц)</w:t>
            </w:r>
          </w:p>
        </w:tc>
      </w:tr>
      <w:tr w:rsidR="00AB0912" w:rsidRPr="00B747B4" w:rsidTr="00FC7120">
        <w:trPr>
          <w:trHeight w:val="68"/>
        </w:trPr>
        <w:tc>
          <w:tcPr>
            <w:tcW w:w="1516" w:type="pct"/>
            <w:tcBorders>
              <w:top w:val="single" w:sz="4" w:space="0" w:color="auto"/>
              <w:left w:val="single" w:sz="4" w:space="0" w:color="auto"/>
              <w:bottom w:val="single" w:sz="4" w:space="0" w:color="auto"/>
              <w:right w:val="single" w:sz="4" w:space="0" w:color="auto"/>
            </w:tcBorders>
          </w:tcPr>
          <w:p w:rsidR="00AB0912" w:rsidRPr="00B747B4" w:rsidRDefault="00AB0912" w:rsidP="00AB0912">
            <w:pPr>
              <w:autoSpaceDE w:val="0"/>
              <w:autoSpaceDN w:val="0"/>
              <w:adjustRightInd w:val="0"/>
              <w:spacing w:after="0" w:line="240" w:lineRule="auto"/>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Сроки реализации муниципальной программы</w:t>
            </w:r>
          </w:p>
        </w:tc>
        <w:tc>
          <w:tcPr>
            <w:tcW w:w="3484" w:type="pct"/>
            <w:tcBorders>
              <w:top w:val="single" w:sz="4" w:space="0" w:color="auto"/>
              <w:left w:val="single" w:sz="4" w:space="0" w:color="auto"/>
              <w:bottom w:val="single" w:sz="4" w:space="0" w:color="auto"/>
              <w:right w:val="single" w:sz="4" w:space="0" w:color="auto"/>
            </w:tcBorders>
          </w:tcPr>
          <w:p w:rsidR="00AB0912" w:rsidRPr="00B747B4" w:rsidRDefault="00AB0912" w:rsidP="00AB09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2019-2025 годы и на период до 2030 года</w:t>
            </w:r>
          </w:p>
        </w:tc>
      </w:tr>
      <w:tr w:rsidR="00AB0912" w:rsidRPr="00B747B4" w:rsidTr="00FC7120">
        <w:trPr>
          <w:trHeight w:val="68"/>
        </w:trPr>
        <w:tc>
          <w:tcPr>
            <w:tcW w:w="1516" w:type="pct"/>
            <w:tcBorders>
              <w:top w:val="single" w:sz="4" w:space="0" w:color="auto"/>
              <w:left w:val="single" w:sz="4" w:space="0" w:color="auto"/>
              <w:bottom w:val="single" w:sz="4" w:space="0" w:color="auto"/>
              <w:right w:val="single" w:sz="4" w:space="0" w:color="auto"/>
            </w:tcBorders>
          </w:tcPr>
          <w:p w:rsidR="00AB0912" w:rsidRPr="00B747B4" w:rsidRDefault="00AB0912" w:rsidP="00AB0912">
            <w:pPr>
              <w:autoSpaceDE w:val="0"/>
              <w:autoSpaceDN w:val="0"/>
              <w:adjustRightInd w:val="0"/>
              <w:spacing w:after="0" w:line="240" w:lineRule="auto"/>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Параметры финансового обеспечения муниципальной программы</w:t>
            </w:r>
          </w:p>
        </w:tc>
        <w:tc>
          <w:tcPr>
            <w:tcW w:w="3484" w:type="pct"/>
            <w:tcBorders>
              <w:top w:val="single" w:sz="4" w:space="0" w:color="auto"/>
              <w:left w:val="single" w:sz="4" w:space="0" w:color="auto"/>
              <w:bottom w:val="single" w:sz="4" w:space="0" w:color="auto"/>
              <w:right w:val="single" w:sz="4" w:space="0" w:color="auto"/>
            </w:tcBorders>
          </w:tcPr>
          <w:p w:rsidR="00AB0912" w:rsidRPr="00B747B4" w:rsidRDefault="00AB0912" w:rsidP="00AB09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 xml:space="preserve">Общий объем финансирования государственной программы составляет </w:t>
            </w:r>
            <w:r w:rsidR="00980706" w:rsidRPr="00B747B4">
              <w:rPr>
                <w:rFonts w:ascii="Times New Roman" w:eastAsia="Times New Roman" w:hAnsi="Times New Roman" w:cs="Times New Roman"/>
                <w:sz w:val="20"/>
                <w:szCs w:val="20"/>
                <w:lang w:eastAsia="ru-RU"/>
              </w:rPr>
              <w:t>72 337,7</w:t>
            </w:r>
            <w:r w:rsidRPr="00B747B4">
              <w:rPr>
                <w:rFonts w:ascii="Times New Roman" w:eastAsia="Times New Roman" w:hAnsi="Times New Roman" w:cs="Times New Roman"/>
                <w:sz w:val="20"/>
                <w:szCs w:val="20"/>
                <w:lang w:eastAsia="ru-RU"/>
              </w:rPr>
              <w:t xml:space="preserve">тыс. рублей, из них: бюджет автономного округа  </w:t>
            </w:r>
            <w:r w:rsidR="00FC7120" w:rsidRPr="00B747B4">
              <w:rPr>
                <w:rFonts w:ascii="Times New Roman" w:eastAsia="Times New Roman" w:hAnsi="Times New Roman" w:cs="Times New Roman"/>
                <w:sz w:val="20"/>
                <w:szCs w:val="20"/>
                <w:lang w:eastAsia="ru-RU"/>
              </w:rPr>
              <w:t xml:space="preserve">  -  72 337,7</w:t>
            </w:r>
            <w:r w:rsidRPr="00B747B4">
              <w:rPr>
                <w:rFonts w:ascii="Times New Roman" w:eastAsia="Times New Roman" w:hAnsi="Times New Roman" w:cs="Times New Roman"/>
                <w:sz w:val="20"/>
                <w:szCs w:val="20"/>
                <w:lang w:eastAsia="ru-RU"/>
              </w:rPr>
              <w:t>тыс. рублей, в том числе:</w:t>
            </w:r>
          </w:p>
          <w:p w:rsidR="00AB0912" w:rsidRPr="00B747B4" w:rsidRDefault="00AB0912" w:rsidP="00AB09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2019 год -</w:t>
            </w:r>
            <w:r w:rsidR="00FC7120" w:rsidRPr="00B747B4">
              <w:rPr>
                <w:rFonts w:ascii="Times New Roman" w:eastAsia="Times New Roman" w:hAnsi="Times New Roman" w:cs="Times New Roman"/>
                <w:sz w:val="20"/>
                <w:szCs w:val="20"/>
                <w:lang w:eastAsia="ru-RU"/>
              </w:rPr>
              <w:t xml:space="preserve">    7 812,8</w:t>
            </w:r>
            <w:r w:rsidRPr="00B747B4">
              <w:rPr>
                <w:rFonts w:ascii="Times New Roman" w:eastAsia="Times New Roman" w:hAnsi="Times New Roman" w:cs="Times New Roman"/>
                <w:sz w:val="20"/>
                <w:szCs w:val="20"/>
                <w:lang w:eastAsia="ru-RU"/>
              </w:rPr>
              <w:t xml:space="preserve"> тыс. рублей;</w:t>
            </w:r>
          </w:p>
          <w:p w:rsidR="00AB0912" w:rsidRPr="00B747B4" w:rsidRDefault="00AB0912" w:rsidP="00AB09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 xml:space="preserve">2020 год </w:t>
            </w:r>
            <w:r w:rsidR="00FC7120" w:rsidRPr="00B747B4">
              <w:rPr>
                <w:rFonts w:ascii="Times New Roman" w:eastAsia="Times New Roman" w:hAnsi="Times New Roman" w:cs="Times New Roman"/>
                <w:sz w:val="20"/>
                <w:szCs w:val="20"/>
                <w:lang w:eastAsia="ru-RU"/>
              </w:rPr>
              <w:t>–  5 865,9</w:t>
            </w:r>
            <w:r w:rsidRPr="00B747B4">
              <w:rPr>
                <w:rFonts w:ascii="Times New Roman" w:eastAsia="Times New Roman" w:hAnsi="Times New Roman" w:cs="Times New Roman"/>
                <w:sz w:val="20"/>
                <w:szCs w:val="20"/>
                <w:lang w:eastAsia="ru-RU"/>
              </w:rPr>
              <w:t xml:space="preserve"> тыс. рублей;</w:t>
            </w:r>
          </w:p>
          <w:p w:rsidR="00AB0912" w:rsidRPr="00B747B4" w:rsidRDefault="00AB0912" w:rsidP="00AB09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 xml:space="preserve">2021 год </w:t>
            </w:r>
            <w:r w:rsidR="00FC7120" w:rsidRPr="00B747B4">
              <w:rPr>
                <w:rFonts w:ascii="Times New Roman" w:eastAsia="Times New Roman" w:hAnsi="Times New Roman" w:cs="Times New Roman"/>
                <w:sz w:val="20"/>
                <w:szCs w:val="20"/>
                <w:lang w:eastAsia="ru-RU"/>
              </w:rPr>
              <w:t xml:space="preserve">–  5 865,9 </w:t>
            </w:r>
            <w:r w:rsidRPr="00B747B4">
              <w:rPr>
                <w:rFonts w:ascii="Times New Roman" w:eastAsia="Times New Roman" w:hAnsi="Times New Roman" w:cs="Times New Roman"/>
                <w:sz w:val="20"/>
                <w:szCs w:val="20"/>
                <w:lang w:eastAsia="ru-RU"/>
              </w:rPr>
              <w:t>тыс. рублей;</w:t>
            </w:r>
          </w:p>
          <w:p w:rsidR="00AB0912" w:rsidRPr="00B747B4" w:rsidRDefault="00AB0912" w:rsidP="00AB09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 xml:space="preserve">2022 год </w:t>
            </w:r>
            <w:r w:rsidR="00FC7120" w:rsidRPr="00B747B4">
              <w:rPr>
                <w:rFonts w:ascii="Times New Roman" w:eastAsia="Times New Roman" w:hAnsi="Times New Roman" w:cs="Times New Roman"/>
                <w:sz w:val="20"/>
                <w:szCs w:val="20"/>
                <w:lang w:eastAsia="ru-RU"/>
              </w:rPr>
              <w:t>–  5 865,9</w:t>
            </w:r>
            <w:r w:rsidRPr="00B747B4">
              <w:rPr>
                <w:rFonts w:ascii="Times New Roman" w:eastAsia="Times New Roman" w:hAnsi="Times New Roman" w:cs="Times New Roman"/>
                <w:sz w:val="20"/>
                <w:szCs w:val="20"/>
                <w:lang w:eastAsia="ru-RU"/>
              </w:rPr>
              <w:t xml:space="preserve"> тыс. рублей;</w:t>
            </w:r>
          </w:p>
          <w:p w:rsidR="00AB0912" w:rsidRPr="00B747B4" w:rsidRDefault="00AB0912" w:rsidP="00AB09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 xml:space="preserve">2023 год </w:t>
            </w:r>
            <w:r w:rsidR="00FC7120" w:rsidRPr="00B747B4">
              <w:rPr>
                <w:rFonts w:ascii="Times New Roman" w:eastAsia="Times New Roman" w:hAnsi="Times New Roman" w:cs="Times New Roman"/>
                <w:sz w:val="20"/>
                <w:szCs w:val="20"/>
                <w:lang w:eastAsia="ru-RU"/>
              </w:rPr>
              <w:t>–  5 865,9</w:t>
            </w:r>
            <w:r w:rsidRPr="00B747B4">
              <w:rPr>
                <w:rFonts w:ascii="Times New Roman" w:eastAsia="Times New Roman" w:hAnsi="Times New Roman" w:cs="Times New Roman"/>
                <w:sz w:val="20"/>
                <w:szCs w:val="20"/>
                <w:lang w:eastAsia="ru-RU"/>
              </w:rPr>
              <w:t xml:space="preserve"> тыс. рублей;</w:t>
            </w:r>
          </w:p>
          <w:p w:rsidR="00AB0912" w:rsidRPr="00B747B4" w:rsidRDefault="00AB0912" w:rsidP="00AB09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 xml:space="preserve">2024 год </w:t>
            </w:r>
            <w:r w:rsidR="00FC7120" w:rsidRPr="00B747B4">
              <w:rPr>
                <w:rFonts w:ascii="Times New Roman" w:eastAsia="Times New Roman" w:hAnsi="Times New Roman" w:cs="Times New Roman"/>
                <w:sz w:val="20"/>
                <w:szCs w:val="20"/>
                <w:lang w:eastAsia="ru-RU"/>
              </w:rPr>
              <w:t>–  5 865,9</w:t>
            </w:r>
            <w:r w:rsidRPr="00B747B4">
              <w:rPr>
                <w:rFonts w:ascii="Times New Roman" w:eastAsia="Times New Roman" w:hAnsi="Times New Roman" w:cs="Times New Roman"/>
                <w:sz w:val="20"/>
                <w:szCs w:val="20"/>
                <w:lang w:eastAsia="ru-RU"/>
              </w:rPr>
              <w:t xml:space="preserve"> тыс. рублей;</w:t>
            </w:r>
          </w:p>
          <w:p w:rsidR="00AB0912" w:rsidRPr="00B747B4" w:rsidRDefault="00AB0912" w:rsidP="00AB09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 xml:space="preserve">2025 год </w:t>
            </w:r>
            <w:r w:rsidR="00FC7120" w:rsidRPr="00B747B4">
              <w:rPr>
                <w:rFonts w:ascii="Times New Roman" w:eastAsia="Times New Roman" w:hAnsi="Times New Roman" w:cs="Times New Roman"/>
                <w:sz w:val="20"/>
                <w:szCs w:val="20"/>
                <w:lang w:eastAsia="ru-RU"/>
              </w:rPr>
              <w:t>–  5 865,9</w:t>
            </w:r>
            <w:r w:rsidRPr="00B747B4">
              <w:rPr>
                <w:rFonts w:ascii="Times New Roman" w:eastAsia="Times New Roman" w:hAnsi="Times New Roman" w:cs="Times New Roman"/>
                <w:sz w:val="20"/>
                <w:szCs w:val="20"/>
                <w:lang w:eastAsia="ru-RU"/>
              </w:rPr>
              <w:t xml:space="preserve"> тыс. рублей;</w:t>
            </w:r>
          </w:p>
          <w:p w:rsidR="00AB0912" w:rsidRPr="00B747B4" w:rsidRDefault="00AB0912" w:rsidP="00FC712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 xml:space="preserve">2026-2030 годы </w:t>
            </w:r>
            <w:r w:rsidR="00FC7120" w:rsidRPr="00B747B4">
              <w:rPr>
                <w:rFonts w:ascii="Times New Roman" w:eastAsia="Times New Roman" w:hAnsi="Times New Roman" w:cs="Times New Roman"/>
                <w:sz w:val="20"/>
                <w:szCs w:val="20"/>
                <w:lang w:eastAsia="ru-RU"/>
              </w:rPr>
              <w:t>–29 329,5</w:t>
            </w:r>
            <w:r w:rsidRPr="00B747B4">
              <w:rPr>
                <w:rFonts w:ascii="Times New Roman" w:eastAsia="Times New Roman" w:hAnsi="Times New Roman" w:cs="Times New Roman"/>
                <w:sz w:val="20"/>
                <w:szCs w:val="20"/>
                <w:lang w:eastAsia="ru-RU"/>
              </w:rPr>
              <w:t xml:space="preserve"> тыс. рублей</w:t>
            </w:r>
          </w:p>
        </w:tc>
      </w:tr>
      <w:tr w:rsidR="00AB0912" w:rsidRPr="00B747B4" w:rsidTr="00FC7120">
        <w:trPr>
          <w:trHeight w:val="68"/>
        </w:trPr>
        <w:tc>
          <w:tcPr>
            <w:tcW w:w="1516" w:type="pct"/>
            <w:tcBorders>
              <w:top w:val="single" w:sz="4" w:space="0" w:color="auto"/>
              <w:left w:val="single" w:sz="4" w:space="0" w:color="auto"/>
              <w:bottom w:val="single" w:sz="4" w:space="0" w:color="auto"/>
              <w:right w:val="single" w:sz="4" w:space="0" w:color="auto"/>
            </w:tcBorders>
          </w:tcPr>
          <w:p w:rsidR="00AB0912" w:rsidRPr="00B747B4" w:rsidRDefault="00AB0912" w:rsidP="00AB091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lastRenderedPageBreak/>
              <w:t>Параметры финансового обеспечения</w:t>
            </w:r>
          </w:p>
          <w:p w:rsidR="00AB0912" w:rsidRPr="00B747B4" w:rsidRDefault="00AB0912" w:rsidP="00AB091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 xml:space="preserve">портфеля проектов, проекта, направленных в том числе на реализацию в Кондинском районе </w:t>
            </w:r>
          </w:p>
          <w:p w:rsidR="00AB0912" w:rsidRPr="00B747B4" w:rsidRDefault="00AB0912" w:rsidP="00AB091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 xml:space="preserve">национальных проектов (программ) Российской Федерации, </w:t>
            </w:r>
          </w:p>
          <w:p w:rsidR="00AB0912" w:rsidRPr="00B747B4" w:rsidRDefault="00AB0912" w:rsidP="00AB0912">
            <w:pPr>
              <w:autoSpaceDE w:val="0"/>
              <w:autoSpaceDN w:val="0"/>
              <w:adjustRightInd w:val="0"/>
              <w:spacing w:after="0" w:line="240" w:lineRule="auto"/>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реализуемых в составе муниципальной программы</w:t>
            </w:r>
          </w:p>
        </w:tc>
        <w:tc>
          <w:tcPr>
            <w:tcW w:w="3484" w:type="pct"/>
            <w:tcBorders>
              <w:top w:val="single" w:sz="4" w:space="0" w:color="auto"/>
              <w:left w:val="single" w:sz="4" w:space="0" w:color="auto"/>
              <w:bottom w:val="single" w:sz="4" w:space="0" w:color="auto"/>
              <w:right w:val="single" w:sz="4" w:space="0" w:color="auto"/>
            </w:tcBorders>
          </w:tcPr>
          <w:p w:rsidR="00AB0912" w:rsidRPr="00B747B4" w:rsidRDefault="00AB0912" w:rsidP="00AB09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Не предусмотрено</w:t>
            </w:r>
          </w:p>
        </w:tc>
      </w:tr>
    </w:tbl>
    <w:p w:rsidR="00AB0912" w:rsidRPr="00B747B4" w:rsidRDefault="00AB0912" w:rsidP="00AB0912">
      <w:pPr>
        <w:autoSpaceDE w:val="0"/>
        <w:autoSpaceDN w:val="0"/>
        <w:adjustRightInd w:val="0"/>
        <w:spacing w:before="108" w:after="108" w:line="240" w:lineRule="auto"/>
        <w:jc w:val="center"/>
        <w:outlineLvl w:val="0"/>
        <w:rPr>
          <w:rFonts w:ascii="Times New Roman" w:eastAsia="Times New Roman" w:hAnsi="Times New Roman" w:cs="Times New Roman"/>
          <w:b/>
          <w:bCs/>
          <w:sz w:val="20"/>
          <w:szCs w:val="20"/>
          <w:lang w:eastAsia="ru-RU"/>
        </w:rPr>
      </w:pPr>
    </w:p>
    <w:p w:rsidR="00AB0912" w:rsidRPr="00B747B4" w:rsidRDefault="00AB0912" w:rsidP="00AB0912">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 xml:space="preserve">Раздел </w:t>
      </w:r>
      <w:r w:rsidRPr="00B747B4">
        <w:rPr>
          <w:rFonts w:ascii="Times New Roman" w:eastAsia="Times New Roman" w:hAnsi="Times New Roman" w:cs="Times New Roman"/>
          <w:sz w:val="20"/>
          <w:szCs w:val="20"/>
          <w:lang w:val="en-US" w:eastAsia="ru-RU"/>
        </w:rPr>
        <w:t>I</w:t>
      </w:r>
      <w:r w:rsidRPr="00B747B4">
        <w:rPr>
          <w:rFonts w:ascii="Times New Roman" w:eastAsia="Times New Roman" w:hAnsi="Times New Roman" w:cs="Times New Roman"/>
          <w:sz w:val="20"/>
          <w:szCs w:val="20"/>
          <w:lang w:eastAsia="ru-RU"/>
        </w:rPr>
        <w:t>. О стимулировании инвестиционной и инновационной деятельности, развитие конкуренции и негосударственного сектора экономики</w:t>
      </w:r>
    </w:p>
    <w:p w:rsidR="00AB0912" w:rsidRPr="00B747B4" w:rsidRDefault="00AB0912" w:rsidP="00AB0912">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p>
    <w:p w:rsidR="00AB0912" w:rsidRPr="00B747B4" w:rsidRDefault="00AB0912" w:rsidP="00AB091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1.1. Формирование благоприятной деловой среды.</w:t>
      </w:r>
    </w:p>
    <w:p w:rsidR="00AB0912" w:rsidRPr="00B747B4" w:rsidRDefault="00AB0912" w:rsidP="00AB0912">
      <w:pPr>
        <w:spacing w:after="0" w:line="240" w:lineRule="auto"/>
        <w:ind w:firstLine="709"/>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В муниципальной программе заложены механизмы более активного вовлечения коренных народов в экономическую жизнь Кондинского района с учетом сохранения традиционной хозяйственной деятельности и природопользования коренных народов Югры.</w:t>
      </w:r>
    </w:p>
    <w:p w:rsidR="00AB0912" w:rsidRPr="00B747B4" w:rsidRDefault="00AB0912" w:rsidP="00AB0912">
      <w:pPr>
        <w:spacing w:after="0" w:line="240" w:lineRule="auto"/>
        <w:ind w:firstLine="709"/>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Одним из актуальных направлений муниципальной программы является развитие организаций, осуществляющих традиционную хозяйственную деятельность, в том числе поддержка предпринимательства в традиционном промысловом секторе, в целях создания условий для формирования экономических субъектов коренных малочисленных народов Севера.</w:t>
      </w:r>
    </w:p>
    <w:p w:rsidR="00AB0912" w:rsidRPr="00B747B4" w:rsidRDefault="00AB0912" w:rsidP="00AB0912">
      <w:pPr>
        <w:spacing w:after="0" w:line="240" w:lineRule="auto"/>
        <w:ind w:firstLine="709"/>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 xml:space="preserve">Организации коренных малочисленных народов Севера ведут деятельность, основанную на сохранении, развитии и популяризации традиционных видов деятельности, промыслов, самобытной культуры обских угров. На территории района данные хозяйственные субъекты: </w:t>
      </w:r>
    </w:p>
    <w:p w:rsidR="00AB0912" w:rsidRPr="00B747B4" w:rsidRDefault="00AB0912" w:rsidP="00AB0912">
      <w:pPr>
        <w:spacing w:after="0" w:line="240" w:lineRule="auto"/>
        <w:ind w:firstLine="709"/>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предоставляют услуги по реализации продукции традиционной хозяйственной деятельности (дикоросы, пушнина, мясо диких животных, боровой дичи);</w:t>
      </w:r>
    </w:p>
    <w:p w:rsidR="00AB0912" w:rsidRPr="00B747B4" w:rsidRDefault="00AB0912" w:rsidP="00AB0912">
      <w:pPr>
        <w:spacing w:after="0" w:line="240" w:lineRule="auto"/>
        <w:ind w:firstLine="709"/>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организовывают и участвуют в мероприятиях этнокультурного характера, в том числе национальных праздниках;</w:t>
      </w:r>
    </w:p>
    <w:p w:rsidR="00AB0912" w:rsidRPr="00B747B4" w:rsidRDefault="00AB0912" w:rsidP="00AB0912">
      <w:pPr>
        <w:spacing w:after="0" w:line="240" w:lineRule="auto"/>
        <w:ind w:firstLine="709"/>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предоставляют туристические услуги (организация рыбалки и охоты, иные досуговые мероприятия).</w:t>
      </w:r>
    </w:p>
    <w:p w:rsidR="00AB0912" w:rsidRPr="00B747B4" w:rsidRDefault="00AB0912" w:rsidP="00AB0912">
      <w:pPr>
        <w:spacing w:after="0" w:line="240" w:lineRule="auto"/>
        <w:ind w:firstLine="709"/>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Отдельные мероприятия муниципальной программы направлены на формирование успешного процесса реализации продукции традиционных видов деятельности коренных малочисленных народов Севера, создания условий для развития бизнеса коренных малочисленных народов.</w:t>
      </w:r>
    </w:p>
    <w:p w:rsidR="00AB0912" w:rsidRPr="00B747B4" w:rsidRDefault="00AB0912" w:rsidP="00AB091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1.2. Инвестиционные проекты.</w:t>
      </w:r>
    </w:p>
    <w:p w:rsidR="00AB0912" w:rsidRPr="00B747B4" w:rsidRDefault="00AB0912" w:rsidP="00AB0912">
      <w:pPr>
        <w:spacing w:after="0" w:line="240" w:lineRule="auto"/>
        <w:ind w:firstLine="709"/>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Муниципальная программа не реализует инвестиционные проекты.</w:t>
      </w:r>
    </w:p>
    <w:p w:rsidR="00AB0912" w:rsidRPr="00B747B4" w:rsidRDefault="00AB0912" w:rsidP="00AB091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1.3. Развитие конкуренции.</w:t>
      </w:r>
    </w:p>
    <w:p w:rsidR="00AB0912" w:rsidRPr="00B747B4" w:rsidRDefault="00AB0912" w:rsidP="00AB0912">
      <w:pPr>
        <w:spacing w:after="0" w:line="240" w:lineRule="auto"/>
        <w:ind w:firstLine="709"/>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Отдельным сегментом является деятельность организаций коренных малочисленных народов Севера, которая позволяет сохранить природные экосистемы, традиционную культуру и природопользование, обеспечить поставку на рынок отечественной экологически чистой и диетической продукции.</w:t>
      </w:r>
    </w:p>
    <w:p w:rsidR="00AB0912" w:rsidRDefault="00AB0912" w:rsidP="00AB0912">
      <w:pPr>
        <w:spacing w:after="0" w:line="240" w:lineRule="auto"/>
        <w:ind w:firstLine="709"/>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В муниципальной программе реализуются мероприятия, направленные на создание условий для повышения конкурентоспособности продукции организаций коренных малочисленных народов Севера. Продукция данных организаций разнообразна по своему назначению и потребительским свойствам, ориентирована на различных потребителей и на отдельные сегменты рынка, ее рыночные ниши находятся в стадии формирования, однако ассортимент ее ограничен набором отраслей традиционного хозяйствования - оленеводство, охота, рыболовство, сбор дикоросов. Наиболее востребована продукция организаций коренных малочисленных народов Севера на местном и региональном рынках.</w:t>
      </w:r>
    </w:p>
    <w:p w:rsidR="00B747B4" w:rsidRDefault="00B747B4" w:rsidP="00AB0912">
      <w:pPr>
        <w:spacing w:after="0" w:line="240" w:lineRule="auto"/>
        <w:ind w:firstLine="709"/>
        <w:jc w:val="both"/>
        <w:rPr>
          <w:rFonts w:ascii="Times New Roman" w:eastAsia="Times New Roman" w:hAnsi="Times New Roman" w:cs="Times New Roman"/>
          <w:sz w:val="20"/>
          <w:szCs w:val="20"/>
          <w:lang w:eastAsia="ru-RU"/>
        </w:rPr>
      </w:pPr>
    </w:p>
    <w:p w:rsidR="00B747B4" w:rsidRDefault="00B747B4" w:rsidP="00AB0912">
      <w:pPr>
        <w:spacing w:after="0" w:line="240" w:lineRule="auto"/>
        <w:ind w:firstLine="709"/>
        <w:jc w:val="both"/>
        <w:rPr>
          <w:rFonts w:ascii="Times New Roman" w:eastAsia="Times New Roman" w:hAnsi="Times New Roman" w:cs="Times New Roman"/>
          <w:sz w:val="20"/>
          <w:szCs w:val="20"/>
          <w:lang w:eastAsia="ru-RU"/>
        </w:rPr>
      </w:pPr>
    </w:p>
    <w:p w:rsidR="00B747B4" w:rsidRDefault="00B747B4" w:rsidP="00AB0912">
      <w:pPr>
        <w:spacing w:after="0" w:line="240" w:lineRule="auto"/>
        <w:ind w:firstLine="709"/>
        <w:jc w:val="both"/>
        <w:rPr>
          <w:rFonts w:ascii="Times New Roman" w:eastAsia="Times New Roman" w:hAnsi="Times New Roman" w:cs="Times New Roman"/>
          <w:sz w:val="20"/>
          <w:szCs w:val="20"/>
          <w:lang w:eastAsia="ru-RU"/>
        </w:rPr>
      </w:pPr>
    </w:p>
    <w:p w:rsidR="00B747B4" w:rsidRDefault="00B747B4" w:rsidP="00AB0912">
      <w:pPr>
        <w:spacing w:after="0" w:line="240" w:lineRule="auto"/>
        <w:ind w:firstLine="709"/>
        <w:jc w:val="both"/>
        <w:rPr>
          <w:rFonts w:ascii="Times New Roman" w:eastAsia="Times New Roman" w:hAnsi="Times New Roman" w:cs="Times New Roman"/>
          <w:sz w:val="20"/>
          <w:szCs w:val="20"/>
          <w:lang w:eastAsia="ru-RU"/>
        </w:rPr>
      </w:pPr>
    </w:p>
    <w:p w:rsidR="00B747B4" w:rsidRDefault="00B747B4" w:rsidP="00AB0912">
      <w:pPr>
        <w:spacing w:after="0" w:line="240" w:lineRule="auto"/>
        <w:ind w:firstLine="709"/>
        <w:jc w:val="both"/>
        <w:rPr>
          <w:rFonts w:ascii="Times New Roman" w:eastAsia="Times New Roman" w:hAnsi="Times New Roman" w:cs="Times New Roman"/>
          <w:sz w:val="20"/>
          <w:szCs w:val="20"/>
          <w:lang w:eastAsia="ru-RU"/>
        </w:rPr>
      </w:pPr>
    </w:p>
    <w:p w:rsidR="00B747B4" w:rsidRDefault="00B747B4" w:rsidP="00AB0912">
      <w:pPr>
        <w:spacing w:after="0" w:line="240" w:lineRule="auto"/>
        <w:ind w:firstLine="709"/>
        <w:jc w:val="both"/>
        <w:rPr>
          <w:rFonts w:ascii="Times New Roman" w:eastAsia="Times New Roman" w:hAnsi="Times New Roman" w:cs="Times New Roman"/>
          <w:sz w:val="20"/>
          <w:szCs w:val="20"/>
          <w:lang w:eastAsia="ru-RU"/>
        </w:rPr>
      </w:pPr>
    </w:p>
    <w:p w:rsidR="00B747B4" w:rsidRDefault="00B747B4" w:rsidP="00AB0912">
      <w:pPr>
        <w:spacing w:after="0" w:line="240" w:lineRule="auto"/>
        <w:ind w:firstLine="709"/>
        <w:jc w:val="both"/>
        <w:rPr>
          <w:rFonts w:ascii="Times New Roman" w:eastAsia="Times New Roman" w:hAnsi="Times New Roman" w:cs="Times New Roman"/>
          <w:sz w:val="20"/>
          <w:szCs w:val="20"/>
          <w:lang w:eastAsia="ru-RU"/>
        </w:rPr>
      </w:pPr>
    </w:p>
    <w:p w:rsidR="00B747B4" w:rsidRDefault="00B747B4" w:rsidP="00AB0912">
      <w:pPr>
        <w:spacing w:after="0" w:line="240" w:lineRule="auto"/>
        <w:ind w:firstLine="709"/>
        <w:jc w:val="both"/>
        <w:rPr>
          <w:rFonts w:ascii="Times New Roman" w:eastAsia="Times New Roman" w:hAnsi="Times New Roman" w:cs="Times New Roman"/>
          <w:sz w:val="20"/>
          <w:szCs w:val="20"/>
          <w:lang w:eastAsia="ru-RU"/>
        </w:rPr>
      </w:pPr>
    </w:p>
    <w:p w:rsidR="00B747B4" w:rsidRDefault="00B747B4" w:rsidP="00AB0912">
      <w:pPr>
        <w:spacing w:after="0" w:line="240" w:lineRule="auto"/>
        <w:ind w:firstLine="709"/>
        <w:jc w:val="both"/>
        <w:rPr>
          <w:rFonts w:ascii="Times New Roman" w:eastAsia="Times New Roman" w:hAnsi="Times New Roman" w:cs="Times New Roman"/>
          <w:sz w:val="20"/>
          <w:szCs w:val="20"/>
          <w:lang w:eastAsia="ru-RU"/>
        </w:rPr>
      </w:pPr>
    </w:p>
    <w:p w:rsidR="00B747B4" w:rsidRDefault="00B747B4" w:rsidP="00AB0912">
      <w:pPr>
        <w:spacing w:after="0" w:line="240" w:lineRule="auto"/>
        <w:ind w:firstLine="709"/>
        <w:jc w:val="both"/>
        <w:rPr>
          <w:rFonts w:ascii="Times New Roman" w:eastAsia="Times New Roman" w:hAnsi="Times New Roman" w:cs="Times New Roman"/>
          <w:sz w:val="20"/>
          <w:szCs w:val="20"/>
          <w:lang w:eastAsia="ru-RU"/>
        </w:rPr>
      </w:pPr>
    </w:p>
    <w:p w:rsidR="00B747B4" w:rsidRDefault="00B747B4" w:rsidP="00AB0912">
      <w:pPr>
        <w:spacing w:after="0" w:line="240" w:lineRule="auto"/>
        <w:ind w:firstLine="709"/>
        <w:jc w:val="both"/>
        <w:rPr>
          <w:rFonts w:ascii="Times New Roman" w:eastAsia="Times New Roman" w:hAnsi="Times New Roman" w:cs="Times New Roman"/>
          <w:sz w:val="20"/>
          <w:szCs w:val="20"/>
          <w:lang w:eastAsia="ru-RU"/>
        </w:rPr>
      </w:pPr>
    </w:p>
    <w:p w:rsidR="00B747B4" w:rsidRDefault="00B747B4" w:rsidP="00AB0912">
      <w:pPr>
        <w:spacing w:after="0" w:line="240" w:lineRule="auto"/>
        <w:ind w:firstLine="709"/>
        <w:jc w:val="both"/>
        <w:rPr>
          <w:rFonts w:ascii="Times New Roman" w:eastAsia="Times New Roman" w:hAnsi="Times New Roman" w:cs="Times New Roman"/>
          <w:sz w:val="20"/>
          <w:szCs w:val="20"/>
          <w:lang w:eastAsia="ru-RU"/>
        </w:rPr>
      </w:pPr>
    </w:p>
    <w:p w:rsidR="00B747B4" w:rsidRDefault="00B747B4" w:rsidP="00AB0912">
      <w:pPr>
        <w:spacing w:after="0" w:line="240" w:lineRule="auto"/>
        <w:ind w:firstLine="709"/>
        <w:jc w:val="both"/>
        <w:rPr>
          <w:rFonts w:ascii="Times New Roman" w:eastAsia="Times New Roman" w:hAnsi="Times New Roman" w:cs="Times New Roman"/>
          <w:sz w:val="20"/>
          <w:szCs w:val="20"/>
          <w:lang w:eastAsia="ru-RU"/>
        </w:rPr>
      </w:pPr>
    </w:p>
    <w:p w:rsidR="00B747B4" w:rsidRPr="00B747B4" w:rsidRDefault="00B747B4" w:rsidP="00AB0912">
      <w:pPr>
        <w:spacing w:after="0" w:line="240" w:lineRule="auto"/>
        <w:ind w:firstLine="709"/>
        <w:jc w:val="both"/>
        <w:rPr>
          <w:rFonts w:ascii="Times New Roman" w:eastAsia="Times New Roman" w:hAnsi="Times New Roman" w:cs="Times New Roman"/>
          <w:sz w:val="20"/>
          <w:szCs w:val="20"/>
          <w:lang w:eastAsia="ru-RU"/>
        </w:rPr>
      </w:pPr>
    </w:p>
    <w:p w:rsidR="00AB0912" w:rsidRPr="00B747B4" w:rsidRDefault="00AB0912" w:rsidP="00AB0912">
      <w:pPr>
        <w:spacing w:after="0" w:line="240" w:lineRule="auto"/>
        <w:ind w:firstLine="709"/>
        <w:jc w:val="both"/>
        <w:rPr>
          <w:rFonts w:ascii="Times New Roman" w:eastAsia="Times New Roman" w:hAnsi="Times New Roman" w:cs="Times New Roman"/>
          <w:sz w:val="20"/>
          <w:szCs w:val="20"/>
          <w:lang w:eastAsia="ru-RU"/>
        </w:rPr>
      </w:pPr>
    </w:p>
    <w:p w:rsidR="00AB0912" w:rsidRPr="00B747B4" w:rsidRDefault="00AB0912" w:rsidP="00AB091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lastRenderedPageBreak/>
        <w:t>Раздел II. Механизм реализации муниципальной программы</w:t>
      </w:r>
    </w:p>
    <w:p w:rsidR="00AB0912" w:rsidRPr="00B747B4" w:rsidRDefault="00AB0912" w:rsidP="00AB091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AB0912" w:rsidRPr="00B747B4" w:rsidRDefault="00AB0912" w:rsidP="00AB0912">
      <w:pPr>
        <w:spacing w:after="0" w:line="240" w:lineRule="auto"/>
        <w:ind w:firstLine="709"/>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2.1. Реализация мероприятий муниципальной программы муниципальным образованием осуществляется на основе передачи исполнительными органами государственной власти автономного округа отдельного полномочия по реализации мероприятий государственной программы органам местного самоуправления муниципальных образований путем предоставления межбюджетных трансфертов в форме субвенций (далее - субвенции) и иных межбюджетных трансфертов.</w:t>
      </w:r>
    </w:p>
    <w:p w:rsidR="00AB0912" w:rsidRPr="00B747B4" w:rsidRDefault="00AB0912" w:rsidP="00AB0912">
      <w:pPr>
        <w:spacing w:after="0" w:line="240" w:lineRule="auto"/>
        <w:ind w:firstLine="709"/>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Не использованные на 01 января текущего финансового года, следующего за отчетным, остатки средств межбюджетных трансфертов, полученных муниципальным образованием из бюджета автономного округа в форме субвенций и иных межбюджетных трансфертов, подлежат возврату в бюджет автономного округа в сроки, установленные бюджетным законодательством.</w:t>
      </w:r>
    </w:p>
    <w:p w:rsidR="00AB0912" w:rsidRPr="00B747B4" w:rsidRDefault="00AB0912" w:rsidP="00AB0912">
      <w:pPr>
        <w:spacing w:after="0" w:line="240" w:lineRule="auto"/>
        <w:ind w:firstLine="709"/>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2.2. Механизм реализации муниципальной программы включает:</w:t>
      </w:r>
    </w:p>
    <w:p w:rsidR="00AB0912" w:rsidRPr="00B747B4" w:rsidRDefault="00AB0912" w:rsidP="00AB0912">
      <w:pPr>
        <w:spacing w:after="0" w:line="240" w:lineRule="auto"/>
        <w:ind w:firstLine="709"/>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разработку и принятие нормативных правовых актов муниципального образования, необходимых для выполнения муниципальной программы;</w:t>
      </w:r>
    </w:p>
    <w:p w:rsidR="00AB0912" w:rsidRPr="00B747B4" w:rsidRDefault="00AB0912" w:rsidP="00AB0912">
      <w:pPr>
        <w:spacing w:after="0" w:line="240" w:lineRule="auto"/>
        <w:ind w:firstLine="709"/>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заключение соглашений (договоров) со структурными подразделениями органов местного самоуправления муниципального образования, учреждениями, администрациями городских и сельских поселений района в целях совместной реализации муниципальной программы;</w:t>
      </w:r>
    </w:p>
    <w:p w:rsidR="00AB0912" w:rsidRPr="00B747B4" w:rsidRDefault="00AB0912" w:rsidP="00AB0912">
      <w:pPr>
        <w:spacing w:after="0" w:line="240" w:lineRule="auto"/>
        <w:ind w:firstLine="709"/>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ежегодное формирование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результатов и ожидаемых целевых показателей реализации муниципальной программы;</w:t>
      </w:r>
    </w:p>
    <w:p w:rsidR="00AB0912" w:rsidRPr="00B747B4" w:rsidRDefault="00AB0912" w:rsidP="00AB091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обеспечение управления муниципальной программой, эффективное использование средств, выделенных на ее реализацию;</w:t>
      </w:r>
    </w:p>
    <w:p w:rsidR="00AB0912" w:rsidRPr="00B747B4" w:rsidRDefault="00AB0912" w:rsidP="00AB0912">
      <w:pPr>
        <w:spacing w:after="0" w:line="240" w:lineRule="auto"/>
        <w:ind w:firstLine="709"/>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предоставление отчета о выполнении муниципальной программы для включения в итог социально-экономического развития муниципального образования.</w:t>
      </w:r>
    </w:p>
    <w:p w:rsidR="00AB0912" w:rsidRPr="00B747B4" w:rsidRDefault="00AB0912" w:rsidP="00AB0912">
      <w:pPr>
        <w:spacing w:after="0" w:line="240" w:lineRule="auto"/>
        <w:ind w:firstLine="709"/>
        <w:jc w:val="both"/>
        <w:rPr>
          <w:rFonts w:ascii="Times New Roman" w:eastAsia="Times New Roman" w:hAnsi="Times New Roman" w:cs="Times New Roman"/>
          <w:bCs/>
          <w:sz w:val="20"/>
          <w:szCs w:val="20"/>
          <w:lang w:eastAsia="ru-RU"/>
        </w:rPr>
      </w:pPr>
      <w:r w:rsidRPr="00B747B4">
        <w:rPr>
          <w:rFonts w:ascii="Times New Roman" w:eastAsia="Times New Roman" w:hAnsi="Times New Roman" w:cs="Times New Roman"/>
          <w:bCs/>
          <w:sz w:val="20"/>
          <w:szCs w:val="20"/>
          <w:lang w:eastAsia="ru-RU"/>
        </w:rPr>
        <w:t>Перечень возможных рисков при реализации муниципальной программы и мер по их преодолению приведен в таблице 4 муниципальной программы.</w:t>
      </w:r>
    </w:p>
    <w:p w:rsidR="00AB0912" w:rsidRPr="00B747B4" w:rsidRDefault="00AB0912" w:rsidP="00AB0912">
      <w:pPr>
        <w:spacing w:after="0" w:line="240" w:lineRule="auto"/>
        <w:ind w:firstLine="709"/>
        <w:jc w:val="both"/>
        <w:rPr>
          <w:rFonts w:ascii="Times New Roman" w:eastAsia="Times New Roman" w:hAnsi="Times New Roman" w:cs="Times New Roman"/>
          <w:bCs/>
          <w:sz w:val="20"/>
          <w:szCs w:val="20"/>
          <w:lang w:eastAsia="ru-RU"/>
        </w:rPr>
      </w:pPr>
      <w:r w:rsidRPr="00B747B4">
        <w:rPr>
          <w:rFonts w:ascii="Times New Roman" w:eastAsia="Times New Roman" w:hAnsi="Times New Roman" w:cs="Times New Roman"/>
          <w:bCs/>
          <w:sz w:val="20"/>
          <w:szCs w:val="20"/>
          <w:lang w:eastAsia="ru-RU"/>
        </w:rPr>
        <w:t xml:space="preserve">Механизм предоставления финансовой поддержки </w:t>
      </w:r>
      <w:r w:rsidRPr="00B747B4">
        <w:rPr>
          <w:rFonts w:ascii="Times New Roman" w:eastAsia="Times New Roman" w:hAnsi="Times New Roman" w:cs="Times New Roman"/>
          <w:sz w:val="20"/>
          <w:szCs w:val="20"/>
          <w:lang w:eastAsia="ru-RU"/>
        </w:rPr>
        <w:t>юридическим и физическим лицам из числа коренных малочисленных народов Севера, ведущим традиционный образ жизни и осуществляющим традиционную хозяйственную деятельность</w:t>
      </w:r>
      <w:r w:rsidRPr="00B747B4">
        <w:rPr>
          <w:rFonts w:ascii="Times New Roman" w:eastAsia="Times New Roman" w:hAnsi="Times New Roman" w:cs="Times New Roman"/>
          <w:bCs/>
          <w:sz w:val="20"/>
          <w:szCs w:val="20"/>
          <w:lang w:eastAsia="ru-RU"/>
        </w:rPr>
        <w:t xml:space="preserve"> возможность для заявителя обратиться за получением субсидии посредством Федеральной государственной информационной системы «Единый портал государственных и муниципальных услуг (функций)», в соответствии с требованием Федерального закона от 27 июля 2010 года № 210-ФЗ «Об организации предоставления государственных и муниципальных услуг».</w:t>
      </w:r>
    </w:p>
    <w:p w:rsidR="00AB0912" w:rsidRPr="00B747B4" w:rsidRDefault="00AB0912" w:rsidP="00AB0912">
      <w:pPr>
        <w:spacing w:after="0" w:line="240" w:lineRule="auto"/>
        <w:ind w:firstLine="709"/>
        <w:jc w:val="both"/>
        <w:rPr>
          <w:rFonts w:ascii="Times New Roman" w:eastAsia="Times New Roman" w:hAnsi="Times New Roman" w:cs="Times New Roman"/>
          <w:bCs/>
          <w:sz w:val="20"/>
          <w:szCs w:val="20"/>
          <w:lang w:eastAsia="ru-RU"/>
        </w:rPr>
      </w:pPr>
      <w:r w:rsidRPr="00B747B4">
        <w:rPr>
          <w:rFonts w:ascii="Times New Roman" w:eastAsia="Times New Roman" w:hAnsi="Times New Roman" w:cs="Times New Roman"/>
          <w:bCs/>
          <w:sz w:val="20"/>
          <w:szCs w:val="20"/>
          <w:lang w:eastAsia="ru-RU"/>
        </w:rPr>
        <w:t xml:space="preserve">Порядки предоставления финансовой поддержки </w:t>
      </w:r>
      <w:r w:rsidRPr="00B747B4">
        <w:rPr>
          <w:rFonts w:ascii="Times New Roman" w:eastAsia="Times New Roman" w:hAnsi="Times New Roman" w:cs="Times New Roman"/>
          <w:sz w:val="20"/>
          <w:szCs w:val="20"/>
          <w:lang w:eastAsia="ru-RU"/>
        </w:rPr>
        <w:t xml:space="preserve">юридическим и физическим лицам из числа коренных малочисленных народов Севера, ведущим традиционный образ жизни и осуществляющим традиционную хозяйственную деятельность, </w:t>
      </w:r>
      <w:r w:rsidRPr="00B747B4">
        <w:rPr>
          <w:rFonts w:ascii="Times New Roman" w:eastAsia="Times New Roman" w:hAnsi="Times New Roman" w:cs="Times New Roman"/>
          <w:bCs/>
          <w:sz w:val="20"/>
          <w:szCs w:val="20"/>
          <w:lang w:eastAsia="ru-RU"/>
        </w:rPr>
        <w:t>утверждены в приложениях 1-4, 6, 7 к постановлению Правительства Ханты-Мансийского автономного округа - Югры от 05 октября 2018 года № 350-п  «О государственной программе  Ханты-Мансийского автономного округа - Югры «</w:t>
      </w:r>
      <w:r w:rsidRPr="00B747B4">
        <w:rPr>
          <w:rFonts w:ascii="Times New Roman" w:eastAsia="Times New Roman" w:hAnsi="Times New Roman" w:cs="Times New Roman"/>
          <w:sz w:val="20"/>
          <w:szCs w:val="20"/>
          <w:lang w:eastAsia="ru-RU"/>
        </w:rPr>
        <w:t>Устойчивое развитие коренных малочисленных народов Севера</w:t>
      </w:r>
      <w:r w:rsidRPr="00B747B4">
        <w:rPr>
          <w:rFonts w:ascii="Times New Roman" w:eastAsia="Times New Roman" w:hAnsi="Times New Roman" w:cs="Times New Roman"/>
          <w:bCs/>
          <w:sz w:val="20"/>
          <w:szCs w:val="20"/>
          <w:lang w:eastAsia="ru-RU"/>
        </w:rPr>
        <w:t>».</w:t>
      </w:r>
    </w:p>
    <w:p w:rsidR="00AB0912" w:rsidRPr="00B747B4" w:rsidRDefault="00AB0912" w:rsidP="00AB091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2.3. Ответственный исполнитель обеспечивает координацию мер по реализации программных мероприятий.</w:t>
      </w:r>
    </w:p>
    <w:p w:rsidR="00AB0912" w:rsidRPr="00B747B4" w:rsidRDefault="00AB0912" w:rsidP="00AB091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2.4. Мониторинг реализации муниципальной программы проводится на основе ежемесячных отчетов о ходе ее реализации и оценке эффективности, данных официального статистического наблюдения, о результатах, достигнутых в реализации мероприятий предусмотренных муниципальной программой.</w:t>
      </w:r>
    </w:p>
    <w:p w:rsidR="00AB0912" w:rsidRPr="00B747B4" w:rsidRDefault="00AB0912" w:rsidP="00AB0912">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В соответствии с результатами мониторинга при получении достигнутых результатов и показателей в муниципальную программу могут быть внесены корректировки.</w:t>
      </w:r>
    </w:p>
    <w:p w:rsidR="00AB0912" w:rsidRPr="00B747B4" w:rsidRDefault="00AB0912" w:rsidP="00AB0912">
      <w:pPr>
        <w:spacing w:after="0" w:line="240" w:lineRule="auto"/>
        <w:rPr>
          <w:rFonts w:ascii="Times New Roman" w:eastAsia="Times New Roman" w:hAnsi="Times New Roman" w:cs="Times New Roman"/>
          <w:color w:val="000000"/>
          <w:sz w:val="20"/>
          <w:szCs w:val="20"/>
          <w:lang w:eastAsia="ru-RU"/>
        </w:rPr>
      </w:pPr>
    </w:p>
    <w:p w:rsidR="00AB0912" w:rsidRDefault="00AB0912" w:rsidP="00AB0912">
      <w:pPr>
        <w:autoSpaceDE w:val="0"/>
        <w:autoSpaceDN w:val="0"/>
        <w:adjustRightInd w:val="0"/>
        <w:spacing w:after="0" w:line="240" w:lineRule="auto"/>
        <w:ind w:left="7799" w:firstLine="709"/>
        <w:rPr>
          <w:rFonts w:ascii="Times New Roman" w:eastAsia="Times New Roman" w:hAnsi="Times New Roman" w:cs="Times New Roman"/>
          <w:sz w:val="20"/>
          <w:szCs w:val="20"/>
          <w:lang w:eastAsia="ru-RU"/>
        </w:rPr>
      </w:pPr>
    </w:p>
    <w:p w:rsidR="00B747B4" w:rsidRDefault="00B747B4" w:rsidP="00AB0912">
      <w:pPr>
        <w:autoSpaceDE w:val="0"/>
        <w:autoSpaceDN w:val="0"/>
        <w:adjustRightInd w:val="0"/>
        <w:spacing w:after="0" w:line="240" w:lineRule="auto"/>
        <w:ind w:left="7799" w:firstLine="709"/>
        <w:rPr>
          <w:rFonts w:ascii="Times New Roman" w:eastAsia="Times New Roman" w:hAnsi="Times New Roman" w:cs="Times New Roman"/>
          <w:sz w:val="20"/>
          <w:szCs w:val="20"/>
          <w:lang w:eastAsia="ru-RU"/>
        </w:rPr>
      </w:pPr>
    </w:p>
    <w:p w:rsidR="00B747B4" w:rsidRDefault="00B747B4" w:rsidP="00AB0912">
      <w:pPr>
        <w:autoSpaceDE w:val="0"/>
        <w:autoSpaceDN w:val="0"/>
        <w:adjustRightInd w:val="0"/>
        <w:spacing w:after="0" w:line="240" w:lineRule="auto"/>
        <w:ind w:left="7799" w:firstLine="709"/>
        <w:rPr>
          <w:rFonts w:ascii="Times New Roman" w:eastAsia="Times New Roman" w:hAnsi="Times New Roman" w:cs="Times New Roman"/>
          <w:sz w:val="20"/>
          <w:szCs w:val="20"/>
          <w:lang w:eastAsia="ru-RU"/>
        </w:rPr>
      </w:pPr>
    </w:p>
    <w:p w:rsidR="00B747B4" w:rsidRDefault="00B747B4" w:rsidP="00AB0912">
      <w:pPr>
        <w:autoSpaceDE w:val="0"/>
        <w:autoSpaceDN w:val="0"/>
        <w:adjustRightInd w:val="0"/>
        <w:spacing w:after="0" w:line="240" w:lineRule="auto"/>
        <w:ind w:left="7799" w:firstLine="709"/>
        <w:rPr>
          <w:rFonts w:ascii="Times New Roman" w:eastAsia="Times New Roman" w:hAnsi="Times New Roman" w:cs="Times New Roman"/>
          <w:sz w:val="20"/>
          <w:szCs w:val="20"/>
          <w:lang w:eastAsia="ru-RU"/>
        </w:rPr>
      </w:pPr>
    </w:p>
    <w:p w:rsidR="00B747B4" w:rsidRDefault="00B747B4" w:rsidP="00AB0912">
      <w:pPr>
        <w:autoSpaceDE w:val="0"/>
        <w:autoSpaceDN w:val="0"/>
        <w:adjustRightInd w:val="0"/>
        <w:spacing w:after="0" w:line="240" w:lineRule="auto"/>
        <w:ind w:left="7799" w:firstLine="709"/>
        <w:rPr>
          <w:rFonts w:ascii="Times New Roman" w:eastAsia="Times New Roman" w:hAnsi="Times New Roman" w:cs="Times New Roman"/>
          <w:sz w:val="20"/>
          <w:szCs w:val="20"/>
          <w:lang w:eastAsia="ru-RU"/>
        </w:rPr>
      </w:pPr>
    </w:p>
    <w:p w:rsidR="00B747B4" w:rsidRDefault="00B747B4" w:rsidP="00AB0912">
      <w:pPr>
        <w:autoSpaceDE w:val="0"/>
        <w:autoSpaceDN w:val="0"/>
        <w:adjustRightInd w:val="0"/>
        <w:spacing w:after="0" w:line="240" w:lineRule="auto"/>
        <w:ind w:left="7799" w:firstLine="709"/>
        <w:rPr>
          <w:rFonts w:ascii="Times New Roman" w:eastAsia="Times New Roman" w:hAnsi="Times New Roman" w:cs="Times New Roman"/>
          <w:sz w:val="20"/>
          <w:szCs w:val="20"/>
          <w:lang w:eastAsia="ru-RU"/>
        </w:rPr>
      </w:pPr>
    </w:p>
    <w:p w:rsidR="00B747B4" w:rsidRDefault="00B747B4" w:rsidP="00AB0912">
      <w:pPr>
        <w:autoSpaceDE w:val="0"/>
        <w:autoSpaceDN w:val="0"/>
        <w:adjustRightInd w:val="0"/>
        <w:spacing w:after="0" w:line="240" w:lineRule="auto"/>
        <w:ind w:left="7799" w:firstLine="709"/>
        <w:rPr>
          <w:rFonts w:ascii="Times New Roman" w:eastAsia="Times New Roman" w:hAnsi="Times New Roman" w:cs="Times New Roman"/>
          <w:sz w:val="20"/>
          <w:szCs w:val="20"/>
          <w:lang w:eastAsia="ru-RU"/>
        </w:rPr>
      </w:pPr>
    </w:p>
    <w:p w:rsidR="00B747B4" w:rsidRDefault="00B747B4" w:rsidP="00AB0912">
      <w:pPr>
        <w:autoSpaceDE w:val="0"/>
        <w:autoSpaceDN w:val="0"/>
        <w:adjustRightInd w:val="0"/>
        <w:spacing w:after="0" w:line="240" w:lineRule="auto"/>
        <w:ind w:left="7799" w:firstLine="709"/>
        <w:rPr>
          <w:rFonts w:ascii="Times New Roman" w:eastAsia="Times New Roman" w:hAnsi="Times New Roman" w:cs="Times New Roman"/>
          <w:sz w:val="20"/>
          <w:szCs w:val="20"/>
          <w:lang w:eastAsia="ru-RU"/>
        </w:rPr>
      </w:pPr>
    </w:p>
    <w:p w:rsidR="00B747B4" w:rsidRDefault="00B747B4" w:rsidP="00AB0912">
      <w:pPr>
        <w:autoSpaceDE w:val="0"/>
        <w:autoSpaceDN w:val="0"/>
        <w:adjustRightInd w:val="0"/>
        <w:spacing w:after="0" w:line="240" w:lineRule="auto"/>
        <w:ind w:left="7799" w:firstLine="709"/>
        <w:rPr>
          <w:rFonts w:ascii="Times New Roman" w:eastAsia="Times New Roman" w:hAnsi="Times New Roman" w:cs="Times New Roman"/>
          <w:sz w:val="20"/>
          <w:szCs w:val="20"/>
          <w:lang w:eastAsia="ru-RU"/>
        </w:rPr>
      </w:pPr>
    </w:p>
    <w:p w:rsidR="00B747B4" w:rsidRDefault="00B747B4" w:rsidP="00AB0912">
      <w:pPr>
        <w:autoSpaceDE w:val="0"/>
        <w:autoSpaceDN w:val="0"/>
        <w:adjustRightInd w:val="0"/>
        <w:spacing w:after="0" w:line="240" w:lineRule="auto"/>
        <w:ind w:left="7799" w:firstLine="709"/>
        <w:rPr>
          <w:rFonts w:ascii="Times New Roman" w:eastAsia="Times New Roman" w:hAnsi="Times New Roman" w:cs="Times New Roman"/>
          <w:sz w:val="20"/>
          <w:szCs w:val="20"/>
          <w:lang w:eastAsia="ru-RU"/>
        </w:rPr>
      </w:pPr>
    </w:p>
    <w:p w:rsidR="00B747B4" w:rsidRDefault="00B747B4" w:rsidP="00AB0912">
      <w:pPr>
        <w:autoSpaceDE w:val="0"/>
        <w:autoSpaceDN w:val="0"/>
        <w:adjustRightInd w:val="0"/>
        <w:spacing w:after="0" w:line="240" w:lineRule="auto"/>
        <w:ind w:left="7799" w:firstLine="709"/>
        <w:rPr>
          <w:rFonts w:ascii="Times New Roman" w:eastAsia="Times New Roman" w:hAnsi="Times New Roman" w:cs="Times New Roman"/>
          <w:sz w:val="20"/>
          <w:szCs w:val="20"/>
          <w:lang w:eastAsia="ru-RU"/>
        </w:rPr>
      </w:pPr>
    </w:p>
    <w:p w:rsidR="00B747B4" w:rsidRDefault="00B747B4" w:rsidP="00AB0912">
      <w:pPr>
        <w:autoSpaceDE w:val="0"/>
        <w:autoSpaceDN w:val="0"/>
        <w:adjustRightInd w:val="0"/>
        <w:spacing w:after="0" w:line="240" w:lineRule="auto"/>
        <w:ind w:left="7799" w:firstLine="709"/>
        <w:rPr>
          <w:rFonts w:ascii="Times New Roman" w:eastAsia="Times New Roman" w:hAnsi="Times New Roman" w:cs="Times New Roman"/>
          <w:sz w:val="20"/>
          <w:szCs w:val="20"/>
          <w:lang w:eastAsia="ru-RU"/>
        </w:rPr>
      </w:pPr>
    </w:p>
    <w:p w:rsidR="00B747B4" w:rsidRDefault="00B747B4" w:rsidP="00AB0912">
      <w:pPr>
        <w:autoSpaceDE w:val="0"/>
        <w:autoSpaceDN w:val="0"/>
        <w:adjustRightInd w:val="0"/>
        <w:spacing w:after="0" w:line="240" w:lineRule="auto"/>
        <w:ind w:left="7799" w:firstLine="709"/>
        <w:rPr>
          <w:rFonts w:ascii="Times New Roman" w:eastAsia="Times New Roman" w:hAnsi="Times New Roman" w:cs="Times New Roman"/>
          <w:sz w:val="20"/>
          <w:szCs w:val="20"/>
          <w:lang w:eastAsia="ru-RU"/>
        </w:rPr>
      </w:pPr>
    </w:p>
    <w:p w:rsidR="00B747B4" w:rsidRDefault="00B747B4" w:rsidP="00AB0912">
      <w:pPr>
        <w:autoSpaceDE w:val="0"/>
        <w:autoSpaceDN w:val="0"/>
        <w:adjustRightInd w:val="0"/>
        <w:spacing w:after="0" w:line="240" w:lineRule="auto"/>
        <w:ind w:left="7799" w:firstLine="709"/>
        <w:rPr>
          <w:rFonts w:ascii="Times New Roman" w:eastAsia="Times New Roman" w:hAnsi="Times New Roman" w:cs="Times New Roman"/>
          <w:sz w:val="20"/>
          <w:szCs w:val="20"/>
          <w:lang w:eastAsia="ru-RU"/>
        </w:rPr>
      </w:pPr>
    </w:p>
    <w:p w:rsidR="00B747B4" w:rsidRDefault="00B747B4" w:rsidP="00AB0912">
      <w:pPr>
        <w:autoSpaceDE w:val="0"/>
        <w:autoSpaceDN w:val="0"/>
        <w:adjustRightInd w:val="0"/>
        <w:spacing w:after="0" w:line="240" w:lineRule="auto"/>
        <w:ind w:left="7799" w:firstLine="709"/>
        <w:rPr>
          <w:rFonts w:ascii="Times New Roman" w:eastAsia="Times New Roman" w:hAnsi="Times New Roman" w:cs="Times New Roman"/>
          <w:sz w:val="20"/>
          <w:szCs w:val="20"/>
          <w:lang w:eastAsia="ru-RU"/>
        </w:rPr>
      </w:pPr>
    </w:p>
    <w:p w:rsidR="00B747B4" w:rsidRDefault="00B747B4" w:rsidP="00AB0912">
      <w:pPr>
        <w:autoSpaceDE w:val="0"/>
        <w:autoSpaceDN w:val="0"/>
        <w:adjustRightInd w:val="0"/>
        <w:spacing w:after="0" w:line="240" w:lineRule="auto"/>
        <w:ind w:left="7799" w:firstLine="709"/>
        <w:rPr>
          <w:rFonts w:ascii="Times New Roman" w:eastAsia="Times New Roman" w:hAnsi="Times New Roman" w:cs="Times New Roman"/>
          <w:sz w:val="20"/>
          <w:szCs w:val="20"/>
          <w:lang w:eastAsia="ru-RU"/>
        </w:rPr>
      </w:pPr>
    </w:p>
    <w:p w:rsidR="00B747B4" w:rsidRDefault="00B747B4" w:rsidP="00AB0912">
      <w:pPr>
        <w:autoSpaceDE w:val="0"/>
        <w:autoSpaceDN w:val="0"/>
        <w:adjustRightInd w:val="0"/>
        <w:spacing w:after="0" w:line="240" w:lineRule="auto"/>
        <w:ind w:left="7799" w:firstLine="709"/>
        <w:rPr>
          <w:rFonts w:ascii="Times New Roman" w:eastAsia="Times New Roman" w:hAnsi="Times New Roman" w:cs="Times New Roman"/>
          <w:sz w:val="20"/>
          <w:szCs w:val="20"/>
          <w:lang w:eastAsia="ru-RU"/>
        </w:rPr>
      </w:pPr>
    </w:p>
    <w:p w:rsidR="00B747B4" w:rsidRDefault="00B747B4" w:rsidP="00AB0912">
      <w:pPr>
        <w:autoSpaceDE w:val="0"/>
        <w:autoSpaceDN w:val="0"/>
        <w:adjustRightInd w:val="0"/>
        <w:spacing w:after="0" w:line="240" w:lineRule="auto"/>
        <w:ind w:left="7799" w:firstLine="709"/>
        <w:rPr>
          <w:rFonts w:ascii="Times New Roman" w:eastAsia="Times New Roman" w:hAnsi="Times New Roman" w:cs="Times New Roman"/>
          <w:sz w:val="20"/>
          <w:szCs w:val="20"/>
          <w:lang w:eastAsia="ru-RU"/>
        </w:rPr>
      </w:pPr>
    </w:p>
    <w:p w:rsidR="00B747B4" w:rsidRDefault="00B747B4" w:rsidP="00AB0912">
      <w:pPr>
        <w:autoSpaceDE w:val="0"/>
        <w:autoSpaceDN w:val="0"/>
        <w:adjustRightInd w:val="0"/>
        <w:spacing w:after="0" w:line="240" w:lineRule="auto"/>
        <w:ind w:left="7799" w:firstLine="709"/>
        <w:rPr>
          <w:rFonts w:ascii="Times New Roman" w:eastAsia="Times New Roman" w:hAnsi="Times New Roman" w:cs="Times New Roman"/>
          <w:sz w:val="20"/>
          <w:szCs w:val="20"/>
          <w:lang w:eastAsia="ru-RU"/>
        </w:rPr>
      </w:pPr>
    </w:p>
    <w:p w:rsidR="00AB0912" w:rsidRPr="00B747B4" w:rsidRDefault="00AB0912" w:rsidP="00AB0912">
      <w:pPr>
        <w:autoSpaceDE w:val="0"/>
        <w:autoSpaceDN w:val="0"/>
        <w:adjustRightInd w:val="0"/>
        <w:spacing w:after="0" w:line="240" w:lineRule="auto"/>
        <w:ind w:left="7799" w:firstLine="709"/>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Таблица 1</w:t>
      </w:r>
    </w:p>
    <w:p w:rsidR="00AB0912" w:rsidRPr="00B747B4" w:rsidRDefault="00AB0912" w:rsidP="00AB09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B0912" w:rsidRPr="00B747B4" w:rsidRDefault="00AB0912" w:rsidP="00AB09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Целевые показатели муниципальной программы</w:t>
      </w:r>
    </w:p>
    <w:p w:rsidR="00AB0912" w:rsidRPr="00B747B4" w:rsidRDefault="00AB0912" w:rsidP="00AB09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8"/>
        <w:gridCol w:w="2021"/>
        <w:gridCol w:w="1191"/>
        <w:gridCol w:w="616"/>
        <w:gridCol w:w="616"/>
        <w:gridCol w:w="616"/>
        <w:gridCol w:w="616"/>
        <w:gridCol w:w="616"/>
        <w:gridCol w:w="616"/>
        <w:gridCol w:w="616"/>
        <w:gridCol w:w="1182"/>
      </w:tblGrid>
      <w:tr w:rsidR="00AB0912" w:rsidRPr="00B747B4" w:rsidTr="00FC7120">
        <w:trPr>
          <w:trHeight w:val="68"/>
        </w:trPr>
        <w:tc>
          <w:tcPr>
            <w:tcW w:w="587" w:type="pct"/>
            <w:vMerge w:val="restart"/>
          </w:tcPr>
          <w:p w:rsidR="00AB0912" w:rsidRPr="00B747B4" w:rsidRDefault="00AB0912" w:rsidP="00AB09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 показателя</w:t>
            </w:r>
          </w:p>
        </w:tc>
        <w:tc>
          <w:tcPr>
            <w:tcW w:w="1030" w:type="pct"/>
            <w:vMerge w:val="restart"/>
          </w:tcPr>
          <w:p w:rsidR="00AB0912" w:rsidRPr="00B747B4" w:rsidRDefault="00AB0912" w:rsidP="00AB09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Наименование целевых показателей</w:t>
            </w:r>
          </w:p>
        </w:tc>
        <w:tc>
          <w:tcPr>
            <w:tcW w:w="609" w:type="pct"/>
            <w:vMerge w:val="restart"/>
          </w:tcPr>
          <w:p w:rsidR="00AB0912" w:rsidRPr="00B747B4" w:rsidRDefault="00AB0912" w:rsidP="00AB09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Базовый показатель на начало реализации программы (2018 год)</w:t>
            </w:r>
          </w:p>
        </w:tc>
        <w:tc>
          <w:tcPr>
            <w:tcW w:w="2171" w:type="pct"/>
            <w:gridSpan w:val="7"/>
          </w:tcPr>
          <w:p w:rsidR="00AB0912" w:rsidRPr="00B747B4" w:rsidRDefault="00AB0912" w:rsidP="00AB09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 xml:space="preserve">Значение показателя </w:t>
            </w:r>
          </w:p>
          <w:p w:rsidR="00AB0912" w:rsidRPr="00B747B4" w:rsidRDefault="00AB0912" w:rsidP="00AB09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по годам*</w:t>
            </w:r>
          </w:p>
        </w:tc>
        <w:tc>
          <w:tcPr>
            <w:tcW w:w="603" w:type="pct"/>
            <w:vMerge w:val="restart"/>
          </w:tcPr>
          <w:p w:rsidR="00AB0912" w:rsidRPr="00B747B4" w:rsidRDefault="00AB0912" w:rsidP="00AB09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Целевое значение показателя</w:t>
            </w:r>
          </w:p>
          <w:p w:rsidR="00AB0912" w:rsidRPr="00B747B4" w:rsidRDefault="00AB0912" w:rsidP="00AB09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на момент окончания действия программы (2030 год)</w:t>
            </w:r>
          </w:p>
        </w:tc>
      </w:tr>
      <w:tr w:rsidR="00AB0912" w:rsidRPr="00B747B4" w:rsidTr="00FC7120">
        <w:trPr>
          <w:trHeight w:val="68"/>
        </w:trPr>
        <w:tc>
          <w:tcPr>
            <w:tcW w:w="587" w:type="pct"/>
            <w:vMerge/>
          </w:tcPr>
          <w:p w:rsidR="00AB0912" w:rsidRPr="00B747B4" w:rsidRDefault="00AB0912" w:rsidP="00AB09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30" w:type="pct"/>
            <w:vMerge/>
          </w:tcPr>
          <w:p w:rsidR="00AB0912" w:rsidRPr="00B747B4" w:rsidRDefault="00AB0912" w:rsidP="00AB09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09" w:type="pct"/>
            <w:vMerge/>
          </w:tcPr>
          <w:p w:rsidR="00AB0912" w:rsidRPr="00B747B4" w:rsidRDefault="00AB0912" w:rsidP="00AB09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0" w:type="pct"/>
          </w:tcPr>
          <w:p w:rsidR="00AB0912" w:rsidRPr="00B747B4" w:rsidRDefault="00AB0912" w:rsidP="00AB09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2019 год</w:t>
            </w:r>
          </w:p>
        </w:tc>
        <w:tc>
          <w:tcPr>
            <w:tcW w:w="310" w:type="pct"/>
          </w:tcPr>
          <w:p w:rsidR="00AB0912" w:rsidRPr="00B747B4" w:rsidRDefault="00AB0912" w:rsidP="00AB09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2020 год</w:t>
            </w:r>
          </w:p>
        </w:tc>
        <w:tc>
          <w:tcPr>
            <w:tcW w:w="310" w:type="pct"/>
          </w:tcPr>
          <w:p w:rsidR="00AB0912" w:rsidRPr="00B747B4" w:rsidRDefault="00AB0912" w:rsidP="00AB09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2021 год</w:t>
            </w:r>
          </w:p>
        </w:tc>
        <w:tc>
          <w:tcPr>
            <w:tcW w:w="310" w:type="pct"/>
          </w:tcPr>
          <w:p w:rsidR="00AB0912" w:rsidRPr="00B747B4" w:rsidRDefault="00AB0912" w:rsidP="00AB09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2022</w:t>
            </w:r>
          </w:p>
          <w:p w:rsidR="00AB0912" w:rsidRPr="00B747B4" w:rsidRDefault="00AB0912" w:rsidP="00AB09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год</w:t>
            </w:r>
          </w:p>
        </w:tc>
        <w:tc>
          <w:tcPr>
            <w:tcW w:w="310" w:type="pct"/>
          </w:tcPr>
          <w:p w:rsidR="00AB0912" w:rsidRPr="00B747B4" w:rsidRDefault="00AB0912" w:rsidP="00AB0912">
            <w:pPr>
              <w:spacing w:after="0" w:line="240" w:lineRule="auto"/>
              <w:jc w:val="center"/>
              <w:rPr>
                <w:rFonts w:ascii="Times New Roman" w:eastAsia="Times New Roman" w:hAnsi="Times New Roman" w:cs="Times New Roman"/>
                <w:sz w:val="20"/>
                <w:szCs w:val="20"/>
              </w:rPr>
            </w:pPr>
            <w:r w:rsidRPr="00B747B4">
              <w:rPr>
                <w:rFonts w:ascii="Times New Roman" w:eastAsia="Times New Roman" w:hAnsi="Times New Roman" w:cs="Times New Roman"/>
                <w:sz w:val="20"/>
                <w:szCs w:val="20"/>
              </w:rPr>
              <w:t>2023 год</w:t>
            </w:r>
          </w:p>
        </w:tc>
        <w:tc>
          <w:tcPr>
            <w:tcW w:w="310" w:type="pct"/>
          </w:tcPr>
          <w:p w:rsidR="00AB0912" w:rsidRPr="00B747B4" w:rsidRDefault="00AB0912" w:rsidP="00AB0912">
            <w:pPr>
              <w:spacing w:after="0" w:line="240" w:lineRule="auto"/>
              <w:jc w:val="center"/>
              <w:rPr>
                <w:rFonts w:ascii="Times New Roman" w:eastAsia="Times New Roman" w:hAnsi="Times New Roman" w:cs="Times New Roman"/>
                <w:sz w:val="20"/>
                <w:szCs w:val="20"/>
              </w:rPr>
            </w:pPr>
            <w:r w:rsidRPr="00B747B4">
              <w:rPr>
                <w:rFonts w:ascii="Times New Roman" w:eastAsia="Times New Roman" w:hAnsi="Times New Roman" w:cs="Times New Roman"/>
                <w:sz w:val="20"/>
                <w:szCs w:val="20"/>
              </w:rPr>
              <w:t>2024 год</w:t>
            </w:r>
          </w:p>
        </w:tc>
        <w:tc>
          <w:tcPr>
            <w:tcW w:w="312" w:type="pct"/>
          </w:tcPr>
          <w:p w:rsidR="00AB0912" w:rsidRPr="00B747B4" w:rsidRDefault="00AB0912" w:rsidP="00AB0912">
            <w:pPr>
              <w:spacing w:after="0" w:line="240" w:lineRule="auto"/>
              <w:jc w:val="center"/>
              <w:rPr>
                <w:rFonts w:ascii="Times New Roman" w:eastAsia="Times New Roman" w:hAnsi="Times New Roman" w:cs="Times New Roman"/>
                <w:sz w:val="20"/>
                <w:szCs w:val="20"/>
              </w:rPr>
            </w:pPr>
            <w:r w:rsidRPr="00B747B4">
              <w:rPr>
                <w:rFonts w:ascii="Times New Roman" w:eastAsia="Times New Roman" w:hAnsi="Times New Roman" w:cs="Times New Roman"/>
                <w:sz w:val="20"/>
                <w:szCs w:val="20"/>
              </w:rPr>
              <w:t>2025 год</w:t>
            </w:r>
          </w:p>
        </w:tc>
        <w:tc>
          <w:tcPr>
            <w:tcW w:w="603" w:type="pct"/>
            <w:vMerge/>
          </w:tcPr>
          <w:p w:rsidR="00AB0912" w:rsidRPr="00B747B4" w:rsidRDefault="00AB0912" w:rsidP="00AB09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B0912" w:rsidRPr="00B747B4" w:rsidTr="00FC7120">
        <w:trPr>
          <w:trHeight w:val="68"/>
        </w:trPr>
        <w:tc>
          <w:tcPr>
            <w:tcW w:w="587" w:type="pct"/>
          </w:tcPr>
          <w:p w:rsidR="00AB0912" w:rsidRPr="00B747B4" w:rsidRDefault="00AB0912" w:rsidP="00AB09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1</w:t>
            </w:r>
          </w:p>
        </w:tc>
        <w:tc>
          <w:tcPr>
            <w:tcW w:w="1030" w:type="pct"/>
          </w:tcPr>
          <w:p w:rsidR="00AB0912" w:rsidRPr="00B747B4" w:rsidRDefault="00AB0912" w:rsidP="00AB09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2</w:t>
            </w:r>
          </w:p>
        </w:tc>
        <w:tc>
          <w:tcPr>
            <w:tcW w:w="609" w:type="pct"/>
          </w:tcPr>
          <w:p w:rsidR="00AB0912" w:rsidRPr="00B747B4" w:rsidRDefault="00AB0912" w:rsidP="00AB09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3</w:t>
            </w:r>
          </w:p>
        </w:tc>
        <w:tc>
          <w:tcPr>
            <w:tcW w:w="310" w:type="pct"/>
          </w:tcPr>
          <w:p w:rsidR="00AB0912" w:rsidRPr="00B747B4" w:rsidRDefault="00AB0912" w:rsidP="00AB09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4</w:t>
            </w:r>
          </w:p>
        </w:tc>
        <w:tc>
          <w:tcPr>
            <w:tcW w:w="310" w:type="pct"/>
          </w:tcPr>
          <w:p w:rsidR="00AB0912" w:rsidRPr="00B747B4" w:rsidRDefault="00AB0912" w:rsidP="00AB09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5</w:t>
            </w:r>
          </w:p>
        </w:tc>
        <w:tc>
          <w:tcPr>
            <w:tcW w:w="310" w:type="pct"/>
          </w:tcPr>
          <w:p w:rsidR="00AB0912" w:rsidRPr="00B747B4" w:rsidRDefault="00AB0912" w:rsidP="00AB09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6</w:t>
            </w:r>
          </w:p>
        </w:tc>
        <w:tc>
          <w:tcPr>
            <w:tcW w:w="310" w:type="pct"/>
          </w:tcPr>
          <w:p w:rsidR="00AB0912" w:rsidRPr="00B747B4" w:rsidRDefault="00AB0912" w:rsidP="00AB09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7</w:t>
            </w:r>
          </w:p>
        </w:tc>
        <w:tc>
          <w:tcPr>
            <w:tcW w:w="310" w:type="pct"/>
          </w:tcPr>
          <w:p w:rsidR="00AB0912" w:rsidRPr="00B747B4" w:rsidRDefault="00AB0912" w:rsidP="00AB09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8</w:t>
            </w:r>
          </w:p>
        </w:tc>
        <w:tc>
          <w:tcPr>
            <w:tcW w:w="310" w:type="pct"/>
          </w:tcPr>
          <w:p w:rsidR="00AB0912" w:rsidRPr="00B747B4" w:rsidRDefault="00AB0912" w:rsidP="00AB09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9</w:t>
            </w:r>
          </w:p>
        </w:tc>
        <w:tc>
          <w:tcPr>
            <w:tcW w:w="312" w:type="pct"/>
          </w:tcPr>
          <w:p w:rsidR="00AB0912" w:rsidRPr="00B747B4" w:rsidRDefault="00AB0912" w:rsidP="00AB09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10</w:t>
            </w:r>
          </w:p>
        </w:tc>
        <w:tc>
          <w:tcPr>
            <w:tcW w:w="603" w:type="pct"/>
          </w:tcPr>
          <w:p w:rsidR="00AB0912" w:rsidRPr="00B747B4" w:rsidRDefault="00AB0912" w:rsidP="00AB09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11</w:t>
            </w:r>
          </w:p>
        </w:tc>
      </w:tr>
      <w:tr w:rsidR="00AB0912" w:rsidRPr="00B747B4" w:rsidTr="00FC7120">
        <w:trPr>
          <w:trHeight w:val="68"/>
        </w:trPr>
        <w:tc>
          <w:tcPr>
            <w:tcW w:w="5000" w:type="pct"/>
            <w:gridSpan w:val="11"/>
          </w:tcPr>
          <w:p w:rsidR="00AB0912" w:rsidRPr="00B747B4" w:rsidRDefault="00AB0912" w:rsidP="00AB09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Цель муниципальной программы: Создание условий для обеспечения устойчивого экономического развития коренных малочисленных народов Севера автономного округа, проживающих в Кондинском районе, на основе рационального природопользования, сохранения исконной среды обитания, на основе комплексного развития традиционных отраслей</w:t>
            </w:r>
          </w:p>
        </w:tc>
      </w:tr>
      <w:tr w:rsidR="00AB0912" w:rsidRPr="00B747B4" w:rsidTr="00FC7120">
        <w:trPr>
          <w:trHeight w:val="68"/>
        </w:trPr>
        <w:tc>
          <w:tcPr>
            <w:tcW w:w="5000" w:type="pct"/>
            <w:gridSpan w:val="11"/>
          </w:tcPr>
          <w:p w:rsidR="00AB0912" w:rsidRPr="00B747B4" w:rsidRDefault="00AB0912" w:rsidP="00AB09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Задача муниципальной программы: Повышение уровня и качества жизни коренных малочисленных народов Севера, путем развития экономики традиционных форм хозяйствования коренных малочисленных народов Севера</w:t>
            </w:r>
          </w:p>
        </w:tc>
      </w:tr>
      <w:tr w:rsidR="00AB0912" w:rsidRPr="00B747B4" w:rsidTr="00FC7120">
        <w:trPr>
          <w:trHeight w:val="68"/>
        </w:trPr>
        <w:tc>
          <w:tcPr>
            <w:tcW w:w="587" w:type="pct"/>
            <w:vMerge w:val="restart"/>
          </w:tcPr>
          <w:p w:rsidR="00AB0912" w:rsidRPr="00B747B4" w:rsidRDefault="00AB0912" w:rsidP="00AB0912">
            <w:pPr>
              <w:autoSpaceDE w:val="0"/>
              <w:autoSpaceDN w:val="0"/>
              <w:adjustRightInd w:val="0"/>
              <w:spacing w:after="12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1</w:t>
            </w:r>
          </w:p>
        </w:tc>
        <w:tc>
          <w:tcPr>
            <w:tcW w:w="1030" w:type="pct"/>
          </w:tcPr>
          <w:p w:rsidR="00AB0912" w:rsidRPr="00B747B4" w:rsidRDefault="00AB0912" w:rsidP="00AB0912">
            <w:pPr>
              <w:autoSpaceDE w:val="0"/>
              <w:autoSpaceDN w:val="0"/>
              <w:adjustRightInd w:val="0"/>
              <w:spacing w:after="0" w:line="240" w:lineRule="auto"/>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rPr>
              <w:t>Количество пользователей территориями традиционного природопользования (человек)</w:t>
            </w:r>
          </w:p>
        </w:tc>
        <w:tc>
          <w:tcPr>
            <w:tcW w:w="609" w:type="pct"/>
          </w:tcPr>
          <w:p w:rsidR="00AB0912" w:rsidRPr="00B747B4" w:rsidRDefault="00AB0912" w:rsidP="00AB0912">
            <w:pPr>
              <w:autoSpaceDE w:val="0"/>
              <w:autoSpaceDN w:val="0"/>
              <w:adjustRightInd w:val="0"/>
              <w:spacing w:after="12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142</w:t>
            </w:r>
          </w:p>
        </w:tc>
        <w:tc>
          <w:tcPr>
            <w:tcW w:w="310" w:type="pct"/>
          </w:tcPr>
          <w:p w:rsidR="00AB0912" w:rsidRPr="00B747B4" w:rsidRDefault="00AB0912" w:rsidP="00AB0912">
            <w:pPr>
              <w:autoSpaceDE w:val="0"/>
              <w:autoSpaceDN w:val="0"/>
              <w:adjustRightInd w:val="0"/>
              <w:spacing w:after="12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144</w:t>
            </w:r>
          </w:p>
        </w:tc>
        <w:tc>
          <w:tcPr>
            <w:tcW w:w="310" w:type="pct"/>
          </w:tcPr>
          <w:p w:rsidR="00AB0912" w:rsidRPr="00B747B4" w:rsidRDefault="00AB0912" w:rsidP="00AB0912">
            <w:pPr>
              <w:autoSpaceDE w:val="0"/>
              <w:autoSpaceDN w:val="0"/>
              <w:adjustRightInd w:val="0"/>
              <w:spacing w:after="12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146</w:t>
            </w:r>
          </w:p>
        </w:tc>
        <w:tc>
          <w:tcPr>
            <w:tcW w:w="310" w:type="pct"/>
          </w:tcPr>
          <w:p w:rsidR="00AB0912" w:rsidRPr="00B747B4" w:rsidRDefault="00AB0912" w:rsidP="00AB0912">
            <w:pPr>
              <w:autoSpaceDE w:val="0"/>
              <w:autoSpaceDN w:val="0"/>
              <w:adjustRightInd w:val="0"/>
              <w:spacing w:after="12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147</w:t>
            </w:r>
          </w:p>
        </w:tc>
        <w:tc>
          <w:tcPr>
            <w:tcW w:w="310" w:type="pct"/>
          </w:tcPr>
          <w:p w:rsidR="00AB0912" w:rsidRPr="00B747B4" w:rsidRDefault="00AB0912" w:rsidP="00AB0912">
            <w:pPr>
              <w:autoSpaceDE w:val="0"/>
              <w:autoSpaceDN w:val="0"/>
              <w:adjustRightInd w:val="0"/>
              <w:spacing w:after="12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149</w:t>
            </w:r>
          </w:p>
        </w:tc>
        <w:tc>
          <w:tcPr>
            <w:tcW w:w="310" w:type="pct"/>
          </w:tcPr>
          <w:p w:rsidR="00AB0912" w:rsidRPr="00B747B4" w:rsidRDefault="00AB0912" w:rsidP="00AB0912">
            <w:pPr>
              <w:autoSpaceDE w:val="0"/>
              <w:autoSpaceDN w:val="0"/>
              <w:adjustRightInd w:val="0"/>
              <w:spacing w:after="12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151</w:t>
            </w:r>
          </w:p>
        </w:tc>
        <w:tc>
          <w:tcPr>
            <w:tcW w:w="310" w:type="pct"/>
          </w:tcPr>
          <w:p w:rsidR="00AB0912" w:rsidRPr="00B747B4" w:rsidRDefault="00AB0912" w:rsidP="00AB0912">
            <w:pPr>
              <w:autoSpaceDE w:val="0"/>
              <w:autoSpaceDN w:val="0"/>
              <w:adjustRightInd w:val="0"/>
              <w:spacing w:after="12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152</w:t>
            </w:r>
          </w:p>
        </w:tc>
        <w:tc>
          <w:tcPr>
            <w:tcW w:w="312" w:type="pct"/>
          </w:tcPr>
          <w:p w:rsidR="00AB0912" w:rsidRPr="00B747B4" w:rsidRDefault="00AB0912" w:rsidP="00AB0912">
            <w:pPr>
              <w:autoSpaceDE w:val="0"/>
              <w:autoSpaceDN w:val="0"/>
              <w:adjustRightInd w:val="0"/>
              <w:spacing w:after="12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154</w:t>
            </w:r>
          </w:p>
        </w:tc>
        <w:tc>
          <w:tcPr>
            <w:tcW w:w="603" w:type="pct"/>
          </w:tcPr>
          <w:p w:rsidR="00AB0912" w:rsidRPr="00B747B4" w:rsidRDefault="00AB0912" w:rsidP="00AB0912">
            <w:pPr>
              <w:autoSpaceDE w:val="0"/>
              <w:autoSpaceDN w:val="0"/>
              <w:adjustRightInd w:val="0"/>
              <w:spacing w:after="12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161</w:t>
            </w:r>
          </w:p>
        </w:tc>
      </w:tr>
      <w:tr w:rsidR="00AB0912" w:rsidRPr="00B747B4" w:rsidTr="00FC7120">
        <w:trPr>
          <w:trHeight w:val="68"/>
        </w:trPr>
        <w:tc>
          <w:tcPr>
            <w:tcW w:w="587" w:type="pct"/>
            <w:vMerge/>
          </w:tcPr>
          <w:p w:rsidR="00AB0912" w:rsidRPr="00B747B4" w:rsidRDefault="00AB0912" w:rsidP="00AB0912">
            <w:pPr>
              <w:autoSpaceDE w:val="0"/>
              <w:autoSpaceDN w:val="0"/>
              <w:adjustRightInd w:val="0"/>
              <w:spacing w:after="120" w:line="240" w:lineRule="auto"/>
              <w:jc w:val="center"/>
              <w:rPr>
                <w:rFonts w:ascii="Times New Roman" w:eastAsia="Times New Roman" w:hAnsi="Times New Roman" w:cs="Times New Roman"/>
                <w:sz w:val="20"/>
                <w:szCs w:val="20"/>
                <w:lang w:eastAsia="ru-RU"/>
              </w:rPr>
            </w:pPr>
          </w:p>
        </w:tc>
        <w:tc>
          <w:tcPr>
            <w:tcW w:w="1030" w:type="pct"/>
          </w:tcPr>
          <w:p w:rsidR="00AB0912" w:rsidRPr="00B747B4" w:rsidRDefault="00AB0912" w:rsidP="00AB0912">
            <w:pPr>
              <w:autoSpaceDE w:val="0"/>
              <w:autoSpaceDN w:val="0"/>
              <w:adjustRightInd w:val="0"/>
              <w:spacing w:after="0" w:line="240" w:lineRule="auto"/>
              <w:rPr>
                <w:rFonts w:ascii="Times New Roman" w:eastAsia="Times New Roman" w:hAnsi="Times New Roman" w:cs="Times New Roman"/>
                <w:sz w:val="20"/>
                <w:szCs w:val="20"/>
              </w:rPr>
            </w:pPr>
            <w:r w:rsidRPr="00B747B4">
              <w:rPr>
                <w:rFonts w:ascii="Times New Roman" w:eastAsia="Times New Roman" w:hAnsi="Times New Roman" w:cs="Times New Roman"/>
                <w:sz w:val="20"/>
                <w:szCs w:val="20"/>
              </w:rPr>
              <w:t xml:space="preserve">из них количество пользователей территориями традиционного природопользования из числа коренных малочисленных народов </w:t>
            </w:r>
            <w:r w:rsidRPr="00B747B4">
              <w:rPr>
                <w:rFonts w:ascii="Times New Roman" w:eastAsia="Times New Roman" w:hAnsi="Times New Roman" w:cs="Times New Roman"/>
                <w:sz w:val="20"/>
                <w:szCs w:val="20"/>
                <w:lang w:eastAsia="ru-RU"/>
              </w:rPr>
              <w:t>Севера</w:t>
            </w:r>
            <w:r w:rsidRPr="00B747B4">
              <w:rPr>
                <w:rFonts w:ascii="Times New Roman" w:eastAsia="Times New Roman" w:hAnsi="Times New Roman" w:cs="Times New Roman"/>
                <w:sz w:val="20"/>
                <w:szCs w:val="20"/>
              </w:rPr>
              <w:t xml:space="preserve"> (человек)</w:t>
            </w:r>
          </w:p>
        </w:tc>
        <w:tc>
          <w:tcPr>
            <w:tcW w:w="609" w:type="pct"/>
          </w:tcPr>
          <w:p w:rsidR="00AB0912" w:rsidRPr="00B747B4" w:rsidRDefault="00AB0912" w:rsidP="00AB0912">
            <w:pPr>
              <w:autoSpaceDE w:val="0"/>
              <w:autoSpaceDN w:val="0"/>
              <w:adjustRightInd w:val="0"/>
              <w:spacing w:after="12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110</w:t>
            </w:r>
          </w:p>
        </w:tc>
        <w:tc>
          <w:tcPr>
            <w:tcW w:w="310" w:type="pct"/>
          </w:tcPr>
          <w:p w:rsidR="00AB0912" w:rsidRPr="00B747B4" w:rsidRDefault="00AB0912" w:rsidP="00AB0912">
            <w:pPr>
              <w:autoSpaceDE w:val="0"/>
              <w:autoSpaceDN w:val="0"/>
              <w:adjustRightInd w:val="0"/>
              <w:spacing w:after="12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112</w:t>
            </w:r>
          </w:p>
        </w:tc>
        <w:tc>
          <w:tcPr>
            <w:tcW w:w="310" w:type="pct"/>
          </w:tcPr>
          <w:p w:rsidR="00AB0912" w:rsidRPr="00B747B4" w:rsidRDefault="00AB0912" w:rsidP="00AB0912">
            <w:pPr>
              <w:autoSpaceDE w:val="0"/>
              <w:autoSpaceDN w:val="0"/>
              <w:adjustRightInd w:val="0"/>
              <w:spacing w:after="12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113</w:t>
            </w:r>
          </w:p>
        </w:tc>
        <w:tc>
          <w:tcPr>
            <w:tcW w:w="310" w:type="pct"/>
          </w:tcPr>
          <w:p w:rsidR="00AB0912" w:rsidRPr="00B747B4" w:rsidRDefault="00AB0912" w:rsidP="00AB0912">
            <w:pPr>
              <w:autoSpaceDE w:val="0"/>
              <w:autoSpaceDN w:val="0"/>
              <w:adjustRightInd w:val="0"/>
              <w:spacing w:after="120" w:line="240" w:lineRule="auto"/>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114</w:t>
            </w:r>
          </w:p>
        </w:tc>
        <w:tc>
          <w:tcPr>
            <w:tcW w:w="310" w:type="pct"/>
          </w:tcPr>
          <w:p w:rsidR="00AB0912" w:rsidRPr="00B747B4" w:rsidRDefault="00AB0912" w:rsidP="00AB0912">
            <w:pPr>
              <w:autoSpaceDE w:val="0"/>
              <w:autoSpaceDN w:val="0"/>
              <w:adjustRightInd w:val="0"/>
              <w:spacing w:after="12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115</w:t>
            </w:r>
          </w:p>
        </w:tc>
        <w:tc>
          <w:tcPr>
            <w:tcW w:w="310" w:type="pct"/>
          </w:tcPr>
          <w:p w:rsidR="00AB0912" w:rsidRPr="00B747B4" w:rsidRDefault="00AB0912" w:rsidP="00AB0912">
            <w:pPr>
              <w:autoSpaceDE w:val="0"/>
              <w:autoSpaceDN w:val="0"/>
              <w:adjustRightInd w:val="0"/>
              <w:spacing w:after="12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117</w:t>
            </w:r>
          </w:p>
        </w:tc>
        <w:tc>
          <w:tcPr>
            <w:tcW w:w="310" w:type="pct"/>
          </w:tcPr>
          <w:p w:rsidR="00AB0912" w:rsidRPr="00B747B4" w:rsidRDefault="00AB0912" w:rsidP="00AB0912">
            <w:pPr>
              <w:autoSpaceDE w:val="0"/>
              <w:autoSpaceDN w:val="0"/>
              <w:adjustRightInd w:val="0"/>
              <w:spacing w:after="12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118</w:t>
            </w:r>
          </w:p>
        </w:tc>
        <w:tc>
          <w:tcPr>
            <w:tcW w:w="312" w:type="pct"/>
          </w:tcPr>
          <w:p w:rsidR="00AB0912" w:rsidRPr="00B747B4" w:rsidRDefault="00AB0912" w:rsidP="00AB0912">
            <w:pPr>
              <w:autoSpaceDE w:val="0"/>
              <w:autoSpaceDN w:val="0"/>
              <w:adjustRightInd w:val="0"/>
              <w:spacing w:after="12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119</w:t>
            </w:r>
          </w:p>
        </w:tc>
        <w:tc>
          <w:tcPr>
            <w:tcW w:w="603" w:type="pct"/>
          </w:tcPr>
          <w:p w:rsidR="00AB0912" w:rsidRPr="00B747B4" w:rsidRDefault="00AB0912" w:rsidP="00AB0912">
            <w:pPr>
              <w:autoSpaceDE w:val="0"/>
              <w:autoSpaceDN w:val="0"/>
              <w:adjustRightInd w:val="0"/>
              <w:spacing w:after="12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125</w:t>
            </w:r>
          </w:p>
        </w:tc>
      </w:tr>
      <w:tr w:rsidR="00AB0912" w:rsidRPr="00B747B4" w:rsidTr="00FC7120">
        <w:trPr>
          <w:trHeight w:val="68"/>
        </w:trPr>
        <w:tc>
          <w:tcPr>
            <w:tcW w:w="587" w:type="pct"/>
          </w:tcPr>
          <w:p w:rsidR="00AB0912" w:rsidRPr="00B747B4" w:rsidRDefault="00AB0912" w:rsidP="00AB0912">
            <w:pPr>
              <w:autoSpaceDE w:val="0"/>
              <w:autoSpaceDN w:val="0"/>
              <w:adjustRightInd w:val="0"/>
              <w:spacing w:after="12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2</w:t>
            </w:r>
          </w:p>
        </w:tc>
        <w:tc>
          <w:tcPr>
            <w:tcW w:w="1030" w:type="pct"/>
          </w:tcPr>
          <w:p w:rsidR="00AB0912" w:rsidRPr="00B747B4" w:rsidRDefault="00AB0912" w:rsidP="00AB0912">
            <w:pPr>
              <w:autoSpaceDE w:val="0"/>
              <w:autoSpaceDN w:val="0"/>
              <w:adjustRightInd w:val="0"/>
              <w:spacing w:after="0" w:line="240" w:lineRule="auto"/>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rPr>
              <w:t xml:space="preserve">Количество национальных общин и организаций, осуществляющих традиционную хозяйственную деятельность  и занимающихся традиционными промыслами коренных малочисленных народов </w:t>
            </w:r>
            <w:r w:rsidRPr="00B747B4">
              <w:rPr>
                <w:rFonts w:ascii="Times New Roman" w:eastAsia="Times New Roman" w:hAnsi="Times New Roman" w:cs="Times New Roman"/>
                <w:sz w:val="20"/>
                <w:szCs w:val="20"/>
                <w:lang w:eastAsia="ru-RU"/>
              </w:rPr>
              <w:t>Севера</w:t>
            </w:r>
            <w:r w:rsidRPr="00B747B4">
              <w:rPr>
                <w:rFonts w:ascii="Times New Roman" w:eastAsia="Times New Roman" w:hAnsi="Times New Roman" w:cs="Times New Roman"/>
                <w:sz w:val="20"/>
                <w:szCs w:val="20"/>
              </w:rPr>
              <w:t xml:space="preserve"> (единиц)</w:t>
            </w:r>
          </w:p>
        </w:tc>
        <w:tc>
          <w:tcPr>
            <w:tcW w:w="609" w:type="pct"/>
          </w:tcPr>
          <w:p w:rsidR="00AB0912" w:rsidRPr="00B747B4" w:rsidRDefault="00AB0912" w:rsidP="00AB0912">
            <w:pPr>
              <w:autoSpaceDE w:val="0"/>
              <w:autoSpaceDN w:val="0"/>
              <w:adjustRightInd w:val="0"/>
              <w:spacing w:after="12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14</w:t>
            </w:r>
          </w:p>
        </w:tc>
        <w:tc>
          <w:tcPr>
            <w:tcW w:w="310" w:type="pct"/>
          </w:tcPr>
          <w:p w:rsidR="00AB0912" w:rsidRPr="00B747B4" w:rsidRDefault="00AB0912" w:rsidP="00AB0912">
            <w:pPr>
              <w:autoSpaceDE w:val="0"/>
              <w:autoSpaceDN w:val="0"/>
              <w:adjustRightInd w:val="0"/>
              <w:spacing w:after="12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14</w:t>
            </w:r>
          </w:p>
        </w:tc>
        <w:tc>
          <w:tcPr>
            <w:tcW w:w="310" w:type="pct"/>
          </w:tcPr>
          <w:p w:rsidR="00AB0912" w:rsidRPr="00B747B4" w:rsidRDefault="00AB0912" w:rsidP="00AB0912">
            <w:pPr>
              <w:autoSpaceDE w:val="0"/>
              <w:autoSpaceDN w:val="0"/>
              <w:adjustRightInd w:val="0"/>
              <w:spacing w:after="12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14</w:t>
            </w:r>
          </w:p>
        </w:tc>
        <w:tc>
          <w:tcPr>
            <w:tcW w:w="310" w:type="pct"/>
          </w:tcPr>
          <w:p w:rsidR="00AB0912" w:rsidRPr="00B747B4" w:rsidRDefault="00AB0912" w:rsidP="00AB0912">
            <w:pPr>
              <w:autoSpaceDE w:val="0"/>
              <w:autoSpaceDN w:val="0"/>
              <w:adjustRightInd w:val="0"/>
              <w:spacing w:after="12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15</w:t>
            </w:r>
          </w:p>
        </w:tc>
        <w:tc>
          <w:tcPr>
            <w:tcW w:w="310" w:type="pct"/>
          </w:tcPr>
          <w:p w:rsidR="00AB0912" w:rsidRPr="00B747B4" w:rsidRDefault="00AB0912" w:rsidP="00AB0912">
            <w:pPr>
              <w:autoSpaceDE w:val="0"/>
              <w:autoSpaceDN w:val="0"/>
              <w:adjustRightInd w:val="0"/>
              <w:spacing w:after="12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15</w:t>
            </w:r>
          </w:p>
        </w:tc>
        <w:tc>
          <w:tcPr>
            <w:tcW w:w="310" w:type="pct"/>
          </w:tcPr>
          <w:p w:rsidR="00AB0912" w:rsidRPr="00B747B4" w:rsidRDefault="00AB0912" w:rsidP="00AB0912">
            <w:pPr>
              <w:autoSpaceDE w:val="0"/>
              <w:autoSpaceDN w:val="0"/>
              <w:adjustRightInd w:val="0"/>
              <w:spacing w:after="12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15</w:t>
            </w:r>
          </w:p>
        </w:tc>
        <w:tc>
          <w:tcPr>
            <w:tcW w:w="310" w:type="pct"/>
          </w:tcPr>
          <w:p w:rsidR="00AB0912" w:rsidRPr="00B747B4" w:rsidRDefault="00AB0912" w:rsidP="00AB0912">
            <w:pPr>
              <w:autoSpaceDE w:val="0"/>
              <w:autoSpaceDN w:val="0"/>
              <w:adjustRightInd w:val="0"/>
              <w:spacing w:after="12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16</w:t>
            </w:r>
          </w:p>
        </w:tc>
        <w:tc>
          <w:tcPr>
            <w:tcW w:w="312" w:type="pct"/>
          </w:tcPr>
          <w:p w:rsidR="00AB0912" w:rsidRPr="00B747B4" w:rsidRDefault="00AB0912" w:rsidP="00AB0912">
            <w:pPr>
              <w:autoSpaceDE w:val="0"/>
              <w:autoSpaceDN w:val="0"/>
              <w:adjustRightInd w:val="0"/>
              <w:spacing w:after="12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16</w:t>
            </w:r>
          </w:p>
        </w:tc>
        <w:tc>
          <w:tcPr>
            <w:tcW w:w="603" w:type="pct"/>
          </w:tcPr>
          <w:p w:rsidR="00AB0912" w:rsidRPr="00B747B4" w:rsidRDefault="00AB0912" w:rsidP="00AB0912">
            <w:pPr>
              <w:autoSpaceDE w:val="0"/>
              <w:autoSpaceDN w:val="0"/>
              <w:adjustRightInd w:val="0"/>
              <w:spacing w:after="12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18</w:t>
            </w:r>
          </w:p>
        </w:tc>
      </w:tr>
    </w:tbl>
    <w:p w:rsidR="00AB0912" w:rsidRPr="00B747B4" w:rsidRDefault="00AB0912" w:rsidP="00AB0912">
      <w:pPr>
        <w:spacing w:after="0" w:line="240" w:lineRule="auto"/>
        <w:jc w:val="both"/>
        <w:rPr>
          <w:rFonts w:ascii="Times New Roman" w:eastAsia="Times New Roman" w:hAnsi="Times New Roman" w:cs="Times New Roman"/>
          <w:bCs/>
          <w:sz w:val="20"/>
          <w:szCs w:val="20"/>
          <w:lang w:eastAsia="ru-RU"/>
        </w:rPr>
      </w:pPr>
      <w:r w:rsidRPr="00B747B4">
        <w:rPr>
          <w:rFonts w:ascii="Times New Roman" w:eastAsia="Times New Roman" w:hAnsi="Times New Roman" w:cs="Times New Roman"/>
          <w:color w:val="000000"/>
          <w:sz w:val="20"/>
          <w:szCs w:val="20"/>
          <w:lang w:eastAsia="ru-RU"/>
        </w:rPr>
        <w:t>*</w:t>
      </w:r>
      <w:r w:rsidRPr="00B747B4">
        <w:rPr>
          <w:rFonts w:ascii="Times New Roman" w:eastAsia="Times New Roman" w:hAnsi="Times New Roman" w:cs="Times New Roman"/>
          <w:sz w:val="20"/>
          <w:szCs w:val="20"/>
          <w:lang w:eastAsia="ru-RU"/>
        </w:rPr>
        <w:t xml:space="preserve"> Постановление Правительства Ханты-Мансийского автономного округа - Югры </w:t>
      </w:r>
      <w:r w:rsidRPr="00B747B4">
        <w:rPr>
          <w:rFonts w:ascii="Times New Roman" w:eastAsia="Times New Roman" w:hAnsi="Times New Roman" w:cs="Times New Roman"/>
          <w:bCs/>
          <w:sz w:val="20"/>
          <w:szCs w:val="20"/>
          <w:lang w:eastAsia="ru-RU"/>
        </w:rPr>
        <w:t>от 05 октября 2018 года                     № 350-п  «</w:t>
      </w:r>
      <w:r w:rsidRPr="00B747B4">
        <w:rPr>
          <w:rFonts w:ascii="Times New Roman" w:eastAsia="Times New Roman" w:hAnsi="Times New Roman" w:cs="Times New Roman"/>
          <w:sz w:val="20"/>
          <w:szCs w:val="20"/>
          <w:lang w:eastAsia="ru-RU"/>
        </w:rPr>
        <w:t>О государственной программе Ханты-Мансийского автономного округа - Югры «Устойчивое развитие коренных малочисленных народов Севера</w:t>
      </w:r>
      <w:r w:rsidRPr="00B747B4">
        <w:rPr>
          <w:rFonts w:ascii="Times New Roman" w:eastAsia="Times New Roman" w:hAnsi="Times New Roman" w:cs="Times New Roman"/>
          <w:bCs/>
          <w:sz w:val="20"/>
          <w:szCs w:val="20"/>
          <w:lang w:eastAsia="ru-RU"/>
        </w:rPr>
        <w:t>»</w:t>
      </w:r>
    </w:p>
    <w:p w:rsidR="00AB0912" w:rsidRPr="00B747B4" w:rsidRDefault="00AB0912" w:rsidP="00AB0912">
      <w:pPr>
        <w:spacing w:after="0" w:line="240" w:lineRule="auto"/>
        <w:rPr>
          <w:rFonts w:ascii="Times New Roman" w:eastAsia="Times New Roman" w:hAnsi="Times New Roman" w:cs="Times New Roman"/>
          <w:color w:val="000000"/>
          <w:sz w:val="20"/>
          <w:szCs w:val="20"/>
          <w:lang w:eastAsia="ru-RU"/>
        </w:rPr>
        <w:sectPr w:rsidR="00AB0912" w:rsidRPr="00B747B4" w:rsidSect="00FC7120">
          <w:headerReference w:type="even" r:id="rId7"/>
          <w:headerReference w:type="default" r:id="rId8"/>
          <w:pgSz w:w="11906" w:h="16838" w:code="9"/>
          <w:pgMar w:top="1134" w:right="567" w:bottom="993" w:left="1701" w:header="709" w:footer="709" w:gutter="0"/>
          <w:cols w:space="708"/>
          <w:titlePg/>
          <w:docGrid w:linePitch="360"/>
        </w:sectPr>
      </w:pPr>
    </w:p>
    <w:p w:rsidR="00AB0912" w:rsidRPr="00B747B4" w:rsidRDefault="00AB0912" w:rsidP="00AB0912">
      <w:pPr>
        <w:spacing w:after="0" w:line="240" w:lineRule="auto"/>
        <w:jc w:val="right"/>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lastRenderedPageBreak/>
        <w:t>Таблица 2</w:t>
      </w:r>
    </w:p>
    <w:p w:rsidR="00AB0912" w:rsidRPr="00B747B4" w:rsidRDefault="00AB0912" w:rsidP="00AB0912">
      <w:pPr>
        <w:tabs>
          <w:tab w:val="left" w:pos="10584"/>
        </w:tabs>
        <w:spacing w:after="0" w:line="240" w:lineRule="auto"/>
        <w:jc w:val="center"/>
        <w:rPr>
          <w:rFonts w:ascii="Times New Roman" w:eastAsia="Times New Roman" w:hAnsi="Times New Roman" w:cs="Times New Roman"/>
          <w:color w:val="000000"/>
          <w:sz w:val="20"/>
          <w:szCs w:val="20"/>
          <w:lang w:eastAsia="ru-RU"/>
        </w:rPr>
      </w:pPr>
    </w:p>
    <w:p w:rsidR="00AB0912" w:rsidRPr="00B747B4" w:rsidRDefault="00FC7120" w:rsidP="00AB0912">
      <w:pPr>
        <w:tabs>
          <w:tab w:val="left" w:pos="10584"/>
        </w:tabs>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Распределение финансовых ресурсов</w:t>
      </w:r>
      <w:r w:rsidR="00AB0912" w:rsidRPr="00B747B4">
        <w:rPr>
          <w:rFonts w:ascii="Times New Roman" w:eastAsia="Times New Roman" w:hAnsi="Times New Roman" w:cs="Times New Roman"/>
          <w:color w:val="000000"/>
          <w:sz w:val="20"/>
          <w:szCs w:val="20"/>
          <w:lang w:eastAsia="ru-RU"/>
        </w:rPr>
        <w:t xml:space="preserve"> муниципальной программы</w:t>
      </w:r>
    </w:p>
    <w:p w:rsidR="00AB0912" w:rsidRPr="00B747B4" w:rsidRDefault="00AB0912" w:rsidP="00AB0912">
      <w:pPr>
        <w:tabs>
          <w:tab w:val="left" w:pos="10584"/>
        </w:tabs>
        <w:spacing w:after="0" w:line="240" w:lineRule="auto"/>
        <w:rPr>
          <w:rFonts w:ascii="Times New Roman" w:eastAsia="Times New Roman" w:hAnsi="Times New Roman" w:cs="Times New Roman"/>
          <w:sz w:val="20"/>
          <w:szCs w:val="20"/>
          <w:lang w:eastAsia="ru-RU"/>
        </w:rPr>
      </w:pPr>
    </w:p>
    <w:tbl>
      <w:tblPr>
        <w:tblW w:w="522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3"/>
        <w:gridCol w:w="2175"/>
        <w:gridCol w:w="259"/>
        <w:gridCol w:w="2006"/>
        <w:gridCol w:w="392"/>
        <w:gridCol w:w="1387"/>
        <w:gridCol w:w="986"/>
        <w:gridCol w:w="878"/>
        <w:gridCol w:w="878"/>
        <w:gridCol w:w="878"/>
        <w:gridCol w:w="878"/>
        <w:gridCol w:w="878"/>
        <w:gridCol w:w="878"/>
        <w:gridCol w:w="1023"/>
        <w:gridCol w:w="1412"/>
      </w:tblGrid>
      <w:tr w:rsidR="00AB0912" w:rsidRPr="00B747B4" w:rsidTr="00B747B4">
        <w:trPr>
          <w:trHeight w:val="68"/>
        </w:trPr>
        <w:tc>
          <w:tcPr>
            <w:tcW w:w="176" w:type="pct"/>
            <w:vMerge w:val="restart"/>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w:t>
            </w:r>
          </w:p>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p>
        </w:tc>
        <w:tc>
          <w:tcPr>
            <w:tcW w:w="704" w:type="pct"/>
            <w:vMerge w:val="restart"/>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Основные мероприятия муниципальной программы</w:t>
            </w:r>
          </w:p>
        </w:tc>
        <w:tc>
          <w:tcPr>
            <w:tcW w:w="733" w:type="pct"/>
            <w:gridSpan w:val="2"/>
            <w:vMerge w:val="restart"/>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Ответственный исполнитель / соисполнитель</w:t>
            </w:r>
          </w:p>
        </w:tc>
        <w:tc>
          <w:tcPr>
            <w:tcW w:w="576" w:type="pct"/>
            <w:gridSpan w:val="2"/>
            <w:vMerge w:val="restart"/>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Источники финансирования расходов бюджетных средств на реализацию мероприятий</w:t>
            </w:r>
          </w:p>
        </w:tc>
        <w:tc>
          <w:tcPr>
            <w:tcW w:w="2812" w:type="pct"/>
            <w:gridSpan w:val="9"/>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 xml:space="preserve">Финансовые затраты на реализацию муниципальной программы </w:t>
            </w:r>
          </w:p>
          <w:p w:rsidR="00AB0912" w:rsidRPr="00B747B4" w:rsidRDefault="00AB0912" w:rsidP="00AB0912">
            <w:pPr>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color w:val="000000"/>
                <w:sz w:val="20"/>
                <w:szCs w:val="20"/>
                <w:lang w:eastAsia="ru-RU"/>
              </w:rPr>
              <w:t>(тыс. рублей)</w:t>
            </w:r>
          </w:p>
        </w:tc>
      </w:tr>
      <w:tr w:rsidR="00AB0912" w:rsidRPr="00B747B4" w:rsidTr="00B747B4">
        <w:trPr>
          <w:trHeight w:val="68"/>
        </w:trPr>
        <w:tc>
          <w:tcPr>
            <w:tcW w:w="176" w:type="pct"/>
            <w:vMerge/>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p>
        </w:tc>
        <w:tc>
          <w:tcPr>
            <w:tcW w:w="704" w:type="pct"/>
            <w:vMerge/>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p>
        </w:tc>
        <w:tc>
          <w:tcPr>
            <w:tcW w:w="733" w:type="pct"/>
            <w:gridSpan w:val="2"/>
            <w:vMerge/>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p>
        </w:tc>
        <w:tc>
          <w:tcPr>
            <w:tcW w:w="576" w:type="pct"/>
            <w:gridSpan w:val="2"/>
            <w:vMerge/>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p>
        </w:tc>
        <w:tc>
          <w:tcPr>
            <w:tcW w:w="319" w:type="pct"/>
            <w:vMerge w:val="restart"/>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Всего</w:t>
            </w:r>
          </w:p>
        </w:tc>
        <w:tc>
          <w:tcPr>
            <w:tcW w:w="2493" w:type="pct"/>
            <w:gridSpan w:val="8"/>
          </w:tcPr>
          <w:p w:rsidR="00AB0912" w:rsidRPr="00B747B4" w:rsidRDefault="00AB0912" w:rsidP="00AB0912">
            <w:pPr>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color w:val="000000"/>
                <w:sz w:val="20"/>
                <w:szCs w:val="20"/>
                <w:lang w:eastAsia="ru-RU"/>
              </w:rPr>
              <w:t>в том числе</w:t>
            </w:r>
          </w:p>
        </w:tc>
      </w:tr>
      <w:tr w:rsidR="00AB0912" w:rsidRPr="00B747B4" w:rsidTr="00B747B4">
        <w:trPr>
          <w:trHeight w:val="68"/>
        </w:trPr>
        <w:tc>
          <w:tcPr>
            <w:tcW w:w="176" w:type="pct"/>
            <w:vMerge/>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p>
        </w:tc>
        <w:tc>
          <w:tcPr>
            <w:tcW w:w="704" w:type="pct"/>
            <w:vMerge/>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p>
        </w:tc>
        <w:tc>
          <w:tcPr>
            <w:tcW w:w="733" w:type="pct"/>
            <w:gridSpan w:val="2"/>
            <w:vMerge/>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p>
        </w:tc>
        <w:tc>
          <w:tcPr>
            <w:tcW w:w="576" w:type="pct"/>
            <w:gridSpan w:val="2"/>
            <w:vMerge/>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p>
        </w:tc>
        <w:tc>
          <w:tcPr>
            <w:tcW w:w="319" w:type="pct"/>
            <w:vMerge/>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p>
        </w:tc>
        <w:tc>
          <w:tcPr>
            <w:tcW w:w="284" w:type="pct"/>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2019 год</w:t>
            </w:r>
          </w:p>
        </w:tc>
        <w:tc>
          <w:tcPr>
            <w:tcW w:w="284" w:type="pct"/>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2020 год</w:t>
            </w:r>
          </w:p>
        </w:tc>
        <w:tc>
          <w:tcPr>
            <w:tcW w:w="284" w:type="pct"/>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2021 год</w:t>
            </w:r>
          </w:p>
        </w:tc>
        <w:tc>
          <w:tcPr>
            <w:tcW w:w="284" w:type="pct"/>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2022 год</w:t>
            </w:r>
          </w:p>
        </w:tc>
        <w:tc>
          <w:tcPr>
            <w:tcW w:w="284" w:type="pct"/>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2023 год</w:t>
            </w:r>
          </w:p>
        </w:tc>
        <w:tc>
          <w:tcPr>
            <w:tcW w:w="284" w:type="pct"/>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2024 год</w:t>
            </w:r>
          </w:p>
        </w:tc>
        <w:tc>
          <w:tcPr>
            <w:tcW w:w="331" w:type="pct"/>
            <w:noWrap/>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2025 год</w:t>
            </w:r>
          </w:p>
        </w:tc>
        <w:tc>
          <w:tcPr>
            <w:tcW w:w="457" w:type="pct"/>
            <w:noWrap/>
          </w:tcPr>
          <w:p w:rsidR="00AB0912" w:rsidRPr="00B747B4" w:rsidRDefault="00AB0912" w:rsidP="00AB0912">
            <w:pPr>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2026- 2030 годы</w:t>
            </w:r>
          </w:p>
        </w:tc>
      </w:tr>
      <w:tr w:rsidR="00AB0912" w:rsidRPr="00B747B4" w:rsidTr="00B747B4">
        <w:trPr>
          <w:trHeight w:val="68"/>
        </w:trPr>
        <w:tc>
          <w:tcPr>
            <w:tcW w:w="176" w:type="pct"/>
          </w:tcPr>
          <w:p w:rsidR="00AB0912" w:rsidRPr="00B747B4" w:rsidRDefault="00AB0912" w:rsidP="00AB0912">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1</w:t>
            </w:r>
          </w:p>
        </w:tc>
        <w:tc>
          <w:tcPr>
            <w:tcW w:w="704" w:type="pct"/>
          </w:tcPr>
          <w:p w:rsidR="00AB0912" w:rsidRPr="00B747B4" w:rsidRDefault="00AB0912" w:rsidP="00AB0912">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2</w:t>
            </w:r>
          </w:p>
        </w:tc>
        <w:tc>
          <w:tcPr>
            <w:tcW w:w="733" w:type="pct"/>
            <w:gridSpan w:val="2"/>
          </w:tcPr>
          <w:p w:rsidR="00AB0912" w:rsidRPr="00B747B4" w:rsidRDefault="00AB0912" w:rsidP="00AB0912">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3</w:t>
            </w:r>
          </w:p>
        </w:tc>
        <w:tc>
          <w:tcPr>
            <w:tcW w:w="576" w:type="pct"/>
            <w:gridSpan w:val="2"/>
          </w:tcPr>
          <w:p w:rsidR="00AB0912" w:rsidRPr="00B747B4" w:rsidRDefault="00AB0912" w:rsidP="00AB0912">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4</w:t>
            </w:r>
          </w:p>
        </w:tc>
        <w:tc>
          <w:tcPr>
            <w:tcW w:w="319" w:type="pct"/>
          </w:tcPr>
          <w:p w:rsidR="00AB0912" w:rsidRPr="00B747B4" w:rsidRDefault="00AB0912" w:rsidP="00AB0912">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5</w:t>
            </w:r>
          </w:p>
        </w:tc>
        <w:tc>
          <w:tcPr>
            <w:tcW w:w="284" w:type="pct"/>
          </w:tcPr>
          <w:p w:rsidR="00AB0912" w:rsidRPr="00B747B4" w:rsidRDefault="00AB0912" w:rsidP="00AB0912">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6</w:t>
            </w:r>
          </w:p>
        </w:tc>
        <w:tc>
          <w:tcPr>
            <w:tcW w:w="284" w:type="pct"/>
          </w:tcPr>
          <w:p w:rsidR="00AB0912" w:rsidRPr="00B747B4" w:rsidRDefault="00AB0912" w:rsidP="00AB0912">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7</w:t>
            </w:r>
          </w:p>
        </w:tc>
        <w:tc>
          <w:tcPr>
            <w:tcW w:w="284" w:type="pct"/>
          </w:tcPr>
          <w:p w:rsidR="00AB0912" w:rsidRPr="00B747B4" w:rsidRDefault="00AB0912" w:rsidP="00AB0912">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8</w:t>
            </w:r>
          </w:p>
        </w:tc>
        <w:tc>
          <w:tcPr>
            <w:tcW w:w="284" w:type="pct"/>
          </w:tcPr>
          <w:p w:rsidR="00AB0912" w:rsidRPr="00B747B4" w:rsidRDefault="00AB0912" w:rsidP="00AB0912">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9</w:t>
            </w:r>
          </w:p>
        </w:tc>
        <w:tc>
          <w:tcPr>
            <w:tcW w:w="284" w:type="pct"/>
          </w:tcPr>
          <w:p w:rsidR="00AB0912" w:rsidRPr="00B747B4" w:rsidRDefault="00AB0912" w:rsidP="00AB0912">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10</w:t>
            </w:r>
          </w:p>
        </w:tc>
        <w:tc>
          <w:tcPr>
            <w:tcW w:w="284" w:type="pct"/>
          </w:tcPr>
          <w:p w:rsidR="00AB0912" w:rsidRPr="00B747B4" w:rsidRDefault="00AB0912" w:rsidP="00AB0912">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11</w:t>
            </w:r>
          </w:p>
        </w:tc>
        <w:tc>
          <w:tcPr>
            <w:tcW w:w="331" w:type="pct"/>
            <w:noWrap/>
          </w:tcPr>
          <w:p w:rsidR="00AB0912" w:rsidRPr="00B747B4" w:rsidRDefault="00AB0912" w:rsidP="00AB0912">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12</w:t>
            </w:r>
          </w:p>
        </w:tc>
        <w:tc>
          <w:tcPr>
            <w:tcW w:w="457" w:type="pct"/>
            <w:noWrap/>
          </w:tcPr>
          <w:p w:rsidR="00AB0912" w:rsidRPr="00B747B4" w:rsidRDefault="00AB0912" w:rsidP="00AB0912">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13</w:t>
            </w:r>
          </w:p>
        </w:tc>
      </w:tr>
      <w:tr w:rsidR="00AB0912" w:rsidRPr="00B747B4" w:rsidTr="00B747B4">
        <w:trPr>
          <w:trHeight w:val="68"/>
        </w:trPr>
        <w:tc>
          <w:tcPr>
            <w:tcW w:w="5000" w:type="pct"/>
            <w:gridSpan w:val="15"/>
          </w:tcPr>
          <w:p w:rsidR="00AB0912" w:rsidRPr="00B747B4" w:rsidRDefault="00AB0912" w:rsidP="00AB0912">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sz w:val="20"/>
                <w:szCs w:val="20"/>
                <w:lang w:eastAsia="ru-RU"/>
              </w:rPr>
              <w:t>I. 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tc>
      </w:tr>
      <w:tr w:rsidR="00B747B4" w:rsidRPr="00B747B4" w:rsidTr="00B747B4">
        <w:trPr>
          <w:trHeight w:val="68"/>
        </w:trPr>
        <w:tc>
          <w:tcPr>
            <w:tcW w:w="176" w:type="pct"/>
            <w:vMerge w:val="restart"/>
          </w:tcPr>
          <w:p w:rsidR="00AB0912" w:rsidRPr="00B747B4" w:rsidRDefault="00AB0912" w:rsidP="00AB0912">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1.</w:t>
            </w:r>
          </w:p>
        </w:tc>
        <w:tc>
          <w:tcPr>
            <w:tcW w:w="788" w:type="pct"/>
            <w:gridSpan w:val="2"/>
            <w:vMerge w:val="restart"/>
          </w:tcPr>
          <w:p w:rsidR="00AB0912" w:rsidRPr="00B747B4" w:rsidRDefault="00AB0912" w:rsidP="00AB0912">
            <w:pPr>
              <w:spacing w:after="0" w:line="240" w:lineRule="auto"/>
              <w:rPr>
                <w:rFonts w:ascii="Times New Roman" w:eastAsia="Times New Roman" w:hAnsi="Times New Roman" w:cs="Times New Roman"/>
                <w:sz w:val="20"/>
                <w:szCs w:val="20"/>
              </w:rPr>
            </w:pPr>
            <w:r w:rsidRPr="00B747B4">
              <w:rPr>
                <w:rFonts w:ascii="Times New Roman" w:eastAsia="Times New Roman" w:hAnsi="Times New Roman" w:cs="Times New Roman"/>
                <w:sz w:val="20"/>
                <w:szCs w:val="20"/>
              </w:rPr>
              <w:t xml:space="preserve">Государственная поддержка юридических и физических лиц из числа коренных малочисленных народов </w:t>
            </w:r>
            <w:r w:rsidRPr="00B747B4">
              <w:rPr>
                <w:rFonts w:ascii="Times New Roman" w:eastAsia="Times New Roman" w:hAnsi="Times New Roman" w:cs="Times New Roman"/>
                <w:sz w:val="20"/>
                <w:szCs w:val="20"/>
                <w:lang w:eastAsia="ru-RU"/>
              </w:rPr>
              <w:t>Севера</w:t>
            </w:r>
            <w:r w:rsidRPr="00B747B4">
              <w:rPr>
                <w:rFonts w:ascii="Times New Roman" w:eastAsia="Times New Roman" w:hAnsi="Times New Roman" w:cs="Times New Roman"/>
                <w:sz w:val="20"/>
                <w:szCs w:val="20"/>
              </w:rPr>
              <w:t>, ведущих традиционный образ жизни и осуществляющих традиционную хозяйственную деятельность</w:t>
            </w:r>
          </w:p>
          <w:p w:rsidR="00AB0912" w:rsidRPr="00B747B4" w:rsidRDefault="00AB0912" w:rsidP="00AB0912">
            <w:pPr>
              <w:spacing w:after="0" w:line="240" w:lineRule="auto"/>
              <w:rPr>
                <w:rFonts w:ascii="Times New Roman" w:eastAsia="Times New Roman" w:hAnsi="Times New Roman" w:cs="Times New Roman"/>
                <w:sz w:val="20"/>
                <w:szCs w:val="20"/>
              </w:rPr>
            </w:pPr>
            <w:r w:rsidRPr="00B747B4">
              <w:rPr>
                <w:rFonts w:ascii="Times New Roman" w:eastAsia="Times New Roman" w:hAnsi="Times New Roman" w:cs="Times New Roman"/>
                <w:color w:val="000000"/>
                <w:sz w:val="20"/>
                <w:szCs w:val="20"/>
                <w:lang w:eastAsia="ru-RU"/>
              </w:rPr>
              <w:t>(показатель  1, 2)</w:t>
            </w:r>
          </w:p>
        </w:tc>
        <w:tc>
          <w:tcPr>
            <w:tcW w:w="776" w:type="pct"/>
            <w:gridSpan w:val="2"/>
            <w:vMerge w:val="restart"/>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Комитет несырьевого сектора</w:t>
            </w:r>
          </w:p>
          <w:p w:rsidR="00AB0912" w:rsidRPr="00B747B4" w:rsidRDefault="00AB0912" w:rsidP="00AB0912">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color w:val="000000"/>
                <w:sz w:val="20"/>
                <w:szCs w:val="20"/>
                <w:lang w:eastAsia="ru-RU"/>
              </w:rPr>
              <w:t>экономики и поддержки предпринимательства администрации Кондинского района</w:t>
            </w:r>
          </w:p>
        </w:tc>
        <w:tc>
          <w:tcPr>
            <w:tcW w:w="449" w:type="pct"/>
          </w:tcPr>
          <w:p w:rsidR="00AB0912" w:rsidRPr="00B747B4" w:rsidRDefault="00AB0912" w:rsidP="00AB0912">
            <w:pPr>
              <w:spacing w:after="0" w:line="240" w:lineRule="auto"/>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Всего, в том числе:</w:t>
            </w:r>
          </w:p>
        </w:tc>
        <w:tc>
          <w:tcPr>
            <w:tcW w:w="319" w:type="pct"/>
          </w:tcPr>
          <w:p w:rsidR="00AB0912" w:rsidRPr="00B747B4" w:rsidRDefault="00FC7120" w:rsidP="00AB0912">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72 337,7</w:t>
            </w:r>
          </w:p>
        </w:tc>
        <w:tc>
          <w:tcPr>
            <w:tcW w:w="284" w:type="pct"/>
          </w:tcPr>
          <w:p w:rsidR="00AB0912" w:rsidRPr="00B747B4" w:rsidRDefault="00FC7120" w:rsidP="00AB0912">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7 812,8</w:t>
            </w:r>
          </w:p>
        </w:tc>
        <w:tc>
          <w:tcPr>
            <w:tcW w:w="284" w:type="pct"/>
          </w:tcPr>
          <w:p w:rsidR="00AB0912" w:rsidRPr="00B747B4" w:rsidRDefault="00B06D73" w:rsidP="00AB0912">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5 865,9</w:t>
            </w:r>
          </w:p>
        </w:tc>
        <w:tc>
          <w:tcPr>
            <w:tcW w:w="284" w:type="pct"/>
          </w:tcPr>
          <w:p w:rsidR="00AB0912" w:rsidRPr="00B747B4" w:rsidRDefault="00B06D73" w:rsidP="00AB0912">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5 865,9</w:t>
            </w:r>
          </w:p>
        </w:tc>
        <w:tc>
          <w:tcPr>
            <w:tcW w:w="284" w:type="pct"/>
          </w:tcPr>
          <w:p w:rsidR="00AB0912" w:rsidRPr="00B747B4" w:rsidRDefault="00B06D73" w:rsidP="00AB0912">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5 865,9</w:t>
            </w:r>
          </w:p>
        </w:tc>
        <w:tc>
          <w:tcPr>
            <w:tcW w:w="284" w:type="pct"/>
          </w:tcPr>
          <w:p w:rsidR="00AB0912" w:rsidRPr="00B747B4" w:rsidRDefault="00B06D73" w:rsidP="00AB0912">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5 865,9</w:t>
            </w:r>
          </w:p>
        </w:tc>
        <w:tc>
          <w:tcPr>
            <w:tcW w:w="284" w:type="pct"/>
          </w:tcPr>
          <w:p w:rsidR="00AB0912" w:rsidRPr="00B747B4" w:rsidRDefault="00B06D73" w:rsidP="00AB0912">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5 865,9</w:t>
            </w:r>
          </w:p>
        </w:tc>
        <w:tc>
          <w:tcPr>
            <w:tcW w:w="331" w:type="pct"/>
            <w:noWrap/>
          </w:tcPr>
          <w:p w:rsidR="00AB0912" w:rsidRPr="00B747B4" w:rsidRDefault="00B06D73" w:rsidP="00AB0912">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5 865,9</w:t>
            </w:r>
          </w:p>
        </w:tc>
        <w:tc>
          <w:tcPr>
            <w:tcW w:w="457" w:type="pct"/>
            <w:noWrap/>
          </w:tcPr>
          <w:p w:rsidR="00AB0912" w:rsidRPr="00B747B4" w:rsidRDefault="00B06D73" w:rsidP="00AB0912">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29 329,5</w:t>
            </w:r>
          </w:p>
        </w:tc>
      </w:tr>
      <w:tr w:rsidR="00B747B4" w:rsidRPr="00B747B4" w:rsidTr="00B747B4">
        <w:trPr>
          <w:trHeight w:val="68"/>
        </w:trPr>
        <w:tc>
          <w:tcPr>
            <w:tcW w:w="176" w:type="pct"/>
            <w:vMerge/>
          </w:tcPr>
          <w:p w:rsidR="00B06D73" w:rsidRPr="00B747B4" w:rsidRDefault="00B06D73" w:rsidP="00AB0912">
            <w:pPr>
              <w:spacing w:after="0" w:line="240" w:lineRule="auto"/>
              <w:jc w:val="center"/>
              <w:rPr>
                <w:rFonts w:ascii="Times New Roman" w:eastAsia="Times New Roman" w:hAnsi="Times New Roman" w:cs="Times New Roman"/>
                <w:bCs/>
                <w:color w:val="000000"/>
                <w:sz w:val="20"/>
                <w:szCs w:val="20"/>
                <w:lang w:eastAsia="ru-RU"/>
              </w:rPr>
            </w:pPr>
          </w:p>
        </w:tc>
        <w:tc>
          <w:tcPr>
            <w:tcW w:w="788" w:type="pct"/>
            <w:gridSpan w:val="2"/>
            <w:vMerge/>
          </w:tcPr>
          <w:p w:rsidR="00B06D73" w:rsidRPr="00B747B4" w:rsidRDefault="00B06D73" w:rsidP="00AB0912">
            <w:pPr>
              <w:spacing w:after="0" w:line="240" w:lineRule="auto"/>
              <w:rPr>
                <w:rFonts w:ascii="Times New Roman" w:eastAsia="Times New Roman" w:hAnsi="Times New Roman" w:cs="Times New Roman"/>
                <w:sz w:val="20"/>
                <w:szCs w:val="20"/>
              </w:rPr>
            </w:pPr>
          </w:p>
        </w:tc>
        <w:tc>
          <w:tcPr>
            <w:tcW w:w="776" w:type="pct"/>
            <w:gridSpan w:val="2"/>
            <w:vMerge/>
          </w:tcPr>
          <w:p w:rsidR="00B06D73" w:rsidRPr="00B747B4" w:rsidRDefault="00B06D73" w:rsidP="00AB0912">
            <w:pPr>
              <w:spacing w:after="0" w:line="240" w:lineRule="auto"/>
              <w:jc w:val="center"/>
              <w:rPr>
                <w:rFonts w:ascii="Times New Roman" w:eastAsia="Times New Roman" w:hAnsi="Times New Roman" w:cs="Times New Roman"/>
                <w:bCs/>
                <w:color w:val="000000"/>
                <w:sz w:val="20"/>
                <w:szCs w:val="20"/>
                <w:lang w:eastAsia="ru-RU"/>
              </w:rPr>
            </w:pPr>
          </w:p>
        </w:tc>
        <w:tc>
          <w:tcPr>
            <w:tcW w:w="449" w:type="pct"/>
          </w:tcPr>
          <w:p w:rsidR="00B06D73" w:rsidRPr="00B747B4" w:rsidRDefault="00B06D73" w:rsidP="00AB0912">
            <w:pPr>
              <w:spacing w:after="0" w:line="240" w:lineRule="auto"/>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бюджет автономного округа</w:t>
            </w:r>
          </w:p>
        </w:tc>
        <w:tc>
          <w:tcPr>
            <w:tcW w:w="319" w:type="pct"/>
          </w:tcPr>
          <w:p w:rsidR="00B06D73" w:rsidRPr="00B747B4" w:rsidRDefault="00B06D73" w:rsidP="00A80C9E">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72 337,7</w:t>
            </w:r>
          </w:p>
        </w:tc>
        <w:tc>
          <w:tcPr>
            <w:tcW w:w="284" w:type="pct"/>
          </w:tcPr>
          <w:p w:rsidR="00B06D73" w:rsidRPr="00B747B4" w:rsidRDefault="00B06D73" w:rsidP="00A80C9E">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7 812,8</w:t>
            </w:r>
          </w:p>
        </w:tc>
        <w:tc>
          <w:tcPr>
            <w:tcW w:w="284" w:type="pct"/>
          </w:tcPr>
          <w:p w:rsidR="00B06D73" w:rsidRPr="00B747B4" w:rsidRDefault="00B06D73" w:rsidP="00A80C9E">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5 865,9</w:t>
            </w:r>
          </w:p>
        </w:tc>
        <w:tc>
          <w:tcPr>
            <w:tcW w:w="284" w:type="pct"/>
          </w:tcPr>
          <w:p w:rsidR="00B06D73" w:rsidRPr="00B747B4" w:rsidRDefault="00B06D73" w:rsidP="00A80C9E">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5 865,9</w:t>
            </w:r>
          </w:p>
        </w:tc>
        <w:tc>
          <w:tcPr>
            <w:tcW w:w="284" w:type="pct"/>
          </w:tcPr>
          <w:p w:rsidR="00B06D73" w:rsidRPr="00B747B4" w:rsidRDefault="00B06D73" w:rsidP="00A80C9E">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5 865,9</w:t>
            </w:r>
          </w:p>
        </w:tc>
        <w:tc>
          <w:tcPr>
            <w:tcW w:w="284" w:type="pct"/>
          </w:tcPr>
          <w:p w:rsidR="00B06D73" w:rsidRPr="00B747B4" w:rsidRDefault="00B06D73" w:rsidP="00A80C9E">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5 865,9</w:t>
            </w:r>
          </w:p>
        </w:tc>
        <w:tc>
          <w:tcPr>
            <w:tcW w:w="284" w:type="pct"/>
          </w:tcPr>
          <w:p w:rsidR="00B06D73" w:rsidRPr="00B747B4" w:rsidRDefault="00B06D73" w:rsidP="00A80C9E">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5 865,9</w:t>
            </w:r>
          </w:p>
        </w:tc>
        <w:tc>
          <w:tcPr>
            <w:tcW w:w="331" w:type="pct"/>
            <w:noWrap/>
          </w:tcPr>
          <w:p w:rsidR="00B06D73" w:rsidRPr="00B747B4" w:rsidRDefault="00B06D73" w:rsidP="00A80C9E">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5 865,9</w:t>
            </w:r>
          </w:p>
        </w:tc>
        <w:tc>
          <w:tcPr>
            <w:tcW w:w="457" w:type="pct"/>
            <w:noWrap/>
          </w:tcPr>
          <w:p w:rsidR="00B06D73" w:rsidRPr="00B747B4" w:rsidRDefault="00B06D73" w:rsidP="00A80C9E">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29 329,5</w:t>
            </w:r>
          </w:p>
        </w:tc>
      </w:tr>
      <w:tr w:rsidR="00B747B4" w:rsidRPr="00B747B4" w:rsidTr="00B747B4">
        <w:trPr>
          <w:trHeight w:val="68"/>
        </w:trPr>
        <w:tc>
          <w:tcPr>
            <w:tcW w:w="176" w:type="pct"/>
            <w:vMerge w:val="restart"/>
            <w:hideMark/>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1.1.</w:t>
            </w:r>
          </w:p>
        </w:tc>
        <w:tc>
          <w:tcPr>
            <w:tcW w:w="788" w:type="pct"/>
            <w:gridSpan w:val="2"/>
            <w:vMerge w:val="restart"/>
            <w:hideMark/>
          </w:tcPr>
          <w:p w:rsidR="00AB0912" w:rsidRPr="00B747B4" w:rsidRDefault="00AB0912" w:rsidP="00AB0912">
            <w:pPr>
              <w:spacing w:after="0" w:line="240" w:lineRule="auto"/>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 xml:space="preserve">Предоставление субсидий на обустройство земельных участков территорий традиционного природопользования (акваторий), предназначенных для пользования объектами животного мира, водными биологическими ресурсами, на приобретение </w:t>
            </w:r>
            <w:r w:rsidRPr="00B747B4">
              <w:rPr>
                <w:rFonts w:ascii="Times New Roman" w:eastAsia="Times New Roman" w:hAnsi="Times New Roman" w:cs="Times New Roman"/>
                <w:color w:val="000000"/>
                <w:sz w:val="20"/>
                <w:szCs w:val="20"/>
                <w:lang w:eastAsia="ru-RU"/>
              </w:rPr>
              <w:lastRenderedPageBreak/>
              <w:t xml:space="preserve">материально-технических средств, на приобретение северных оленей </w:t>
            </w:r>
          </w:p>
        </w:tc>
        <w:tc>
          <w:tcPr>
            <w:tcW w:w="776" w:type="pct"/>
            <w:gridSpan w:val="2"/>
            <w:vMerge w:val="restart"/>
            <w:hideMark/>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lastRenderedPageBreak/>
              <w:t>Комитет несырьевого сектора</w:t>
            </w:r>
          </w:p>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экономики и поддержки предпринимательства администрации Кондинского района</w:t>
            </w:r>
          </w:p>
        </w:tc>
        <w:tc>
          <w:tcPr>
            <w:tcW w:w="449" w:type="pct"/>
            <w:hideMark/>
          </w:tcPr>
          <w:p w:rsidR="00AB0912" w:rsidRPr="00B747B4" w:rsidRDefault="00AB0912" w:rsidP="00AB0912">
            <w:pPr>
              <w:spacing w:after="0" w:line="240" w:lineRule="auto"/>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Всего, в том числе:</w:t>
            </w:r>
          </w:p>
        </w:tc>
        <w:tc>
          <w:tcPr>
            <w:tcW w:w="319" w:type="pct"/>
          </w:tcPr>
          <w:p w:rsidR="00AB0912" w:rsidRPr="00B747B4" w:rsidRDefault="00B06D73"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56 989,7</w:t>
            </w:r>
          </w:p>
        </w:tc>
        <w:tc>
          <w:tcPr>
            <w:tcW w:w="284" w:type="pct"/>
          </w:tcPr>
          <w:p w:rsidR="00AB0912" w:rsidRPr="00B747B4" w:rsidRDefault="00B06D73" w:rsidP="00AB0912">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6 533,8</w:t>
            </w:r>
          </w:p>
        </w:tc>
        <w:tc>
          <w:tcPr>
            <w:tcW w:w="284" w:type="pct"/>
          </w:tcPr>
          <w:p w:rsidR="00AB0912" w:rsidRPr="00B747B4" w:rsidRDefault="00B06D73" w:rsidP="00AB0912">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4 586,9</w:t>
            </w:r>
          </w:p>
        </w:tc>
        <w:tc>
          <w:tcPr>
            <w:tcW w:w="284" w:type="pct"/>
          </w:tcPr>
          <w:p w:rsidR="00AB0912" w:rsidRPr="00B747B4" w:rsidRDefault="00B06D73" w:rsidP="00AB0912">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4 586,9</w:t>
            </w:r>
          </w:p>
        </w:tc>
        <w:tc>
          <w:tcPr>
            <w:tcW w:w="284" w:type="pct"/>
          </w:tcPr>
          <w:p w:rsidR="00AB0912" w:rsidRPr="00B747B4" w:rsidRDefault="00B06D73" w:rsidP="00AB0912">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4 586,9</w:t>
            </w:r>
          </w:p>
        </w:tc>
        <w:tc>
          <w:tcPr>
            <w:tcW w:w="284" w:type="pct"/>
          </w:tcPr>
          <w:p w:rsidR="00AB0912" w:rsidRPr="00B747B4" w:rsidRDefault="00B06D73" w:rsidP="00AB0912">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4 586,9</w:t>
            </w:r>
          </w:p>
        </w:tc>
        <w:tc>
          <w:tcPr>
            <w:tcW w:w="284" w:type="pct"/>
          </w:tcPr>
          <w:p w:rsidR="00AB0912" w:rsidRPr="00B747B4" w:rsidRDefault="00B06D73" w:rsidP="00AB0912">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4 586,9</w:t>
            </w:r>
          </w:p>
        </w:tc>
        <w:tc>
          <w:tcPr>
            <w:tcW w:w="331" w:type="pct"/>
            <w:noWrap/>
          </w:tcPr>
          <w:p w:rsidR="00AB0912" w:rsidRPr="00B747B4" w:rsidRDefault="00B06D73" w:rsidP="00AB0912">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4 586,9</w:t>
            </w:r>
          </w:p>
        </w:tc>
        <w:tc>
          <w:tcPr>
            <w:tcW w:w="457" w:type="pct"/>
            <w:noWrap/>
          </w:tcPr>
          <w:p w:rsidR="00AB0912" w:rsidRPr="00B747B4" w:rsidRDefault="00B06D73" w:rsidP="00AB0912">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22 934,5</w:t>
            </w:r>
          </w:p>
        </w:tc>
      </w:tr>
      <w:tr w:rsidR="00B747B4" w:rsidRPr="00B747B4" w:rsidTr="00B747B4">
        <w:trPr>
          <w:trHeight w:val="68"/>
        </w:trPr>
        <w:tc>
          <w:tcPr>
            <w:tcW w:w="176" w:type="pct"/>
            <w:vMerge/>
          </w:tcPr>
          <w:p w:rsidR="00B06D73" w:rsidRPr="00B747B4" w:rsidRDefault="00B06D73" w:rsidP="00AB0912">
            <w:pPr>
              <w:spacing w:after="0" w:line="240" w:lineRule="auto"/>
              <w:jc w:val="center"/>
              <w:rPr>
                <w:rFonts w:ascii="Times New Roman" w:eastAsia="Times New Roman" w:hAnsi="Times New Roman" w:cs="Times New Roman"/>
                <w:color w:val="000000"/>
                <w:sz w:val="20"/>
                <w:szCs w:val="20"/>
                <w:lang w:eastAsia="ru-RU"/>
              </w:rPr>
            </w:pPr>
          </w:p>
        </w:tc>
        <w:tc>
          <w:tcPr>
            <w:tcW w:w="788" w:type="pct"/>
            <w:gridSpan w:val="2"/>
            <w:vMerge/>
          </w:tcPr>
          <w:p w:rsidR="00B06D73" w:rsidRPr="00B747B4" w:rsidRDefault="00B06D73" w:rsidP="00AB0912">
            <w:pPr>
              <w:spacing w:after="0" w:line="240" w:lineRule="auto"/>
              <w:rPr>
                <w:rFonts w:ascii="Times New Roman" w:eastAsia="Times New Roman" w:hAnsi="Times New Roman" w:cs="Times New Roman"/>
                <w:color w:val="000000"/>
                <w:sz w:val="20"/>
                <w:szCs w:val="20"/>
                <w:lang w:eastAsia="ru-RU"/>
              </w:rPr>
            </w:pPr>
          </w:p>
        </w:tc>
        <w:tc>
          <w:tcPr>
            <w:tcW w:w="776" w:type="pct"/>
            <w:gridSpan w:val="2"/>
            <w:vMerge/>
          </w:tcPr>
          <w:p w:rsidR="00B06D73" w:rsidRPr="00B747B4" w:rsidRDefault="00B06D73" w:rsidP="00AB0912">
            <w:pPr>
              <w:spacing w:after="0" w:line="240" w:lineRule="auto"/>
              <w:rPr>
                <w:rFonts w:ascii="Times New Roman" w:eastAsia="Times New Roman" w:hAnsi="Times New Roman" w:cs="Times New Roman"/>
                <w:color w:val="000000"/>
                <w:sz w:val="20"/>
                <w:szCs w:val="20"/>
                <w:lang w:eastAsia="ru-RU"/>
              </w:rPr>
            </w:pPr>
          </w:p>
        </w:tc>
        <w:tc>
          <w:tcPr>
            <w:tcW w:w="449" w:type="pct"/>
          </w:tcPr>
          <w:p w:rsidR="00B06D73" w:rsidRPr="00B747B4" w:rsidRDefault="00B06D73" w:rsidP="00AB0912">
            <w:pPr>
              <w:spacing w:after="0" w:line="240" w:lineRule="auto"/>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бюджет автономного округа</w:t>
            </w:r>
          </w:p>
        </w:tc>
        <w:tc>
          <w:tcPr>
            <w:tcW w:w="319" w:type="pct"/>
          </w:tcPr>
          <w:p w:rsidR="00B06D73" w:rsidRPr="00B747B4" w:rsidRDefault="00B06D73" w:rsidP="00A80C9E">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56 989,7</w:t>
            </w:r>
          </w:p>
        </w:tc>
        <w:tc>
          <w:tcPr>
            <w:tcW w:w="284" w:type="pct"/>
          </w:tcPr>
          <w:p w:rsidR="00B06D73" w:rsidRPr="00B747B4" w:rsidRDefault="00B06D73" w:rsidP="00A80C9E">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6 533,8</w:t>
            </w:r>
          </w:p>
        </w:tc>
        <w:tc>
          <w:tcPr>
            <w:tcW w:w="284" w:type="pct"/>
          </w:tcPr>
          <w:p w:rsidR="00B06D73" w:rsidRPr="00B747B4" w:rsidRDefault="00B06D73" w:rsidP="00A80C9E">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4 586,9</w:t>
            </w:r>
          </w:p>
        </w:tc>
        <w:tc>
          <w:tcPr>
            <w:tcW w:w="284" w:type="pct"/>
          </w:tcPr>
          <w:p w:rsidR="00B06D73" w:rsidRPr="00B747B4" w:rsidRDefault="00B06D73" w:rsidP="00A80C9E">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4 586,9</w:t>
            </w:r>
          </w:p>
        </w:tc>
        <w:tc>
          <w:tcPr>
            <w:tcW w:w="284" w:type="pct"/>
          </w:tcPr>
          <w:p w:rsidR="00B06D73" w:rsidRPr="00B747B4" w:rsidRDefault="00B06D73" w:rsidP="00A80C9E">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4 586,9</w:t>
            </w:r>
          </w:p>
        </w:tc>
        <w:tc>
          <w:tcPr>
            <w:tcW w:w="284" w:type="pct"/>
          </w:tcPr>
          <w:p w:rsidR="00B06D73" w:rsidRPr="00B747B4" w:rsidRDefault="00B06D73" w:rsidP="00A80C9E">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4 586,9</w:t>
            </w:r>
          </w:p>
        </w:tc>
        <w:tc>
          <w:tcPr>
            <w:tcW w:w="284" w:type="pct"/>
          </w:tcPr>
          <w:p w:rsidR="00B06D73" w:rsidRPr="00B747B4" w:rsidRDefault="00B06D73" w:rsidP="00A80C9E">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4 586,9</w:t>
            </w:r>
          </w:p>
        </w:tc>
        <w:tc>
          <w:tcPr>
            <w:tcW w:w="331" w:type="pct"/>
            <w:noWrap/>
          </w:tcPr>
          <w:p w:rsidR="00B06D73" w:rsidRPr="00B747B4" w:rsidRDefault="00B06D73" w:rsidP="00A80C9E">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4 586,9</w:t>
            </w:r>
          </w:p>
        </w:tc>
        <w:tc>
          <w:tcPr>
            <w:tcW w:w="457" w:type="pct"/>
            <w:noWrap/>
          </w:tcPr>
          <w:p w:rsidR="00B06D73" w:rsidRPr="00B747B4" w:rsidRDefault="00B06D73" w:rsidP="00A80C9E">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22 934,5</w:t>
            </w:r>
          </w:p>
        </w:tc>
      </w:tr>
      <w:tr w:rsidR="00B747B4" w:rsidRPr="00B747B4" w:rsidTr="00B747B4">
        <w:trPr>
          <w:trHeight w:val="68"/>
        </w:trPr>
        <w:tc>
          <w:tcPr>
            <w:tcW w:w="176" w:type="pct"/>
            <w:vMerge w:val="restart"/>
            <w:hideMark/>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lastRenderedPageBreak/>
              <w:t>1.2.</w:t>
            </w:r>
          </w:p>
        </w:tc>
        <w:tc>
          <w:tcPr>
            <w:tcW w:w="788" w:type="pct"/>
            <w:gridSpan w:val="2"/>
            <w:vMerge w:val="restart"/>
            <w:hideMark/>
          </w:tcPr>
          <w:p w:rsidR="00AB0912" w:rsidRPr="00B747B4" w:rsidRDefault="00AB0912" w:rsidP="00AB0912">
            <w:pPr>
              <w:spacing w:after="0" w:line="240" w:lineRule="auto"/>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 xml:space="preserve">Предоставление субсидий </w:t>
            </w:r>
            <w:r w:rsidRPr="00B747B4">
              <w:rPr>
                <w:rFonts w:ascii="Times New Roman" w:eastAsia="Times New Roman" w:hAnsi="Times New Roman" w:cs="Times New Roman"/>
                <w:sz w:val="20"/>
                <w:szCs w:val="20"/>
                <w:lang w:eastAsia="ru-RU"/>
              </w:rPr>
              <w:t>на лимитируемую продукцию охоты</w:t>
            </w:r>
          </w:p>
          <w:p w:rsidR="00AB0912" w:rsidRPr="00B747B4" w:rsidRDefault="00AB0912" w:rsidP="00AB0912">
            <w:pPr>
              <w:spacing w:after="0" w:line="240" w:lineRule="auto"/>
              <w:rPr>
                <w:rFonts w:ascii="Times New Roman" w:eastAsia="Times New Roman" w:hAnsi="Times New Roman" w:cs="Times New Roman"/>
                <w:color w:val="000000"/>
                <w:sz w:val="20"/>
                <w:szCs w:val="20"/>
                <w:lang w:eastAsia="ru-RU"/>
              </w:rPr>
            </w:pPr>
          </w:p>
        </w:tc>
        <w:tc>
          <w:tcPr>
            <w:tcW w:w="776" w:type="pct"/>
            <w:gridSpan w:val="2"/>
            <w:vMerge w:val="restart"/>
            <w:hideMark/>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Комитет несырьевого сектора экономики и  поддержки предпринимательства администрации Кондинского района</w:t>
            </w:r>
          </w:p>
        </w:tc>
        <w:tc>
          <w:tcPr>
            <w:tcW w:w="449" w:type="pct"/>
            <w:hideMark/>
          </w:tcPr>
          <w:p w:rsidR="00AB0912" w:rsidRPr="00B747B4" w:rsidRDefault="00AB0912" w:rsidP="00AB0912">
            <w:pPr>
              <w:spacing w:after="0" w:line="240" w:lineRule="auto"/>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Всего, в том числе:</w:t>
            </w:r>
          </w:p>
        </w:tc>
        <w:tc>
          <w:tcPr>
            <w:tcW w:w="319" w:type="pct"/>
          </w:tcPr>
          <w:p w:rsidR="00AB0912" w:rsidRPr="00B747B4" w:rsidRDefault="00B06D73"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12 708,0</w:t>
            </w:r>
          </w:p>
        </w:tc>
        <w:tc>
          <w:tcPr>
            <w:tcW w:w="284" w:type="pct"/>
          </w:tcPr>
          <w:p w:rsidR="00AB0912" w:rsidRPr="00B747B4" w:rsidRDefault="00B06D73"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1 059,0</w:t>
            </w:r>
          </w:p>
        </w:tc>
        <w:tc>
          <w:tcPr>
            <w:tcW w:w="284" w:type="pct"/>
          </w:tcPr>
          <w:p w:rsidR="00AB0912" w:rsidRPr="00B747B4" w:rsidRDefault="00B06D73"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1 059,0</w:t>
            </w:r>
          </w:p>
        </w:tc>
        <w:tc>
          <w:tcPr>
            <w:tcW w:w="284" w:type="pct"/>
          </w:tcPr>
          <w:p w:rsidR="00AB0912" w:rsidRPr="00B747B4" w:rsidRDefault="00B06D73"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1 059,0</w:t>
            </w:r>
          </w:p>
        </w:tc>
        <w:tc>
          <w:tcPr>
            <w:tcW w:w="284" w:type="pct"/>
          </w:tcPr>
          <w:p w:rsidR="00AB0912" w:rsidRPr="00B747B4" w:rsidRDefault="00B06D73"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1 059,0</w:t>
            </w:r>
          </w:p>
        </w:tc>
        <w:tc>
          <w:tcPr>
            <w:tcW w:w="284" w:type="pct"/>
          </w:tcPr>
          <w:p w:rsidR="00AB0912" w:rsidRPr="00B747B4" w:rsidRDefault="00B06D73"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1 059,0</w:t>
            </w:r>
          </w:p>
        </w:tc>
        <w:tc>
          <w:tcPr>
            <w:tcW w:w="284" w:type="pct"/>
          </w:tcPr>
          <w:p w:rsidR="00AB0912" w:rsidRPr="00B747B4" w:rsidRDefault="00B06D73"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1 059,0</w:t>
            </w:r>
          </w:p>
        </w:tc>
        <w:tc>
          <w:tcPr>
            <w:tcW w:w="331" w:type="pct"/>
            <w:noWrap/>
          </w:tcPr>
          <w:p w:rsidR="00AB0912" w:rsidRPr="00B747B4" w:rsidRDefault="00B06D73"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1 059,0</w:t>
            </w:r>
          </w:p>
        </w:tc>
        <w:tc>
          <w:tcPr>
            <w:tcW w:w="457" w:type="pct"/>
            <w:noWrap/>
          </w:tcPr>
          <w:p w:rsidR="00AB0912" w:rsidRPr="00B747B4" w:rsidRDefault="00B06D73" w:rsidP="00AB0912">
            <w:pPr>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5 295,0</w:t>
            </w:r>
          </w:p>
        </w:tc>
      </w:tr>
      <w:tr w:rsidR="00B747B4" w:rsidRPr="00B747B4" w:rsidTr="00B747B4">
        <w:trPr>
          <w:trHeight w:val="68"/>
        </w:trPr>
        <w:tc>
          <w:tcPr>
            <w:tcW w:w="176" w:type="pct"/>
            <w:vMerge/>
            <w:hideMark/>
          </w:tcPr>
          <w:p w:rsidR="00B06D73" w:rsidRPr="00B747B4" w:rsidRDefault="00B06D73" w:rsidP="00AB0912">
            <w:pPr>
              <w:spacing w:after="0" w:line="240" w:lineRule="auto"/>
              <w:rPr>
                <w:rFonts w:ascii="Times New Roman" w:eastAsia="Times New Roman" w:hAnsi="Times New Roman" w:cs="Times New Roman"/>
                <w:color w:val="000000"/>
                <w:sz w:val="20"/>
                <w:szCs w:val="20"/>
                <w:lang w:eastAsia="ru-RU"/>
              </w:rPr>
            </w:pPr>
          </w:p>
        </w:tc>
        <w:tc>
          <w:tcPr>
            <w:tcW w:w="788" w:type="pct"/>
            <w:gridSpan w:val="2"/>
            <w:vMerge/>
            <w:hideMark/>
          </w:tcPr>
          <w:p w:rsidR="00B06D73" w:rsidRPr="00B747B4" w:rsidRDefault="00B06D73" w:rsidP="00AB0912">
            <w:pPr>
              <w:spacing w:after="0" w:line="240" w:lineRule="auto"/>
              <w:rPr>
                <w:rFonts w:ascii="Times New Roman" w:eastAsia="Times New Roman" w:hAnsi="Times New Roman" w:cs="Times New Roman"/>
                <w:color w:val="000000"/>
                <w:sz w:val="20"/>
                <w:szCs w:val="20"/>
                <w:lang w:eastAsia="ru-RU"/>
              </w:rPr>
            </w:pPr>
          </w:p>
        </w:tc>
        <w:tc>
          <w:tcPr>
            <w:tcW w:w="776" w:type="pct"/>
            <w:gridSpan w:val="2"/>
            <w:vMerge/>
            <w:hideMark/>
          </w:tcPr>
          <w:p w:rsidR="00B06D73" w:rsidRPr="00B747B4" w:rsidRDefault="00B06D73" w:rsidP="00AB0912">
            <w:pPr>
              <w:spacing w:after="0" w:line="240" w:lineRule="auto"/>
              <w:jc w:val="center"/>
              <w:rPr>
                <w:rFonts w:ascii="Times New Roman" w:eastAsia="Times New Roman" w:hAnsi="Times New Roman" w:cs="Times New Roman"/>
                <w:color w:val="000000"/>
                <w:sz w:val="20"/>
                <w:szCs w:val="20"/>
                <w:lang w:eastAsia="ru-RU"/>
              </w:rPr>
            </w:pPr>
          </w:p>
        </w:tc>
        <w:tc>
          <w:tcPr>
            <w:tcW w:w="449" w:type="pct"/>
            <w:hideMark/>
          </w:tcPr>
          <w:p w:rsidR="00B06D73" w:rsidRPr="00B747B4" w:rsidRDefault="00B06D73" w:rsidP="00AB0912">
            <w:pPr>
              <w:spacing w:after="0" w:line="240" w:lineRule="auto"/>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бюджет автономного округа</w:t>
            </w:r>
          </w:p>
        </w:tc>
        <w:tc>
          <w:tcPr>
            <w:tcW w:w="319" w:type="pct"/>
          </w:tcPr>
          <w:p w:rsidR="00B06D73" w:rsidRPr="00B747B4" w:rsidRDefault="00B06D73" w:rsidP="00A80C9E">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12 708,0</w:t>
            </w:r>
          </w:p>
        </w:tc>
        <w:tc>
          <w:tcPr>
            <w:tcW w:w="284" w:type="pct"/>
          </w:tcPr>
          <w:p w:rsidR="00B06D73" w:rsidRPr="00B747B4" w:rsidRDefault="00B06D73" w:rsidP="00A80C9E">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1 059,0</w:t>
            </w:r>
          </w:p>
        </w:tc>
        <w:tc>
          <w:tcPr>
            <w:tcW w:w="284" w:type="pct"/>
          </w:tcPr>
          <w:p w:rsidR="00B06D73" w:rsidRPr="00B747B4" w:rsidRDefault="00B06D73" w:rsidP="00A80C9E">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1 059,0</w:t>
            </w:r>
          </w:p>
        </w:tc>
        <w:tc>
          <w:tcPr>
            <w:tcW w:w="284" w:type="pct"/>
          </w:tcPr>
          <w:p w:rsidR="00B06D73" w:rsidRPr="00B747B4" w:rsidRDefault="00B06D73" w:rsidP="00A80C9E">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1 059,0</w:t>
            </w:r>
          </w:p>
        </w:tc>
        <w:tc>
          <w:tcPr>
            <w:tcW w:w="284" w:type="pct"/>
          </w:tcPr>
          <w:p w:rsidR="00B06D73" w:rsidRPr="00B747B4" w:rsidRDefault="00B06D73" w:rsidP="00A80C9E">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1 059,0</w:t>
            </w:r>
          </w:p>
        </w:tc>
        <w:tc>
          <w:tcPr>
            <w:tcW w:w="284" w:type="pct"/>
          </w:tcPr>
          <w:p w:rsidR="00B06D73" w:rsidRPr="00B747B4" w:rsidRDefault="00B06D73" w:rsidP="00A80C9E">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1 059,0</w:t>
            </w:r>
          </w:p>
        </w:tc>
        <w:tc>
          <w:tcPr>
            <w:tcW w:w="284" w:type="pct"/>
          </w:tcPr>
          <w:p w:rsidR="00B06D73" w:rsidRPr="00B747B4" w:rsidRDefault="00B06D73" w:rsidP="00A80C9E">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1 059,0</w:t>
            </w:r>
          </w:p>
        </w:tc>
        <w:tc>
          <w:tcPr>
            <w:tcW w:w="331" w:type="pct"/>
            <w:noWrap/>
          </w:tcPr>
          <w:p w:rsidR="00B06D73" w:rsidRPr="00B747B4" w:rsidRDefault="00B06D73" w:rsidP="00A80C9E">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1 059,0</w:t>
            </w:r>
          </w:p>
        </w:tc>
        <w:tc>
          <w:tcPr>
            <w:tcW w:w="457" w:type="pct"/>
            <w:noWrap/>
          </w:tcPr>
          <w:p w:rsidR="00B06D73" w:rsidRPr="00B747B4" w:rsidRDefault="00B06D73" w:rsidP="00A80C9E">
            <w:pPr>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5 295,0</w:t>
            </w:r>
          </w:p>
        </w:tc>
      </w:tr>
      <w:tr w:rsidR="00B747B4" w:rsidRPr="00B747B4" w:rsidTr="00B747B4">
        <w:trPr>
          <w:trHeight w:val="68"/>
        </w:trPr>
        <w:tc>
          <w:tcPr>
            <w:tcW w:w="176" w:type="pct"/>
            <w:vMerge w:val="restart"/>
            <w:hideMark/>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1.3.</w:t>
            </w:r>
          </w:p>
        </w:tc>
        <w:tc>
          <w:tcPr>
            <w:tcW w:w="788" w:type="pct"/>
            <w:gridSpan w:val="2"/>
            <w:vMerge w:val="restart"/>
            <w:hideMark/>
          </w:tcPr>
          <w:p w:rsidR="00AB0912" w:rsidRPr="00B747B4" w:rsidRDefault="00AB0912" w:rsidP="00AB0912">
            <w:pPr>
              <w:spacing w:after="0" w:line="240" w:lineRule="auto"/>
              <w:rPr>
                <w:rFonts w:ascii="Times New Roman" w:eastAsia="Times New Roman" w:hAnsi="Times New Roman" w:cs="Times New Roman"/>
                <w:sz w:val="20"/>
                <w:szCs w:val="20"/>
                <w:lang w:eastAsia="ru-RU"/>
              </w:rPr>
            </w:pPr>
            <w:r w:rsidRPr="00B747B4">
              <w:rPr>
                <w:rFonts w:ascii="Times New Roman" w:eastAsia="Times New Roman" w:hAnsi="Times New Roman" w:cs="Times New Roman"/>
                <w:color w:val="000000"/>
                <w:sz w:val="20"/>
                <w:szCs w:val="20"/>
                <w:lang w:eastAsia="ru-RU"/>
              </w:rPr>
              <w:t xml:space="preserve">Осуществление </w:t>
            </w:r>
            <w:r w:rsidRPr="00B747B4">
              <w:rPr>
                <w:rFonts w:ascii="Times New Roman" w:eastAsia="Times New Roman" w:hAnsi="Times New Roman" w:cs="Times New Roman"/>
                <w:sz w:val="20"/>
                <w:szCs w:val="20"/>
                <w:lang w:eastAsia="ru-RU"/>
              </w:rPr>
              <w:t>выплаты единовременной финансовой помощи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на обустройство быта</w:t>
            </w:r>
          </w:p>
        </w:tc>
        <w:tc>
          <w:tcPr>
            <w:tcW w:w="776" w:type="pct"/>
            <w:gridSpan w:val="2"/>
            <w:vMerge w:val="restart"/>
            <w:hideMark/>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Комитет несырьевого сектора экономики и  поддержки предпринимательства администрации Кондинского района</w:t>
            </w:r>
          </w:p>
        </w:tc>
        <w:tc>
          <w:tcPr>
            <w:tcW w:w="449" w:type="pct"/>
            <w:hideMark/>
          </w:tcPr>
          <w:p w:rsidR="00AB0912" w:rsidRPr="00B747B4" w:rsidRDefault="00AB0912" w:rsidP="00AB0912">
            <w:pPr>
              <w:spacing w:after="0" w:line="240" w:lineRule="auto"/>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Всего, в том числе:</w:t>
            </w:r>
          </w:p>
        </w:tc>
        <w:tc>
          <w:tcPr>
            <w:tcW w:w="319" w:type="pct"/>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2 400,0</w:t>
            </w:r>
          </w:p>
        </w:tc>
        <w:tc>
          <w:tcPr>
            <w:tcW w:w="284" w:type="pct"/>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200,0</w:t>
            </w:r>
          </w:p>
        </w:tc>
        <w:tc>
          <w:tcPr>
            <w:tcW w:w="284" w:type="pct"/>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200,0</w:t>
            </w:r>
          </w:p>
        </w:tc>
        <w:tc>
          <w:tcPr>
            <w:tcW w:w="284" w:type="pct"/>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200,0</w:t>
            </w:r>
          </w:p>
        </w:tc>
        <w:tc>
          <w:tcPr>
            <w:tcW w:w="284" w:type="pct"/>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200,0</w:t>
            </w:r>
          </w:p>
        </w:tc>
        <w:tc>
          <w:tcPr>
            <w:tcW w:w="284" w:type="pct"/>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200,0</w:t>
            </w:r>
          </w:p>
        </w:tc>
        <w:tc>
          <w:tcPr>
            <w:tcW w:w="284" w:type="pct"/>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200,0</w:t>
            </w:r>
          </w:p>
        </w:tc>
        <w:tc>
          <w:tcPr>
            <w:tcW w:w="331" w:type="pct"/>
            <w:noWrap/>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200,0</w:t>
            </w:r>
          </w:p>
        </w:tc>
        <w:tc>
          <w:tcPr>
            <w:tcW w:w="457" w:type="pct"/>
            <w:noWrap/>
          </w:tcPr>
          <w:p w:rsidR="00AB0912" w:rsidRPr="00B747B4" w:rsidRDefault="00AB0912" w:rsidP="00AB0912">
            <w:pPr>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1 000,0</w:t>
            </w:r>
          </w:p>
        </w:tc>
      </w:tr>
      <w:tr w:rsidR="00B747B4" w:rsidRPr="00B747B4" w:rsidTr="00B747B4">
        <w:trPr>
          <w:trHeight w:val="68"/>
        </w:trPr>
        <w:tc>
          <w:tcPr>
            <w:tcW w:w="176" w:type="pct"/>
            <w:vMerge/>
            <w:hideMark/>
          </w:tcPr>
          <w:p w:rsidR="00AB0912" w:rsidRPr="00B747B4" w:rsidRDefault="00AB0912" w:rsidP="00AB0912">
            <w:pPr>
              <w:spacing w:after="0" w:line="240" w:lineRule="auto"/>
              <w:rPr>
                <w:rFonts w:ascii="Times New Roman" w:eastAsia="Times New Roman" w:hAnsi="Times New Roman" w:cs="Times New Roman"/>
                <w:color w:val="000000"/>
                <w:sz w:val="20"/>
                <w:szCs w:val="20"/>
                <w:lang w:eastAsia="ru-RU"/>
              </w:rPr>
            </w:pPr>
          </w:p>
        </w:tc>
        <w:tc>
          <w:tcPr>
            <w:tcW w:w="788" w:type="pct"/>
            <w:gridSpan w:val="2"/>
            <w:vMerge/>
            <w:hideMark/>
          </w:tcPr>
          <w:p w:rsidR="00AB0912" w:rsidRPr="00B747B4" w:rsidRDefault="00AB0912" w:rsidP="00AB0912">
            <w:pPr>
              <w:spacing w:after="0" w:line="240" w:lineRule="auto"/>
              <w:rPr>
                <w:rFonts w:ascii="Times New Roman" w:eastAsia="Times New Roman" w:hAnsi="Times New Roman" w:cs="Times New Roman"/>
                <w:color w:val="000000"/>
                <w:sz w:val="20"/>
                <w:szCs w:val="20"/>
                <w:lang w:eastAsia="ru-RU"/>
              </w:rPr>
            </w:pPr>
          </w:p>
        </w:tc>
        <w:tc>
          <w:tcPr>
            <w:tcW w:w="776" w:type="pct"/>
            <w:gridSpan w:val="2"/>
            <w:vMerge/>
            <w:hideMark/>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p>
        </w:tc>
        <w:tc>
          <w:tcPr>
            <w:tcW w:w="449" w:type="pct"/>
            <w:hideMark/>
          </w:tcPr>
          <w:p w:rsidR="00AB0912" w:rsidRPr="00B747B4" w:rsidRDefault="00AB0912" w:rsidP="00AB0912">
            <w:pPr>
              <w:spacing w:after="0" w:line="240" w:lineRule="auto"/>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бюджет автономного округа</w:t>
            </w:r>
          </w:p>
        </w:tc>
        <w:tc>
          <w:tcPr>
            <w:tcW w:w="319" w:type="pct"/>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2 400,0</w:t>
            </w:r>
          </w:p>
        </w:tc>
        <w:tc>
          <w:tcPr>
            <w:tcW w:w="284" w:type="pct"/>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200,0</w:t>
            </w:r>
          </w:p>
        </w:tc>
        <w:tc>
          <w:tcPr>
            <w:tcW w:w="284" w:type="pct"/>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200,0</w:t>
            </w:r>
          </w:p>
        </w:tc>
        <w:tc>
          <w:tcPr>
            <w:tcW w:w="284" w:type="pct"/>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200,0</w:t>
            </w:r>
          </w:p>
        </w:tc>
        <w:tc>
          <w:tcPr>
            <w:tcW w:w="284" w:type="pct"/>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200,0</w:t>
            </w:r>
          </w:p>
        </w:tc>
        <w:tc>
          <w:tcPr>
            <w:tcW w:w="284" w:type="pct"/>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200,0</w:t>
            </w:r>
          </w:p>
        </w:tc>
        <w:tc>
          <w:tcPr>
            <w:tcW w:w="284" w:type="pct"/>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200,0</w:t>
            </w:r>
          </w:p>
        </w:tc>
        <w:tc>
          <w:tcPr>
            <w:tcW w:w="331" w:type="pct"/>
            <w:noWrap/>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200,0</w:t>
            </w:r>
          </w:p>
        </w:tc>
        <w:tc>
          <w:tcPr>
            <w:tcW w:w="457" w:type="pct"/>
            <w:noWrap/>
          </w:tcPr>
          <w:p w:rsidR="00AB0912" w:rsidRPr="00B747B4" w:rsidRDefault="00AB0912" w:rsidP="00AB0912">
            <w:pPr>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1 000,0</w:t>
            </w:r>
          </w:p>
        </w:tc>
      </w:tr>
      <w:tr w:rsidR="00B747B4" w:rsidRPr="00B747B4" w:rsidTr="00B747B4">
        <w:trPr>
          <w:trHeight w:val="68"/>
        </w:trPr>
        <w:tc>
          <w:tcPr>
            <w:tcW w:w="176" w:type="pct"/>
            <w:vMerge w:val="restart"/>
            <w:hideMark/>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1.4.</w:t>
            </w:r>
          </w:p>
        </w:tc>
        <w:tc>
          <w:tcPr>
            <w:tcW w:w="788" w:type="pct"/>
            <w:gridSpan w:val="2"/>
            <w:vMerge w:val="restart"/>
            <w:hideMark/>
          </w:tcPr>
          <w:p w:rsidR="00AB0912" w:rsidRPr="00B747B4" w:rsidRDefault="00AB0912" w:rsidP="00AB0912">
            <w:pPr>
              <w:spacing w:after="0" w:line="240" w:lineRule="auto"/>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 xml:space="preserve">Предоставление компенсации расходов на оплату обучения правилам безопасного обращения с оружием и проезда к месту нахождения организации, имеющей право проводить подготовку лиц в целях изучения правил безопасного обращения с оружием </w:t>
            </w:r>
          </w:p>
        </w:tc>
        <w:tc>
          <w:tcPr>
            <w:tcW w:w="776" w:type="pct"/>
            <w:gridSpan w:val="2"/>
            <w:vMerge w:val="restart"/>
            <w:hideMark/>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Комитет несырьевого сектора экономики и  поддержки предпринимательства администрации Кондинского района</w:t>
            </w:r>
          </w:p>
        </w:tc>
        <w:tc>
          <w:tcPr>
            <w:tcW w:w="449" w:type="pct"/>
            <w:hideMark/>
          </w:tcPr>
          <w:p w:rsidR="00AB0912" w:rsidRPr="00B747B4" w:rsidRDefault="00AB0912" w:rsidP="00AB0912">
            <w:pPr>
              <w:spacing w:after="0" w:line="240" w:lineRule="auto"/>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Всего, в том числе:</w:t>
            </w:r>
          </w:p>
        </w:tc>
        <w:tc>
          <w:tcPr>
            <w:tcW w:w="319" w:type="pct"/>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240,0</w:t>
            </w:r>
          </w:p>
        </w:tc>
        <w:tc>
          <w:tcPr>
            <w:tcW w:w="284" w:type="pct"/>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20,0</w:t>
            </w:r>
          </w:p>
        </w:tc>
        <w:tc>
          <w:tcPr>
            <w:tcW w:w="284" w:type="pct"/>
          </w:tcPr>
          <w:p w:rsidR="00AB0912" w:rsidRPr="00B747B4" w:rsidRDefault="00AB0912" w:rsidP="00AB0912">
            <w:pPr>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color w:val="000000"/>
                <w:sz w:val="20"/>
                <w:szCs w:val="20"/>
                <w:lang w:eastAsia="ru-RU"/>
              </w:rPr>
              <w:t>20,0</w:t>
            </w:r>
          </w:p>
        </w:tc>
        <w:tc>
          <w:tcPr>
            <w:tcW w:w="284" w:type="pct"/>
          </w:tcPr>
          <w:p w:rsidR="00AB0912" w:rsidRPr="00B747B4" w:rsidRDefault="00AB0912" w:rsidP="00AB0912">
            <w:pPr>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color w:val="000000"/>
                <w:sz w:val="20"/>
                <w:szCs w:val="20"/>
                <w:lang w:eastAsia="ru-RU"/>
              </w:rPr>
              <w:t>20,0</w:t>
            </w:r>
          </w:p>
        </w:tc>
        <w:tc>
          <w:tcPr>
            <w:tcW w:w="284" w:type="pct"/>
          </w:tcPr>
          <w:p w:rsidR="00AB0912" w:rsidRPr="00B747B4" w:rsidRDefault="00AB0912" w:rsidP="00AB0912">
            <w:pPr>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color w:val="000000"/>
                <w:sz w:val="20"/>
                <w:szCs w:val="20"/>
                <w:lang w:eastAsia="ru-RU"/>
              </w:rPr>
              <w:t>20,0</w:t>
            </w:r>
          </w:p>
        </w:tc>
        <w:tc>
          <w:tcPr>
            <w:tcW w:w="284" w:type="pct"/>
          </w:tcPr>
          <w:p w:rsidR="00AB0912" w:rsidRPr="00B747B4" w:rsidRDefault="00AB0912" w:rsidP="00AB0912">
            <w:pPr>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color w:val="000000"/>
                <w:sz w:val="20"/>
                <w:szCs w:val="20"/>
                <w:lang w:eastAsia="ru-RU"/>
              </w:rPr>
              <w:t>20,0</w:t>
            </w:r>
          </w:p>
        </w:tc>
        <w:tc>
          <w:tcPr>
            <w:tcW w:w="284" w:type="pct"/>
          </w:tcPr>
          <w:p w:rsidR="00AB0912" w:rsidRPr="00B747B4" w:rsidRDefault="00AB0912" w:rsidP="00AB0912">
            <w:pPr>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color w:val="000000"/>
                <w:sz w:val="20"/>
                <w:szCs w:val="20"/>
                <w:lang w:eastAsia="ru-RU"/>
              </w:rPr>
              <w:t>20,0</w:t>
            </w:r>
          </w:p>
        </w:tc>
        <w:tc>
          <w:tcPr>
            <w:tcW w:w="331" w:type="pct"/>
            <w:noWrap/>
          </w:tcPr>
          <w:p w:rsidR="00AB0912" w:rsidRPr="00B747B4" w:rsidRDefault="00AB0912" w:rsidP="00AB0912">
            <w:pPr>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color w:val="000000"/>
                <w:sz w:val="20"/>
                <w:szCs w:val="20"/>
                <w:lang w:eastAsia="ru-RU"/>
              </w:rPr>
              <w:t>20,0</w:t>
            </w:r>
          </w:p>
        </w:tc>
        <w:tc>
          <w:tcPr>
            <w:tcW w:w="457" w:type="pct"/>
            <w:noWrap/>
          </w:tcPr>
          <w:p w:rsidR="00AB0912" w:rsidRPr="00B747B4" w:rsidRDefault="00AB0912" w:rsidP="00AB0912">
            <w:pPr>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100,0</w:t>
            </w:r>
          </w:p>
        </w:tc>
      </w:tr>
      <w:tr w:rsidR="00B747B4" w:rsidRPr="00B747B4" w:rsidTr="00B747B4">
        <w:trPr>
          <w:trHeight w:val="68"/>
        </w:trPr>
        <w:tc>
          <w:tcPr>
            <w:tcW w:w="176" w:type="pct"/>
            <w:vMerge/>
            <w:hideMark/>
          </w:tcPr>
          <w:p w:rsidR="00AB0912" w:rsidRPr="00B747B4" w:rsidRDefault="00AB0912" w:rsidP="00AB0912">
            <w:pPr>
              <w:spacing w:after="0" w:line="240" w:lineRule="auto"/>
              <w:rPr>
                <w:rFonts w:ascii="Times New Roman" w:eastAsia="Times New Roman" w:hAnsi="Times New Roman" w:cs="Times New Roman"/>
                <w:color w:val="000000"/>
                <w:sz w:val="20"/>
                <w:szCs w:val="20"/>
                <w:lang w:eastAsia="ru-RU"/>
              </w:rPr>
            </w:pPr>
          </w:p>
        </w:tc>
        <w:tc>
          <w:tcPr>
            <w:tcW w:w="788" w:type="pct"/>
            <w:gridSpan w:val="2"/>
            <w:vMerge/>
            <w:hideMark/>
          </w:tcPr>
          <w:p w:rsidR="00AB0912" w:rsidRPr="00B747B4" w:rsidRDefault="00AB0912" w:rsidP="00AB0912">
            <w:pPr>
              <w:spacing w:after="0" w:line="240" w:lineRule="auto"/>
              <w:rPr>
                <w:rFonts w:ascii="Times New Roman" w:eastAsia="Times New Roman" w:hAnsi="Times New Roman" w:cs="Times New Roman"/>
                <w:color w:val="000000"/>
                <w:sz w:val="20"/>
                <w:szCs w:val="20"/>
                <w:lang w:eastAsia="ru-RU"/>
              </w:rPr>
            </w:pPr>
          </w:p>
        </w:tc>
        <w:tc>
          <w:tcPr>
            <w:tcW w:w="776" w:type="pct"/>
            <w:gridSpan w:val="2"/>
            <w:vMerge/>
            <w:hideMark/>
          </w:tcPr>
          <w:p w:rsidR="00AB0912" w:rsidRPr="00B747B4" w:rsidRDefault="00AB0912" w:rsidP="00AB0912">
            <w:pPr>
              <w:spacing w:after="0" w:line="240" w:lineRule="auto"/>
              <w:rPr>
                <w:rFonts w:ascii="Times New Roman" w:eastAsia="Times New Roman" w:hAnsi="Times New Roman" w:cs="Times New Roman"/>
                <w:color w:val="000000"/>
                <w:sz w:val="20"/>
                <w:szCs w:val="20"/>
                <w:lang w:eastAsia="ru-RU"/>
              </w:rPr>
            </w:pPr>
          </w:p>
        </w:tc>
        <w:tc>
          <w:tcPr>
            <w:tcW w:w="449" w:type="pct"/>
            <w:hideMark/>
          </w:tcPr>
          <w:p w:rsidR="00AB0912" w:rsidRPr="00B747B4" w:rsidRDefault="00AB0912" w:rsidP="00AB0912">
            <w:pPr>
              <w:spacing w:after="0" w:line="240" w:lineRule="auto"/>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бюджет автономного округа</w:t>
            </w:r>
          </w:p>
        </w:tc>
        <w:tc>
          <w:tcPr>
            <w:tcW w:w="319" w:type="pct"/>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240,0</w:t>
            </w:r>
          </w:p>
        </w:tc>
        <w:tc>
          <w:tcPr>
            <w:tcW w:w="284" w:type="pct"/>
          </w:tcPr>
          <w:p w:rsidR="00AB0912" w:rsidRPr="00B747B4" w:rsidRDefault="00AB0912"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20,0</w:t>
            </w:r>
          </w:p>
        </w:tc>
        <w:tc>
          <w:tcPr>
            <w:tcW w:w="284" w:type="pct"/>
          </w:tcPr>
          <w:p w:rsidR="00AB0912" w:rsidRPr="00B747B4" w:rsidRDefault="00AB0912" w:rsidP="00AB0912">
            <w:pPr>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color w:val="000000"/>
                <w:sz w:val="20"/>
                <w:szCs w:val="20"/>
                <w:lang w:eastAsia="ru-RU"/>
              </w:rPr>
              <w:t>20,0</w:t>
            </w:r>
          </w:p>
        </w:tc>
        <w:tc>
          <w:tcPr>
            <w:tcW w:w="284" w:type="pct"/>
          </w:tcPr>
          <w:p w:rsidR="00AB0912" w:rsidRPr="00B747B4" w:rsidRDefault="00AB0912" w:rsidP="00AB0912">
            <w:pPr>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color w:val="000000"/>
                <w:sz w:val="20"/>
                <w:szCs w:val="20"/>
                <w:lang w:eastAsia="ru-RU"/>
              </w:rPr>
              <w:t>20,0</w:t>
            </w:r>
          </w:p>
        </w:tc>
        <w:tc>
          <w:tcPr>
            <w:tcW w:w="284" w:type="pct"/>
          </w:tcPr>
          <w:p w:rsidR="00AB0912" w:rsidRPr="00B747B4" w:rsidRDefault="00AB0912" w:rsidP="00AB0912">
            <w:pPr>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color w:val="000000"/>
                <w:sz w:val="20"/>
                <w:szCs w:val="20"/>
                <w:lang w:eastAsia="ru-RU"/>
              </w:rPr>
              <w:t>20,0</w:t>
            </w:r>
          </w:p>
        </w:tc>
        <w:tc>
          <w:tcPr>
            <w:tcW w:w="284" w:type="pct"/>
          </w:tcPr>
          <w:p w:rsidR="00AB0912" w:rsidRPr="00B747B4" w:rsidRDefault="00AB0912" w:rsidP="00AB0912">
            <w:pPr>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color w:val="000000"/>
                <w:sz w:val="20"/>
                <w:szCs w:val="20"/>
                <w:lang w:eastAsia="ru-RU"/>
              </w:rPr>
              <w:t>20,0</w:t>
            </w:r>
          </w:p>
        </w:tc>
        <w:tc>
          <w:tcPr>
            <w:tcW w:w="284" w:type="pct"/>
          </w:tcPr>
          <w:p w:rsidR="00AB0912" w:rsidRPr="00B747B4" w:rsidRDefault="00AB0912" w:rsidP="00AB0912">
            <w:pPr>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color w:val="000000"/>
                <w:sz w:val="20"/>
                <w:szCs w:val="20"/>
                <w:lang w:eastAsia="ru-RU"/>
              </w:rPr>
              <w:t>20,0</w:t>
            </w:r>
          </w:p>
        </w:tc>
        <w:tc>
          <w:tcPr>
            <w:tcW w:w="331" w:type="pct"/>
            <w:noWrap/>
          </w:tcPr>
          <w:p w:rsidR="00AB0912" w:rsidRPr="00B747B4" w:rsidRDefault="00AB0912" w:rsidP="00AB0912">
            <w:pPr>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color w:val="000000"/>
                <w:sz w:val="20"/>
                <w:szCs w:val="20"/>
                <w:lang w:eastAsia="ru-RU"/>
              </w:rPr>
              <w:t>20,0</w:t>
            </w:r>
          </w:p>
        </w:tc>
        <w:tc>
          <w:tcPr>
            <w:tcW w:w="457" w:type="pct"/>
            <w:noWrap/>
          </w:tcPr>
          <w:p w:rsidR="00AB0912" w:rsidRPr="00B747B4" w:rsidRDefault="00AB0912" w:rsidP="00AB0912">
            <w:pPr>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100,0</w:t>
            </w:r>
          </w:p>
        </w:tc>
      </w:tr>
      <w:tr w:rsidR="00B747B4" w:rsidRPr="00B747B4" w:rsidTr="00B747B4">
        <w:trPr>
          <w:trHeight w:val="68"/>
        </w:trPr>
        <w:tc>
          <w:tcPr>
            <w:tcW w:w="963" w:type="pct"/>
            <w:gridSpan w:val="3"/>
            <w:vMerge w:val="restart"/>
            <w:hideMark/>
          </w:tcPr>
          <w:p w:rsidR="00B06D73" w:rsidRPr="00B747B4" w:rsidRDefault="00B06D73"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 xml:space="preserve"> Итого по муниципальной программе</w:t>
            </w:r>
          </w:p>
        </w:tc>
        <w:tc>
          <w:tcPr>
            <w:tcW w:w="776" w:type="pct"/>
            <w:gridSpan w:val="2"/>
            <w:vMerge w:val="restart"/>
            <w:hideMark/>
          </w:tcPr>
          <w:p w:rsidR="00B06D73" w:rsidRPr="00B747B4" w:rsidRDefault="00B06D73" w:rsidP="00AB0912">
            <w:pPr>
              <w:spacing w:after="0" w:line="240" w:lineRule="auto"/>
              <w:jc w:val="center"/>
              <w:rPr>
                <w:rFonts w:ascii="Times New Roman" w:eastAsia="Times New Roman" w:hAnsi="Times New Roman" w:cs="Times New Roman"/>
                <w:color w:val="000000"/>
                <w:sz w:val="20"/>
                <w:szCs w:val="20"/>
                <w:lang w:eastAsia="ru-RU"/>
              </w:rPr>
            </w:pPr>
            <w:r w:rsidRPr="00B747B4">
              <w:rPr>
                <w:rFonts w:ascii="Times New Roman" w:eastAsia="Times New Roman" w:hAnsi="Times New Roman" w:cs="Times New Roman"/>
                <w:color w:val="000000"/>
                <w:sz w:val="20"/>
                <w:szCs w:val="20"/>
                <w:lang w:eastAsia="ru-RU"/>
              </w:rPr>
              <w:t>Комитет несырьевого сектора экономики и поддержки предпринимательства администрации Кондинского района</w:t>
            </w:r>
          </w:p>
        </w:tc>
        <w:tc>
          <w:tcPr>
            <w:tcW w:w="449" w:type="pct"/>
            <w:hideMark/>
          </w:tcPr>
          <w:p w:rsidR="00B06D73" w:rsidRPr="00B747B4" w:rsidRDefault="00B06D73" w:rsidP="00AB0912">
            <w:pPr>
              <w:spacing w:after="0" w:line="240" w:lineRule="auto"/>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Всего, в том числе:</w:t>
            </w:r>
          </w:p>
        </w:tc>
        <w:tc>
          <w:tcPr>
            <w:tcW w:w="319" w:type="pct"/>
          </w:tcPr>
          <w:p w:rsidR="00B06D73" w:rsidRPr="00B747B4" w:rsidRDefault="00B06D73" w:rsidP="00A80C9E">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72 337,7</w:t>
            </w:r>
          </w:p>
        </w:tc>
        <w:tc>
          <w:tcPr>
            <w:tcW w:w="284" w:type="pct"/>
          </w:tcPr>
          <w:p w:rsidR="00B06D73" w:rsidRPr="00B747B4" w:rsidRDefault="00B06D73" w:rsidP="00A80C9E">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7 812,8</w:t>
            </w:r>
          </w:p>
        </w:tc>
        <w:tc>
          <w:tcPr>
            <w:tcW w:w="284" w:type="pct"/>
          </w:tcPr>
          <w:p w:rsidR="00B06D73" w:rsidRPr="00B747B4" w:rsidRDefault="00B06D73" w:rsidP="00A80C9E">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5 865,9</w:t>
            </w:r>
          </w:p>
        </w:tc>
        <w:tc>
          <w:tcPr>
            <w:tcW w:w="284" w:type="pct"/>
          </w:tcPr>
          <w:p w:rsidR="00B06D73" w:rsidRPr="00B747B4" w:rsidRDefault="00B06D73" w:rsidP="00A80C9E">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5 865,9</w:t>
            </w:r>
          </w:p>
        </w:tc>
        <w:tc>
          <w:tcPr>
            <w:tcW w:w="284" w:type="pct"/>
          </w:tcPr>
          <w:p w:rsidR="00B06D73" w:rsidRPr="00B747B4" w:rsidRDefault="00B06D73" w:rsidP="00A80C9E">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5 865,9</w:t>
            </w:r>
          </w:p>
        </w:tc>
        <w:tc>
          <w:tcPr>
            <w:tcW w:w="284" w:type="pct"/>
          </w:tcPr>
          <w:p w:rsidR="00B06D73" w:rsidRPr="00B747B4" w:rsidRDefault="00B06D73" w:rsidP="00A80C9E">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5 865,9</w:t>
            </w:r>
          </w:p>
        </w:tc>
        <w:tc>
          <w:tcPr>
            <w:tcW w:w="284" w:type="pct"/>
          </w:tcPr>
          <w:p w:rsidR="00B06D73" w:rsidRPr="00B747B4" w:rsidRDefault="00B06D73" w:rsidP="00A80C9E">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5 865,9</w:t>
            </w:r>
          </w:p>
        </w:tc>
        <w:tc>
          <w:tcPr>
            <w:tcW w:w="331" w:type="pct"/>
            <w:noWrap/>
          </w:tcPr>
          <w:p w:rsidR="00B06D73" w:rsidRPr="00B747B4" w:rsidRDefault="00B06D73" w:rsidP="00A80C9E">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5 865,9</w:t>
            </w:r>
          </w:p>
        </w:tc>
        <w:tc>
          <w:tcPr>
            <w:tcW w:w="457" w:type="pct"/>
            <w:noWrap/>
          </w:tcPr>
          <w:p w:rsidR="00B06D73" w:rsidRPr="00B747B4" w:rsidRDefault="00B06D73" w:rsidP="00A80C9E">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29 329,5</w:t>
            </w:r>
          </w:p>
        </w:tc>
      </w:tr>
      <w:tr w:rsidR="00B747B4" w:rsidRPr="00B747B4" w:rsidTr="00B747B4">
        <w:trPr>
          <w:trHeight w:val="68"/>
        </w:trPr>
        <w:tc>
          <w:tcPr>
            <w:tcW w:w="963" w:type="pct"/>
            <w:gridSpan w:val="3"/>
            <w:vMerge/>
            <w:hideMark/>
          </w:tcPr>
          <w:p w:rsidR="00B06D73" w:rsidRPr="00B747B4" w:rsidRDefault="00B06D73" w:rsidP="00AB0912">
            <w:pPr>
              <w:spacing w:after="0" w:line="240" w:lineRule="auto"/>
              <w:rPr>
                <w:rFonts w:ascii="Times New Roman" w:eastAsia="Times New Roman" w:hAnsi="Times New Roman" w:cs="Times New Roman"/>
                <w:color w:val="000000"/>
                <w:sz w:val="20"/>
                <w:szCs w:val="20"/>
                <w:lang w:eastAsia="ru-RU"/>
              </w:rPr>
            </w:pPr>
          </w:p>
        </w:tc>
        <w:tc>
          <w:tcPr>
            <w:tcW w:w="776" w:type="pct"/>
            <w:gridSpan w:val="2"/>
            <w:vMerge/>
            <w:hideMark/>
          </w:tcPr>
          <w:p w:rsidR="00B06D73" w:rsidRPr="00B747B4" w:rsidRDefault="00B06D73" w:rsidP="00AB0912">
            <w:pPr>
              <w:spacing w:after="0" w:line="240" w:lineRule="auto"/>
              <w:jc w:val="center"/>
              <w:rPr>
                <w:rFonts w:ascii="Times New Roman" w:eastAsia="Times New Roman" w:hAnsi="Times New Roman" w:cs="Times New Roman"/>
                <w:color w:val="000000"/>
                <w:sz w:val="20"/>
                <w:szCs w:val="20"/>
                <w:lang w:eastAsia="ru-RU"/>
              </w:rPr>
            </w:pPr>
          </w:p>
        </w:tc>
        <w:tc>
          <w:tcPr>
            <w:tcW w:w="449" w:type="pct"/>
            <w:hideMark/>
          </w:tcPr>
          <w:p w:rsidR="00B06D73" w:rsidRPr="00B747B4" w:rsidRDefault="00B06D73" w:rsidP="00AB0912">
            <w:pPr>
              <w:spacing w:after="0" w:line="240" w:lineRule="auto"/>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бюджет автономного округа</w:t>
            </w:r>
          </w:p>
        </w:tc>
        <w:tc>
          <w:tcPr>
            <w:tcW w:w="319" w:type="pct"/>
          </w:tcPr>
          <w:p w:rsidR="00B06D73" w:rsidRPr="00B747B4" w:rsidRDefault="00B06D73" w:rsidP="00A80C9E">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72 337,7</w:t>
            </w:r>
          </w:p>
        </w:tc>
        <w:tc>
          <w:tcPr>
            <w:tcW w:w="284" w:type="pct"/>
          </w:tcPr>
          <w:p w:rsidR="00B06D73" w:rsidRPr="00B747B4" w:rsidRDefault="00B06D73" w:rsidP="00A80C9E">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7 812,8</w:t>
            </w:r>
          </w:p>
        </w:tc>
        <w:tc>
          <w:tcPr>
            <w:tcW w:w="284" w:type="pct"/>
          </w:tcPr>
          <w:p w:rsidR="00B06D73" w:rsidRPr="00B747B4" w:rsidRDefault="00B06D73" w:rsidP="00A80C9E">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5 865,9</w:t>
            </w:r>
          </w:p>
        </w:tc>
        <w:tc>
          <w:tcPr>
            <w:tcW w:w="284" w:type="pct"/>
          </w:tcPr>
          <w:p w:rsidR="00B06D73" w:rsidRPr="00B747B4" w:rsidRDefault="00B06D73" w:rsidP="00A80C9E">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5 865,9</w:t>
            </w:r>
          </w:p>
        </w:tc>
        <w:tc>
          <w:tcPr>
            <w:tcW w:w="284" w:type="pct"/>
          </w:tcPr>
          <w:p w:rsidR="00B06D73" w:rsidRPr="00B747B4" w:rsidRDefault="00B06D73" w:rsidP="00A80C9E">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5 865,9</w:t>
            </w:r>
          </w:p>
        </w:tc>
        <w:tc>
          <w:tcPr>
            <w:tcW w:w="284" w:type="pct"/>
          </w:tcPr>
          <w:p w:rsidR="00B06D73" w:rsidRPr="00B747B4" w:rsidRDefault="00B06D73" w:rsidP="00A80C9E">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5 865,9</w:t>
            </w:r>
          </w:p>
        </w:tc>
        <w:tc>
          <w:tcPr>
            <w:tcW w:w="284" w:type="pct"/>
          </w:tcPr>
          <w:p w:rsidR="00B06D73" w:rsidRPr="00B747B4" w:rsidRDefault="00B06D73" w:rsidP="00A80C9E">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5 865,9</w:t>
            </w:r>
          </w:p>
        </w:tc>
        <w:tc>
          <w:tcPr>
            <w:tcW w:w="331" w:type="pct"/>
            <w:noWrap/>
          </w:tcPr>
          <w:p w:rsidR="00B06D73" w:rsidRPr="00B747B4" w:rsidRDefault="00B06D73" w:rsidP="00A80C9E">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5 865,9</w:t>
            </w:r>
          </w:p>
        </w:tc>
        <w:tc>
          <w:tcPr>
            <w:tcW w:w="457" w:type="pct"/>
            <w:noWrap/>
          </w:tcPr>
          <w:p w:rsidR="00B06D73" w:rsidRPr="00B747B4" w:rsidRDefault="00B06D73" w:rsidP="00A80C9E">
            <w:pPr>
              <w:spacing w:after="0" w:line="240" w:lineRule="auto"/>
              <w:jc w:val="center"/>
              <w:rPr>
                <w:rFonts w:ascii="Times New Roman" w:eastAsia="Times New Roman" w:hAnsi="Times New Roman" w:cs="Times New Roman"/>
                <w:bCs/>
                <w:color w:val="000000"/>
                <w:sz w:val="20"/>
                <w:szCs w:val="20"/>
                <w:lang w:eastAsia="ru-RU"/>
              </w:rPr>
            </w:pPr>
            <w:r w:rsidRPr="00B747B4">
              <w:rPr>
                <w:rFonts w:ascii="Times New Roman" w:eastAsia="Times New Roman" w:hAnsi="Times New Roman" w:cs="Times New Roman"/>
                <w:bCs/>
                <w:color w:val="000000"/>
                <w:sz w:val="20"/>
                <w:szCs w:val="20"/>
                <w:lang w:eastAsia="ru-RU"/>
              </w:rPr>
              <w:t>29 329,5</w:t>
            </w:r>
          </w:p>
        </w:tc>
      </w:tr>
    </w:tbl>
    <w:p w:rsidR="00AB0912" w:rsidRPr="00B747B4" w:rsidRDefault="00AB0912" w:rsidP="00AB0912">
      <w:pPr>
        <w:spacing w:after="0" w:line="240" w:lineRule="auto"/>
        <w:rPr>
          <w:rFonts w:ascii="Times New Roman" w:eastAsia="Times New Roman" w:hAnsi="Times New Roman" w:cs="Times New Roman"/>
          <w:color w:val="000000"/>
          <w:sz w:val="20"/>
          <w:szCs w:val="20"/>
          <w:lang w:eastAsia="ru-RU"/>
        </w:rPr>
      </w:pPr>
    </w:p>
    <w:p w:rsidR="0004608D" w:rsidRPr="00B747B4" w:rsidRDefault="00B747B4" w:rsidP="00AB0912">
      <w:pPr>
        <w:widowControl w:val="0"/>
        <w:autoSpaceDE w:val="0"/>
        <w:autoSpaceDN w:val="0"/>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002213C1" w:rsidRPr="00B747B4">
        <w:rPr>
          <w:rFonts w:ascii="Times New Roman" w:eastAsia="Times New Roman" w:hAnsi="Times New Roman" w:cs="Times New Roman"/>
          <w:color w:val="000000"/>
          <w:sz w:val="20"/>
          <w:szCs w:val="20"/>
          <w:lang w:eastAsia="ru-RU"/>
        </w:rPr>
        <w:t>риложение  2</w:t>
      </w:r>
    </w:p>
    <w:p w:rsidR="00AB0912" w:rsidRPr="00B747B4" w:rsidRDefault="002213C1" w:rsidP="002213C1">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color w:val="000000"/>
          <w:sz w:val="20"/>
          <w:szCs w:val="20"/>
          <w:lang w:eastAsia="ru-RU"/>
        </w:rPr>
        <w:t xml:space="preserve"> к постановлению от «____</w:t>
      </w:r>
      <w:r w:rsidR="00B747B4">
        <w:rPr>
          <w:rFonts w:ascii="Times New Roman" w:eastAsia="Times New Roman" w:hAnsi="Times New Roman" w:cs="Times New Roman"/>
          <w:color w:val="000000"/>
          <w:sz w:val="20"/>
          <w:szCs w:val="20"/>
          <w:lang w:eastAsia="ru-RU"/>
        </w:rPr>
        <w:t>»</w:t>
      </w:r>
      <w:r w:rsidRPr="00B747B4">
        <w:rPr>
          <w:rFonts w:ascii="Times New Roman" w:eastAsia="Times New Roman" w:hAnsi="Times New Roman" w:cs="Times New Roman"/>
          <w:color w:val="000000"/>
          <w:sz w:val="20"/>
          <w:szCs w:val="20"/>
          <w:lang w:eastAsia="ru-RU"/>
        </w:rPr>
        <w:t xml:space="preserve"> 03. 2019 № ____</w:t>
      </w:r>
    </w:p>
    <w:p w:rsidR="00AB0912" w:rsidRPr="00B747B4" w:rsidRDefault="00AB0912" w:rsidP="00AB091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AB0912" w:rsidRPr="00B747B4" w:rsidRDefault="002213C1" w:rsidP="00AB091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Направление мероприятий муниципальной программы</w:t>
      </w:r>
    </w:p>
    <w:p w:rsidR="007176EC" w:rsidRPr="00B747B4" w:rsidRDefault="007176EC" w:rsidP="00AB091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3"/>
        <w:gridCol w:w="3708"/>
        <w:gridCol w:w="7337"/>
        <w:gridCol w:w="3108"/>
      </w:tblGrid>
      <w:tr w:rsidR="002213C1" w:rsidRPr="00B747B4" w:rsidTr="002213C1">
        <w:tc>
          <w:tcPr>
            <w:tcW w:w="214" w:type="pct"/>
            <w:vMerge w:val="restart"/>
          </w:tcPr>
          <w:p w:rsidR="002213C1" w:rsidRPr="00B747B4" w:rsidRDefault="002213C1" w:rsidP="00AB091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 п/п</w:t>
            </w:r>
          </w:p>
        </w:tc>
        <w:tc>
          <w:tcPr>
            <w:tcW w:w="4786" w:type="pct"/>
            <w:gridSpan w:val="3"/>
          </w:tcPr>
          <w:p w:rsidR="002213C1" w:rsidRPr="00B747B4" w:rsidRDefault="002213C1" w:rsidP="00AB091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Основные мероприятия</w:t>
            </w:r>
          </w:p>
        </w:tc>
      </w:tr>
      <w:tr w:rsidR="002213C1" w:rsidRPr="00B747B4" w:rsidTr="002213C1">
        <w:trPr>
          <w:trHeight w:val="1623"/>
        </w:trPr>
        <w:tc>
          <w:tcPr>
            <w:tcW w:w="214" w:type="pct"/>
            <w:vMerge/>
          </w:tcPr>
          <w:p w:rsidR="002213C1" w:rsidRPr="00B747B4" w:rsidRDefault="002213C1" w:rsidP="00AB0912">
            <w:pPr>
              <w:spacing w:after="0" w:line="240" w:lineRule="auto"/>
              <w:rPr>
                <w:rFonts w:ascii="Times New Roman" w:eastAsia="Times New Roman" w:hAnsi="Times New Roman" w:cs="Times New Roman"/>
                <w:sz w:val="20"/>
                <w:szCs w:val="20"/>
                <w:lang w:eastAsia="ru-RU"/>
              </w:rPr>
            </w:pPr>
          </w:p>
        </w:tc>
        <w:tc>
          <w:tcPr>
            <w:tcW w:w="1254" w:type="pct"/>
          </w:tcPr>
          <w:p w:rsidR="002213C1" w:rsidRPr="00B747B4" w:rsidRDefault="002213C1" w:rsidP="00AB0912">
            <w:pPr>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Наименование</w:t>
            </w:r>
          </w:p>
        </w:tc>
        <w:tc>
          <w:tcPr>
            <w:tcW w:w="2481" w:type="pct"/>
          </w:tcPr>
          <w:p w:rsidR="002213C1" w:rsidRPr="00B747B4" w:rsidRDefault="002213C1" w:rsidP="002213C1">
            <w:pPr>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Направления расходов</w:t>
            </w:r>
          </w:p>
        </w:tc>
        <w:tc>
          <w:tcPr>
            <w:tcW w:w="1051" w:type="pct"/>
          </w:tcPr>
          <w:p w:rsidR="002213C1" w:rsidRPr="00B747B4" w:rsidRDefault="002213C1" w:rsidP="00AB091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Номер приложения к муниципальной программе*, реквизиты нормативного правового акта, наименование портфеля проектов (проекта)</w:t>
            </w:r>
          </w:p>
        </w:tc>
      </w:tr>
      <w:tr w:rsidR="002213C1" w:rsidRPr="00B747B4" w:rsidTr="002213C1">
        <w:trPr>
          <w:trHeight w:val="23"/>
        </w:trPr>
        <w:tc>
          <w:tcPr>
            <w:tcW w:w="214" w:type="pct"/>
          </w:tcPr>
          <w:p w:rsidR="002213C1" w:rsidRPr="00B747B4" w:rsidRDefault="002213C1" w:rsidP="00AB091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1</w:t>
            </w:r>
          </w:p>
        </w:tc>
        <w:tc>
          <w:tcPr>
            <w:tcW w:w="1254" w:type="pct"/>
          </w:tcPr>
          <w:p w:rsidR="002213C1" w:rsidRPr="00B747B4" w:rsidRDefault="002213C1" w:rsidP="00AB091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2</w:t>
            </w:r>
          </w:p>
        </w:tc>
        <w:tc>
          <w:tcPr>
            <w:tcW w:w="2481" w:type="pct"/>
          </w:tcPr>
          <w:p w:rsidR="002213C1" w:rsidRPr="00B747B4" w:rsidRDefault="002213C1" w:rsidP="00AB091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3</w:t>
            </w:r>
          </w:p>
        </w:tc>
        <w:tc>
          <w:tcPr>
            <w:tcW w:w="1051" w:type="pct"/>
          </w:tcPr>
          <w:p w:rsidR="002213C1" w:rsidRPr="00B747B4" w:rsidRDefault="002213C1" w:rsidP="00AB091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4</w:t>
            </w:r>
          </w:p>
        </w:tc>
      </w:tr>
      <w:tr w:rsidR="002213C1" w:rsidRPr="00B747B4" w:rsidTr="002213C1">
        <w:trPr>
          <w:trHeight w:val="23"/>
        </w:trPr>
        <w:tc>
          <w:tcPr>
            <w:tcW w:w="5000" w:type="pct"/>
            <w:gridSpan w:val="4"/>
          </w:tcPr>
          <w:p w:rsidR="002213C1" w:rsidRPr="00B747B4" w:rsidRDefault="002213C1" w:rsidP="007176E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w:t>
            </w:r>
          </w:p>
        </w:tc>
      </w:tr>
      <w:tr w:rsidR="002213C1" w:rsidRPr="00B747B4" w:rsidTr="002213C1">
        <w:trPr>
          <w:trHeight w:val="1027"/>
        </w:trPr>
        <w:tc>
          <w:tcPr>
            <w:tcW w:w="214" w:type="pct"/>
          </w:tcPr>
          <w:p w:rsidR="002213C1" w:rsidRPr="00B747B4" w:rsidRDefault="002213C1" w:rsidP="00AB091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1.</w:t>
            </w:r>
          </w:p>
        </w:tc>
        <w:tc>
          <w:tcPr>
            <w:tcW w:w="1254" w:type="pct"/>
          </w:tcPr>
          <w:p w:rsidR="002213C1" w:rsidRPr="00B747B4" w:rsidRDefault="002213C1" w:rsidP="00AB0912">
            <w:pPr>
              <w:widowControl w:val="0"/>
              <w:autoSpaceDE w:val="0"/>
              <w:autoSpaceDN w:val="0"/>
              <w:spacing w:after="0" w:line="240" w:lineRule="auto"/>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 xml:space="preserve">Государственная поддержка юридических и физических лиц из числа коренных малочисленных народов Севера, ведущих традиционный образ жизни и осуществляющих традиционную хозяйственную деятельность </w:t>
            </w:r>
          </w:p>
        </w:tc>
        <w:tc>
          <w:tcPr>
            <w:tcW w:w="2481" w:type="pct"/>
          </w:tcPr>
          <w:p w:rsidR="002213C1" w:rsidRPr="00B747B4" w:rsidRDefault="002213C1" w:rsidP="00AB091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Мероприятие направлено на предоставление с применением инициативного бюджетирования следующих мер государственной поддержки:</w:t>
            </w:r>
          </w:p>
          <w:p w:rsidR="002213C1" w:rsidRPr="00B747B4" w:rsidRDefault="002213C1" w:rsidP="00AB091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субсидии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w:t>
            </w:r>
          </w:p>
          <w:p w:rsidR="002213C1" w:rsidRPr="00B747B4" w:rsidRDefault="002213C1" w:rsidP="00AB091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компенсацию части затрат на приобретение материально-технических средств;</w:t>
            </w:r>
          </w:p>
          <w:p w:rsidR="002213C1" w:rsidRPr="00B747B4" w:rsidRDefault="002213C1" w:rsidP="00AB091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компенсацию части затрат на приобретение северных оленей;</w:t>
            </w:r>
          </w:p>
          <w:p w:rsidR="002213C1" w:rsidRPr="00B747B4" w:rsidRDefault="002213C1" w:rsidP="00AB091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субсидии на лимитируемую продукцию охоты;</w:t>
            </w:r>
          </w:p>
          <w:p w:rsidR="002213C1" w:rsidRPr="00B747B4" w:rsidRDefault="002213C1" w:rsidP="00AB091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выплаты единовременной финансовой помощи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на обустройство быта;</w:t>
            </w:r>
          </w:p>
          <w:p w:rsidR="002213C1" w:rsidRPr="00B747B4" w:rsidRDefault="002213C1" w:rsidP="00AB091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компенсацию расходов на оплату обучения правилам безопасного обращения с оружием и проезда к месту нахождения организации, имеющей право проводить подготовку лиц в целях изучения правил безопасного обращения с оружием</w:t>
            </w:r>
          </w:p>
          <w:p w:rsidR="002213C1" w:rsidRPr="00B747B4" w:rsidRDefault="002213C1" w:rsidP="00AB091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51" w:type="pct"/>
          </w:tcPr>
          <w:p w:rsidR="002213C1" w:rsidRPr="00B747B4" w:rsidRDefault="002213C1" w:rsidP="00AB091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 xml:space="preserve">Приложения 1-4, </w:t>
            </w:r>
          </w:p>
          <w:p w:rsidR="002213C1" w:rsidRPr="00B747B4" w:rsidRDefault="002213C1" w:rsidP="00AB091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 xml:space="preserve">6, 7 </w:t>
            </w:r>
          </w:p>
          <w:p w:rsidR="002213C1" w:rsidRPr="00B747B4" w:rsidRDefault="002213C1" w:rsidP="00AB0912">
            <w:pPr>
              <w:widowControl w:val="0"/>
              <w:autoSpaceDE w:val="0"/>
              <w:autoSpaceDN w:val="0"/>
              <w:spacing w:after="0" w:line="240" w:lineRule="auto"/>
              <w:jc w:val="center"/>
              <w:rPr>
                <w:rFonts w:ascii="Times New Roman" w:eastAsia="Times New Roman" w:hAnsi="Times New Roman" w:cs="Times New Roman"/>
                <w:bCs/>
                <w:sz w:val="20"/>
                <w:szCs w:val="20"/>
                <w:lang w:eastAsia="ru-RU"/>
              </w:rPr>
            </w:pPr>
            <w:r w:rsidRPr="00B747B4">
              <w:rPr>
                <w:rFonts w:ascii="Times New Roman" w:eastAsia="Times New Roman" w:hAnsi="Times New Roman" w:cs="Times New Roman"/>
                <w:sz w:val="20"/>
                <w:szCs w:val="20"/>
                <w:lang w:eastAsia="ru-RU"/>
              </w:rPr>
              <w:t xml:space="preserve">к постановлению Правительства Ханты-Мансийского автономного округа - Югры </w:t>
            </w:r>
            <w:r w:rsidRPr="00B747B4">
              <w:rPr>
                <w:rFonts w:ascii="Times New Roman" w:eastAsia="Times New Roman" w:hAnsi="Times New Roman" w:cs="Times New Roman"/>
                <w:bCs/>
                <w:sz w:val="20"/>
                <w:szCs w:val="20"/>
                <w:lang w:eastAsia="ru-RU"/>
              </w:rPr>
              <w:t xml:space="preserve">от 05 октября </w:t>
            </w:r>
          </w:p>
          <w:p w:rsidR="002213C1" w:rsidRPr="00B747B4" w:rsidRDefault="002213C1" w:rsidP="00AB0912">
            <w:pPr>
              <w:widowControl w:val="0"/>
              <w:autoSpaceDE w:val="0"/>
              <w:autoSpaceDN w:val="0"/>
              <w:spacing w:after="0" w:line="240" w:lineRule="auto"/>
              <w:jc w:val="center"/>
              <w:rPr>
                <w:rFonts w:ascii="Times New Roman" w:eastAsia="Times New Roman" w:hAnsi="Times New Roman" w:cs="Times New Roman"/>
                <w:bCs/>
                <w:sz w:val="20"/>
                <w:szCs w:val="20"/>
                <w:lang w:eastAsia="ru-RU"/>
              </w:rPr>
            </w:pPr>
            <w:r w:rsidRPr="00B747B4">
              <w:rPr>
                <w:rFonts w:ascii="Times New Roman" w:eastAsia="Times New Roman" w:hAnsi="Times New Roman" w:cs="Times New Roman"/>
                <w:bCs/>
                <w:sz w:val="20"/>
                <w:szCs w:val="20"/>
                <w:lang w:eastAsia="ru-RU"/>
              </w:rPr>
              <w:t xml:space="preserve">2018 года </w:t>
            </w:r>
          </w:p>
          <w:p w:rsidR="002213C1" w:rsidRPr="00B747B4" w:rsidRDefault="002213C1" w:rsidP="00AB0912">
            <w:pPr>
              <w:widowControl w:val="0"/>
              <w:autoSpaceDE w:val="0"/>
              <w:autoSpaceDN w:val="0"/>
              <w:spacing w:after="0" w:line="240" w:lineRule="auto"/>
              <w:jc w:val="center"/>
              <w:rPr>
                <w:rFonts w:ascii="Times New Roman" w:eastAsia="Times New Roman" w:hAnsi="Times New Roman" w:cs="Times New Roman"/>
                <w:bCs/>
                <w:sz w:val="20"/>
                <w:szCs w:val="20"/>
                <w:lang w:eastAsia="ru-RU"/>
              </w:rPr>
            </w:pPr>
            <w:r w:rsidRPr="00B747B4">
              <w:rPr>
                <w:rFonts w:ascii="Times New Roman" w:eastAsia="Times New Roman" w:hAnsi="Times New Roman" w:cs="Times New Roman"/>
                <w:bCs/>
                <w:sz w:val="20"/>
                <w:szCs w:val="20"/>
                <w:lang w:eastAsia="ru-RU"/>
              </w:rPr>
              <w:t>№ 350-п «</w:t>
            </w:r>
            <w:r w:rsidRPr="00B747B4">
              <w:rPr>
                <w:rFonts w:ascii="Times New Roman" w:eastAsia="Times New Roman" w:hAnsi="Times New Roman" w:cs="Times New Roman"/>
                <w:sz w:val="20"/>
                <w:szCs w:val="20"/>
                <w:lang w:eastAsia="ru-RU"/>
              </w:rPr>
              <w:t>О государственной программе Ханты-Мансийского автономного округа - Югры «Устойчивое развитие коренных малочисленных народов Севера</w:t>
            </w:r>
            <w:r w:rsidRPr="00B747B4">
              <w:rPr>
                <w:rFonts w:ascii="Times New Roman" w:eastAsia="Times New Roman" w:hAnsi="Times New Roman" w:cs="Times New Roman"/>
                <w:bCs/>
                <w:sz w:val="20"/>
                <w:szCs w:val="20"/>
                <w:lang w:eastAsia="ru-RU"/>
              </w:rPr>
              <w:t>»*</w:t>
            </w:r>
          </w:p>
          <w:p w:rsidR="002213C1" w:rsidRPr="00B747B4" w:rsidRDefault="002213C1" w:rsidP="00AB0912">
            <w:pPr>
              <w:spacing w:after="0" w:line="240" w:lineRule="auto"/>
              <w:jc w:val="center"/>
              <w:rPr>
                <w:rFonts w:ascii="Times New Roman" w:eastAsia="Times New Roman" w:hAnsi="Times New Roman" w:cs="Times New Roman"/>
                <w:bCs/>
                <w:sz w:val="20"/>
                <w:szCs w:val="20"/>
                <w:lang w:eastAsia="ru-RU"/>
              </w:rPr>
            </w:pPr>
          </w:p>
          <w:p w:rsidR="002213C1" w:rsidRPr="00B747B4" w:rsidRDefault="002213C1" w:rsidP="00AB091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bl>
    <w:p w:rsidR="00AB0912" w:rsidRPr="00B747B4" w:rsidRDefault="00AB0912" w:rsidP="00AB0912">
      <w:pPr>
        <w:spacing w:after="0" w:line="240" w:lineRule="auto"/>
        <w:jc w:val="both"/>
        <w:rPr>
          <w:rFonts w:ascii="Times New Roman" w:eastAsia="Times New Roman" w:hAnsi="Times New Roman" w:cs="Times New Roman"/>
          <w:bCs/>
          <w:sz w:val="20"/>
          <w:szCs w:val="20"/>
          <w:lang w:eastAsia="ru-RU"/>
        </w:rPr>
      </w:pPr>
      <w:r w:rsidRPr="00B747B4">
        <w:rPr>
          <w:rFonts w:ascii="Times New Roman" w:eastAsia="Times New Roman" w:hAnsi="Times New Roman" w:cs="Times New Roman"/>
          <w:sz w:val="20"/>
          <w:szCs w:val="20"/>
          <w:lang w:eastAsia="ru-RU"/>
        </w:rPr>
        <w:t xml:space="preserve">* Порядки предоставления финансовой поддержки утверждены постановлением Правительства Ханты-Мансийского автономного округа - Югры </w:t>
      </w:r>
      <w:r w:rsidRPr="00B747B4">
        <w:rPr>
          <w:rFonts w:ascii="Times New Roman" w:eastAsia="Times New Roman" w:hAnsi="Times New Roman" w:cs="Times New Roman"/>
          <w:bCs/>
          <w:sz w:val="20"/>
          <w:szCs w:val="20"/>
          <w:lang w:eastAsia="ru-RU"/>
        </w:rPr>
        <w:t>от 05 октября 2018 года № 350-п  «</w:t>
      </w:r>
      <w:r w:rsidRPr="00B747B4">
        <w:rPr>
          <w:rFonts w:ascii="Times New Roman" w:eastAsia="Times New Roman" w:hAnsi="Times New Roman" w:cs="Times New Roman"/>
          <w:sz w:val="20"/>
          <w:szCs w:val="20"/>
          <w:lang w:eastAsia="ru-RU"/>
        </w:rPr>
        <w:t>О государственной программе Ханты-Мансийского автономного округа - Югры «Устойчивое развитие коренных малочисленных народов Севера</w:t>
      </w:r>
      <w:r w:rsidRPr="00B747B4">
        <w:rPr>
          <w:rFonts w:ascii="Times New Roman" w:eastAsia="Times New Roman" w:hAnsi="Times New Roman" w:cs="Times New Roman"/>
          <w:bCs/>
          <w:sz w:val="20"/>
          <w:szCs w:val="20"/>
          <w:lang w:eastAsia="ru-RU"/>
        </w:rPr>
        <w:t>»</w:t>
      </w:r>
    </w:p>
    <w:p w:rsidR="00AB0912" w:rsidRPr="00B747B4" w:rsidRDefault="00AB0912" w:rsidP="00AB0912">
      <w:pPr>
        <w:spacing w:after="0" w:line="240" w:lineRule="auto"/>
        <w:jc w:val="right"/>
        <w:rPr>
          <w:rFonts w:ascii="Times New Roman" w:eastAsia="Times New Roman" w:hAnsi="Times New Roman" w:cs="Times New Roman"/>
          <w:sz w:val="20"/>
          <w:szCs w:val="20"/>
          <w:lang w:eastAsia="ru-RU"/>
        </w:rPr>
      </w:pPr>
      <w:r w:rsidRPr="00B747B4">
        <w:rPr>
          <w:rFonts w:ascii="Times New Roman" w:eastAsia="Times New Roman" w:hAnsi="Times New Roman" w:cs="Times New Roman"/>
          <w:color w:val="000000"/>
          <w:sz w:val="20"/>
          <w:szCs w:val="20"/>
          <w:lang w:eastAsia="ru-RU"/>
        </w:rPr>
        <w:br w:type="page"/>
      </w:r>
      <w:r w:rsidRPr="00B747B4">
        <w:rPr>
          <w:rFonts w:ascii="Times New Roman" w:eastAsia="Times New Roman" w:hAnsi="Times New Roman" w:cs="Times New Roman"/>
          <w:sz w:val="20"/>
          <w:szCs w:val="20"/>
          <w:lang w:eastAsia="ru-RU"/>
        </w:rPr>
        <w:lastRenderedPageBreak/>
        <w:t xml:space="preserve">Таблица </w:t>
      </w:r>
      <w:r w:rsidR="00977D64">
        <w:rPr>
          <w:rFonts w:ascii="Times New Roman" w:eastAsia="Times New Roman" w:hAnsi="Times New Roman" w:cs="Times New Roman"/>
          <w:sz w:val="20"/>
          <w:szCs w:val="20"/>
          <w:lang w:eastAsia="ru-RU"/>
        </w:rPr>
        <w:t>3</w:t>
      </w:r>
    </w:p>
    <w:p w:rsidR="00AB0912" w:rsidRPr="00B747B4" w:rsidRDefault="00AB0912" w:rsidP="00AB091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AB0912" w:rsidRPr="00B747B4" w:rsidRDefault="00AB0912" w:rsidP="00AB091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 xml:space="preserve">Перечень возможных рисков при  реализации муниципальной программы и мер по их преодолению </w:t>
      </w:r>
    </w:p>
    <w:p w:rsidR="00AB0912" w:rsidRPr="00B747B4" w:rsidRDefault="00AB0912" w:rsidP="00AB0912">
      <w:pPr>
        <w:widowControl w:val="0"/>
        <w:autoSpaceDE w:val="0"/>
        <w:autoSpaceDN w:val="0"/>
        <w:spacing w:after="0" w:line="240" w:lineRule="auto"/>
        <w:jc w:val="center"/>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1"/>
        <w:gridCol w:w="4016"/>
        <w:gridCol w:w="10099"/>
      </w:tblGrid>
      <w:tr w:rsidR="00AB0912" w:rsidRPr="00B747B4" w:rsidTr="00FC7120">
        <w:trPr>
          <w:trHeight w:val="269"/>
        </w:trPr>
        <w:tc>
          <w:tcPr>
            <w:tcW w:w="227" w:type="pct"/>
          </w:tcPr>
          <w:p w:rsidR="00AB0912" w:rsidRPr="00B747B4" w:rsidRDefault="00AB0912" w:rsidP="00AB091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 п/п</w:t>
            </w:r>
          </w:p>
        </w:tc>
        <w:tc>
          <w:tcPr>
            <w:tcW w:w="1358" w:type="pct"/>
          </w:tcPr>
          <w:p w:rsidR="00AB0912" w:rsidRPr="00B747B4" w:rsidRDefault="00AB0912" w:rsidP="00AB091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Описание риска</w:t>
            </w:r>
          </w:p>
        </w:tc>
        <w:tc>
          <w:tcPr>
            <w:tcW w:w="3414" w:type="pct"/>
          </w:tcPr>
          <w:p w:rsidR="00AB0912" w:rsidRPr="00B747B4" w:rsidRDefault="00AB0912" w:rsidP="00AB091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 xml:space="preserve">Меры по преодолению рисков </w:t>
            </w:r>
          </w:p>
        </w:tc>
      </w:tr>
      <w:tr w:rsidR="00AB0912" w:rsidRPr="00B747B4" w:rsidTr="00FC7120">
        <w:tc>
          <w:tcPr>
            <w:tcW w:w="227" w:type="pct"/>
          </w:tcPr>
          <w:p w:rsidR="00AB0912" w:rsidRPr="00B747B4" w:rsidRDefault="00AB0912" w:rsidP="00AB091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1</w:t>
            </w:r>
          </w:p>
        </w:tc>
        <w:tc>
          <w:tcPr>
            <w:tcW w:w="1358" w:type="pct"/>
          </w:tcPr>
          <w:p w:rsidR="00AB0912" w:rsidRPr="00B747B4" w:rsidRDefault="00AB0912" w:rsidP="00AB091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2</w:t>
            </w:r>
          </w:p>
        </w:tc>
        <w:tc>
          <w:tcPr>
            <w:tcW w:w="3414" w:type="pct"/>
          </w:tcPr>
          <w:p w:rsidR="00AB0912" w:rsidRPr="00B747B4" w:rsidRDefault="00AB0912" w:rsidP="00AB091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3</w:t>
            </w:r>
          </w:p>
        </w:tc>
      </w:tr>
      <w:tr w:rsidR="00AB0912" w:rsidRPr="00B747B4" w:rsidTr="00FC7120">
        <w:tc>
          <w:tcPr>
            <w:tcW w:w="227" w:type="pct"/>
          </w:tcPr>
          <w:p w:rsidR="00AB0912" w:rsidRPr="00B747B4" w:rsidRDefault="00AB0912" w:rsidP="00AB091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1</w:t>
            </w:r>
          </w:p>
        </w:tc>
        <w:tc>
          <w:tcPr>
            <w:tcW w:w="1358" w:type="pct"/>
          </w:tcPr>
          <w:p w:rsidR="00AB0912" w:rsidRPr="00B747B4" w:rsidRDefault="00AB0912" w:rsidP="00AB091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Кризисные  явления в экономике (рост инфляции и др.)</w:t>
            </w:r>
          </w:p>
          <w:p w:rsidR="00AB0912" w:rsidRPr="00B747B4" w:rsidRDefault="00AB0912" w:rsidP="00AB0912">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14" w:type="pct"/>
          </w:tcPr>
          <w:p w:rsidR="00AB0912" w:rsidRPr="00B747B4" w:rsidRDefault="00AB0912" w:rsidP="00AB0912">
            <w:pPr>
              <w:spacing w:after="0" w:line="240" w:lineRule="auto"/>
              <w:jc w:val="both"/>
              <w:rPr>
                <w:rFonts w:ascii="Times New Roman" w:eastAsia="Times New Roman" w:hAnsi="Times New Roman" w:cs="Times New Roman"/>
                <w:bCs/>
                <w:sz w:val="20"/>
                <w:szCs w:val="20"/>
                <w:lang w:eastAsia="ru-RU"/>
              </w:rPr>
            </w:pPr>
            <w:r w:rsidRPr="00B747B4">
              <w:rPr>
                <w:rFonts w:ascii="Times New Roman" w:eastAsia="Times New Roman" w:hAnsi="Times New Roman" w:cs="Times New Roman"/>
                <w:sz w:val="20"/>
                <w:szCs w:val="20"/>
                <w:lang w:eastAsia="ru-RU"/>
              </w:rPr>
              <w:t xml:space="preserve">Своевременная корректировка мероприятий и показателей результативности, перераспределение финансовых ресурсов в целях целенаправленного и эффективного расходования бюджетных средств муниципальной программы «Социально-экономическое развитие коренных малочисленных народов Севера </w:t>
            </w:r>
            <w:r w:rsidRPr="00B747B4">
              <w:rPr>
                <w:rFonts w:ascii="Times New Roman" w:eastAsia="Calibri" w:hAnsi="Times New Roman" w:cs="Times New Roman"/>
                <w:sz w:val="20"/>
                <w:szCs w:val="20"/>
              </w:rPr>
              <w:t>Кондинского района на 2019-2025 годы и на период до 2030 года»</w:t>
            </w:r>
            <w:r w:rsidRPr="00B747B4">
              <w:rPr>
                <w:rFonts w:ascii="Times New Roman" w:eastAsia="Times New Roman" w:hAnsi="Times New Roman" w:cs="Times New Roman"/>
                <w:bCs/>
                <w:sz w:val="20"/>
                <w:szCs w:val="20"/>
                <w:lang w:eastAsia="ru-RU"/>
              </w:rPr>
              <w:t xml:space="preserve"> в соответствии с </w:t>
            </w:r>
            <w:r w:rsidRPr="00B747B4">
              <w:rPr>
                <w:rFonts w:ascii="Times New Roman" w:eastAsia="Times New Roman" w:hAnsi="Times New Roman" w:cs="Times New Roman"/>
                <w:sz w:val="20"/>
                <w:szCs w:val="20"/>
                <w:lang w:eastAsia="ru-RU"/>
              </w:rPr>
              <w:t xml:space="preserve">государственной программой </w:t>
            </w:r>
            <w:r w:rsidRPr="00B747B4">
              <w:rPr>
                <w:rFonts w:ascii="Times New Roman" w:eastAsia="Times New Roman" w:hAnsi="Times New Roman" w:cs="Times New Roman"/>
                <w:bCs/>
                <w:sz w:val="20"/>
                <w:szCs w:val="20"/>
                <w:lang w:eastAsia="ru-RU"/>
              </w:rPr>
              <w:t>«</w:t>
            </w:r>
            <w:r w:rsidRPr="00B747B4">
              <w:rPr>
                <w:rFonts w:ascii="Times New Roman" w:eastAsia="Times New Roman" w:hAnsi="Times New Roman" w:cs="Times New Roman"/>
                <w:sz w:val="20"/>
                <w:szCs w:val="20"/>
                <w:lang w:eastAsia="ru-RU"/>
              </w:rPr>
              <w:t>Устойчивое развитие коренных малочисленных народов Севера</w:t>
            </w:r>
            <w:r w:rsidRPr="00B747B4">
              <w:rPr>
                <w:rFonts w:ascii="Times New Roman" w:eastAsia="Times New Roman" w:hAnsi="Times New Roman" w:cs="Times New Roman"/>
                <w:bCs/>
                <w:sz w:val="20"/>
                <w:szCs w:val="20"/>
                <w:lang w:eastAsia="ru-RU"/>
              </w:rPr>
              <w:t>»</w:t>
            </w:r>
          </w:p>
        </w:tc>
      </w:tr>
      <w:tr w:rsidR="00AB0912" w:rsidRPr="00B747B4" w:rsidTr="00FC7120">
        <w:trPr>
          <w:trHeight w:val="513"/>
        </w:trPr>
        <w:tc>
          <w:tcPr>
            <w:tcW w:w="227" w:type="pct"/>
          </w:tcPr>
          <w:p w:rsidR="00AB0912" w:rsidRPr="00B747B4" w:rsidRDefault="00AB0912" w:rsidP="00AB0912">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2</w:t>
            </w:r>
          </w:p>
        </w:tc>
        <w:tc>
          <w:tcPr>
            <w:tcW w:w="1358" w:type="pct"/>
          </w:tcPr>
          <w:p w:rsidR="00AB0912" w:rsidRPr="00B747B4" w:rsidRDefault="00AB0912" w:rsidP="00AB091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47B4">
              <w:rPr>
                <w:rFonts w:ascii="Times New Roman" w:eastAsia="Times New Roman" w:hAnsi="Times New Roman" w:cs="Times New Roman"/>
                <w:sz w:val="20"/>
                <w:szCs w:val="20"/>
                <w:lang w:eastAsia="ru-RU"/>
              </w:rPr>
              <w:t>Изменения федерального законодательства и законодательства автономного округа в сфере социально-экономического развития коренных малочисленных народов Севера</w:t>
            </w:r>
          </w:p>
        </w:tc>
        <w:tc>
          <w:tcPr>
            <w:tcW w:w="3414" w:type="pct"/>
          </w:tcPr>
          <w:p w:rsidR="00AB0912" w:rsidRPr="00B747B4" w:rsidRDefault="00AB0912" w:rsidP="00AB0912">
            <w:pPr>
              <w:spacing w:after="0" w:line="240" w:lineRule="auto"/>
              <w:jc w:val="both"/>
              <w:rPr>
                <w:rFonts w:ascii="Times New Roman" w:eastAsia="Times New Roman" w:hAnsi="Times New Roman" w:cs="Times New Roman"/>
                <w:bCs/>
                <w:sz w:val="20"/>
                <w:szCs w:val="20"/>
                <w:lang w:eastAsia="ru-RU"/>
              </w:rPr>
            </w:pPr>
            <w:r w:rsidRPr="00B747B4">
              <w:rPr>
                <w:rFonts w:ascii="Times New Roman" w:eastAsia="Times New Roman" w:hAnsi="Times New Roman" w:cs="Times New Roman"/>
                <w:sz w:val="20"/>
                <w:szCs w:val="20"/>
                <w:lang w:eastAsia="ru-RU"/>
              </w:rPr>
              <w:t xml:space="preserve">Своевременная корректировка мероприятий и показателей результативности, перераспределение финансовых ресурсов в целях целенаправленного и эффективного расходования бюджетных средств муниципальной программы «Социально-экономическое развитие коренных малочисленных народов Севера </w:t>
            </w:r>
            <w:r w:rsidRPr="00B747B4">
              <w:rPr>
                <w:rFonts w:ascii="Times New Roman" w:eastAsia="Calibri" w:hAnsi="Times New Roman" w:cs="Times New Roman"/>
                <w:sz w:val="20"/>
                <w:szCs w:val="20"/>
              </w:rPr>
              <w:t>Кондинского района на 2019-2025 годы и на период до 2030 года»</w:t>
            </w:r>
            <w:r w:rsidRPr="00B747B4">
              <w:rPr>
                <w:rFonts w:ascii="Times New Roman" w:eastAsia="Times New Roman" w:hAnsi="Times New Roman" w:cs="Times New Roman"/>
                <w:bCs/>
                <w:sz w:val="20"/>
                <w:szCs w:val="20"/>
                <w:lang w:eastAsia="ru-RU"/>
              </w:rPr>
              <w:t xml:space="preserve"> в соответствии с </w:t>
            </w:r>
            <w:r w:rsidRPr="00B747B4">
              <w:rPr>
                <w:rFonts w:ascii="Times New Roman" w:eastAsia="Times New Roman" w:hAnsi="Times New Roman" w:cs="Times New Roman"/>
                <w:sz w:val="20"/>
                <w:szCs w:val="20"/>
                <w:lang w:eastAsia="ru-RU"/>
              </w:rPr>
              <w:t xml:space="preserve">государственной программой </w:t>
            </w:r>
            <w:r w:rsidRPr="00B747B4">
              <w:rPr>
                <w:rFonts w:ascii="Times New Roman" w:eastAsia="Times New Roman" w:hAnsi="Times New Roman" w:cs="Times New Roman"/>
                <w:bCs/>
                <w:sz w:val="20"/>
                <w:szCs w:val="20"/>
                <w:lang w:eastAsia="ru-RU"/>
              </w:rPr>
              <w:t>«</w:t>
            </w:r>
            <w:r w:rsidRPr="00B747B4">
              <w:rPr>
                <w:rFonts w:ascii="Times New Roman" w:eastAsia="Times New Roman" w:hAnsi="Times New Roman" w:cs="Times New Roman"/>
                <w:sz w:val="20"/>
                <w:szCs w:val="20"/>
                <w:lang w:eastAsia="ru-RU"/>
              </w:rPr>
              <w:t>Устойчивое развитие коренных малочисленных народов Севера</w:t>
            </w:r>
            <w:r w:rsidRPr="00B747B4">
              <w:rPr>
                <w:rFonts w:ascii="Times New Roman" w:eastAsia="Times New Roman" w:hAnsi="Times New Roman" w:cs="Times New Roman"/>
                <w:bCs/>
                <w:sz w:val="20"/>
                <w:szCs w:val="20"/>
                <w:lang w:eastAsia="ru-RU"/>
              </w:rPr>
              <w:t>»</w:t>
            </w:r>
          </w:p>
        </w:tc>
      </w:tr>
    </w:tbl>
    <w:p w:rsidR="00AB0912" w:rsidRPr="00B747B4" w:rsidRDefault="00AB0912" w:rsidP="00AB0912">
      <w:pPr>
        <w:spacing w:after="0" w:line="240" w:lineRule="auto"/>
        <w:rPr>
          <w:rFonts w:ascii="Times New Roman" w:eastAsia="Times New Roman" w:hAnsi="Times New Roman" w:cs="Times New Roman"/>
          <w:color w:val="000000"/>
          <w:sz w:val="20"/>
          <w:szCs w:val="20"/>
          <w:lang w:eastAsia="ru-RU"/>
        </w:rPr>
      </w:pPr>
    </w:p>
    <w:p w:rsidR="00560CA8" w:rsidRPr="00B747B4" w:rsidRDefault="00560CA8">
      <w:pPr>
        <w:rPr>
          <w:sz w:val="20"/>
          <w:szCs w:val="20"/>
        </w:rPr>
      </w:pPr>
    </w:p>
    <w:sectPr w:rsidR="00560CA8" w:rsidRPr="00B747B4" w:rsidSect="00FC7120">
      <w:pgSz w:w="16838" w:h="11906" w:orient="landscape" w:code="9"/>
      <w:pgMar w:top="170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108" w:rsidRDefault="00CF2108">
      <w:pPr>
        <w:spacing w:after="0" w:line="240" w:lineRule="auto"/>
      </w:pPr>
      <w:r>
        <w:separator/>
      </w:r>
    </w:p>
  </w:endnote>
  <w:endnote w:type="continuationSeparator" w:id="1">
    <w:p w:rsidR="00CF2108" w:rsidRDefault="00CF21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108" w:rsidRDefault="00CF2108">
      <w:pPr>
        <w:spacing w:after="0" w:line="240" w:lineRule="auto"/>
      </w:pPr>
      <w:r>
        <w:separator/>
      </w:r>
    </w:p>
  </w:footnote>
  <w:footnote w:type="continuationSeparator" w:id="1">
    <w:p w:rsidR="00CF2108" w:rsidRDefault="00CF21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120" w:rsidRDefault="002C4DF8">
    <w:pPr>
      <w:pStyle w:val="a3"/>
      <w:framePr w:wrap="around" w:vAnchor="text" w:hAnchor="margin" w:xAlign="center" w:y="1"/>
      <w:rPr>
        <w:rStyle w:val="a5"/>
      </w:rPr>
    </w:pPr>
    <w:r>
      <w:rPr>
        <w:rStyle w:val="a5"/>
      </w:rPr>
      <w:fldChar w:fldCharType="begin"/>
    </w:r>
    <w:r w:rsidR="00FC7120">
      <w:rPr>
        <w:rStyle w:val="a5"/>
      </w:rPr>
      <w:instrText xml:space="preserve">PAGE  </w:instrText>
    </w:r>
    <w:r>
      <w:rPr>
        <w:rStyle w:val="a5"/>
      </w:rPr>
      <w:fldChar w:fldCharType="end"/>
    </w:r>
  </w:p>
  <w:p w:rsidR="00FC7120" w:rsidRDefault="00FC712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120" w:rsidRDefault="002C4DF8">
    <w:pPr>
      <w:pStyle w:val="a3"/>
      <w:framePr w:wrap="around" w:vAnchor="text" w:hAnchor="margin" w:xAlign="center" w:y="1"/>
      <w:rPr>
        <w:rStyle w:val="a5"/>
      </w:rPr>
    </w:pPr>
    <w:r>
      <w:rPr>
        <w:rStyle w:val="a5"/>
      </w:rPr>
      <w:fldChar w:fldCharType="begin"/>
    </w:r>
    <w:r w:rsidR="00FC7120">
      <w:rPr>
        <w:rStyle w:val="a5"/>
      </w:rPr>
      <w:instrText xml:space="preserve">PAGE  </w:instrText>
    </w:r>
    <w:r>
      <w:rPr>
        <w:rStyle w:val="a5"/>
      </w:rPr>
      <w:fldChar w:fldCharType="separate"/>
    </w:r>
    <w:r w:rsidR="00977D64">
      <w:rPr>
        <w:rStyle w:val="a5"/>
        <w:noProof/>
      </w:rPr>
      <w:t>3</w:t>
    </w:r>
    <w:r>
      <w:rPr>
        <w:rStyle w:val="a5"/>
      </w:rPr>
      <w:fldChar w:fldCharType="end"/>
    </w:r>
  </w:p>
  <w:p w:rsidR="00FC7120" w:rsidRDefault="00FC7120">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FF6A75"/>
    <w:rsid w:val="0004608D"/>
    <w:rsid w:val="000D1D35"/>
    <w:rsid w:val="002213C1"/>
    <w:rsid w:val="002C4DF8"/>
    <w:rsid w:val="003A31F4"/>
    <w:rsid w:val="00416FDB"/>
    <w:rsid w:val="00560CA8"/>
    <w:rsid w:val="005E0F8F"/>
    <w:rsid w:val="005F76B4"/>
    <w:rsid w:val="007176EC"/>
    <w:rsid w:val="00977D64"/>
    <w:rsid w:val="00980706"/>
    <w:rsid w:val="009832D7"/>
    <w:rsid w:val="00AB0912"/>
    <w:rsid w:val="00B06D73"/>
    <w:rsid w:val="00B747B4"/>
    <w:rsid w:val="00BE5FD0"/>
    <w:rsid w:val="00CF2108"/>
    <w:rsid w:val="00D566A1"/>
    <w:rsid w:val="00FC7120"/>
    <w:rsid w:val="00FF6A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6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09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AB0912"/>
    <w:rPr>
      <w:rFonts w:ascii="Times New Roman" w:eastAsia="Times New Roman" w:hAnsi="Times New Roman" w:cs="Times New Roman"/>
      <w:sz w:val="24"/>
      <w:szCs w:val="24"/>
      <w:lang w:eastAsia="ru-RU"/>
    </w:rPr>
  </w:style>
  <w:style w:type="character" w:styleId="a5">
    <w:name w:val="page number"/>
    <w:basedOn w:val="a0"/>
    <w:rsid w:val="00AB0912"/>
  </w:style>
  <w:style w:type="paragraph" w:styleId="a6">
    <w:name w:val="Balloon Text"/>
    <w:basedOn w:val="a"/>
    <w:link w:val="a7"/>
    <w:uiPriority w:val="99"/>
    <w:semiHidden/>
    <w:unhideWhenUsed/>
    <w:rsid w:val="009832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32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09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AB0912"/>
    <w:rPr>
      <w:rFonts w:ascii="Times New Roman" w:eastAsia="Times New Roman" w:hAnsi="Times New Roman" w:cs="Times New Roman"/>
      <w:sz w:val="24"/>
      <w:szCs w:val="24"/>
      <w:lang w:eastAsia="ru-RU"/>
    </w:rPr>
  </w:style>
  <w:style w:type="character" w:styleId="a5">
    <w:name w:val="page number"/>
    <w:basedOn w:val="a0"/>
    <w:rsid w:val="00AB0912"/>
  </w:style>
  <w:style w:type="paragraph" w:styleId="a6">
    <w:name w:val="Balloon Text"/>
    <w:basedOn w:val="a"/>
    <w:link w:val="a7"/>
    <w:uiPriority w:val="99"/>
    <w:semiHidden/>
    <w:unhideWhenUsed/>
    <w:rsid w:val="009832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32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5BDAF-D8C4-4E21-9A10-D1886F17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3009</Words>
  <Characters>17156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Тишкова Гульнур Муллануровна</dc:creator>
  <cp:keywords/>
  <dc:description/>
  <cp:lastModifiedBy>021309</cp:lastModifiedBy>
  <cp:revision>13</cp:revision>
  <cp:lastPrinted>2019-04-01T06:44:00Z</cp:lastPrinted>
  <dcterms:created xsi:type="dcterms:W3CDTF">2019-03-20T03:23:00Z</dcterms:created>
  <dcterms:modified xsi:type="dcterms:W3CDTF">2019-04-01T06:48:00Z</dcterms:modified>
</cp:coreProperties>
</file>