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6C4BC0" w:rsidRDefault="006C4BC0" w:rsidP="006C4BC0"/>
    <w:p w:rsidR="006C4BC0" w:rsidRPr="00302B79" w:rsidRDefault="006C4BC0" w:rsidP="006C4BC0"/>
    <w:p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6C4BC0" w:rsidRPr="007C276D" w:rsidRDefault="006C4BC0" w:rsidP="006C4BC0">
      <w:pPr>
        <w:rPr>
          <w:color w:val="000000"/>
          <w:sz w:val="28"/>
        </w:rPr>
      </w:pPr>
    </w:p>
    <w:p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DA7733" w:rsidTr="002F1C4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rPr>
                <w:color w:val="000000"/>
                <w:sz w:val="28"/>
                <w:szCs w:val="28"/>
              </w:rPr>
            </w:pPr>
            <w:r w:rsidRPr="00DA7733">
              <w:rPr>
                <w:color w:val="000000"/>
                <w:sz w:val="28"/>
                <w:szCs w:val="28"/>
              </w:rPr>
              <w:t>от                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rPr>
                <w:color w:val="000000"/>
                <w:sz w:val="28"/>
                <w:szCs w:val="28"/>
              </w:rPr>
            </w:pPr>
            <w:r w:rsidRPr="00DA7733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C4BC0" w:rsidRPr="00DA7733" w:rsidTr="002F1C4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A7733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DA7733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C4BC0" w:rsidTr="006C4BC0">
        <w:tc>
          <w:tcPr>
            <w:tcW w:w="5920" w:type="dxa"/>
          </w:tcPr>
          <w:p w:rsidR="006C4BC0" w:rsidRPr="00296875" w:rsidRDefault="003B71AB" w:rsidP="006C4BC0">
            <w:pPr>
              <w:pStyle w:val="1"/>
              <w:jc w:val="both"/>
              <w:outlineLvl w:val="0"/>
              <w:rPr>
                <w:rFonts w:ascii="Times New Roman" w:hAnsi="Times New Roman"/>
                <w:szCs w:val="28"/>
                <w:lang w:val="ru-RU"/>
              </w:rPr>
            </w:pPr>
            <w:r w:rsidRPr="00296875">
              <w:rPr>
                <w:rFonts w:ascii="Times New Roman" w:hAnsi="Times New Roman"/>
                <w:szCs w:val="28"/>
                <w:lang w:val="ru-RU"/>
              </w:rPr>
              <w:t xml:space="preserve">О внесении изменений в постановление </w:t>
            </w:r>
            <w:r w:rsidR="00296875" w:rsidRPr="00296875">
              <w:rPr>
                <w:rFonts w:ascii="Times New Roman" w:hAnsi="Times New Roman"/>
                <w:szCs w:val="28"/>
                <w:lang w:val="ru-RU"/>
              </w:rPr>
              <w:t>от 23 марта 2020 года № 548 «</w:t>
            </w:r>
            <w:r w:rsidR="006C4BC0" w:rsidRPr="00296875">
              <w:rPr>
                <w:rFonts w:ascii="Times New Roman" w:hAnsi="Times New Roman"/>
                <w:szCs w:val="28"/>
              </w:rPr>
              <w:t xml:space="preserve">Об утверждении Положения об установлении </w:t>
            </w:r>
            <w:proofErr w:type="gramStart"/>
            <w:r w:rsidR="006C4BC0" w:rsidRPr="00296875">
              <w:rPr>
                <w:rFonts w:ascii="Times New Roman" w:hAnsi="Times New Roman"/>
                <w:szCs w:val="28"/>
              </w:rPr>
              <w:t>системы оплаты труда работников муниципальных образовательных организаций</w:t>
            </w:r>
            <w:proofErr w:type="gramEnd"/>
            <w:r w:rsidR="006C4BC0" w:rsidRPr="00296875">
              <w:rPr>
                <w:rFonts w:ascii="Times New Roman" w:hAnsi="Times New Roman"/>
                <w:szCs w:val="28"/>
              </w:rPr>
              <w:t xml:space="preserve"> Кондинского района, подведомственных управлению образования администрации Кондинского района</w:t>
            </w:r>
            <w:r w:rsidR="00296875" w:rsidRPr="00296875">
              <w:rPr>
                <w:rFonts w:ascii="Times New Roman" w:hAnsi="Times New Roman"/>
                <w:szCs w:val="28"/>
                <w:lang w:val="ru-RU"/>
              </w:rPr>
              <w:t>»</w:t>
            </w: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:rsidR="006C4BC0" w:rsidRPr="006C4BC0" w:rsidRDefault="006C4BC0" w:rsidP="00B35469">
      <w:pPr>
        <w:pStyle w:val="1"/>
        <w:ind w:firstLine="567"/>
        <w:jc w:val="both"/>
        <w:rPr>
          <w:lang w:val="ru-RU"/>
        </w:rPr>
      </w:pPr>
      <w:r w:rsidRPr="00DA7733">
        <w:rPr>
          <w:rFonts w:ascii="Times New Roman" w:hAnsi="Times New Roman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и 145 Трудового кодекса Российской Федерации, постановлением администрации Кондинского района от 11 января 2017 года № 22 «О предельном уровне соотношения среднемесячной заработной платы руководителей, их заместителей,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учреждений», принимая во </w:t>
      </w:r>
      <w:r w:rsidRPr="00A406E7">
        <w:rPr>
          <w:rFonts w:ascii="Times New Roman" w:hAnsi="Times New Roman"/>
          <w:szCs w:val="28"/>
        </w:rPr>
        <w:t xml:space="preserve">внимание приказ Департамента образования и молодежной политики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молодежной политики Ханты-Мансийского автономного </w:t>
      </w:r>
      <w:r w:rsidR="00DE6EC5">
        <w:rPr>
          <w:rFonts w:ascii="Times New Roman" w:hAnsi="Times New Roman"/>
          <w:color w:val="000000"/>
          <w:szCs w:val="28"/>
        </w:rPr>
        <w:t>округа - Югры» (</w:t>
      </w:r>
      <w:r w:rsidR="00DE6EC5">
        <w:rPr>
          <w:rFonts w:ascii="Times New Roman" w:hAnsi="Times New Roman"/>
          <w:color w:val="000000"/>
          <w:szCs w:val="28"/>
          <w:lang w:val="ru-RU"/>
        </w:rPr>
        <w:t>с изменениями</w:t>
      </w:r>
      <w:r w:rsidRPr="005F1918">
        <w:rPr>
          <w:rFonts w:ascii="Times New Roman" w:hAnsi="Times New Roman"/>
          <w:color w:val="000000"/>
          <w:szCs w:val="28"/>
        </w:rPr>
        <w:t>), постановление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szCs w:val="28"/>
          <w:lang w:val="ru-RU"/>
        </w:rPr>
        <w:t>К</w:t>
      </w:r>
      <w:proofErr w:type="spellStart"/>
      <w:r w:rsidRPr="005F1918">
        <w:rPr>
          <w:rFonts w:ascii="Times New Roman" w:hAnsi="Times New Roman"/>
          <w:bCs/>
          <w:color w:val="000000"/>
          <w:szCs w:val="28"/>
        </w:rPr>
        <w:t>ондинского</w:t>
      </w:r>
      <w:proofErr w:type="spellEnd"/>
      <w:r w:rsidRPr="005F1918">
        <w:rPr>
          <w:rFonts w:ascii="Times New Roman" w:hAnsi="Times New Roman"/>
          <w:bCs/>
          <w:color w:val="000000"/>
          <w:szCs w:val="28"/>
        </w:rPr>
        <w:t xml:space="preserve"> района</w:t>
      </w:r>
      <w:r>
        <w:rPr>
          <w:rFonts w:ascii="Times New Roman" w:hAnsi="Times New Roman"/>
          <w:bCs/>
          <w:color w:val="000000"/>
          <w:szCs w:val="28"/>
          <w:lang w:val="ru-RU"/>
        </w:rPr>
        <w:t xml:space="preserve"> </w:t>
      </w:r>
      <w:r w:rsidRPr="005F1918">
        <w:rPr>
          <w:rFonts w:ascii="Times New Roman" w:hAnsi="Times New Roman"/>
          <w:szCs w:val="28"/>
        </w:rPr>
        <w:t>от 06 августа 2018 года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5F1918">
        <w:rPr>
          <w:rFonts w:ascii="Times New Roman" w:hAnsi="Times New Roman"/>
          <w:szCs w:val="28"/>
        </w:rPr>
        <w:t>№ 1533</w:t>
      </w:r>
      <w:r>
        <w:rPr>
          <w:rFonts w:ascii="Times New Roman" w:hAnsi="Times New Roman"/>
          <w:szCs w:val="28"/>
          <w:lang w:val="ru-RU"/>
        </w:rPr>
        <w:t xml:space="preserve"> «</w:t>
      </w:r>
      <w:r w:rsidRPr="005F1918">
        <w:rPr>
          <w:rFonts w:ascii="Times New Roman" w:hAnsi="Times New Roman"/>
          <w:szCs w:val="28"/>
        </w:rPr>
        <w:t>О требованиях к системам оплаты труда работников муниципальных учреждений Кондинского района</w:t>
      </w:r>
      <w:r>
        <w:rPr>
          <w:rFonts w:ascii="Times New Roman" w:hAnsi="Times New Roman"/>
          <w:szCs w:val="28"/>
          <w:lang w:val="ru-RU"/>
        </w:rPr>
        <w:t xml:space="preserve">» </w:t>
      </w:r>
      <w:r w:rsidRPr="00035387">
        <w:rPr>
          <w:rFonts w:ascii="Times New Roman" w:hAnsi="Times New Roman"/>
          <w:b/>
          <w:bCs/>
          <w:color w:val="000000"/>
          <w:szCs w:val="28"/>
        </w:rPr>
        <w:t>администрация</w:t>
      </w:r>
      <w:r w:rsidRPr="00DA7733">
        <w:rPr>
          <w:rFonts w:ascii="Times New Roman" w:hAnsi="Times New Roman"/>
          <w:b/>
          <w:bCs/>
          <w:szCs w:val="28"/>
        </w:rPr>
        <w:t xml:space="preserve"> Кондинского района постановляет:</w:t>
      </w:r>
    </w:p>
    <w:p w:rsidR="006C4BC0" w:rsidRDefault="00296875" w:rsidP="006C4B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411E0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411E0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Кондинского района от 23 марта 2020 года № 548 «Об утверждении</w:t>
      </w:r>
      <w:r w:rsidR="006C4BC0" w:rsidRPr="00DA773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6C4BC0" w:rsidRPr="00DA7733">
        <w:rPr>
          <w:sz w:val="28"/>
          <w:szCs w:val="28"/>
        </w:rPr>
        <w:t xml:space="preserve"> об </w:t>
      </w:r>
      <w:r w:rsidR="006C4BC0" w:rsidRPr="00500FC0">
        <w:rPr>
          <w:sz w:val="28"/>
          <w:szCs w:val="28"/>
        </w:rPr>
        <w:t xml:space="preserve">установлении </w:t>
      </w:r>
      <w:proofErr w:type="gramStart"/>
      <w:r w:rsidR="006C4BC0" w:rsidRPr="00500FC0">
        <w:rPr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6C4BC0" w:rsidRPr="00500FC0">
        <w:rPr>
          <w:sz w:val="28"/>
          <w:szCs w:val="28"/>
        </w:rPr>
        <w:t xml:space="preserve"> Кондинского района, подведомственных </w:t>
      </w:r>
      <w:r w:rsidR="006C4BC0" w:rsidRPr="00500FC0">
        <w:rPr>
          <w:sz w:val="28"/>
          <w:szCs w:val="28"/>
        </w:rPr>
        <w:lastRenderedPageBreak/>
        <w:t>управлению образования администрации Кондинского района</w:t>
      </w:r>
      <w:r w:rsidR="00B07F8D" w:rsidRPr="00500FC0">
        <w:rPr>
          <w:sz w:val="28"/>
          <w:szCs w:val="28"/>
        </w:rPr>
        <w:t>» следующие изменения</w:t>
      </w:r>
      <w:r w:rsidR="00712555">
        <w:rPr>
          <w:sz w:val="28"/>
          <w:szCs w:val="28"/>
        </w:rPr>
        <w:t>:</w:t>
      </w:r>
    </w:p>
    <w:p w:rsidR="00325CAF" w:rsidRPr="00500FC0" w:rsidRDefault="00B24981" w:rsidP="00325CAF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постановлению:</w:t>
      </w:r>
    </w:p>
    <w:p w:rsidR="009F55DB" w:rsidRDefault="009F55DB" w:rsidP="00473E7C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083">
        <w:rPr>
          <w:rFonts w:ascii="Times New Roman" w:hAnsi="Times New Roman" w:cs="Times New Roman"/>
          <w:sz w:val="28"/>
          <w:szCs w:val="28"/>
        </w:rPr>
        <w:t>Пункт 25 дополнить абзацем пятым следующего содержания:</w:t>
      </w:r>
      <w:r w:rsidR="006B3DB3" w:rsidRPr="00466083">
        <w:rPr>
          <w:rFonts w:ascii="Times New Roman" w:hAnsi="Times New Roman" w:cs="Times New Roman"/>
          <w:sz w:val="28"/>
          <w:szCs w:val="28"/>
        </w:rPr>
        <w:t xml:space="preserve"> «денежное вознаграждение</w:t>
      </w:r>
      <w:r w:rsidR="006B3DB3">
        <w:rPr>
          <w:rFonts w:ascii="Times New Roman" w:hAnsi="Times New Roman" w:cs="Times New Roman"/>
          <w:sz w:val="28"/>
          <w:szCs w:val="28"/>
        </w:rPr>
        <w:t xml:space="preserve">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proofErr w:type="gramStart"/>
      <w:r w:rsidR="006B3D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F55DB" w:rsidRDefault="00B24981" w:rsidP="00BA5C49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0309" w:rsidRPr="00DA5F66">
        <w:rPr>
          <w:rFonts w:ascii="Times New Roman" w:hAnsi="Times New Roman" w:cs="Times New Roman"/>
          <w:sz w:val="28"/>
          <w:szCs w:val="28"/>
        </w:rPr>
        <w:t>ополнить</w:t>
      </w:r>
      <w:r w:rsidR="006B5234" w:rsidRPr="00DA5F66">
        <w:rPr>
          <w:rFonts w:ascii="Times New Roman" w:hAnsi="Times New Roman" w:cs="Times New Roman"/>
          <w:sz w:val="28"/>
          <w:szCs w:val="28"/>
        </w:rPr>
        <w:t xml:space="preserve"> пунктом 28.1. следующего содержания: «28.1. </w:t>
      </w:r>
      <w:proofErr w:type="gramStart"/>
      <w:r w:rsidR="006B5234" w:rsidRPr="00DA5F66">
        <w:rPr>
          <w:rFonts w:ascii="Times New Roman" w:hAnsi="Times New Roman" w:cs="Times New Roman"/>
          <w:sz w:val="28"/>
          <w:szCs w:val="28"/>
        </w:rPr>
        <w:t>Денежное вознаграждение за классное руководство педагогическим работникам общеобразовательных организаций</w:t>
      </w:r>
      <w:r w:rsidR="00DA5F66" w:rsidRPr="00DA5F66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осуществляется в размере 5000 рублей в месяц (</w:t>
      </w:r>
      <w:r w:rsidR="00DA5F66">
        <w:rPr>
          <w:rFonts w:ascii="Times New Roman" w:hAnsi="Times New Roman" w:cs="Times New Roman"/>
          <w:sz w:val="28"/>
          <w:szCs w:val="28"/>
        </w:rPr>
        <w:t>н</w:t>
      </w:r>
      <w:r w:rsidR="00DA5F66" w:rsidRPr="00DA5F66">
        <w:rPr>
          <w:rFonts w:ascii="Times New Roman" w:hAnsi="Times New Roman" w:cs="Times New Roman"/>
          <w:sz w:val="28"/>
          <w:szCs w:val="28"/>
        </w:rPr>
        <w:t>о не более 2 выплат ежемесячного денежного вознаграждения 1 педагогическому работнику при условии осуществления кла</w:t>
      </w:r>
      <w:r w:rsidR="00D33074">
        <w:rPr>
          <w:rFonts w:ascii="Times New Roman" w:hAnsi="Times New Roman" w:cs="Times New Roman"/>
          <w:sz w:val="28"/>
          <w:szCs w:val="28"/>
        </w:rPr>
        <w:t>с</w:t>
      </w:r>
      <w:r w:rsidR="00DA5F66" w:rsidRPr="00DA5F66">
        <w:rPr>
          <w:rFonts w:ascii="Times New Roman" w:hAnsi="Times New Roman" w:cs="Times New Roman"/>
          <w:sz w:val="28"/>
          <w:szCs w:val="28"/>
        </w:rPr>
        <w:t>сного руководства в 2 и более классах</w:t>
      </w:r>
      <w:r w:rsidR="00D33074">
        <w:rPr>
          <w:rFonts w:ascii="Times New Roman" w:hAnsi="Times New Roman" w:cs="Times New Roman"/>
          <w:sz w:val="28"/>
          <w:szCs w:val="28"/>
        </w:rPr>
        <w:t>) за счет средств федерального бюджета.</w:t>
      </w:r>
      <w:proofErr w:type="gramEnd"/>
    </w:p>
    <w:p w:rsidR="00624749" w:rsidRDefault="00624749" w:rsidP="00D6115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коэффициент и процентная надбавка к заработной плате за работу в районах Крайнего Севера и приравненных к ним местностям устанавливается к денежному вознаграждению за классное руководство педагогическим работникам общеобразовательных организаций в размерах, установленных р</w:t>
      </w:r>
      <w:r w:rsidR="00D6115D">
        <w:rPr>
          <w:rFonts w:ascii="Times New Roman" w:hAnsi="Times New Roman" w:cs="Times New Roman"/>
          <w:sz w:val="28"/>
          <w:szCs w:val="28"/>
        </w:rPr>
        <w:t>ешениями органов государственной власти</w:t>
      </w:r>
      <w:r w:rsidR="00492E87">
        <w:rPr>
          <w:rFonts w:ascii="Times New Roman" w:hAnsi="Times New Roman" w:cs="Times New Roman"/>
          <w:sz w:val="28"/>
          <w:szCs w:val="28"/>
        </w:rPr>
        <w:t xml:space="preserve"> за счет средств федер</w:t>
      </w:r>
      <w:r w:rsidR="00807711">
        <w:rPr>
          <w:rFonts w:ascii="Times New Roman" w:hAnsi="Times New Roman" w:cs="Times New Roman"/>
          <w:sz w:val="28"/>
          <w:szCs w:val="28"/>
        </w:rPr>
        <w:t>а</w:t>
      </w:r>
      <w:r w:rsidR="00492E87">
        <w:rPr>
          <w:rFonts w:ascii="Times New Roman" w:hAnsi="Times New Roman" w:cs="Times New Roman"/>
          <w:sz w:val="28"/>
          <w:szCs w:val="28"/>
        </w:rPr>
        <w:t xml:space="preserve">льного бюджета. </w:t>
      </w:r>
      <w:proofErr w:type="gramStart"/>
      <w:r w:rsidR="00492E87">
        <w:rPr>
          <w:rFonts w:ascii="Times New Roman" w:hAnsi="Times New Roman" w:cs="Times New Roman"/>
          <w:sz w:val="28"/>
          <w:szCs w:val="28"/>
        </w:rPr>
        <w:t xml:space="preserve">Дополнительные расходы в связи с имеющейся разницей в размерах </w:t>
      </w:r>
      <w:r w:rsidR="000625AC">
        <w:rPr>
          <w:rFonts w:ascii="Times New Roman" w:hAnsi="Times New Roman" w:cs="Times New Roman"/>
          <w:sz w:val="28"/>
          <w:szCs w:val="28"/>
        </w:rPr>
        <w:t>к</w:t>
      </w:r>
      <w:r w:rsidR="00492E87">
        <w:rPr>
          <w:rFonts w:ascii="Times New Roman" w:hAnsi="Times New Roman" w:cs="Times New Roman"/>
          <w:sz w:val="28"/>
          <w:szCs w:val="28"/>
        </w:rPr>
        <w:t>оэффициентов осуществляются</w:t>
      </w:r>
      <w:r w:rsidR="000625AC">
        <w:rPr>
          <w:rFonts w:ascii="Times New Roman" w:hAnsi="Times New Roman" w:cs="Times New Roman"/>
          <w:sz w:val="28"/>
          <w:szCs w:val="28"/>
        </w:rPr>
        <w:t xml:space="preserve"> </w:t>
      </w:r>
      <w:r w:rsidR="00492E87">
        <w:rPr>
          <w:rFonts w:ascii="Times New Roman" w:hAnsi="Times New Roman" w:cs="Times New Roman"/>
          <w:sz w:val="28"/>
          <w:szCs w:val="28"/>
        </w:rPr>
        <w:t>за счет средств автономного округа в соотве</w:t>
      </w:r>
      <w:r w:rsidR="000625AC">
        <w:rPr>
          <w:rFonts w:ascii="Times New Roman" w:hAnsi="Times New Roman" w:cs="Times New Roman"/>
          <w:sz w:val="28"/>
          <w:szCs w:val="28"/>
        </w:rPr>
        <w:t>т</w:t>
      </w:r>
      <w:r w:rsidR="00492E87">
        <w:rPr>
          <w:rFonts w:ascii="Times New Roman" w:hAnsi="Times New Roman" w:cs="Times New Roman"/>
          <w:sz w:val="28"/>
          <w:szCs w:val="28"/>
        </w:rPr>
        <w:t>ствии  За</w:t>
      </w:r>
      <w:r w:rsidR="000625AC">
        <w:rPr>
          <w:rFonts w:ascii="Times New Roman" w:hAnsi="Times New Roman" w:cs="Times New Roman"/>
          <w:sz w:val="28"/>
          <w:szCs w:val="28"/>
        </w:rPr>
        <w:t>к</w:t>
      </w:r>
      <w:r w:rsidR="00492E87">
        <w:rPr>
          <w:rFonts w:ascii="Times New Roman" w:hAnsi="Times New Roman" w:cs="Times New Roman"/>
          <w:sz w:val="28"/>
          <w:szCs w:val="28"/>
        </w:rPr>
        <w:t>оном Ханты-Мансийского автономного округа – Югры от 9 декабря 2004 года</w:t>
      </w:r>
      <w:r w:rsidR="000625AC">
        <w:rPr>
          <w:rFonts w:ascii="Times New Roman" w:hAnsi="Times New Roman" w:cs="Times New Roman"/>
          <w:sz w:val="28"/>
          <w:szCs w:val="28"/>
        </w:rPr>
        <w:t xml:space="preserve">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</w:t>
      </w:r>
      <w:r w:rsidR="00871788">
        <w:rPr>
          <w:rFonts w:ascii="Times New Roman" w:hAnsi="Times New Roman" w:cs="Times New Roman"/>
          <w:sz w:val="28"/>
          <w:szCs w:val="28"/>
        </w:rPr>
        <w:t>территориальном фонде обязательного медицинского страхования Ханты-мансийского автономного округа</w:t>
      </w:r>
      <w:proofErr w:type="gramEnd"/>
      <w:r w:rsidR="00871788">
        <w:rPr>
          <w:rFonts w:ascii="Times New Roman" w:hAnsi="Times New Roman" w:cs="Times New Roman"/>
          <w:sz w:val="28"/>
          <w:szCs w:val="28"/>
        </w:rPr>
        <w:t xml:space="preserve"> – Югры</w:t>
      </w:r>
      <w:proofErr w:type="gramStart"/>
      <w:r w:rsidR="00871788">
        <w:rPr>
          <w:rFonts w:ascii="Times New Roman" w:hAnsi="Times New Roman" w:cs="Times New Roman"/>
          <w:sz w:val="28"/>
          <w:szCs w:val="28"/>
        </w:rPr>
        <w:t>.</w:t>
      </w:r>
      <w:r w:rsidR="000625AC">
        <w:rPr>
          <w:rFonts w:ascii="Times New Roman" w:hAnsi="Times New Roman" w:cs="Times New Roman"/>
          <w:sz w:val="28"/>
          <w:szCs w:val="28"/>
        </w:rPr>
        <w:t>»</w:t>
      </w:r>
      <w:r w:rsidR="008717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E83" w:rsidRDefault="00BE282B" w:rsidP="00D02E83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12 дополнить строкой 9 следующего содержания:</w:t>
      </w:r>
    </w:p>
    <w:p w:rsidR="00BE282B" w:rsidRDefault="00BE282B" w:rsidP="00BE282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6"/>
        <w:gridCol w:w="2267"/>
        <w:gridCol w:w="1980"/>
      </w:tblGrid>
      <w:tr w:rsidR="00B377B5" w:rsidRPr="00B377B5" w:rsidTr="00DC46BF">
        <w:trPr>
          <w:trHeight w:val="91"/>
        </w:trPr>
        <w:tc>
          <w:tcPr>
            <w:tcW w:w="448" w:type="pct"/>
          </w:tcPr>
          <w:p w:rsidR="00B377B5" w:rsidRPr="00B377B5" w:rsidRDefault="00B377B5" w:rsidP="00F6751C">
            <w:pPr>
              <w:widowControl w:val="0"/>
              <w:autoSpaceDE w:val="0"/>
              <w:autoSpaceDN w:val="0"/>
              <w:jc w:val="center"/>
            </w:pPr>
            <w:r w:rsidRPr="00B377B5">
              <w:t>9.</w:t>
            </w:r>
          </w:p>
        </w:tc>
        <w:tc>
          <w:tcPr>
            <w:tcW w:w="2315" w:type="pct"/>
          </w:tcPr>
          <w:p w:rsidR="00B377B5" w:rsidRPr="00B377B5" w:rsidRDefault="00B377B5" w:rsidP="00F6751C">
            <w:pPr>
              <w:widowControl w:val="0"/>
              <w:autoSpaceDE w:val="0"/>
              <w:autoSpaceDN w:val="0"/>
              <w:jc w:val="both"/>
            </w:pPr>
            <w:r w:rsidRPr="00B377B5">
      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1194" w:type="pct"/>
          </w:tcPr>
          <w:p w:rsidR="00B377B5" w:rsidRPr="00B377B5" w:rsidRDefault="00B377B5" w:rsidP="00B377B5">
            <w:pPr>
              <w:widowControl w:val="0"/>
              <w:autoSpaceDE w:val="0"/>
              <w:autoSpaceDN w:val="0"/>
              <w:jc w:val="both"/>
            </w:pPr>
            <w:r w:rsidRPr="00B377B5">
              <w:t>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      </w:r>
          </w:p>
        </w:tc>
        <w:tc>
          <w:tcPr>
            <w:tcW w:w="1044" w:type="pct"/>
          </w:tcPr>
          <w:p w:rsidR="00B377B5" w:rsidRPr="00B377B5" w:rsidRDefault="00B377B5" w:rsidP="00B377B5">
            <w:pPr>
              <w:widowControl w:val="0"/>
              <w:autoSpaceDE w:val="0"/>
              <w:autoSpaceDN w:val="0"/>
              <w:jc w:val="both"/>
            </w:pPr>
            <w:r w:rsidRPr="00B377B5">
              <w:t xml:space="preserve">Оформляется приказом руководителя с согласия педагогического работника </w:t>
            </w:r>
          </w:p>
        </w:tc>
      </w:tr>
    </w:tbl>
    <w:p w:rsidR="00251BF2" w:rsidRDefault="001941A9" w:rsidP="001941A9">
      <w:pPr>
        <w:jc w:val="right"/>
      </w:pPr>
      <w:r>
        <w:t>».</w:t>
      </w:r>
    </w:p>
    <w:p w:rsidR="00B070B2" w:rsidRPr="00450640" w:rsidRDefault="00B070B2" w:rsidP="00B070B2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233"/>
      <w:bookmarkEnd w:id="0"/>
      <w:r w:rsidRPr="00450640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пункт 54 абзац 10 следующего содержания: </w:t>
      </w:r>
      <w:proofErr w:type="gramStart"/>
      <w:r w:rsidRPr="00450640">
        <w:rPr>
          <w:rFonts w:ascii="Times New Roman" w:hAnsi="Times New Roman" w:cs="Times New Roman"/>
          <w:sz w:val="28"/>
          <w:szCs w:val="28"/>
        </w:rPr>
        <w:t xml:space="preserve">В случае принятия на работу лиц, ранее замещавших выборные должности муниципальной службы в органах местного самоуправления Кондинского района, и лиц, ранее работавших в организациях, финансируемых из бюджета муниципального образования Кондинский район, единовременная выплата выплачивается при условии предоставления справки с прежнего места работы о неполучении единовременной выплаты при предоставлении ежегодного оплачиваемого отпуска в текущем календарном году.   </w:t>
      </w:r>
      <w:proofErr w:type="gramEnd"/>
    </w:p>
    <w:p w:rsidR="006C4BC0" w:rsidRPr="00DA7733" w:rsidRDefault="006C4BC0" w:rsidP="006C4BC0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450640">
        <w:rPr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</w:t>
      </w:r>
      <w:r w:rsidRPr="00DA7733">
        <w:rPr>
          <w:sz w:val="28"/>
          <w:szCs w:val="28"/>
        </w:rPr>
        <w:t xml:space="preserve">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6C4BC0" w:rsidRPr="00DA7733" w:rsidRDefault="006C4BC0" w:rsidP="006C4BC0">
      <w:pPr>
        <w:ind w:firstLine="709"/>
        <w:contextualSpacing/>
        <w:jc w:val="both"/>
        <w:rPr>
          <w:sz w:val="28"/>
          <w:szCs w:val="28"/>
        </w:rPr>
      </w:pPr>
      <w:r w:rsidRPr="00DA7733">
        <w:rPr>
          <w:sz w:val="28"/>
          <w:szCs w:val="28"/>
        </w:rPr>
        <w:t xml:space="preserve">3. Постановление вступает в силу после его обнародования и распространяется на правоотношения, возникшие с 01 </w:t>
      </w:r>
      <w:r w:rsidR="00325CAF">
        <w:rPr>
          <w:sz w:val="28"/>
          <w:szCs w:val="28"/>
        </w:rPr>
        <w:t>сентября</w:t>
      </w:r>
      <w:r w:rsidRPr="00DA7733">
        <w:rPr>
          <w:sz w:val="28"/>
          <w:szCs w:val="28"/>
        </w:rPr>
        <w:t xml:space="preserve"> 2020 года.</w:t>
      </w:r>
    </w:p>
    <w:p w:rsidR="006C4BC0" w:rsidRDefault="006C4BC0" w:rsidP="006C4BC0">
      <w:pPr>
        <w:rPr>
          <w:color w:val="000000"/>
          <w:sz w:val="28"/>
          <w:szCs w:val="28"/>
        </w:rPr>
      </w:pPr>
    </w:p>
    <w:p w:rsidR="00DB5038" w:rsidRDefault="00DB5038" w:rsidP="006C4BC0">
      <w:pPr>
        <w:rPr>
          <w:color w:val="000000"/>
          <w:sz w:val="28"/>
          <w:szCs w:val="28"/>
        </w:rPr>
      </w:pPr>
    </w:p>
    <w:p w:rsidR="00DB5038" w:rsidRPr="00DA7733" w:rsidRDefault="00DB5038" w:rsidP="006C4BC0">
      <w:pPr>
        <w:rPr>
          <w:color w:val="000000"/>
          <w:sz w:val="28"/>
          <w:szCs w:val="28"/>
        </w:rPr>
      </w:pPr>
    </w:p>
    <w:p w:rsidR="006C4BC0" w:rsidRDefault="006C4BC0" w:rsidP="006C4BC0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6C4BC0" w:rsidRPr="00DA7733" w:rsidTr="00B35469">
        <w:tc>
          <w:tcPr>
            <w:tcW w:w="4680" w:type="dxa"/>
          </w:tcPr>
          <w:p w:rsidR="006C4BC0" w:rsidRPr="00DA7733" w:rsidRDefault="006C4BC0" w:rsidP="002F1C4F">
            <w:pPr>
              <w:jc w:val="both"/>
              <w:rPr>
                <w:color w:val="000000"/>
                <w:sz w:val="28"/>
                <w:szCs w:val="28"/>
              </w:rPr>
            </w:pPr>
            <w:r w:rsidRPr="00DA773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3" w:type="dxa"/>
          </w:tcPr>
          <w:p w:rsidR="006C4BC0" w:rsidRPr="00DA7733" w:rsidRDefault="006C4BC0" w:rsidP="002F1C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</w:tcBorders>
          </w:tcPr>
          <w:p w:rsidR="006C4BC0" w:rsidRPr="00DA7733" w:rsidRDefault="006C4BC0" w:rsidP="002F1C4F">
            <w:pPr>
              <w:jc w:val="right"/>
              <w:rPr>
                <w:sz w:val="28"/>
                <w:szCs w:val="28"/>
              </w:rPr>
            </w:pPr>
            <w:r w:rsidRPr="00DA7733">
              <w:rPr>
                <w:sz w:val="28"/>
                <w:szCs w:val="28"/>
              </w:rPr>
              <w:t>А.В. Дубовик</w:t>
            </w:r>
          </w:p>
        </w:tc>
      </w:tr>
    </w:tbl>
    <w:p w:rsidR="006C4BC0" w:rsidRDefault="006C4BC0" w:rsidP="00B35469">
      <w:pPr>
        <w:rPr>
          <w:color w:val="000000"/>
          <w:sz w:val="16"/>
          <w:szCs w:val="16"/>
        </w:rPr>
      </w:pPr>
    </w:p>
    <w:sectPr w:rsidR="006C4BC0" w:rsidSect="00296875">
      <w:headerReference w:type="even" r:id="rId8"/>
      <w:headerReference w:type="default" r:id="rId9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05" w:rsidRDefault="00176705">
      <w:r>
        <w:separator/>
      </w:r>
    </w:p>
  </w:endnote>
  <w:endnote w:type="continuationSeparator" w:id="0">
    <w:p w:rsidR="00176705" w:rsidRDefault="0017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05" w:rsidRDefault="00176705">
      <w:r>
        <w:separator/>
      </w:r>
    </w:p>
  </w:footnote>
  <w:footnote w:type="continuationSeparator" w:id="0">
    <w:p w:rsidR="00176705" w:rsidRDefault="0017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354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1767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354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640">
      <w:rPr>
        <w:noProof/>
      </w:rPr>
      <w:t>3</w:t>
    </w:r>
    <w:r>
      <w:fldChar w:fldCharType="end"/>
    </w:r>
  </w:p>
  <w:p w:rsidR="00137FFB" w:rsidRDefault="00176705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F"/>
    <w:rsid w:val="000411E0"/>
    <w:rsid w:val="000625AC"/>
    <w:rsid w:val="000F7C4F"/>
    <w:rsid w:val="00176705"/>
    <w:rsid w:val="001860E1"/>
    <w:rsid w:val="001941A9"/>
    <w:rsid w:val="00251BF2"/>
    <w:rsid w:val="00296875"/>
    <w:rsid w:val="002B69AF"/>
    <w:rsid w:val="002D57B7"/>
    <w:rsid w:val="002E0890"/>
    <w:rsid w:val="00325CAF"/>
    <w:rsid w:val="00340A45"/>
    <w:rsid w:val="003B2D75"/>
    <w:rsid w:val="003B71AB"/>
    <w:rsid w:val="00444F9E"/>
    <w:rsid w:val="00450640"/>
    <w:rsid w:val="00466083"/>
    <w:rsid w:val="00473E7C"/>
    <w:rsid w:val="00492E87"/>
    <w:rsid w:val="004D474F"/>
    <w:rsid w:val="004F0709"/>
    <w:rsid w:val="00500FC0"/>
    <w:rsid w:val="00516FCB"/>
    <w:rsid w:val="00566354"/>
    <w:rsid w:val="005E58BF"/>
    <w:rsid w:val="00624749"/>
    <w:rsid w:val="006A618C"/>
    <w:rsid w:val="006A73CB"/>
    <w:rsid w:val="006B3DB3"/>
    <w:rsid w:val="006B5234"/>
    <w:rsid w:val="006C4BC0"/>
    <w:rsid w:val="00712555"/>
    <w:rsid w:val="007A0309"/>
    <w:rsid w:val="00807711"/>
    <w:rsid w:val="00863621"/>
    <w:rsid w:val="00871788"/>
    <w:rsid w:val="008F4C1A"/>
    <w:rsid w:val="0095331A"/>
    <w:rsid w:val="009F55DB"/>
    <w:rsid w:val="00A92004"/>
    <w:rsid w:val="00AC6A60"/>
    <w:rsid w:val="00AF06CD"/>
    <w:rsid w:val="00B070B2"/>
    <w:rsid w:val="00B07F8D"/>
    <w:rsid w:val="00B24981"/>
    <w:rsid w:val="00B35469"/>
    <w:rsid w:val="00B377B5"/>
    <w:rsid w:val="00B544D6"/>
    <w:rsid w:val="00B64490"/>
    <w:rsid w:val="00BA5C49"/>
    <w:rsid w:val="00BE282B"/>
    <w:rsid w:val="00D02E83"/>
    <w:rsid w:val="00D33074"/>
    <w:rsid w:val="00D6115D"/>
    <w:rsid w:val="00D774C5"/>
    <w:rsid w:val="00DA5F66"/>
    <w:rsid w:val="00DB5038"/>
    <w:rsid w:val="00DC46BF"/>
    <w:rsid w:val="00DE6EC5"/>
    <w:rsid w:val="00F442C7"/>
    <w:rsid w:val="00F907C4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4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4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34</cp:revision>
  <cp:lastPrinted>2020-04-27T11:27:00Z</cp:lastPrinted>
  <dcterms:created xsi:type="dcterms:W3CDTF">2020-02-13T04:34:00Z</dcterms:created>
  <dcterms:modified xsi:type="dcterms:W3CDTF">2020-12-28T11:55:00Z</dcterms:modified>
</cp:coreProperties>
</file>