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BE" w:rsidRPr="00FF1156" w:rsidRDefault="005226BE" w:rsidP="005226BE">
      <w:pPr>
        <w:pStyle w:val="a3"/>
        <w:rPr>
          <w:rFonts w:ascii="Times New Roman" w:hAnsi="Times New Roman"/>
          <w:color w:val="000000"/>
          <w:sz w:val="26"/>
          <w:szCs w:val="26"/>
        </w:rPr>
      </w:pPr>
    </w:p>
    <w:p w:rsidR="005226BE" w:rsidRPr="00C22549" w:rsidRDefault="005226BE" w:rsidP="005226B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5226BE" w:rsidRPr="009E1AEA" w:rsidRDefault="005226BE" w:rsidP="005226BE">
      <w:pPr>
        <w:jc w:val="center"/>
        <w:rPr>
          <w:b/>
        </w:rPr>
      </w:pPr>
      <w:r w:rsidRPr="00C22549">
        <w:rPr>
          <w:b/>
        </w:rPr>
        <w:t xml:space="preserve">Ханты-Мансийского автономного округа </w:t>
      </w:r>
      <w:r>
        <w:rPr>
          <w:b/>
        </w:rPr>
        <w:t>-</w:t>
      </w:r>
      <w:r w:rsidRPr="00C22549">
        <w:rPr>
          <w:b/>
        </w:rPr>
        <w:t xml:space="preserve"> Югры</w:t>
      </w:r>
    </w:p>
    <w:p w:rsidR="005226BE" w:rsidRDefault="005226BE" w:rsidP="005226BE"/>
    <w:p w:rsidR="005226BE" w:rsidRPr="00302B79" w:rsidRDefault="005226BE" w:rsidP="005226BE"/>
    <w:p w:rsidR="005226BE" w:rsidRPr="007C276D" w:rsidRDefault="005226BE" w:rsidP="005226BE">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5226BE" w:rsidRPr="007C276D" w:rsidRDefault="005226BE" w:rsidP="005226BE">
      <w:pPr>
        <w:rPr>
          <w:color w:val="000000"/>
          <w:sz w:val="28"/>
        </w:rPr>
      </w:pPr>
    </w:p>
    <w:p w:rsidR="005226BE" w:rsidRPr="007C276D" w:rsidRDefault="005226BE" w:rsidP="005226BE">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5226BE" w:rsidRPr="00B04F8E" w:rsidRDefault="005226BE" w:rsidP="005226B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5226BE" w:rsidRPr="004F0889" w:rsidTr="009E500F">
        <w:tc>
          <w:tcPr>
            <w:tcW w:w="3340" w:type="dxa"/>
            <w:tcBorders>
              <w:top w:val="nil"/>
              <w:left w:val="nil"/>
              <w:bottom w:val="nil"/>
              <w:right w:val="nil"/>
            </w:tcBorders>
          </w:tcPr>
          <w:p w:rsidR="005226BE" w:rsidRPr="004F0889" w:rsidRDefault="00237338" w:rsidP="009E500F">
            <w:pPr>
              <w:rPr>
                <w:sz w:val="28"/>
                <w:szCs w:val="28"/>
              </w:rPr>
            </w:pPr>
            <w:r>
              <w:rPr>
                <w:sz w:val="28"/>
                <w:szCs w:val="28"/>
              </w:rPr>
              <w:t>от __  ________ 2022</w:t>
            </w:r>
            <w:r w:rsidR="005226BE" w:rsidRPr="004F0889">
              <w:rPr>
                <w:sz w:val="28"/>
                <w:szCs w:val="28"/>
              </w:rPr>
              <w:t xml:space="preserve"> года</w:t>
            </w:r>
          </w:p>
        </w:tc>
        <w:tc>
          <w:tcPr>
            <w:tcW w:w="3071" w:type="dxa"/>
            <w:tcBorders>
              <w:top w:val="nil"/>
              <w:left w:val="nil"/>
              <w:bottom w:val="nil"/>
              <w:right w:val="nil"/>
            </w:tcBorders>
          </w:tcPr>
          <w:p w:rsidR="005226BE" w:rsidRPr="004F0889" w:rsidRDefault="005226BE" w:rsidP="009E500F">
            <w:pPr>
              <w:jc w:val="center"/>
              <w:rPr>
                <w:sz w:val="28"/>
                <w:szCs w:val="28"/>
              </w:rPr>
            </w:pPr>
          </w:p>
        </w:tc>
        <w:tc>
          <w:tcPr>
            <w:tcW w:w="2202" w:type="dxa"/>
            <w:tcBorders>
              <w:top w:val="nil"/>
              <w:left w:val="nil"/>
              <w:bottom w:val="nil"/>
              <w:right w:val="nil"/>
            </w:tcBorders>
          </w:tcPr>
          <w:p w:rsidR="005226BE" w:rsidRPr="004F0889" w:rsidRDefault="005226BE" w:rsidP="009E500F">
            <w:pPr>
              <w:jc w:val="right"/>
              <w:rPr>
                <w:sz w:val="28"/>
                <w:szCs w:val="28"/>
              </w:rPr>
            </w:pPr>
          </w:p>
        </w:tc>
        <w:tc>
          <w:tcPr>
            <w:tcW w:w="1276" w:type="dxa"/>
            <w:tcBorders>
              <w:top w:val="nil"/>
              <w:left w:val="nil"/>
              <w:bottom w:val="nil"/>
              <w:right w:val="nil"/>
            </w:tcBorders>
          </w:tcPr>
          <w:p w:rsidR="005226BE" w:rsidRPr="004F0889" w:rsidRDefault="005226BE" w:rsidP="009E500F">
            <w:pPr>
              <w:jc w:val="center"/>
              <w:rPr>
                <w:sz w:val="28"/>
                <w:szCs w:val="28"/>
              </w:rPr>
            </w:pPr>
            <w:r w:rsidRPr="004F0889">
              <w:rPr>
                <w:sz w:val="28"/>
                <w:szCs w:val="28"/>
              </w:rPr>
              <w:t>№ ___</w:t>
            </w:r>
          </w:p>
        </w:tc>
      </w:tr>
      <w:tr w:rsidR="005226BE" w:rsidRPr="004F0889" w:rsidTr="009E500F">
        <w:tc>
          <w:tcPr>
            <w:tcW w:w="3340" w:type="dxa"/>
            <w:tcBorders>
              <w:top w:val="nil"/>
              <w:left w:val="nil"/>
              <w:bottom w:val="nil"/>
              <w:right w:val="nil"/>
            </w:tcBorders>
          </w:tcPr>
          <w:p w:rsidR="005226BE" w:rsidRPr="004F0889" w:rsidRDefault="005226BE" w:rsidP="009E500F">
            <w:pPr>
              <w:rPr>
                <w:sz w:val="28"/>
                <w:szCs w:val="28"/>
              </w:rPr>
            </w:pPr>
          </w:p>
        </w:tc>
        <w:tc>
          <w:tcPr>
            <w:tcW w:w="3071" w:type="dxa"/>
            <w:tcBorders>
              <w:top w:val="nil"/>
              <w:left w:val="nil"/>
              <w:bottom w:val="nil"/>
              <w:right w:val="nil"/>
            </w:tcBorders>
          </w:tcPr>
          <w:p w:rsidR="005226BE" w:rsidRPr="004F0889" w:rsidRDefault="005226BE" w:rsidP="009E500F">
            <w:pPr>
              <w:jc w:val="center"/>
              <w:rPr>
                <w:sz w:val="28"/>
                <w:szCs w:val="28"/>
              </w:rPr>
            </w:pPr>
            <w:proofErr w:type="spellStart"/>
            <w:r w:rsidRPr="004F0889">
              <w:rPr>
                <w:sz w:val="28"/>
                <w:szCs w:val="28"/>
              </w:rPr>
              <w:t>пгт</w:t>
            </w:r>
            <w:proofErr w:type="spellEnd"/>
            <w:r w:rsidRPr="004F0889">
              <w:rPr>
                <w:sz w:val="28"/>
                <w:szCs w:val="28"/>
              </w:rPr>
              <w:t>. Междуреченский</w:t>
            </w:r>
          </w:p>
        </w:tc>
        <w:tc>
          <w:tcPr>
            <w:tcW w:w="3478" w:type="dxa"/>
            <w:gridSpan w:val="2"/>
            <w:tcBorders>
              <w:top w:val="nil"/>
              <w:left w:val="nil"/>
              <w:bottom w:val="nil"/>
              <w:right w:val="nil"/>
            </w:tcBorders>
          </w:tcPr>
          <w:p w:rsidR="005226BE" w:rsidRPr="004F0889" w:rsidRDefault="005226BE" w:rsidP="009E500F">
            <w:pPr>
              <w:jc w:val="right"/>
              <w:rPr>
                <w:sz w:val="28"/>
                <w:szCs w:val="28"/>
              </w:rPr>
            </w:pPr>
          </w:p>
        </w:tc>
      </w:tr>
    </w:tbl>
    <w:p w:rsidR="005226BE" w:rsidRPr="004F0889" w:rsidRDefault="005226BE" w:rsidP="005226BE">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062"/>
      </w:tblGrid>
      <w:tr w:rsidR="005226BE" w:rsidRPr="008F6E3D" w:rsidTr="009E500F">
        <w:tc>
          <w:tcPr>
            <w:tcW w:w="6062" w:type="dxa"/>
          </w:tcPr>
          <w:p w:rsidR="005226BE" w:rsidRPr="008F6E3D" w:rsidRDefault="005226BE" w:rsidP="009E500F">
            <w:pPr>
              <w:shd w:val="clear" w:color="auto" w:fill="FFFFFF"/>
              <w:rPr>
                <w:sz w:val="27"/>
                <w:szCs w:val="27"/>
              </w:rPr>
            </w:pPr>
            <w:r w:rsidRPr="008F6E3D">
              <w:rPr>
                <w:sz w:val="27"/>
                <w:szCs w:val="27"/>
              </w:rPr>
              <w:t xml:space="preserve">О внесении изменений в постановление администрации </w:t>
            </w:r>
            <w:proofErr w:type="spellStart"/>
            <w:r w:rsidRPr="008F6E3D">
              <w:rPr>
                <w:sz w:val="27"/>
                <w:szCs w:val="27"/>
              </w:rPr>
              <w:t>Кондинского</w:t>
            </w:r>
            <w:proofErr w:type="spellEnd"/>
            <w:r w:rsidRPr="008F6E3D">
              <w:rPr>
                <w:sz w:val="27"/>
                <w:szCs w:val="27"/>
              </w:rPr>
              <w:t xml:space="preserve"> района </w:t>
            </w:r>
          </w:p>
          <w:p w:rsidR="005226BE" w:rsidRPr="008F6E3D" w:rsidRDefault="005226BE" w:rsidP="009E500F">
            <w:pPr>
              <w:shd w:val="clear" w:color="auto" w:fill="FFFFFF"/>
              <w:rPr>
                <w:sz w:val="27"/>
                <w:szCs w:val="27"/>
              </w:rPr>
            </w:pPr>
            <w:r w:rsidRPr="008F6E3D">
              <w:rPr>
                <w:sz w:val="27"/>
                <w:szCs w:val="27"/>
              </w:rPr>
              <w:t>от 09 ноября 2015 года № 1409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5226BE" w:rsidRPr="008F6E3D" w:rsidRDefault="005226BE" w:rsidP="009E500F">
            <w:pPr>
              <w:shd w:val="clear" w:color="auto" w:fill="FFFFFF"/>
              <w:rPr>
                <w:sz w:val="27"/>
                <w:szCs w:val="27"/>
              </w:rPr>
            </w:pPr>
          </w:p>
        </w:tc>
      </w:tr>
    </w:tbl>
    <w:p w:rsidR="005226BE" w:rsidRPr="008F6E3D" w:rsidRDefault="005226BE" w:rsidP="005226BE">
      <w:pPr>
        <w:ind w:firstLine="709"/>
        <w:jc w:val="both"/>
        <w:rPr>
          <w:sz w:val="27"/>
          <w:szCs w:val="27"/>
        </w:rPr>
      </w:pPr>
      <w:r w:rsidRPr="008F6E3D">
        <w:rPr>
          <w:iCs/>
          <w:sz w:val="27"/>
          <w:szCs w:val="27"/>
        </w:rPr>
        <w:t xml:space="preserve">В соответствии с Земельным кодексом Российской Федерации, Федеральным законом от 27 июля 2010 года </w:t>
      </w:r>
      <w:hyperlink r:id="rId6" w:history="1">
        <w:r w:rsidRPr="008F6E3D">
          <w:rPr>
            <w:rStyle w:val="a5"/>
            <w:iCs/>
            <w:color w:val="auto"/>
            <w:sz w:val="27"/>
            <w:szCs w:val="27"/>
            <w:u w:val="none"/>
          </w:rPr>
          <w:t>№ 210-ФЗ</w:t>
        </w:r>
      </w:hyperlink>
      <w:r w:rsidRPr="008F6E3D">
        <w:rPr>
          <w:iCs/>
          <w:sz w:val="27"/>
          <w:szCs w:val="27"/>
        </w:rPr>
        <w:t xml:space="preserve"> «Об организации предоставления государственных и муниципальных услуг», </w:t>
      </w:r>
      <w:r w:rsidRPr="008F6E3D">
        <w:rPr>
          <w:sz w:val="27"/>
          <w:szCs w:val="27"/>
        </w:rPr>
        <w:t xml:space="preserve">руководствуясь статьей 27 Устава </w:t>
      </w:r>
      <w:proofErr w:type="spellStart"/>
      <w:r w:rsidRPr="008F6E3D">
        <w:rPr>
          <w:sz w:val="27"/>
          <w:szCs w:val="27"/>
        </w:rPr>
        <w:t>Кондинского</w:t>
      </w:r>
      <w:proofErr w:type="spellEnd"/>
      <w:r w:rsidRPr="008F6E3D">
        <w:rPr>
          <w:sz w:val="27"/>
          <w:szCs w:val="27"/>
        </w:rPr>
        <w:t xml:space="preserve"> района, </w:t>
      </w:r>
      <w:r w:rsidRPr="008F6E3D">
        <w:rPr>
          <w:b/>
          <w:sz w:val="27"/>
          <w:szCs w:val="27"/>
        </w:rPr>
        <w:t xml:space="preserve">администрация </w:t>
      </w:r>
      <w:proofErr w:type="spellStart"/>
      <w:r w:rsidRPr="008F6E3D">
        <w:rPr>
          <w:b/>
          <w:sz w:val="27"/>
          <w:szCs w:val="27"/>
        </w:rPr>
        <w:t>Кондинского</w:t>
      </w:r>
      <w:proofErr w:type="spellEnd"/>
      <w:r w:rsidRPr="008F6E3D">
        <w:rPr>
          <w:b/>
          <w:sz w:val="27"/>
          <w:szCs w:val="27"/>
        </w:rPr>
        <w:t xml:space="preserve"> района постановляет:</w:t>
      </w:r>
    </w:p>
    <w:p w:rsidR="005226BE" w:rsidRPr="008F6E3D" w:rsidRDefault="005226BE" w:rsidP="005226BE">
      <w:pPr>
        <w:pStyle w:val="Title"/>
        <w:spacing w:before="0" w:after="0"/>
        <w:ind w:firstLine="709"/>
        <w:jc w:val="both"/>
        <w:rPr>
          <w:rFonts w:ascii="Times New Roman" w:hAnsi="Times New Roman" w:cs="Times New Roman"/>
          <w:b w:val="0"/>
          <w:bCs w:val="0"/>
          <w:sz w:val="27"/>
          <w:szCs w:val="27"/>
        </w:rPr>
      </w:pPr>
      <w:r w:rsidRPr="008F6E3D">
        <w:rPr>
          <w:rFonts w:ascii="Times New Roman" w:hAnsi="Times New Roman" w:cs="Times New Roman"/>
          <w:b w:val="0"/>
          <w:sz w:val="27"/>
          <w:szCs w:val="27"/>
        </w:rPr>
        <w:t xml:space="preserve">1. Внести в постановление администрации </w:t>
      </w:r>
      <w:proofErr w:type="spellStart"/>
      <w:r w:rsidRPr="008F6E3D">
        <w:rPr>
          <w:rFonts w:ascii="Times New Roman" w:hAnsi="Times New Roman" w:cs="Times New Roman"/>
          <w:b w:val="0"/>
          <w:sz w:val="27"/>
          <w:szCs w:val="27"/>
        </w:rPr>
        <w:t>Кондинского</w:t>
      </w:r>
      <w:proofErr w:type="spellEnd"/>
      <w:r w:rsidRPr="008F6E3D">
        <w:rPr>
          <w:rFonts w:ascii="Times New Roman" w:hAnsi="Times New Roman" w:cs="Times New Roman"/>
          <w:b w:val="0"/>
          <w:sz w:val="27"/>
          <w:szCs w:val="27"/>
        </w:rPr>
        <w:t xml:space="preserve"> района от 09 ноября 2015 года № 1409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8F6E3D">
        <w:rPr>
          <w:rFonts w:ascii="Times New Roman" w:hAnsi="Times New Roman" w:cs="Times New Roman"/>
          <w:b w:val="0"/>
          <w:bCs w:val="0"/>
          <w:sz w:val="27"/>
          <w:szCs w:val="27"/>
        </w:rPr>
        <w:t>следующие изменения:</w:t>
      </w:r>
    </w:p>
    <w:p w:rsidR="005C3246" w:rsidRPr="008F6E3D" w:rsidRDefault="005C3246" w:rsidP="00FF1D51">
      <w:pPr>
        <w:pStyle w:val="Title"/>
        <w:spacing w:before="0" w:after="0"/>
        <w:jc w:val="both"/>
        <w:rPr>
          <w:rFonts w:ascii="Times New Roman" w:hAnsi="Times New Roman" w:cs="Times New Roman"/>
          <w:b w:val="0"/>
          <w:bCs w:val="0"/>
          <w:sz w:val="27"/>
          <w:szCs w:val="27"/>
        </w:rPr>
      </w:pPr>
      <w:r w:rsidRPr="008F6E3D">
        <w:rPr>
          <w:rFonts w:ascii="Times New Roman" w:hAnsi="Times New Roman" w:cs="Times New Roman"/>
          <w:b w:val="0"/>
          <w:bCs w:val="0"/>
          <w:sz w:val="27"/>
          <w:szCs w:val="27"/>
        </w:rPr>
        <w:t>В приложении к постановлению:</w:t>
      </w:r>
    </w:p>
    <w:p w:rsidR="00FF1D51" w:rsidRPr="008F6E3D" w:rsidRDefault="005C3246" w:rsidP="00237338">
      <w:pPr>
        <w:jc w:val="both"/>
        <w:rPr>
          <w:sz w:val="27"/>
          <w:szCs w:val="27"/>
        </w:rPr>
      </w:pPr>
      <w:r w:rsidRPr="008F6E3D">
        <w:rPr>
          <w:sz w:val="27"/>
          <w:szCs w:val="27"/>
        </w:rPr>
        <w:t xml:space="preserve">        1.1.  </w:t>
      </w:r>
      <w:r w:rsidR="00FF1D51" w:rsidRPr="008F6E3D">
        <w:rPr>
          <w:sz w:val="27"/>
          <w:szCs w:val="27"/>
        </w:rPr>
        <w:t xml:space="preserve">Пункт 14 раздела </w:t>
      </w:r>
      <w:r w:rsidR="00FF1D51" w:rsidRPr="008F6E3D">
        <w:rPr>
          <w:sz w:val="27"/>
          <w:szCs w:val="27"/>
          <w:lang w:val="en-US"/>
        </w:rPr>
        <w:t>II</w:t>
      </w:r>
      <w:r w:rsidR="0011605A" w:rsidRPr="008F6E3D">
        <w:rPr>
          <w:sz w:val="27"/>
          <w:szCs w:val="27"/>
        </w:rPr>
        <w:t xml:space="preserve"> </w:t>
      </w:r>
      <w:r w:rsidR="00FF1D51" w:rsidRPr="008F6E3D">
        <w:rPr>
          <w:sz w:val="27"/>
          <w:szCs w:val="27"/>
        </w:rPr>
        <w:t>дополнить подпунктом 14.1</w:t>
      </w:r>
      <w:r w:rsidR="00FF1D51" w:rsidRPr="008F6E3D">
        <w:rPr>
          <w:sz w:val="27"/>
          <w:szCs w:val="27"/>
          <w:vertAlign w:val="superscript"/>
        </w:rPr>
        <w:t xml:space="preserve">1 </w:t>
      </w:r>
      <w:r w:rsidR="00FF1D51" w:rsidRPr="008F6E3D">
        <w:rPr>
          <w:sz w:val="27"/>
          <w:szCs w:val="27"/>
        </w:rPr>
        <w:t>следующего содержания:</w:t>
      </w:r>
    </w:p>
    <w:p w:rsidR="00FF1D51" w:rsidRPr="008F6E3D" w:rsidRDefault="00FF1D51" w:rsidP="00FF1D51">
      <w:pPr>
        <w:pStyle w:val="s1"/>
        <w:shd w:val="clear" w:color="auto" w:fill="FFFFFF"/>
        <w:spacing w:before="0" w:beforeAutospacing="0" w:after="0" w:afterAutospacing="0"/>
        <w:jc w:val="both"/>
        <w:rPr>
          <w:sz w:val="27"/>
          <w:szCs w:val="27"/>
        </w:rPr>
      </w:pPr>
      <w:r w:rsidRPr="008F6E3D">
        <w:rPr>
          <w:b/>
          <w:bCs/>
          <w:sz w:val="27"/>
          <w:szCs w:val="27"/>
        </w:rPr>
        <w:t xml:space="preserve">        «</w:t>
      </w:r>
      <w:r w:rsidRPr="008F6E3D">
        <w:rPr>
          <w:bCs/>
          <w:sz w:val="27"/>
          <w:szCs w:val="27"/>
        </w:rPr>
        <w:t>14.1</w:t>
      </w:r>
      <w:r w:rsidRPr="008F6E3D">
        <w:rPr>
          <w:bCs/>
          <w:sz w:val="27"/>
          <w:szCs w:val="27"/>
          <w:vertAlign w:val="superscript"/>
        </w:rPr>
        <w:t>1</w:t>
      </w:r>
      <w:proofErr w:type="gramStart"/>
      <w:r w:rsidRPr="008F6E3D">
        <w:rPr>
          <w:b/>
          <w:bCs/>
          <w:sz w:val="27"/>
          <w:szCs w:val="27"/>
          <w:vertAlign w:val="superscript"/>
        </w:rPr>
        <w:t xml:space="preserve"> </w:t>
      </w:r>
      <w:r w:rsidRPr="008F6E3D">
        <w:rPr>
          <w:sz w:val="27"/>
          <w:szCs w:val="27"/>
        </w:rPr>
        <w:t>В</w:t>
      </w:r>
      <w:proofErr w:type="gramEnd"/>
      <w:r w:rsidRPr="008F6E3D">
        <w:rPr>
          <w:sz w:val="27"/>
          <w:szCs w:val="27"/>
        </w:rPr>
        <w:t xml:space="preserve"> заявлении о предварительном согласовании предоставления земельного участка, указанного в </w:t>
      </w:r>
      <w:hyperlink r:id="rId7" w:anchor="/document/12124625/entry/372" w:history="1">
        <w:r w:rsidRPr="008F6E3D">
          <w:rPr>
            <w:rStyle w:val="a5"/>
            <w:color w:val="auto"/>
            <w:sz w:val="27"/>
            <w:szCs w:val="27"/>
            <w:u w:val="none"/>
          </w:rPr>
          <w:t>пункте 2</w:t>
        </w:r>
      </w:hyperlink>
      <w:r w:rsidRPr="008F6E3D">
        <w:rPr>
          <w:sz w:val="27"/>
          <w:szCs w:val="27"/>
        </w:rPr>
        <w:t xml:space="preserve"> статьи 3.7 Федерального закона </w:t>
      </w:r>
      <w:r w:rsidRPr="008F6E3D">
        <w:rPr>
          <w:sz w:val="27"/>
          <w:szCs w:val="27"/>
          <w:shd w:val="clear" w:color="auto" w:fill="FFFFFF"/>
        </w:rPr>
        <w:t>от 25 октября 2001 года № 137-ФЗ</w:t>
      </w:r>
      <w:r w:rsidRPr="008F6E3D">
        <w:rPr>
          <w:sz w:val="27"/>
          <w:szCs w:val="27"/>
        </w:rPr>
        <w:t xml:space="preserve"> </w:t>
      </w:r>
      <w:r w:rsidRPr="008F6E3D">
        <w:rPr>
          <w:sz w:val="27"/>
          <w:szCs w:val="27"/>
          <w:shd w:val="clear" w:color="auto" w:fill="FFFFFF"/>
        </w:rPr>
        <w:t>«О введении в действие Земельного кодекса Российской Федерации» (далее – Федеральный закон № 137-ФЗ)</w:t>
      </w:r>
      <w:r w:rsidRPr="008F6E3D">
        <w:rPr>
          <w:sz w:val="27"/>
          <w:szCs w:val="27"/>
        </w:rPr>
        <w:t>, заявитель отдельно указывает, что гараж возведен до дня введения в действие </w:t>
      </w:r>
      <w:hyperlink r:id="rId8" w:anchor="/document/12138258/entry/0" w:history="1">
        <w:r w:rsidRPr="008F6E3D">
          <w:rPr>
            <w:rStyle w:val="a5"/>
            <w:color w:val="auto"/>
            <w:sz w:val="27"/>
            <w:szCs w:val="27"/>
            <w:u w:val="none"/>
          </w:rPr>
          <w:t>Градостроительного кодекса</w:t>
        </w:r>
      </w:hyperlink>
      <w:r w:rsidRPr="008F6E3D">
        <w:rPr>
          <w:sz w:val="27"/>
          <w:szCs w:val="27"/>
        </w:rPr>
        <w:t xml:space="preserve"> Российской Федерации от 29 декабря 2004 года № 190-ФЗ (далее - Градостроительный кодекс Российской </w:t>
      </w:r>
      <w:proofErr w:type="gramStart"/>
      <w:r w:rsidRPr="008F6E3D">
        <w:rPr>
          <w:sz w:val="27"/>
          <w:szCs w:val="27"/>
        </w:rPr>
        <w:t>Федерации).</w:t>
      </w:r>
      <w:proofErr w:type="gramEnd"/>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w:t>
      </w:r>
      <w:proofErr w:type="gramStart"/>
      <w:r w:rsidRPr="008F6E3D">
        <w:rPr>
          <w:color w:val="22272F"/>
          <w:sz w:val="27"/>
          <w:szCs w:val="27"/>
        </w:rPr>
        <w:t xml:space="preserve">В случае, предусмотренном  </w:t>
      </w:r>
      <w:hyperlink r:id="rId9" w:anchor="/document/12124625/entry/3721" w:history="1">
        <w:r w:rsidRPr="008F6E3D">
          <w:rPr>
            <w:rStyle w:val="a5"/>
            <w:color w:val="auto"/>
            <w:sz w:val="27"/>
            <w:szCs w:val="27"/>
            <w:u w:val="none"/>
          </w:rPr>
          <w:t>подпунктом 1 пункта 2</w:t>
        </w:r>
      </w:hyperlink>
      <w:r w:rsidRPr="008F6E3D">
        <w:rPr>
          <w:color w:val="22272F"/>
          <w:sz w:val="27"/>
          <w:szCs w:val="27"/>
        </w:rPr>
        <w:t xml:space="preserve"> </w:t>
      </w:r>
      <w:r w:rsidRPr="008F6E3D">
        <w:rPr>
          <w:sz w:val="27"/>
          <w:szCs w:val="27"/>
        </w:rPr>
        <w:t>статьи 3.7 Федерального закона</w:t>
      </w:r>
      <w:r w:rsidRPr="008F6E3D">
        <w:rPr>
          <w:sz w:val="27"/>
          <w:szCs w:val="27"/>
          <w:shd w:val="clear" w:color="auto" w:fill="FFFFFF"/>
        </w:rPr>
        <w:t xml:space="preserve"> № 137-ФЗ</w:t>
      </w:r>
      <w:r w:rsidRPr="008F6E3D">
        <w:rPr>
          <w:color w:val="22272F"/>
          <w:sz w:val="27"/>
          <w:szCs w:val="27"/>
        </w:rPr>
        <w:t xml:space="preserve">,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w:t>
      </w:r>
      <w:r w:rsidRPr="008F6E3D">
        <w:rPr>
          <w:color w:val="22272F"/>
          <w:sz w:val="27"/>
          <w:szCs w:val="27"/>
        </w:rPr>
        <w:lastRenderedPageBreak/>
        <w:t>территории (далее - схема расположения земельного участка) в случае, если</w:t>
      </w:r>
      <w:proofErr w:type="gramEnd"/>
      <w:r w:rsidRPr="008F6E3D">
        <w:rPr>
          <w:color w:val="22272F"/>
          <w:sz w:val="27"/>
          <w:szCs w:val="27"/>
        </w:rPr>
        <w:t xml:space="preserve">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заключенные до дня введения в действие </w:t>
      </w:r>
      <w:hyperlink r:id="rId10" w:anchor="/document/12138258/entry/0" w:history="1">
        <w:r w:rsidRPr="008F6E3D">
          <w:rPr>
            <w:rStyle w:val="a5"/>
            <w:color w:val="auto"/>
            <w:sz w:val="27"/>
            <w:szCs w:val="27"/>
            <w:u w:val="none"/>
          </w:rPr>
          <w:t>Градостроительного кодекса</w:t>
        </w:r>
      </w:hyperlink>
      <w:r w:rsidRPr="008F6E3D">
        <w:rPr>
          <w:color w:val="22272F"/>
          <w:sz w:val="27"/>
          <w:szCs w:val="27"/>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w:t>
      </w:r>
      <w:proofErr w:type="gramStart"/>
      <w:r w:rsidRPr="008F6E3D">
        <w:rPr>
          <w:color w:val="22272F"/>
          <w:sz w:val="27"/>
          <w:szCs w:val="27"/>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1" w:anchor="/document/12138258/entry/0" w:history="1">
        <w:r w:rsidRPr="008F6E3D">
          <w:rPr>
            <w:rStyle w:val="a5"/>
            <w:color w:val="auto"/>
            <w:sz w:val="27"/>
            <w:szCs w:val="27"/>
            <w:u w:val="none"/>
          </w:rPr>
          <w:t>Градостроительного кодекса</w:t>
        </w:r>
        <w:proofErr w:type="gramEnd"/>
      </w:hyperlink>
      <w:r w:rsidRPr="008F6E3D">
        <w:rPr>
          <w:sz w:val="27"/>
          <w:szCs w:val="27"/>
        </w:rPr>
        <w:t> </w:t>
      </w:r>
      <w:r w:rsidRPr="008F6E3D">
        <w:rPr>
          <w:color w:val="22272F"/>
          <w:sz w:val="27"/>
          <w:szCs w:val="27"/>
        </w:rPr>
        <w:t>Российской Федерации.</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предусмотренном </w:t>
      </w:r>
      <w:hyperlink r:id="rId12" w:anchor="/document/12124625/entry/3722" w:history="1">
        <w:r w:rsidRPr="008F6E3D">
          <w:rPr>
            <w:rStyle w:val="a5"/>
            <w:color w:val="auto"/>
            <w:sz w:val="27"/>
            <w:szCs w:val="27"/>
            <w:u w:val="none"/>
          </w:rPr>
          <w:t>подпунктом 2 пункта 2</w:t>
        </w:r>
      </w:hyperlink>
      <w:r w:rsidRPr="008F6E3D">
        <w:rPr>
          <w:color w:val="22272F"/>
          <w:sz w:val="27"/>
          <w:szCs w:val="27"/>
        </w:rPr>
        <w:t> </w:t>
      </w:r>
      <w:r w:rsidRPr="008F6E3D">
        <w:rPr>
          <w:sz w:val="27"/>
          <w:szCs w:val="27"/>
        </w:rPr>
        <w:t>статьи 3.7 Федерального закона</w:t>
      </w:r>
      <w:r w:rsidRPr="008F6E3D">
        <w:rPr>
          <w:sz w:val="27"/>
          <w:szCs w:val="27"/>
          <w:shd w:val="clear" w:color="auto" w:fill="FFFFFF"/>
        </w:rPr>
        <w:t xml:space="preserve"> № 137-ФЗ</w:t>
      </w:r>
      <w:r w:rsidRPr="008F6E3D">
        <w:rPr>
          <w:color w:val="22272F"/>
          <w:sz w:val="27"/>
          <w:szCs w:val="27"/>
        </w:rPr>
        <w:t>, к заявлению о предварительном согласовании предоставления земельного участка  прилагаются:</w:t>
      </w:r>
    </w:p>
    <w:p w:rsidR="00FF1D51" w:rsidRPr="008F6E3D" w:rsidRDefault="00FF1D51" w:rsidP="00FF1D51">
      <w:pPr>
        <w:pStyle w:val="s1"/>
        <w:shd w:val="clear" w:color="auto" w:fill="FFFFFF"/>
        <w:spacing w:before="0" w:beforeAutospacing="0" w:after="0" w:afterAutospacing="0"/>
        <w:jc w:val="both"/>
        <w:rPr>
          <w:sz w:val="27"/>
          <w:szCs w:val="27"/>
        </w:rPr>
      </w:pPr>
      <w:r w:rsidRPr="008F6E3D">
        <w:rPr>
          <w:color w:val="FF0000"/>
          <w:sz w:val="27"/>
          <w:szCs w:val="27"/>
        </w:rPr>
        <w:t xml:space="preserve">      </w:t>
      </w:r>
      <w:proofErr w:type="gramStart"/>
      <w:r w:rsidRPr="008F6E3D">
        <w:rPr>
          <w:sz w:val="27"/>
          <w:szCs w:val="27"/>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F1D51" w:rsidRPr="008F6E3D" w:rsidRDefault="00FF1D51" w:rsidP="00FF1D51">
      <w:pPr>
        <w:pStyle w:val="s1"/>
        <w:shd w:val="clear" w:color="auto" w:fill="FFFFFF"/>
        <w:spacing w:before="0" w:beforeAutospacing="0" w:after="0" w:afterAutospacing="0"/>
        <w:jc w:val="both"/>
        <w:rPr>
          <w:sz w:val="27"/>
          <w:szCs w:val="27"/>
        </w:rPr>
      </w:pPr>
      <w:r w:rsidRPr="008F6E3D">
        <w:rPr>
          <w:sz w:val="27"/>
          <w:szCs w:val="27"/>
        </w:rPr>
        <w:t xml:space="preserve">      </w:t>
      </w:r>
      <w:proofErr w:type="gramStart"/>
      <w:r w:rsidRPr="008F6E3D">
        <w:rPr>
          <w:sz w:val="27"/>
          <w:szCs w:val="27"/>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F6E3D">
        <w:rPr>
          <w:sz w:val="27"/>
          <w:szCs w:val="27"/>
        </w:rPr>
        <w:t xml:space="preserve"> гражданином;</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документ, подтверждающий полномочия представителя заявителя (в случае, если с заявлением обращается представитель заявителя);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lastRenderedPageBreak/>
        <w:t xml:space="preserve">      выписка из единого государственного реестра юридических лиц о гаражном кооперативе, членом которого является заявитель.</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отсутствия у гражданина одного из документов, указанных в </w:t>
      </w:r>
      <w:hyperlink r:id="rId13" w:anchor="/document/12124625/entry/3762" w:history="1">
        <w:r w:rsidRPr="008F6E3D">
          <w:rPr>
            <w:rStyle w:val="a5"/>
            <w:color w:val="auto"/>
            <w:sz w:val="27"/>
            <w:szCs w:val="27"/>
            <w:u w:val="none"/>
          </w:rPr>
          <w:t xml:space="preserve">абзаце </w:t>
        </w:r>
        <w:proofErr w:type="gramStart"/>
        <w:r w:rsidRPr="008F6E3D">
          <w:rPr>
            <w:rStyle w:val="a5"/>
            <w:color w:val="auto"/>
            <w:sz w:val="27"/>
            <w:szCs w:val="27"/>
            <w:u w:val="none"/>
          </w:rPr>
          <w:t>седьм</w:t>
        </w:r>
      </w:hyperlink>
      <w:r w:rsidRPr="008F6E3D">
        <w:rPr>
          <w:rStyle w:val="a5"/>
          <w:color w:val="auto"/>
          <w:sz w:val="27"/>
          <w:szCs w:val="27"/>
          <w:u w:val="none"/>
        </w:rPr>
        <w:t>ом</w:t>
      </w:r>
      <w:proofErr w:type="gramEnd"/>
      <w:r w:rsidRPr="008F6E3D">
        <w:rPr>
          <w:sz w:val="27"/>
          <w:szCs w:val="27"/>
        </w:rPr>
        <w:t> или </w:t>
      </w:r>
      <w:hyperlink r:id="rId14" w:anchor="/document/12124625/entry/3763" w:history="1">
        <w:r w:rsidRPr="008F6E3D">
          <w:rPr>
            <w:rStyle w:val="a5"/>
            <w:color w:val="auto"/>
            <w:sz w:val="27"/>
            <w:szCs w:val="27"/>
            <w:u w:val="none"/>
          </w:rPr>
          <w:t>восьмом</w:t>
        </w:r>
      </w:hyperlink>
      <w:r w:rsidRPr="008F6E3D">
        <w:rPr>
          <w:sz w:val="27"/>
          <w:szCs w:val="27"/>
        </w:rPr>
        <w:t> </w:t>
      </w:r>
      <w:r w:rsidRPr="008F6E3D">
        <w:rPr>
          <w:color w:val="22272F"/>
          <w:sz w:val="27"/>
          <w:szCs w:val="27"/>
        </w:rPr>
        <w:t>настоящего подпункта, вместо данного документа к заявлению могут быть приложены один или несколько документов, предусмотренных </w:t>
      </w:r>
      <w:r w:rsidRPr="008F6E3D">
        <w:rPr>
          <w:sz w:val="27"/>
          <w:szCs w:val="27"/>
        </w:rPr>
        <w:t>абзацами четвертым</w:t>
      </w:r>
      <w:r w:rsidRPr="008F6E3D">
        <w:rPr>
          <w:color w:val="22272F"/>
          <w:sz w:val="27"/>
          <w:szCs w:val="27"/>
        </w:rPr>
        <w:t> и </w:t>
      </w:r>
      <w:r w:rsidRPr="008F6E3D">
        <w:rPr>
          <w:sz w:val="27"/>
          <w:szCs w:val="27"/>
        </w:rPr>
        <w:t>пятым</w:t>
      </w:r>
      <w:r w:rsidRPr="008F6E3D">
        <w:rPr>
          <w:color w:val="22272F"/>
          <w:sz w:val="27"/>
          <w:szCs w:val="27"/>
        </w:rPr>
        <w:t xml:space="preserve"> настоящего подпункта. </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w:t>
      </w:r>
      <w:proofErr w:type="gramStart"/>
      <w:r w:rsidRPr="008F6E3D">
        <w:rPr>
          <w:color w:val="22272F"/>
          <w:sz w:val="27"/>
          <w:szCs w:val="27"/>
        </w:rPr>
        <w:t>,</w:t>
      </w:r>
      <w:proofErr w:type="gramEnd"/>
      <w:r w:rsidRPr="008F6E3D">
        <w:rPr>
          <w:color w:val="22272F"/>
          <w:sz w:val="27"/>
          <w:szCs w:val="27"/>
        </w:rPr>
        <w:t xml:space="preserve"> если заявителем не представлена выписка из единого государственного реестра юридических лиц о гаражном кооперативе, Управление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Заявитель вправе не представлять документы, предусмотренные </w:t>
      </w:r>
      <w:hyperlink r:id="rId15" w:anchor="/document/12124625/entry/3762" w:history="1">
        <w:r w:rsidRPr="008F6E3D">
          <w:rPr>
            <w:rStyle w:val="a5"/>
            <w:color w:val="auto"/>
            <w:sz w:val="27"/>
            <w:szCs w:val="27"/>
            <w:u w:val="none"/>
          </w:rPr>
          <w:t>абзацами седьмым</w:t>
        </w:r>
      </w:hyperlink>
      <w:r w:rsidRPr="008F6E3D">
        <w:rPr>
          <w:sz w:val="27"/>
          <w:szCs w:val="27"/>
        </w:rPr>
        <w:t> и </w:t>
      </w:r>
      <w:hyperlink r:id="rId16" w:anchor="/document/12124625/entry/3763" w:history="1">
        <w:r w:rsidRPr="008F6E3D">
          <w:rPr>
            <w:rStyle w:val="a5"/>
            <w:color w:val="auto"/>
            <w:sz w:val="27"/>
            <w:szCs w:val="27"/>
            <w:u w:val="none"/>
          </w:rPr>
          <w:t>восьмым</w:t>
        </w:r>
      </w:hyperlink>
      <w:r w:rsidRPr="008F6E3D">
        <w:rPr>
          <w:color w:val="22272F"/>
          <w:sz w:val="27"/>
          <w:szCs w:val="27"/>
        </w:rPr>
        <w:t> настоящего подпункта, если ранее они представлялись иными членами гаражного кооператива.</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w:t>
      </w:r>
      <w:proofErr w:type="gramStart"/>
      <w:r w:rsidRPr="008F6E3D">
        <w:rPr>
          <w:color w:val="22272F"/>
          <w:sz w:val="27"/>
          <w:szCs w:val="27"/>
        </w:rPr>
        <w:t xml:space="preserve">Если заявление о предварительном согласовании предоставления земельного участка подается  </w:t>
      </w:r>
      <w:r w:rsidRPr="008F6E3D">
        <w:rPr>
          <w:color w:val="22272F"/>
          <w:sz w:val="27"/>
          <w:szCs w:val="27"/>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8F6E3D">
        <w:rPr>
          <w:color w:val="22272F"/>
          <w:sz w:val="27"/>
          <w:szCs w:val="27"/>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proofErr w:type="gramEnd"/>
      <w:r w:rsidRPr="008F6E3D">
        <w:rPr>
          <w:color w:val="22272F"/>
          <w:sz w:val="27"/>
          <w:szCs w:val="27"/>
        </w:rPr>
        <w:t xml:space="preserve"> деятельности юридического лица.</w:t>
      </w:r>
    </w:p>
    <w:p w:rsidR="00FF1D51" w:rsidRPr="008F6E3D" w:rsidRDefault="00FF1D51" w:rsidP="00FF1D51">
      <w:pPr>
        <w:shd w:val="clear" w:color="auto" w:fill="FFFFFF"/>
        <w:jc w:val="both"/>
        <w:rPr>
          <w:color w:val="22272F"/>
          <w:sz w:val="27"/>
          <w:szCs w:val="27"/>
        </w:rPr>
      </w:pPr>
      <w:r w:rsidRPr="008F6E3D">
        <w:rPr>
          <w:color w:val="22272F"/>
          <w:sz w:val="27"/>
          <w:szCs w:val="27"/>
        </w:rPr>
        <w:t xml:space="preserve">      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Start"/>
      <w:r w:rsidRPr="008F6E3D">
        <w:rPr>
          <w:color w:val="22272F"/>
          <w:sz w:val="27"/>
          <w:szCs w:val="27"/>
        </w:rPr>
        <w:t>.»;</w:t>
      </w:r>
      <w:proofErr w:type="gramEnd"/>
    </w:p>
    <w:p w:rsidR="00BA55D4" w:rsidRPr="008F6E3D" w:rsidRDefault="00AD67DD" w:rsidP="00FF1D51">
      <w:pPr>
        <w:shd w:val="clear" w:color="auto" w:fill="FFFFFF"/>
        <w:jc w:val="both"/>
        <w:rPr>
          <w:color w:val="22272F"/>
          <w:sz w:val="27"/>
          <w:szCs w:val="27"/>
        </w:rPr>
      </w:pPr>
      <w:r w:rsidRPr="008F6E3D">
        <w:rPr>
          <w:color w:val="22272F"/>
          <w:sz w:val="27"/>
          <w:szCs w:val="27"/>
        </w:rPr>
        <w:t xml:space="preserve">        1.2</w:t>
      </w:r>
      <w:r w:rsidR="00BA55D4" w:rsidRPr="008F6E3D">
        <w:rPr>
          <w:color w:val="22272F"/>
          <w:sz w:val="27"/>
          <w:szCs w:val="27"/>
        </w:rPr>
        <w:t xml:space="preserve">. Пункт 19 </w:t>
      </w:r>
      <w:r w:rsidR="00D63B45" w:rsidRPr="008F6E3D">
        <w:rPr>
          <w:color w:val="22272F"/>
          <w:sz w:val="27"/>
          <w:szCs w:val="27"/>
        </w:rPr>
        <w:t xml:space="preserve">раздела </w:t>
      </w:r>
      <w:r w:rsidR="00D63B45" w:rsidRPr="008F6E3D">
        <w:rPr>
          <w:color w:val="22272F"/>
          <w:sz w:val="27"/>
          <w:szCs w:val="27"/>
          <w:lang w:val="en-US"/>
        </w:rPr>
        <w:t>II</w:t>
      </w:r>
      <w:r w:rsidR="00D63B45" w:rsidRPr="008F6E3D">
        <w:rPr>
          <w:color w:val="22272F"/>
          <w:sz w:val="27"/>
          <w:szCs w:val="27"/>
        </w:rPr>
        <w:t xml:space="preserve"> </w:t>
      </w:r>
      <w:r w:rsidR="00BA55D4" w:rsidRPr="008F6E3D">
        <w:rPr>
          <w:color w:val="22272F"/>
          <w:sz w:val="27"/>
          <w:szCs w:val="27"/>
        </w:rPr>
        <w:t>дополнить подпунктом 19.4 следующего содержания:</w:t>
      </w:r>
    </w:p>
    <w:p w:rsidR="00BA55D4" w:rsidRPr="008F6E3D" w:rsidRDefault="00035961" w:rsidP="00171F3F">
      <w:pPr>
        <w:widowControl w:val="0"/>
        <w:autoSpaceDE w:val="0"/>
        <w:autoSpaceDN w:val="0"/>
        <w:adjustRightInd w:val="0"/>
        <w:jc w:val="both"/>
        <w:outlineLvl w:val="2"/>
        <w:rPr>
          <w:sz w:val="27"/>
          <w:szCs w:val="27"/>
        </w:rPr>
      </w:pPr>
      <w:r w:rsidRPr="008F6E3D">
        <w:rPr>
          <w:sz w:val="27"/>
          <w:szCs w:val="27"/>
        </w:rPr>
        <w:t xml:space="preserve">        </w:t>
      </w:r>
      <w:proofErr w:type="gramStart"/>
      <w:r w:rsidR="00BA55D4" w:rsidRPr="008F6E3D">
        <w:rPr>
          <w:sz w:val="27"/>
          <w:szCs w:val="27"/>
        </w:rPr>
        <w:t xml:space="preserve">«19.4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BA55D4" w:rsidRPr="008F6E3D">
          <w:rPr>
            <w:rStyle w:val="a5"/>
            <w:color w:val="auto"/>
            <w:sz w:val="27"/>
            <w:szCs w:val="27"/>
            <w:u w:val="none"/>
          </w:rPr>
          <w:t>от 27 июля 2010 года № 210-ФЗ</w:t>
        </w:r>
      </w:hyperlink>
      <w:r w:rsidR="00BA55D4" w:rsidRPr="008F6E3D">
        <w:rPr>
          <w:sz w:val="27"/>
          <w:szCs w:val="27"/>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r w:rsidR="00D63B45" w:rsidRPr="008F6E3D">
        <w:rPr>
          <w:sz w:val="27"/>
          <w:szCs w:val="27"/>
        </w:rPr>
        <w:t>»;</w:t>
      </w:r>
      <w:bookmarkStart w:id="0" w:name="_GoBack"/>
      <w:bookmarkEnd w:id="0"/>
      <w:proofErr w:type="gramEnd"/>
    </w:p>
    <w:p w:rsidR="00D63B45" w:rsidRPr="008F6E3D" w:rsidRDefault="00035961" w:rsidP="00171F3F">
      <w:pPr>
        <w:widowControl w:val="0"/>
        <w:autoSpaceDE w:val="0"/>
        <w:autoSpaceDN w:val="0"/>
        <w:adjustRightInd w:val="0"/>
        <w:jc w:val="both"/>
        <w:outlineLvl w:val="2"/>
        <w:rPr>
          <w:sz w:val="27"/>
          <w:szCs w:val="27"/>
        </w:rPr>
      </w:pPr>
      <w:r w:rsidRPr="008F6E3D">
        <w:rPr>
          <w:sz w:val="27"/>
          <w:szCs w:val="27"/>
        </w:rPr>
        <w:t xml:space="preserve">        </w:t>
      </w:r>
      <w:r w:rsidR="00D63B45" w:rsidRPr="008F6E3D">
        <w:rPr>
          <w:sz w:val="27"/>
          <w:szCs w:val="27"/>
        </w:rPr>
        <w:t xml:space="preserve">1.3. Пункт 21 раздела </w:t>
      </w:r>
      <w:r w:rsidR="00D63B45" w:rsidRPr="008F6E3D">
        <w:rPr>
          <w:sz w:val="27"/>
          <w:szCs w:val="27"/>
          <w:lang w:val="en-US"/>
        </w:rPr>
        <w:t>II</w:t>
      </w:r>
      <w:r w:rsidR="00D63B45" w:rsidRPr="008F6E3D">
        <w:rPr>
          <w:sz w:val="27"/>
          <w:szCs w:val="27"/>
        </w:rPr>
        <w:t xml:space="preserve"> изложить в следующей редакции:</w:t>
      </w:r>
    </w:p>
    <w:p w:rsidR="00D63B45" w:rsidRPr="008F6E3D" w:rsidRDefault="00D63B45" w:rsidP="00D63B45">
      <w:pPr>
        <w:jc w:val="both"/>
        <w:rPr>
          <w:sz w:val="27"/>
          <w:szCs w:val="27"/>
        </w:rPr>
      </w:pPr>
      <w:r w:rsidRPr="008F6E3D">
        <w:rPr>
          <w:sz w:val="27"/>
          <w:szCs w:val="27"/>
        </w:rPr>
        <w:t xml:space="preserve">        «21.</w:t>
      </w:r>
      <w:r w:rsidRPr="008F6E3D">
        <w:rPr>
          <w:bCs/>
          <w:sz w:val="27"/>
          <w:szCs w:val="27"/>
        </w:rPr>
        <w:t xml:space="preserve">  </w:t>
      </w:r>
      <w:r w:rsidRPr="008F6E3D">
        <w:rPr>
          <w:sz w:val="27"/>
          <w:szCs w:val="27"/>
        </w:rPr>
        <w:t xml:space="preserve">Основаниями для отказа в приеме к рассмотрению документов, необходимых для предоставления муниципальной услуги, являются: </w:t>
      </w:r>
    </w:p>
    <w:p w:rsidR="00D63B45" w:rsidRPr="008F6E3D" w:rsidRDefault="00D63B45" w:rsidP="00D63B45">
      <w:pPr>
        <w:jc w:val="both"/>
        <w:rPr>
          <w:sz w:val="27"/>
          <w:szCs w:val="27"/>
        </w:rPr>
      </w:pPr>
      <w:r w:rsidRPr="008F6E3D">
        <w:rPr>
          <w:sz w:val="27"/>
          <w:szCs w:val="27"/>
        </w:rPr>
        <w:t xml:space="preserve">          21.1. Заявление подано в орган местного самоуправления, в полномочия которого не входит предоставление услуги; </w:t>
      </w:r>
    </w:p>
    <w:p w:rsidR="00D63B45" w:rsidRPr="008F6E3D" w:rsidRDefault="00D63B45" w:rsidP="00D63B45">
      <w:pPr>
        <w:jc w:val="both"/>
        <w:rPr>
          <w:sz w:val="27"/>
          <w:szCs w:val="27"/>
        </w:rPr>
      </w:pPr>
      <w:r w:rsidRPr="008F6E3D">
        <w:rPr>
          <w:sz w:val="27"/>
          <w:szCs w:val="27"/>
        </w:rPr>
        <w:t xml:space="preserve">          22.2.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3B45" w:rsidRPr="008F6E3D" w:rsidRDefault="00F91426" w:rsidP="00D63B45">
      <w:pPr>
        <w:jc w:val="both"/>
        <w:rPr>
          <w:sz w:val="27"/>
          <w:szCs w:val="27"/>
        </w:rPr>
      </w:pPr>
      <w:r w:rsidRPr="008F6E3D">
        <w:rPr>
          <w:sz w:val="27"/>
          <w:szCs w:val="27"/>
        </w:rPr>
        <w:t xml:space="preserve">          </w:t>
      </w:r>
      <w:r w:rsidR="00D63B45" w:rsidRPr="008F6E3D">
        <w:rPr>
          <w:sz w:val="27"/>
          <w:szCs w:val="27"/>
        </w:rPr>
        <w:t>22.3. К заявлению не приложены документы, предусмотренные пунктом 3 статьи 39.29 Земельного кодекса Росс</w:t>
      </w:r>
      <w:r w:rsidR="00D63B45" w:rsidRPr="008F6E3D">
        <w:rPr>
          <w:sz w:val="27"/>
          <w:szCs w:val="27"/>
        </w:rPr>
        <w:t>ийской Федерации</w:t>
      </w:r>
      <w:r w:rsidR="00D63B45" w:rsidRPr="008F6E3D">
        <w:rPr>
          <w:sz w:val="27"/>
          <w:szCs w:val="27"/>
        </w:rPr>
        <w:t xml:space="preserve">; </w:t>
      </w:r>
    </w:p>
    <w:p w:rsidR="00D63B45" w:rsidRPr="008F6E3D" w:rsidRDefault="00D63B45" w:rsidP="00D63B45">
      <w:pPr>
        <w:jc w:val="both"/>
        <w:rPr>
          <w:sz w:val="27"/>
          <w:szCs w:val="27"/>
        </w:rPr>
      </w:pPr>
      <w:r w:rsidRPr="008F6E3D">
        <w:rPr>
          <w:sz w:val="27"/>
          <w:szCs w:val="27"/>
        </w:rPr>
        <w:lastRenderedPageBreak/>
        <w:t xml:space="preserve">          22.4.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22.7. Заявление и документы, необходимые для предоставления услуги, поданы в электронной форме с нарушением установленных требований;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22.9. Наличие противоречивых сведений в заявлении и приложенных к нему документах; </w:t>
      </w:r>
    </w:p>
    <w:p w:rsidR="00D63B45" w:rsidRPr="008F6E3D" w:rsidRDefault="00D63B45" w:rsidP="00F91426">
      <w:pPr>
        <w:jc w:val="both"/>
        <w:rPr>
          <w:sz w:val="27"/>
          <w:szCs w:val="27"/>
        </w:rPr>
      </w:pPr>
      <w:r w:rsidRPr="008F6E3D">
        <w:rPr>
          <w:sz w:val="27"/>
          <w:szCs w:val="27"/>
        </w:rPr>
        <w:t xml:space="preserve">        </w:t>
      </w:r>
      <w:r w:rsidR="00035961" w:rsidRPr="008F6E3D">
        <w:rPr>
          <w:sz w:val="27"/>
          <w:szCs w:val="27"/>
        </w:rPr>
        <w:t xml:space="preserve"> </w:t>
      </w:r>
      <w:r w:rsidRPr="008F6E3D">
        <w:rPr>
          <w:sz w:val="27"/>
          <w:szCs w:val="27"/>
        </w:rPr>
        <w:t xml:space="preserve">22.10.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0423D4" w:rsidRPr="008F6E3D" w:rsidRDefault="000423D4" w:rsidP="00F91426">
      <w:pPr>
        <w:jc w:val="both"/>
        <w:rPr>
          <w:sz w:val="27"/>
          <w:szCs w:val="27"/>
        </w:rPr>
      </w:pPr>
      <w:r w:rsidRPr="008F6E3D">
        <w:rPr>
          <w:sz w:val="27"/>
          <w:szCs w:val="27"/>
        </w:rPr>
        <w:t xml:space="preserve">        1.4. Раздел </w:t>
      </w:r>
      <w:r w:rsidRPr="008F6E3D">
        <w:rPr>
          <w:sz w:val="27"/>
          <w:szCs w:val="27"/>
          <w:lang w:val="en-US"/>
        </w:rPr>
        <w:t>II</w:t>
      </w:r>
      <w:r w:rsidRPr="008F6E3D">
        <w:rPr>
          <w:sz w:val="27"/>
          <w:szCs w:val="27"/>
        </w:rPr>
        <w:t xml:space="preserve"> дополнить пунктом 21</w:t>
      </w:r>
      <w:r w:rsidRPr="008F6E3D">
        <w:rPr>
          <w:sz w:val="27"/>
          <w:szCs w:val="27"/>
          <w:vertAlign w:val="superscript"/>
        </w:rPr>
        <w:t>1</w:t>
      </w:r>
      <w:r w:rsidRPr="008F6E3D">
        <w:rPr>
          <w:sz w:val="27"/>
          <w:szCs w:val="27"/>
        </w:rPr>
        <w:t xml:space="preserve"> следующего содержания:</w:t>
      </w:r>
    </w:p>
    <w:p w:rsidR="00035961" w:rsidRPr="008F6E3D" w:rsidRDefault="00035961" w:rsidP="00F91426">
      <w:pPr>
        <w:jc w:val="both"/>
        <w:rPr>
          <w:sz w:val="27"/>
          <w:szCs w:val="27"/>
        </w:rPr>
      </w:pPr>
      <w:r w:rsidRPr="008F6E3D">
        <w:rPr>
          <w:sz w:val="27"/>
          <w:szCs w:val="27"/>
        </w:rPr>
        <w:t xml:space="preserve">        «21</w:t>
      </w:r>
      <w:r w:rsidRPr="008F6E3D">
        <w:rPr>
          <w:sz w:val="27"/>
          <w:szCs w:val="27"/>
          <w:vertAlign w:val="superscript"/>
        </w:rPr>
        <w:t>1</w:t>
      </w:r>
      <w:r w:rsidRPr="008F6E3D">
        <w:rPr>
          <w:sz w:val="27"/>
          <w:szCs w:val="27"/>
        </w:rPr>
        <w:t>.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8F6E3D">
        <w:rPr>
          <w:bCs/>
          <w:sz w:val="27"/>
          <w:szCs w:val="27"/>
        </w:rPr>
        <w:t xml:space="preserve">   </w:t>
      </w:r>
    </w:p>
    <w:p w:rsidR="00AD67DD" w:rsidRPr="008F6E3D" w:rsidRDefault="00035961" w:rsidP="00171F3F">
      <w:pPr>
        <w:widowControl w:val="0"/>
        <w:autoSpaceDE w:val="0"/>
        <w:autoSpaceDN w:val="0"/>
        <w:adjustRightInd w:val="0"/>
        <w:jc w:val="both"/>
        <w:outlineLvl w:val="2"/>
        <w:rPr>
          <w:sz w:val="27"/>
          <w:szCs w:val="27"/>
        </w:rPr>
      </w:pPr>
      <w:r w:rsidRPr="008F6E3D">
        <w:rPr>
          <w:sz w:val="27"/>
          <w:szCs w:val="27"/>
        </w:rPr>
        <w:t xml:space="preserve">        </w:t>
      </w:r>
      <w:r w:rsidR="000423D4" w:rsidRPr="008F6E3D">
        <w:rPr>
          <w:sz w:val="27"/>
          <w:szCs w:val="27"/>
        </w:rPr>
        <w:t>1.5</w:t>
      </w:r>
      <w:r w:rsidR="00AD67DD" w:rsidRPr="008F6E3D">
        <w:rPr>
          <w:sz w:val="27"/>
          <w:szCs w:val="27"/>
        </w:rPr>
        <w:t xml:space="preserve">. В абзаце пятом пункта 28 раздела </w:t>
      </w:r>
      <w:r w:rsidR="00AD67DD" w:rsidRPr="008F6E3D">
        <w:rPr>
          <w:sz w:val="27"/>
          <w:szCs w:val="27"/>
          <w:lang w:val="en-US"/>
        </w:rPr>
        <w:t>II</w:t>
      </w:r>
      <w:r w:rsidR="00AD67DD" w:rsidRPr="008F6E3D">
        <w:rPr>
          <w:sz w:val="27"/>
          <w:szCs w:val="27"/>
        </w:rPr>
        <w:t xml:space="preserve"> слова «правилам пожарной безопасности» заменить словами «правилам противопожарного режима»;</w:t>
      </w:r>
    </w:p>
    <w:p w:rsidR="005C3246" w:rsidRPr="008F6E3D" w:rsidRDefault="00FF1D51" w:rsidP="005C3246">
      <w:pPr>
        <w:jc w:val="both"/>
        <w:rPr>
          <w:color w:val="22272F"/>
          <w:sz w:val="27"/>
          <w:szCs w:val="27"/>
          <w:shd w:val="clear" w:color="auto" w:fill="FFFFFF"/>
        </w:rPr>
      </w:pPr>
      <w:r w:rsidRPr="008F6E3D">
        <w:rPr>
          <w:sz w:val="27"/>
          <w:szCs w:val="27"/>
        </w:rPr>
        <w:t xml:space="preserve">        </w:t>
      </w:r>
      <w:r w:rsidR="000423D4" w:rsidRPr="008F6E3D">
        <w:rPr>
          <w:sz w:val="27"/>
          <w:szCs w:val="27"/>
        </w:rPr>
        <w:t>1.6</w:t>
      </w:r>
      <w:r w:rsidR="005C3246" w:rsidRPr="008F6E3D">
        <w:rPr>
          <w:sz w:val="27"/>
          <w:szCs w:val="27"/>
        </w:rPr>
        <w:t xml:space="preserve">. Подпункт 32.2 пункта 32 раздела </w:t>
      </w:r>
      <w:r w:rsidR="005C3246" w:rsidRPr="008F6E3D">
        <w:rPr>
          <w:sz w:val="27"/>
          <w:szCs w:val="27"/>
          <w:lang w:val="en-US"/>
        </w:rPr>
        <w:t>II</w:t>
      </w:r>
      <w:r w:rsidR="005C3246" w:rsidRPr="008F6E3D">
        <w:rPr>
          <w:sz w:val="27"/>
          <w:szCs w:val="27"/>
        </w:rPr>
        <w:t xml:space="preserve">  дополнить  словами  «</w:t>
      </w:r>
      <w:r w:rsidR="005C3246" w:rsidRPr="008F6E3D">
        <w:rPr>
          <w:color w:val="22272F"/>
          <w:sz w:val="27"/>
          <w:szCs w:val="27"/>
          <w:shd w:val="clear" w:color="auto" w:fill="FFFFFF"/>
        </w:rPr>
        <w:t>, а также в случаях, предусмотренных Административным регламентом, возможность подачи такого запроса с одновременной записью на указанный прием»;</w:t>
      </w:r>
    </w:p>
    <w:p w:rsidR="00AB46AD" w:rsidRPr="008F6E3D" w:rsidRDefault="00FF1D51" w:rsidP="00AB46AD">
      <w:pPr>
        <w:jc w:val="both"/>
        <w:rPr>
          <w:color w:val="22272F"/>
          <w:sz w:val="27"/>
          <w:szCs w:val="27"/>
          <w:shd w:val="clear" w:color="auto" w:fill="FFFFFF"/>
        </w:rPr>
      </w:pPr>
      <w:r w:rsidRPr="008F6E3D">
        <w:rPr>
          <w:color w:val="22272F"/>
          <w:sz w:val="27"/>
          <w:szCs w:val="27"/>
          <w:shd w:val="clear" w:color="auto" w:fill="FFFFFF"/>
        </w:rPr>
        <w:t xml:space="preserve">       </w:t>
      </w:r>
      <w:r w:rsidR="000423D4" w:rsidRPr="008F6E3D">
        <w:rPr>
          <w:color w:val="22272F"/>
          <w:sz w:val="27"/>
          <w:szCs w:val="27"/>
          <w:shd w:val="clear" w:color="auto" w:fill="FFFFFF"/>
        </w:rPr>
        <w:t xml:space="preserve"> 1.7</w:t>
      </w:r>
      <w:r w:rsidR="005C3246" w:rsidRPr="008F6E3D">
        <w:rPr>
          <w:color w:val="22272F"/>
          <w:sz w:val="27"/>
          <w:szCs w:val="27"/>
          <w:shd w:val="clear" w:color="auto" w:fill="FFFFFF"/>
        </w:rPr>
        <w:t>.</w:t>
      </w:r>
      <w:r w:rsidR="00AB46AD" w:rsidRPr="008F6E3D">
        <w:rPr>
          <w:color w:val="22272F"/>
          <w:sz w:val="27"/>
          <w:szCs w:val="27"/>
          <w:shd w:val="clear" w:color="auto" w:fill="FFFFFF"/>
        </w:rPr>
        <w:t xml:space="preserve">  Пункт </w:t>
      </w:r>
      <w:r w:rsidR="00193EEC" w:rsidRPr="008F6E3D">
        <w:rPr>
          <w:color w:val="22272F"/>
          <w:sz w:val="27"/>
          <w:szCs w:val="27"/>
          <w:shd w:val="clear" w:color="auto" w:fill="FFFFFF"/>
        </w:rPr>
        <w:t>32</w:t>
      </w:r>
      <w:r w:rsidR="00AB46AD" w:rsidRPr="008F6E3D">
        <w:rPr>
          <w:color w:val="22272F"/>
          <w:sz w:val="27"/>
          <w:szCs w:val="27"/>
          <w:shd w:val="clear" w:color="auto" w:fill="FFFFFF"/>
        </w:rPr>
        <w:t xml:space="preserve"> раздела </w:t>
      </w:r>
      <w:r w:rsidR="00AB46AD" w:rsidRPr="008F6E3D">
        <w:rPr>
          <w:color w:val="22272F"/>
          <w:sz w:val="27"/>
          <w:szCs w:val="27"/>
          <w:shd w:val="clear" w:color="auto" w:fill="FFFFFF"/>
          <w:lang w:val="en-US"/>
        </w:rPr>
        <w:t>I</w:t>
      </w:r>
      <w:r w:rsidR="00AB46AD" w:rsidRPr="008F6E3D">
        <w:rPr>
          <w:color w:val="22272F"/>
          <w:sz w:val="27"/>
          <w:szCs w:val="27"/>
          <w:shd w:val="clear" w:color="auto" w:fill="FFFFFF"/>
        </w:rPr>
        <w:t>I  дополнить подпунктами 32.8 и 32.9 следующего содержания:</w:t>
      </w:r>
    </w:p>
    <w:p w:rsidR="00AB46AD" w:rsidRPr="008F6E3D" w:rsidRDefault="00AB46AD" w:rsidP="00AB46AD">
      <w:pPr>
        <w:jc w:val="both"/>
        <w:rPr>
          <w:color w:val="22272F"/>
          <w:sz w:val="27"/>
          <w:szCs w:val="27"/>
          <w:shd w:val="clear" w:color="auto" w:fill="FFFFFF"/>
        </w:rPr>
      </w:pPr>
      <w:r w:rsidRPr="008F6E3D">
        <w:rPr>
          <w:color w:val="22272F"/>
          <w:sz w:val="27"/>
          <w:szCs w:val="27"/>
          <w:shd w:val="clear" w:color="auto" w:fill="FFFFFF"/>
        </w:rPr>
        <w:t xml:space="preserve">         «</w:t>
      </w:r>
      <w:r w:rsidR="00FF1D51" w:rsidRPr="008F6E3D">
        <w:rPr>
          <w:color w:val="22272F"/>
          <w:sz w:val="27"/>
          <w:szCs w:val="27"/>
          <w:shd w:val="clear" w:color="auto" w:fill="FFFFFF"/>
        </w:rPr>
        <w:t>32.</w:t>
      </w:r>
      <w:r w:rsidR="008477C6" w:rsidRPr="008F6E3D">
        <w:rPr>
          <w:color w:val="22272F"/>
          <w:sz w:val="27"/>
          <w:szCs w:val="27"/>
          <w:shd w:val="clear" w:color="auto" w:fill="FFFFFF"/>
        </w:rPr>
        <w:t>8</w:t>
      </w:r>
      <w:r w:rsidR="00035961" w:rsidRPr="008F6E3D">
        <w:rPr>
          <w:color w:val="22272F"/>
          <w:sz w:val="27"/>
          <w:szCs w:val="27"/>
          <w:shd w:val="clear" w:color="auto" w:fill="FFFFFF"/>
        </w:rPr>
        <w:t>.</w:t>
      </w:r>
      <w:r w:rsidRPr="008F6E3D">
        <w:rPr>
          <w:color w:val="22272F"/>
          <w:sz w:val="27"/>
          <w:szCs w:val="27"/>
          <w:shd w:val="clear" w:color="auto" w:fill="FFFFFF"/>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AB46AD" w:rsidRPr="008F6E3D" w:rsidRDefault="00AB46AD" w:rsidP="00AB46AD">
      <w:pPr>
        <w:jc w:val="both"/>
        <w:rPr>
          <w:color w:val="22272F"/>
          <w:sz w:val="27"/>
          <w:szCs w:val="27"/>
          <w:shd w:val="clear" w:color="auto" w:fill="FFFFFF"/>
        </w:rPr>
      </w:pPr>
      <w:r w:rsidRPr="008F6E3D">
        <w:rPr>
          <w:color w:val="22272F"/>
          <w:sz w:val="27"/>
          <w:szCs w:val="27"/>
          <w:shd w:val="clear" w:color="auto" w:fill="FFFFFF"/>
        </w:rPr>
        <w:t xml:space="preserve">         </w:t>
      </w:r>
      <w:r w:rsidR="00FF1D51" w:rsidRPr="008F6E3D">
        <w:rPr>
          <w:color w:val="22272F"/>
          <w:sz w:val="27"/>
          <w:szCs w:val="27"/>
          <w:shd w:val="clear" w:color="auto" w:fill="FFFFFF"/>
        </w:rPr>
        <w:t>32.</w:t>
      </w:r>
      <w:r w:rsidR="008477C6" w:rsidRPr="008F6E3D">
        <w:rPr>
          <w:color w:val="22272F"/>
          <w:sz w:val="27"/>
          <w:szCs w:val="27"/>
          <w:shd w:val="clear" w:color="auto" w:fill="FFFFFF"/>
        </w:rPr>
        <w:t>9</w:t>
      </w:r>
      <w:r w:rsidR="00035961" w:rsidRPr="008F6E3D">
        <w:rPr>
          <w:color w:val="22272F"/>
          <w:sz w:val="27"/>
          <w:szCs w:val="27"/>
          <w:shd w:val="clear" w:color="auto" w:fill="FFFFFF"/>
        </w:rPr>
        <w:t>.</w:t>
      </w:r>
      <w:r w:rsidRPr="008F6E3D">
        <w:rPr>
          <w:color w:val="22272F"/>
          <w:sz w:val="27"/>
          <w:szCs w:val="27"/>
          <w:shd w:val="clear" w:color="auto" w:fill="FFFFFF"/>
        </w:rPr>
        <w:t xml:space="preserve"> предъявление заявителю варианта предоставления муниципальной услуги, предусмотренного Административным регламентом»;</w:t>
      </w:r>
    </w:p>
    <w:p w:rsidR="00035961" w:rsidRPr="008F6E3D" w:rsidRDefault="00FF1D51" w:rsidP="00FF1D51">
      <w:pPr>
        <w:pStyle w:val="s1"/>
        <w:shd w:val="clear" w:color="auto" w:fill="FFFFFF"/>
        <w:spacing w:before="0" w:beforeAutospacing="0" w:after="0" w:afterAutospacing="0"/>
        <w:jc w:val="both"/>
        <w:rPr>
          <w:color w:val="22272F"/>
          <w:sz w:val="27"/>
          <w:szCs w:val="27"/>
          <w:shd w:val="clear" w:color="auto" w:fill="FFFFFF"/>
        </w:rPr>
      </w:pPr>
      <w:r w:rsidRPr="008F6E3D">
        <w:rPr>
          <w:color w:val="22272F"/>
          <w:sz w:val="27"/>
          <w:szCs w:val="27"/>
          <w:shd w:val="clear" w:color="auto" w:fill="FFFFFF"/>
        </w:rPr>
        <w:t xml:space="preserve">       </w:t>
      </w:r>
      <w:r w:rsidR="00035961" w:rsidRPr="008F6E3D">
        <w:rPr>
          <w:color w:val="22272F"/>
          <w:sz w:val="27"/>
          <w:szCs w:val="27"/>
          <w:shd w:val="clear" w:color="auto" w:fill="FFFFFF"/>
        </w:rPr>
        <w:t xml:space="preserve"> </w:t>
      </w:r>
      <w:r w:rsidR="000423D4" w:rsidRPr="008F6E3D">
        <w:rPr>
          <w:color w:val="22272F"/>
          <w:sz w:val="27"/>
          <w:szCs w:val="27"/>
          <w:shd w:val="clear" w:color="auto" w:fill="FFFFFF"/>
        </w:rPr>
        <w:t>1.8</w:t>
      </w:r>
      <w:r w:rsidRPr="008F6E3D">
        <w:rPr>
          <w:color w:val="22272F"/>
          <w:sz w:val="27"/>
          <w:szCs w:val="27"/>
          <w:shd w:val="clear" w:color="auto" w:fill="FFFFFF"/>
        </w:rPr>
        <w:t xml:space="preserve">. Абзац второй пункта 33 раздела </w:t>
      </w:r>
      <w:r w:rsidRPr="008F6E3D">
        <w:rPr>
          <w:color w:val="22272F"/>
          <w:sz w:val="27"/>
          <w:szCs w:val="27"/>
          <w:shd w:val="clear" w:color="auto" w:fill="FFFFFF"/>
          <w:lang w:val="en-US"/>
        </w:rPr>
        <w:t>II</w:t>
      </w:r>
      <w:r w:rsidRPr="008F6E3D">
        <w:rPr>
          <w:color w:val="22272F"/>
          <w:sz w:val="27"/>
          <w:szCs w:val="27"/>
          <w:shd w:val="clear" w:color="auto" w:fill="FFFFFF"/>
        </w:rPr>
        <w:t xml:space="preserve"> изложить в следующей редакции: </w:t>
      </w:r>
      <w:r w:rsidR="00035961" w:rsidRPr="008F6E3D">
        <w:rPr>
          <w:color w:val="22272F"/>
          <w:sz w:val="27"/>
          <w:szCs w:val="27"/>
          <w:shd w:val="clear" w:color="auto" w:fill="FFFFFF"/>
        </w:rPr>
        <w:t xml:space="preserve"> </w:t>
      </w:r>
    </w:p>
    <w:p w:rsidR="002C2D7F" w:rsidRPr="008F6E3D" w:rsidRDefault="00035961" w:rsidP="00FF1D51">
      <w:pPr>
        <w:pStyle w:val="s1"/>
        <w:shd w:val="clear" w:color="auto" w:fill="FFFFFF"/>
        <w:spacing w:before="0" w:beforeAutospacing="0" w:after="0" w:afterAutospacing="0"/>
        <w:jc w:val="both"/>
        <w:rPr>
          <w:sz w:val="27"/>
          <w:szCs w:val="27"/>
        </w:rPr>
      </w:pPr>
      <w:r w:rsidRPr="008F6E3D">
        <w:rPr>
          <w:color w:val="22272F"/>
          <w:sz w:val="27"/>
          <w:szCs w:val="27"/>
          <w:shd w:val="clear" w:color="auto" w:fill="FFFFFF"/>
        </w:rPr>
        <w:t xml:space="preserve">        </w:t>
      </w:r>
      <w:r w:rsidR="00FF1D51" w:rsidRPr="008F6E3D">
        <w:rPr>
          <w:color w:val="22272F"/>
          <w:sz w:val="27"/>
          <w:szCs w:val="27"/>
          <w:shd w:val="clear" w:color="auto" w:fill="FFFFFF"/>
        </w:rPr>
        <w:t>«</w:t>
      </w:r>
      <w:r w:rsidR="00FF1D51" w:rsidRPr="008F6E3D">
        <w:rPr>
          <w:color w:val="22272F"/>
          <w:sz w:val="27"/>
          <w:szCs w:val="27"/>
        </w:rPr>
        <w:t xml:space="preserve">При осуществлении записи на прием  Управление  или МФЦ не вправе требовать от заявителя совершения иных действий, кроме прохождения </w:t>
      </w:r>
      <w:r w:rsidR="00FF1D51" w:rsidRPr="008F6E3D">
        <w:rPr>
          <w:color w:val="22272F"/>
          <w:sz w:val="27"/>
          <w:szCs w:val="27"/>
        </w:rPr>
        <w:lastRenderedPageBreak/>
        <w:t>идентификац</w:t>
      </w:r>
      <w:proofErr w:type="gramStart"/>
      <w:r w:rsidR="00FF1D51" w:rsidRPr="008F6E3D">
        <w:rPr>
          <w:color w:val="22272F"/>
          <w:sz w:val="27"/>
          <w:szCs w:val="27"/>
        </w:rPr>
        <w:t>ии и ау</w:t>
      </w:r>
      <w:proofErr w:type="gramEnd"/>
      <w:r w:rsidR="00FF1D51" w:rsidRPr="008F6E3D">
        <w:rPr>
          <w:color w:val="22272F"/>
          <w:sz w:val="27"/>
          <w:szCs w:val="27"/>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Управление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r w:rsidR="00FF1D51" w:rsidRPr="008F6E3D">
        <w:rPr>
          <w:color w:val="22272F"/>
          <w:sz w:val="27"/>
          <w:szCs w:val="27"/>
          <w:shd w:val="clear" w:color="auto" w:fill="FFFFFF"/>
        </w:rPr>
        <w:t>Запись на прием может осуществляться посредством информационной системы Управления, МФЦ, иной информационной системы, которая интегрирована в установленном порядке с единым порталом, порталами услуг или официальными сайтами»;</w:t>
      </w:r>
      <w:r w:rsidR="00F5360D" w:rsidRPr="008F6E3D">
        <w:rPr>
          <w:sz w:val="27"/>
          <w:szCs w:val="27"/>
        </w:rPr>
        <w:t xml:space="preserve"> </w:t>
      </w:r>
    </w:p>
    <w:p w:rsidR="00EC6A17" w:rsidRPr="008F6E3D" w:rsidRDefault="00EC6A17" w:rsidP="00FF1D51">
      <w:pPr>
        <w:pStyle w:val="s1"/>
        <w:shd w:val="clear" w:color="auto" w:fill="FFFFFF"/>
        <w:spacing w:before="0" w:beforeAutospacing="0" w:after="0" w:afterAutospacing="0"/>
        <w:jc w:val="both"/>
        <w:rPr>
          <w:sz w:val="27"/>
          <w:szCs w:val="27"/>
        </w:rPr>
      </w:pPr>
      <w:r w:rsidRPr="008F6E3D">
        <w:rPr>
          <w:sz w:val="27"/>
          <w:szCs w:val="27"/>
        </w:rPr>
        <w:t xml:space="preserve">        1.9. Пункт 38 раздела </w:t>
      </w:r>
      <w:r w:rsidRPr="008F6E3D">
        <w:rPr>
          <w:sz w:val="27"/>
          <w:szCs w:val="27"/>
          <w:lang w:val="en-US"/>
        </w:rPr>
        <w:t>II</w:t>
      </w:r>
      <w:r w:rsidR="008F6E3D" w:rsidRPr="008F6E3D">
        <w:rPr>
          <w:sz w:val="27"/>
          <w:szCs w:val="27"/>
        </w:rPr>
        <w:t xml:space="preserve"> дополнить подпунктами 38.1-38.5</w:t>
      </w:r>
      <w:r w:rsidRPr="008F6E3D">
        <w:rPr>
          <w:sz w:val="27"/>
          <w:szCs w:val="27"/>
        </w:rPr>
        <w:t xml:space="preserve"> следующего содержания:</w:t>
      </w:r>
    </w:p>
    <w:p w:rsidR="009F4935" w:rsidRPr="008F6E3D" w:rsidRDefault="00EC6A17" w:rsidP="009F4935">
      <w:pPr>
        <w:ind w:firstLine="540"/>
        <w:jc w:val="both"/>
        <w:rPr>
          <w:sz w:val="27"/>
          <w:szCs w:val="27"/>
        </w:rPr>
      </w:pPr>
      <w:r w:rsidRPr="008F6E3D">
        <w:rPr>
          <w:sz w:val="27"/>
          <w:szCs w:val="27"/>
        </w:rPr>
        <w:t xml:space="preserve"> «38.1. </w:t>
      </w:r>
      <w:r w:rsidR="009F4935" w:rsidRPr="008F6E3D">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9F4935" w:rsidRPr="008F6E3D" w:rsidRDefault="009F4935" w:rsidP="009F4935">
      <w:pPr>
        <w:ind w:firstLine="540"/>
        <w:jc w:val="both"/>
        <w:rPr>
          <w:sz w:val="27"/>
          <w:szCs w:val="27"/>
        </w:rPr>
      </w:pPr>
      <w:r w:rsidRPr="008F6E3D">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8F6E3D">
        <w:rPr>
          <w:sz w:val="27"/>
          <w:szCs w:val="27"/>
        </w:rPr>
        <w:t>ии и ау</w:t>
      </w:r>
      <w:proofErr w:type="gramEnd"/>
      <w:r w:rsidRPr="008F6E3D">
        <w:rPr>
          <w:sz w:val="27"/>
          <w:szCs w:val="27"/>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9F4935" w:rsidRPr="008F6E3D" w:rsidRDefault="009F4935" w:rsidP="009F4935">
      <w:pPr>
        <w:ind w:firstLine="540"/>
        <w:jc w:val="both"/>
        <w:rPr>
          <w:sz w:val="27"/>
          <w:szCs w:val="27"/>
        </w:rPr>
      </w:pPr>
      <w:r w:rsidRPr="008F6E3D">
        <w:rPr>
          <w:sz w:val="27"/>
          <w:szCs w:val="27"/>
        </w:rPr>
        <w:t xml:space="preserve">38.2. При формировании заявления заявителю обеспечивается: </w:t>
      </w:r>
    </w:p>
    <w:p w:rsidR="009F4935" w:rsidRPr="008F6E3D" w:rsidRDefault="009F4935" w:rsidP="009F4935">
      <w:pPr>
        <w:ind w:firstLine="540"/>
        <w:jc w:val="both"/>
        <w:rPr>
          <w:sz w:val="27"/>
          <w:szCs w:val="27"/>
        </w:rPr>
      </w:pPr>
      <w:r w:rsidRPr="008F6E3D">
        <w:rPr>
          <w:sz w:val="27"/>
          <w:szCs w:val="27"/>
        </w:rPr>
        <w:t xml:space="preserve"> а) возможность копирования и сохранения заявления и иных документов, указанных в пункт</w:t>
      </w:r>
      <w:r w:rsidR="00C276D5" w:rsidRPr="008F6E3D">
        <w:rPr>
          <w:sz w:val="27"/>
          <w:szCs w:val="27"/>
        </w:rPr>
        <w:t>е 14</w:t>
      </w:r>
      <w:r w:rsidRPr="008F6E3D">
        <w:rPr>
          <w:sz w:val="27"/>
          <w:szCs w:val="27"/>
        </w:rPr>
        <w:t xml:space="preserve"> настоящего Административного регламента, необходимых для предоставления муниципальной услуги; </w:t>
      </w:r>
    </w:p>
    <w:p w:rsidR="009F4935" w:rsidRPr="008F6E3D" w:rsidRDefault="009F4935" w:rsidP="009F4935">
      <w:pPr>
        <w:ind w:firstLine="540"/>
        <w:jc w:val="both"/>
        <w:rPr>
          <w:sz w:val="27"/>
          <w:szCs w:val="27"/>
        </w:rPr>
      </w:pPr>
      <w:r w:rsidRPr="008F6E3D">
        <w:rPr>
          <w:sz w:val="27"/>
          <w:szCs w:val="27"/>
        </w:rPr>
        <w:t xml:space="preserve"> б) возможность печати на бумажном носителе копии электронной формы заявления; </w:t>
      </w:r>
    </w:p>
    <w:p w:rsidR="009F4935" w:rsidRPr="008F6E3D" w:rsidRDefault="009F4935" w:rsidP="009F4935">
      <w:pPr>
        <w:ind w:firstLine="540"/>
        <w:jc w:val="both"/>
        <w:rPr>
          <w:sz w:val="27"/>
          <w:szCs w:val="27"/>
        </w:rPr>
      </w:pPr>
      <w:r w:rsidRPr="008F6E3D">
        <w:rPr>
          <w:sz w:val="27"/>
          <w:szCs w:val="27"/>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F4935" w:rsidRPr="008F6E3D" w:rsidRDefault="009F4935" w:rsidP="009F4935">
      <w:pPr>
        <w:ind w:firstLine="540"/>
        <w:jc w:val="both"/>
        <w:rPr>
          <w:sz w:val="27"/>
          <w:szCs w:val="27"/>
        </w:rPr>
      </w:pPr>
      <w:r w:rsidRPr="008F6E3D">
        <w:rPr>
          <w:sz w:val="27"/>
          <w:szCs w:val="27"/>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9F4935" w:rsidRPr="008F6E3D" w:rsidRDefault="009F4935" w:rsidP="009F4935">
      <w:pPr>
        <w:ind w:firstLine="540"/>
        <w:jc w:val="both"/>
        <w:rPr>
          <w:sz w:val="27"/>
          <w:szCs w:val="27"/>
        </w:rPr>
      </w:pPr>
      <w:r w:rsidRPr="008F6E3D">
        <w:rPr>
          <w:sz w:val="27"/>
          <w:szCs w:val="27"/>
        </w:rPr>
        <w:t xml:space="preserve"> д) возможность вернуться на любой из этапов заполнения электронной формы заявления без </w:t>
      </w:r>
      <w:proofErr w:type="gramStart"/>
      <w:r w:rsidRPr="008F6E3D">
        <w:rPr>
          <w:sz w:val="27"/>
          <w:szCs w:val="27"/>
        </w:rPr>
        <w:t>потери</w:t>
      </w:r>
      <w:proofErr w:type="gramEnd"/>
      <w:r w:rsidRPr="008F6E3D">
        <w:rPr>
          <w:sz w:val="27"/>
          <w:szCs w:val="27"/>
        </w:rPr>
        <w:t xml:space="preserve"> ранее введенной информации; </w:t>
      </w:r>
    </w:p>
    <w:p w:rsidR="009F4935" w:rsidRPr="008F6E3D" w:rsidRDefault="009F4935" w:rsidP="009F4935">
      <w:pPr>
        <w:ind w:firstLine="540"/>
        <w:jc w:val="both"/>
        <w:rPr>
          <w:sz w:val="27"/>
          <w:szCs w:val="27"/>
        </w:rPr>
      </w:pPr>
      <w:r w:rsidRPr="008F6E3D">
        <w:rPr>
          <w:sz w:val="27"/>
          <w:szCs w:val="27"/>
        </w:rPr>
        <w:t xml:space="preserve"> е)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9F4935" w:rsidRPr="008F6E3D" w:rsidRDefault="009F4935" w:rsidP="009F4935">
      <w:pPr>
        <w:ind w:firstLine="540"/>
        <w:jc w:val="both"/>
        <w:rPr>
          <w:sz w:val="27"/>
          <w:szCs w:val="27"/>
        </w:rPr>
      </w:pPr>
      <w:r w:rsidRPr="008F6E3D">
        <w:rPr>
          <w:sz w:val="27"/>
          <w:szCs w:val="27"/>
        </w:rPr>
        <w:t xml:space="preserve"> Заполненное заявление о предоставлении муниципальной услуги отправляется заявителем вместе с прикрепленными электронными образами </w:t>
      </w:r>
      <w:r w:rsidRPr="008F6E3D">
        <w:rPr>
          <w:sz w:val="27"/>
          <w:szCs w:val="27"/>
        </w:rPr>
        <w:lastRenderedPageBreak/>
        <w:t xml:space="preserve">документов, необходимыми для предоставления муниципальной услуги, в Управление. </w:t>
      </w:r>
    </w:p>
    <w:p w:rsidR="009F4935" w:rsidRPr="008F6E3D" w:rsidRDefault="009F4935" w:rsidP="00656BC2">
      <w:pPr>
        <w:ind w:firstLine="540"/>
        <w:jc w:val="both"/>
        <w:rPr>
          <w:sz w:val="27"/>
          <w:szCs w:val="27"/>
        </w:rPr>
      </w:pPr>
      <w:r w:rsidRPr="008F6E3D">
        <w:rPr>
          <w:sz w:val="27"/>
          <w:szCs w:val="27"/>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4935" w:rsidRPr="008F6E3D" w:rsidRDefault="009F4935" w:rsidP="00656BC2">
      <w:pPr>
        <w:ind w:firstLine="540"/>
        <w:jc w:val="both"/>
        <w:rPr>
          <w:sz w:val="27"/>
          <w:szCs w:val="27"/>
        </w:rPr>
      </w:pPr>
      <w:r w:rsidRPr="008F6E3D">
        <w:rPr>
          <w:sz w:val="27"/>
          <w:szCs w:val="27"/>
        </w:rPr>
        <w:t>38.3. Управление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9F4935" w:rsidRPr="008F6E3D" w:rsidRDefault="009F4935" w:rsidP="00656BC2">
      <w:pPr>
        <w:ind w:firstLine="540"/>
        <w:jc w:val="both"/>
        <w:rPr>
          <w:sz w:val="27"/>
          <w:szCs w:val="27"/>
        </w:rPr>
      </w:pPr>
      <w:r w:rsidRPr="008F6E3D">
        <w:rPr>
          <w:sz w:val="27"/>
          <w:szCs w:val="27"/>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F4935" w:rsidRPr="008F6E3D" w:rsidRDefault="009F4935" w:rsidP="00656BC2">
      <w:pPr>
        <w:ind w:firstLine="540"/>
        <w:jc w:val="both"/>
        <w:rPr>
          <w:sz w:val="27"/>
          <w:szCs w:val="27"/>
        </w:rPr>
      </w:pPr>
      <w:r w:rsidRPr="008F6E3D">
        <w:rPr>
          <w:sz w:val="27"/>
          <w:szCs w:val="27"/>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935" w:rsidRPr="008F6E3D" w:rsidRDefault="009F4935" w:rsidP="00656BC2">
      <w:pPr>
        <w:ind w:firstLine="540"/>
        <w:jc w:val="both"/>
        <w:rPr>
          <w:sz w:val="27"/>
          <w:szCs w:val="27"/>
        </w:rPr>
      </w:pPr>
      <w:r w:rsidRPr="008F6E3D">
        <w:rPr>
          <w:sz w:val="27"/>
          <w:szCs w:val="27"/>
        </w:rPr>
        <w:t xml:space="preserve"> 38.4.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Управления), в государственной информационной системе, используемой Управлением для предоставления муниципальной услуги. </w:t>
      </w:r>
    </w:p>
    <w:p w:rsidR="009F4935" w:rsidRPr="008F6E3D" w:rsidRDefault="009F4935" w:rsidP="00656BC2">
      <w:pPr>
        <w:ind w:firstLine="540"/>
        <w:jc w:val="both"/>
        <w:rPr>
          <w:sz w:val="27"/>
          <w:szCs w:val="27"/>
        </w:rPr>
      </w:pPr>
      <w:r w:rsidRPr="008F6E3D">
        <w:rPr>
          <w:sz w:val="27"/>
          <w:szCs w:val="27"/>
        </w:rPr>
        <w:t xml:space="preserve">  Ответственное должностное лицо Управления: </w:t>
      </w:r>
    </w:p>
    <w:p w:rsidR="009F4935" w:rsidRPr="008F6E3D" w:rsidRDefault="009F4935" w:rsidP="00656BC2">
      <w:pPr>
        <w:ind w:firstLine="540"/>
        <w:jc w:val="both"/>
        <w:rPr>
          <w:sz w:val="27"/>
          <w:szCs w:val="27"/>
        </w:rPr>
      </w:pPr>
      <w:r w:rsidRPr="008F6E3D">
        <w:rPr>
          <w:sz w:val="27"/>
          <w:szCs w:val="27"/>
        </w:rPr>
        <w:t xml:space="preserve">  проверяет наличие электронных заявлений, поступивших с Единого портала, с периодом не реже 2 раз в день; </w:t>
      </w:r>
    </w:p>
    <w:p w:rsidR="009F4935" w:rsidRPr="008F6E3D" w:rsidRDefault="009F4935" w:rsidP="00656BC2">
      <w:pPr>
        <w:ind w:firstLine="540"/>
        <w:jc w:val="both"/>
        <w:rPr>
          <w:sz w:val="27"/>
          <w:szCs w:val="27"/>
        </w:rPr>
      </w:pPr>
      <w:r w:rsidRPr="008F6E3D">
        <w:rPr>
          <w:sz w:val="27"/>
          <w:szCs w:val="27"/>
        </w:rPr>
        <w:t xml:space="preserve">  рассматривает поступившие заявления и приложенные образы документов (документы); </w:t>
      </w:r>
    </w:p>
    <w:p w:rsidR="00EC6A17" w:rsidRPr="008F6E3D" w:rsidRDefault="009F4935" w:rsidP="00656BC2">
      <w:pPr>
        <w:ind w:firstLine="540"/>
        <w:jc w:val="both"/>
        <w:rPr>
          <w:sz w:val="27"/>
          <w:szCs w:val="27"/>
        </w:rPr>
      </w:pPr>
      <w:r w:rsidRPr="008F6E3D">
        <w:rPr>
          <w:sz w:val="27"/>
          <w:szCs w:val="27"/>
        </w:rPr>
        <w:t xml:space="preserve">  производит действия в соответствии с пунктом 38.3 настоящего Административного регламента</w:t>
      </w:r>
      <w:r w:rsidR="00656BC2" w:rsidRPr="008F6E3D">
        <w:rPr>
          <w:sz w:val="27"/>
          <w:szCs w:val="27"/>
        </w:rPr>
        <w:t xml:space="preserve">; </w:t>
      </w:r>
    </w:p>
    <w:p w:rsidR="00656BC2" w:rsidRPr="008F6E3D" w:rsidRDefault="00656BC2" w:rsidP="00656BC2">
      <w:pPr>
        <w:ind w:firstLine="540"/>
        <w:jc w:val="both"/>
        <w:rPr>
          <w:sz w:val="27"/>
          <w:szCs w:val="27"/>
        </w:rPr>
      </w:pPr>
      <w:r w:rsidRPr="008F6E3D">
        <w:rPr>
          <w:sz w:val="27"/>
          <w:szCs w:val="27"/>
        </w:rPr>
        <w:t xml:space="preserve"> 38.5. </w:t>
      </w:r>
      <w:r w:rsidRPr="008F6E3D">
        <w:rPr>
          <w:sz w:val="27"/>
          <w:szCs w:val="27"/>
        </w:rPr>
        <w:t xml:space="preserve">Электронные документы могут быть предоставлены в следующих форматах: </w:t>
      </w:r>
      <w:proofErr w:type="spellStart"/>
      <w:r w:rsidRPr="008F6E3D">
        <w:rPr>
          <w:sz w:val="27"/>
          <w:szCs w:val="27"/>
        </w:rPr>
        <w:t>xml</w:t>
      </w:r>
      <w:proofErr w:type="spellEnd"/>
      <w:r w:rsidRPr="008F6E3D">
        <w:rPr>
          <w:sz w:val="27"/>
          <w:szCs w:val="27"/>
        </w:rPr>
        <w:t xml:space="preserve">, </w:t>
      </w:r>
      <w:proofErr w:type="spellStart"/>
      <w:r w:rsidRPr="008F6E3D">
        <w:rPr>
          <w:sz w:val="27"/>
          <w:szCs w:val="27"/>
        </w:rPr>
        <w:t>doc</w:t>
      </w:r>
      <w:proofErr w:type="spellEnd"/>
      <w:r w:rsidRPr="008F6E3D">
        <w:rPr>
          <w:sz w:val="27"/>
          <w:szCs w:val="27"/>
        </w:rPr>
        <w:t xml:space="preserve">, </w:t>
      </w:r>
      <w:proofErr w:type="spellStart"/>
      <w:r w:rsidRPr="008F6E3D">
        <w:rPr>
          <w:sz w:val="27"/>
          <w:szCs w:val="27"/>
        </w:rPr>
        <w:t>docx</w:t>
      </w:r>
      <w:proofErr w:type="spellEnd"/>
      <w:r w:rsidRPr="008F6E3D">
        <w:rPr>
          <w:sz w:val="27"/>
          <w:szCs w:val="27"/>
        </w:rPr>
        <w:t xml:space="preserve">, </w:t>
      </w:r>
      <w:proofErr w:type="spellStart"/>
      <w:r w:rsidRPr="008F6E3D">
        <w:rPr>
          <w:sz w:val="27"/>
          <w:szCs w:val="27"/>
        </w:rPr>
        <w:t>odt</w:t>
      </w:r>
      <w:proofErr w:type="spellEnd"/>
      <w:r w:rsidRPr="008F6E3D">
        <w:rPr>
          <w:sz w:val="27"/>
          <w:szCs w:val="27"/>
        </w:rPr>
        <w:t xml:space="preserve">, </w:t>
      </w:r>
      <w:proofErr w:type="spellStart"/>
      <w:r w:rsidRPr="008F6E3D">
        <w:rPr>
          <w:sz w:val="27"/>
          <w:szCs w:val="27"/>
        </w:rPr>
        <w:t>xls</w:t>
      </w:r>
      <w:proofErr w:type="spellEnd"/>
      <w:r w:rsidRPr="008F6E3D">
        <w:rPr>
          <w:sz w:val="27"/>
          <w:szCs w:val="27"/>
        </w:rPr>
        <w:t xml:space="preserve">, </w:t>
      </w:r>
      <w:proofErr w:type="spellStart"/>
      <w:r w:rsidRPr="008F6E3D">
        <w:rPr>
          <w:sz w:val="27"/>
          <w:szCs w:val="27"/>
        </w:rPr>
        <w:t>xlsx</w:t>
      </w:r>
      <w:proofErr w:type="spellEnd"/>
      <w:r w:rsidRPr="008F6E3D">
        <w:rPr>
          <w:sz w:val="27"/>
          <w:szCs w:val="27"/>
        </w:rPr>
        <w:t xml:space="preserve">, </w:t>
      </w:r>
      <w:proofErr w:type="spellStart"/>
      <w:r w:rsidRPr="008F6E3D">
        <w:rPr>
          <w:sz w:val="27"/>
          <w:szCs w:val="27"/>
        </w:rPr>
        <w:t>ods</w:t>
      </w:r>
      <w:proofErr w:type="spellEnd"/>
      <w:r w:rsidRPr="008F6E3D">
        <w:rPr>
          <w:sz w:val="27"/>
          <w:szCs w:val="27"/>
        </w:rPr>
        <w:t xml:space="preserve">, </w:t>
      </w:r>
      <w:proofErr w:type="spellStart"/>
      <w:r w:rsidRPr="008F6E3D">
        <w:rPr>
          <w:sz w:val="27"/>
          <w:szCs w:val="27"/>
        </w:rPr>
        <w:t>pdf</w:t>
      </w:r>
      <w:proofErr w:type="spellEnd"/>
      <w:r w:rsidRPr="008F6E3D">
        <w:rPr>
          <w:sz w:val="27"/>
          <w:szCs w:val="27"/>
        </w:rPr>
        <w:t xml:space="preserve">, </w:t>
      </w:r>
      <w:proofErr w:type="spellStart"/>
      <w:r w:rsidRPr="008F6E3D">
        <w:rPr>
          <w:sz w:val="27"/>
          <w:szCs w:val="27"/>
        </w:rPr>
        <w:t>jpg</w:t>
      </w:r>
      <w:proofErr w:type="spellEnd"/>
      <w:r w:rsidRPr="008F6E3D">
        <w:rPr>
          <w:sz w:val="27"/>
          <w:szCs w:val="27"/>
        </w:rPr>
        <w:t xml:space="preserve">, </w:t>
      </w:r>
      <w:proofErr w:type="spellStart"/>
      <w:r w:rsidRPr="008F6E3D">
        <w:rPr>
          <w:sz w:val="27"/>
          <w:szCs w:val="27"/>
        </w:rPr>
        <w:t>jpeg</w:t>
      </w:r>
      <w:proofErr w:type="spellEnd"/>
      <w:r w:rsidRPr="008F6E3D">
        <w:rPr>
          <w:sz w:val="27"/>
          <w:szCs w:val="27"/>
        </w:rPr>
        <w:t xml:space="preserve">, </w:t>
      </w:r>
      <w:proofErr w:type="spellStart"/>
      <w:r w:rsidRPr="008F6E3D">
        <w:rPr>
          <w:sz w:val="27"/>
          <w:szCs w:val="27"/>
        </w:rPr>
        <w:t>zip</w:t>
      </w:r>
      <w:proofErr w:type="spellEnd"/>
      <w:r w:rsidRPr="008F6E3D">
        <w:rPr>
          <w:sz w:val="27"/>
          <w:szCs w:val="27"/>
        </w:rPr>
        <w:t xml:space="preserve">, </w:t>
      </w:r>
      <w:proofErr w:type="spellStart"/>
      <w:r w:rsidRPr="008F6E3D">
        <w:rPr>
          <w:sz w:val="27"/>
          <w:szCs w:val="27"/>
        </w:rPr>
        <w:t>rar</w:t>
      </w:r>
      <w:proofErr w:type="spellEnd"/>
      <w:r w:rsidRPr="008F6E3D">
        <w:rPr>
          <w:sz w:val="27"/>
          <w:szCs w:val="27"/>
        </w:rPr>
        <w:t xml:space="preserve">, </w:t>
      </w:r>
      <w:proofErr w:type="spellStart"/>
      <w:r w:rsidRPr="008F6E3D">
        <w:rPr>
          <w:sz w:val="27"/>
          <w:szCs w:val="27"/>
        </w:rPr>
        <w:t>sig</w:t>
      </w:r>
      <w:proofErr w:type="spellEnd"/>
      <w:r w:rsidRPr="008F6E3D">
        <w:rPr>
          <w:sz w:val="27"/>
          <w:szCs w:val="27"/>
        </w:rPr>
        <w:t xml:space="preserve">, </w:t>
      </w:r>
      <w:proofErr w:type="spellStart"/>
      <w:r w:rsidRPr="008F6E3D">
        <w:rPr>
          <w:sz w:val="27"/>
          <w:szCs w:val="27"/>
        </w:rPr>
        <w:t>png</w:t>
      </w:r>
      <w:proofErr w:type="spellEnd"/>
      <w:r w:rsidRPr="008F6E3D">
        <w:rPr>
          <w:sz w:val="27"/>
          <w:szCs w:val="27"/>
        </w:rPr>
        <w:t xml:space="preserve">, </w:t>
      </w:r>
      <w:proofErr w:type="spellStart"/>
      <w:r w:rsidRPr="008F6E3D">
        <w:rPr>
          <w:sz w:val="27"/>
          <w:szCs w:val="27"/>
        </w:rPr>
        <w:t>bmp</w:t>
      </w:r>
      <w:proofErr w:type="spellEnd"/>
      <w:r w:rsidRPr="008F6E3D">
        <w:rPr>
          <w:sz w:val="27"/>
          <w:szCs w:val="27"/>
        </w:rPr>
        <w:t xml:space="preserve">, </w:t>
      </w:r>
      <w:proofErr w:type="spellStart"/>
      <w:r w:rsidRPr="008F6E3D">
        <w:rPr>
          <w:sz w:val="27"/>
          <w:szCs w:val="27"/>
        </w:rPr>
        <w:t>tiff</w:t>
      </w:r>
      <w:proofErr w:type="spellEnd"/>
      <w:r w:rsidRPr="008F6E3D">
        <w:rPr>
          <w:sz w:val="27"/>
          <w:szCs w:val="27"/>
        </w:rPr>
        <w:t xml:space="preserve">. </w:t>
      </w:r>
    </w:p>
    <w:p w:rsidR="00656BC2" w:rsidRPr="008F6E3D" w:rsidRDefault="00656BC2" w:rsidP="00656BC2">
      <w:pPr>
        <w:ind w:firstLine="540"/>
        <w:jc w:val="both"/>
        <w:rPr>
          <w:sz w:val="27"/>
          <w:szCs w:val="27"/>
        </w:rPr>
      </w:pPr>
      <w:r w:rsidRPr="008F6E3D">
        <w:rPr>
          <w:sz w:val="27"/>
          <w:szCs w:val="27"/>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6E3D">
        <w:rPr>
          <w:sz w:val="27"/>
          <w:szCs w:val="27"/>
        </w:rPr>
        <w:t>dpi</w:t>
      </w:r>
      <w:proofErr w:type="spellEnd"/>
      <w:r w:rsidRPr="008F6E3D">
        <w:rPr>
          <w:sz w:val="27"/>
          <w:szCs w:val="27"/>
        </w:rPr>
        <w:t xml:space="preserve"> (масштаб 1:1) с использованием следующих режимов: </w:t>
      </w:r>
    </w:p>
    <w:p w:rsidR="00656BC2" w:rsidRPr="008F6E3D" w:rsidRDefault="00656BC2" w:rsidP="00656BC2">
      <w:pPr>
        <w:ind w:firstLine="540"/>
        <w:jc w:val="both"/>
        <w:rPr>
          <w:sz w:val="27"/>
          <w:szCs w:val="27"/>
        </w:rPr>
      </w:pPr>
      <w:r w:rsidRPr="008F6E3D">
        <w:rPr>
          <w:sz w:val="27"/>
          <w:szCs w:val="27"/>
        </w:rPr>
        <w:t xml:space="preserve"> «черно-белый» (при отсутствии в документе графических изображений и (или)       цветного текста;</w:t>
      </w:r>
    </w:p>
    <w:p w:rsidR="00656BC2" w:rsidRPr="008F6E3D" w:rsidRDefault="00656BC2" w:rsidP="00656BC2">
      <w:pPr>
        <w:ind w:firstLine="540"/>
        <w:jc w:val="both"/>
        <w:rPr>
          <w:sz w:val="27"/>
          <w:szCs w:val="27"/>
        </w:rPr>
      </w:pPr>
      <w:r w:rsidRPr="008F6E3D">
        <w:rPr>
          <w:sz w:val="27"/>
          <w:szCs w:val="27"/>
        </w:rPr>
        <w:t xml:space="preserve"> «оттенки серого» (при наличии в документе графических изображений, отличных от цветного графического изображения); </w:t>
      </w:r>
    </w:p>
    <w:p w:rsidR="00656BC2" w:rsidRPr="008F6E3D" w:rsidRDefault="00656BC2" w:rsidP="00656BC2">
      <w:pPr>
        <w:ind w:firstLine="540"/>
        <w:jc w:val="both"/>
        <w:rPr>
          <w:sz w:val="27"/>
          <w:szCs w:val="27"/>
        </w:rPr>
      </w:pPr>
      <w:r w:rsidRPr="008F6E3D">
        <w:rPr>
          <w:sz w:val="27"/>
          <w:szCs w:val="27"/>
        </w:rPr>
        <w:t xml:space="preserve"> «цветной» или «режим полной цветопередачи» (при наличии в документе цветных графических изображений либо цветного текста); </w:t>
      </w:r>
    </w:p>
    <w:p w:rsidR="00656BC2" w:rsidRPr="008F6E3D" w:rsidRDefault="00656BC2" w:rsidP="00656BC2">
      <w:pPr>
        <w:ind w:firstLine="540"/>
        <w:jc w:val="both"/>
        <w:rPr>
          <w:sz w:val="27"/>
          <w:szCs w:val="27"/>
        </w:rPr>
      </w:pPr>
      <w:r w:rsidRPr="008F6E3D">
        <w:rPr>
          <w:sz w:val="27"/>
          <w:szCs w:val="27"/>
        </w:rPr>
        <w:t xml:space="preserve">  сохранением всех аутентичных признаков подлинности, а именно: графической подписи лица, печати, углового штампа бланка;</w:t>
      </w:r>
    </w:p>
    <w:p w:rsidR="00656BC2" w:rsidRPr="008F6E3D" w:rsidRDefault="00656BC2" w:rsidP="00656BC2">
      <w:pPr>
        <w:ind w:firstLine="540"/>
        <w:jc w:val="both"/>
        <w:rPr>
          <w:sz w:val="27"/>
          <w:szCs w:val="27"/>
        </w:rPr>
      </w:pPr>
      <w:r w:rsidRPr="008F6E3D">
        <w:rPr>
          <w:sz w:val="27"/>
          <w:szCs w:val="27"/>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56BC2" w:rsidRPr="008F6E3D" w:rsidRDefault="00656BC2" w:rsidP="00656BC2">
      <w:pPr>
        <w:ind w:firstLine="540"/>
        <w:jc w:val="both"/>
        <w:rPr>
          <w:sz w:val="27"/>
          <w:szCs w:val="27"/>
        </w:rPr>
      </w:pPr>
      <w:r w:rsidRPr="008F6E3D">
        <w:rPr>
          <w:sz w:val="27"/>
          <w:szCs w:val="27"/>
        </w:rPr>
        <w:t xml:space="preserve">  Электронные документы должны обеспечивать: </w:t>
      </w:r>
    </w:p>
    <w:p w:rsidR="00656BC2" w:rsidRPr="008F6E3D" w:rsidRDefault="00656BC2" w:rsidP="00656BC2">
      <w:pPr>
        <w:ind w:firstLine="540"/>
        <w:jc w:val="both"/>
        <w:rPr>
          <w:sz w:val="27"/>
          <w:szCs w:val="27"/>
        </w:rPr>
      </w:pPr>
      <w:r w:rsidRPr="008F6E3D">
        <w:rPr>
          <w:sz w:val="27"/>
          <w:szCs w:val="27"/>
        </w:rPr>
        <w:t xml:space="preserve">  возможность идентифицировать документ и количество листов в документе; </w:t>
      </w:r>
    </w:p>
    <w:p w:rsidR="00656BC2" w:rsidRPr="008F6E3D" w:rsidRDefault="00656BC2" w:rsidP="00656BC2">
      <w:pPr>
        <w:ind w:firstLine="540"/>
        <w:jc w:val="both"/>
        <w:rPr>
          <w:sz w:val="27"/>
          <w:szCs w:val="27"/>
        </w:rPr>
      </w:pPr>
      <w:r w:rsidRPr="008F6E3D">
        <w:rPr>
          <w:sz w:val="27"/>
          <w:szCs w:val="27"/>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56BC2" w:rsidRPr="008F6E3D" w:rsidRDefault="00656BC2" w:rsidP="008F6E3D">
      <w:pPr>
        <w:ind w:firstLine="540"/>
        <w:jc w:val="both"/>
        <w:rPr>
          <w:sz w:val="27"/>
          <w:szCs w:val="27"/>
        </w:rPr>
      </w:pPr>
      <w:r w:rsidRPr="008F6E3D">
        <w:rPr>
          <w:sz w:val="27"/>
          <w:szCs w:val="27"/>
        </w:rPr>
        <w:t xml:space="preserve">   Документы, подлежащие представлению в форматах </w:t>
      </w:r>
      <w:proofErr w:type="spellStart"/>
      <w:r w:rsidRPr="008F6E3D">
        <w:rPr>
          <w:sz w:val="27"/>
          <w:szCs w:val="27"/>
        </w:rPr>
        <w:t>xls</w:t>
      </w:r>
      <w:proofErr w:type="spellEnd"/>
      <w:r w:rsidRPr="008F6E3D">
        <w:rPr>
          <w:sz w:val="27"/>
          <w:szCs w:val="27"/>
        </w:rPr>
        <w:t xml:space="preserve">, </w:t>
      </w:r>
      <w:proofErr w:type="spellStart"/>
      <w:r w:rsidRPr="008F6E3D">
        <w:rPr>
          <w:sz w:val="27"/>
          <w:szCs w:val="27"/>
        </w:rPr>
        <w:t>xlsx</w:t>
      </w:r>
      <w:proofErr w:type="spellEnd"/>
      <w:r w:rsidRPr="008F6E3D">
        <w:rPr>
          <w:sz w:val="27"/>
          <w:szCs w:val="27"/>
        </w:rPr>
        <w:t xml:space="preserve"> или </w:t>
      </w:r>
      <w:proofErr w:type="spellStart"/>
      <w:r w:rsidRPr="008F6E3D">
        <w:rPr>
          <w:sz w:val="27"/>
          <w:szCs w:val="27"/>
        </w:rPr>
        <w:t>ods</w:t>
      </w:r>
      <w:proofErr w:type="spellEnd"/>
      <w:r w:rsidRPr="008F6E3D">
        <w:rPr>
          <w:sz w:val="27"/>
          <w:szCs w:val="27"/>
        </w:rPr>
        <w:t>, формируются в виде отдельного электронного документа»;</w:t>
      </w:r>
    </w:p>
    <w:p w:rsidR="00A06AE1" w:rsidRPr="008F6E3D" w:rsidRDefault="00EC6A17" w:rsidP="00FF1D51">
      <w:pPr>
        <w:pStyle w:val="s1"/>
        <w:shd w:val="clear" w:color="auto" w:fill="FFFFFF"/>
        <w:spacing w:before="0" w:beforeAutospacing="0" w:after="0" w:afterAutospacing="0"/>
        <w:jc w:val="both"/>
        <w:rPr>
          <w:sz w:val="27"/>
          <w:szCs w:val="27"/>
        </w:rPr>
      </w:pPr>
      <w:r w:rsidRPr="008F6E3D">
        <w:rPr>
          <w:sz w:val="27"/>
          <w:szCs w:val="27"/>
        </w:rPr>
        <w:t xml:space="preserve">        1.10</w:t>
      </w:r>
      <w:r w:rsidR="00A06AE1" w:rsidRPr="008F6E3D">
        <w:rPr>
          <w:sz w:val="27"/>
          <w:szCs w:val="27"/>
        </w:rPr>
        <w:t xml:space="preserve">. Пункт 39 раздела </w:t>
      </w:r>
      <w:r w:rsidR="00A06AE1" w:rsidRPr="008F6E3D">
        <w:rPr>
          <w:sz w:val="27"/>
          <w:szCs w:val="27"/>
          <w:lang w:val="en-US"/>
        </w:rPr>
        <w:t>II</w:t>
      </w:r>
      <w:r w:rsidR="00A06AE1" w:rsidRPr="008F6E3D">
        <w:rPr>
          <w:sz w:val="27"/>
          <w:szCs w:val="27"/>
        </w:rPr>
        <w:t xml:space="preserve"> изложить в следующей редакции:</w:t>
      </w:r>
    </w:p>
    <w:p w:rsidR="00A06AE1" w:rsidRPr="008F6E3D" w:rsidRDefault="00A06AE1" w:rsidP="00A06AE1">
      <w:pPr>
        <w:ind w:firstLine="540"/>
        <w:jc w:val="both"/>
        <w:rPr>
          <w:sz w:val="27"/>
          <w:szCs w:val="27"/>
        </w:rPr>
      </w:pPr>
      <w:r w:rsidRPr="008F6E3D">
        <w:rPr>
          <w:sz w:val="27"/>
          <w:szCs w:val="27"/>
        </w:rPr>
        <w:t xml:space="preserve">«39. Заявителю в качестве результата предоставления услуги обеспечивается по его выбору возможность: </w:t>
      </w:r>
    </w:p>
    <w:p w:rsidR="00A06AE1" w:rsidRPr="00A06AE1" w:rsidRDefault="00A06AE1" w:rsidP="00A06AE1">
      <w:pPr>
        <w:ind w:firstLine="540"/>
        <w:jc w:val="both"/>
        <w:rPr>
          <w:sz w:val="27"/>
          <w:szCs w:val="27"/>
        </w:rPr>
      </w:pPr>
      <w:r w:rsidRPr="00A06AE1">
        <w:rPr>
          <w:sz w:val="27"/>
          <w:szCs w:val="27"/>
        </w:rPr>
        <w:t xml:space="preserve">получения электронного документа, подписанного с использованием усиленной квалифицированной электронной подписи; </w:t>
      </w:r>
    </w:p>
    <w:p w:rsidR="00A06AE1" w:rsidRPr="00A06AE1" w:rsidRDefault="00A06AE1" w:rsidP="00A06AE1">
      <w:pPr>
        <w:ind w:firstLine="540"/>
        <w:jc w:val="both"/>
        <w:rPr>
          <w:sz w:val="27"/>
          <w:szCs w:val="27"/>
        </w:rPr>
      </w:pPr>
      <w:r w:rsidRPr="00A06AE1">
        <w:rPr>
          <w:sz w:val="27"/>
          <w:szCs w:val="27"/>
        </w:rPr>
        <w:t>получения</w:t>
      </w:r>
      <w:r w:rsidRPr="008F6E3D">
        <w:rPr>
          <w:sz w:val="27"/>
          <w:szCs w:val="27"/>
        </w:rPr>
        <w:t xml:space="preserve"> информации из муниципальных</w:t>
      </w:r>
      <w:r w:rsidRPr="00A06AE1">
        <w:rPr>
          <w:sz w:val="27"/>
          <w:szCs w:val="27"/>
        </w:rPr>
        <w:t xml:space="preserve"> информационных систем, кроме случаев, когда в соответствии с нормативными правовыми актами такая информация требует обязательного ее подписания</w:t>
      </w:r>
      <w:r w:rsidRPr="008F6E3D">
        <w:rPr>
          <w:sz w:val="27"/>
          <w:szCs w:val="27"/>
        </w:rPr>
        <w:t xml:space="preserve"> со стороны органа Уполномоченного органа</w:t>
      </w:r>
      <w:r w:rsidRPr="00A06AE1">
        <w:rPr>
          <w:sz w:val="27"/>
          <w:szCs w:val="27"/>
        </w:rPr>
        <w:t xml:space="preserve"> усиленной квалифицированной электронной подписью; </w:t>
      </w:r>
    </w:p>
    <w:p w:rsidR="00A06AE1" w:rsidRPr="008F6E3D" w:rsidRDefault="00A06AE1" w:rsidP="00A06AE1">
      <w:pPr>
        <w:ind w:firstLine="540"/>
        <w:jc w:val="both"/>
        <w:rPr>
          <w:sz w:val="27"/>
          <w:szCs w:val="27"/>
        </w:rPr>
      </w:pPr>
      <w:r w:rsidRPr="00A06AE1">
        <w:rPr>
          <w:sz w:val="27"/>
          <w:szCs w:val="27"/>
        </w:rPr>
        <w:t xml:space="preserve">внесения изменений в сведения, </w:t>
      </w:r>
      <w:r w:rsidRPr="008F6E3D">
        <w:rPr>
          <w:sz w:val="27"/>
          <w:szCs w:val="27"/>
        </w:rPr>
        <w:t>содержащиеся в муниципальных</w:t>
      </w:r>
      <w:r w:rsidRPr="00A06AE1">
        <w:rPr>
          <w:sz w:val="27"/>
          <w:szCs w:val="27"/>
        </w:rPr>
        <w:t xml:space="preserve"> информационных системах на основании ин</w:t>
      </w:r>
      <w:r w:rsidRPr="008F6E3D">
        <w:rPr>
          <w:sz w:val="27"/>
          <w:szCs w:val="27"/>
        </w:rPr>
        <w:t>формации, содержащейся в заявлении и  прилагаемых к нему</w:t>
      </w:r>
      <w:r w:rsidRPr="00A06AE1">
        <w:rPr>
          <w:sz w:val="27"/>
          <w:szCs w:val="27"/>
        </w:rPr>
        <w:t xml:space="preserve"> документах, в случаях, предусмотренных нормативными правовыми актами, регулирующими</w:t>
      </w:r>
      <w:r w:rsidRPr="008F6E3D">
        <w:rPr>
          <w:sz w:val="27"/>
          <w:szCs w:val="27"/>
        </w:rPr>
        <w:t xml:space="preserve"> порядок предоставления услуги</w:t>
      </w:r>
      <w:proofErr w:type="gramStart"/>
      <w:r w:rsidRPr="008F6E3D">
        <w:rPr>
          <w:sz w:val="27"/>
          <w:szCs w:val="27"/>
        </w:rPr>
        <w:t>.»;</w:t>
      </w:r>
      <w:proofErr w:type="gramEnd"/>
    </w:p>
    <w:p w:rsidR="00A06AE1" w:rsidRPr="008F6E3D" w:rsidRDefault="00EC6A17" w:rsidP="00A06AE1">
      <w:pPr>
        <w:ind w:firstLine="540"/>
        <w:jc w:val="both"/>
        <w:rPr>
          <w:sz w:val="27"/>
          <w:szCs w:val="27"/>
        </w:rPr>
      </w:pPr>
      <w:r w:rsidRPr="008F6E3D">
        <w:rPr>
          <w:sz w:val="27"/>
          <w:szCs w:val="27"/>
        </w:rPr>
        <w:t>1.11</w:t>
      </w:r>
      <w:r w:rsidR="00035961" w:rsidRPr="008F6E3D">
        <w:rPr>
          <w:sz w:val="27"/>
          <w:szCs w:val="27"/>
        </w:rPr>
        <w:t>.</w:t>
      </w:r>
      <w:r w:rsidR="00A06AE1" w:rsidRPr="00A06AE1">
        <w:rPr>
          <w:sz w:val="27"/>
          <w:szCs w:val="27"/>
        </w:rPr>
        <w:t xml:space="preserve"> </w:t>
      </w:r>
      <w:r w:rsidR="00A06AE1" w:rsidRPr="008F6E3D">
        <w:rPr>
          <w:sz w:val="27"/>
          <w:szCs w:val="27"/>
        </w:rPr>
        <w:t xml:space="preserve">Пункт 39 раздела </w:t>
      </w:r>
      <w:r w:rsidR="00A06AE1" w:rsidRPr="008F6E3D">
        <w:rPr>
          <w:sz w:val="27"/>
          <w:szCs w:val="27"/>
          <w:lang w:val="en-US"/>
        </w:rPr>
        <w:t>II</w:t>
      </w:r>
      <w:r w:rsidR="00A06AE1" w:rsidRPr="008F6E3D">
        <w:rPr>
          <w:sz w:val="27"/>
          <w:szCs w:val="27"/>
        </w:rPr>
        <w:t xml:space="preserve"> дополнить пунктами 39</w:t>
      </w:r>
      <w:r w:rsidR="00A06AE1" w:rsidRPr="008F6E3D">
        <w:rPr>
          <w:sz w:val="27"/>
          <w:szCs w:val="27"/>
          <w:vertAlign w:val="superscript"/>
        </w:rPr>
        <w:t>1</w:t>
      </w:r>
      <w:r w:rsidR="00A06AE1" w:rsidRPr="008F6E3D">
        <w:rPr>
          <w:sz w:val="27"/>
          <w:szCs w:val="27"/>
        </w:rPr>
        <w:t xml:space="preserve"> и 39</w:t>
      </w:r>
      <w:r w:rsidR="00A06AE1" w:rsidRPr="008F6E3D">
        <w:rPr>
          <w:sz w:val="27"/>
          <w:szCs w:val="27"/>
          <w:vertAlign w:val="superscript"/>
        </w:rPr>
        <w:t>2</w:t>
      </w:r>
      <w:r w:rsidR="00A06AE1" w:rsidRPr="008F6E3D">
        <w:rPr>
          <w:sz w:val="27"/>
          <w:szCs w:val="27"/>
        </w:rPr>
        <w:t xml:space="preserve"> следующего содержания:</w:t>
      </w:r>
    </w:p>
    <w:p w:rsidR="00412F29" w:rsidRPr="008F6E3D" w:rsidRDefault="00412F29" w:rsidP="00412F29">
      <w:pPr>
        <w:jc w:val="both"/>
        <w:rPr>
          <w:sz w:val="27"/>
          <w:szCs w:val="27"/>
        </w:rPr>
      </w:pPr>
      <w:r w:rsidRPr="008F6E3D">
        <w:rPr>
          <w:sz w:val="27"/>
          <w:szCs w:val="27"/>
        </w:rPr>
        <w:t xml:space="preserve">        «39</w:t>
      </w:r>
      <w:r w:rsidRPr="008F6E3D">
        <w:rPr>
          <w:sz w:val="27"/>
          <w:szCs w:val="27"/>
          <w:vertAlign w:val="superscript"/>
        </w:rPr>
        <w:t>1</w:t>
      </w:r>
      <w:r w:rsidRPr="008F6E3D">
        <w:rPr>
          <w:sz w:val="27"/>
          <w:szCs w:val="27"/>
        </w:rPr>
        <w:t xml:space="preserve">. </w:t>
      </w:r>
      <w:proofErr w:type="gramStart"/>
      <w:r w:rsidRPr="008F6E3D">
        <w:rPr>
          <w:sz w:val="27"/>
          <w:szCs w:val="27"/>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8F6E3D">
        <w:rPr>
          <w:sz w:val="27"/>
          <w:szCs w:val="27"/>
        </w:rPr>
        <w:t xml:space="preserve"> у них технической возможности). </w:t>
      </w:r>
    </w:p>
    <w:p w:rsidR="00412F29" w:rsidRPr="00412F29" w:rsidRDefault="00412F29" w:rsidP="00412F29">
      <w:pPr>
        <w:ind w:firstLine="540"/>
        <w:jc w:val="both"/>
        <w:rPr>
          <w:sz w:val="27"/>
          <w:szCs w:val="27"/>
        </w:rPr>
      </w:pPr>
      <w:r w:rsidRPr="00412F29">
        <w:rPr>
          <w:sz w:val="27"/>
          <w:szCs w:val="27"/>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w:t>
      </w:r>
      <w:r w:rsidRPr="008F6E3D">
        <w:rPr>
          <w:sz w:val="27"/>
          <w:szCs w:val="27"/>
        </w:rPr>
        <w:t>пункта, размещается оператором Е</w:t>
      </w:r>
      <w:r w:rsidRPr="00412F29">
        <w:rPr>
          <w:sz w:val="27"/>
          <w:szCs w:val="27"/>
        </w:rPr>
        <w:t xml:space="preserve">диного портала в едином личном кабинете или в электронной форме запроса. </w:t>
      </w:r>
    </w:p>
    <w:p w:rsidR="00412F29" w:rsidRPr="00412F29" w:rsidRDefault="00412F29" w:rsidP="00412F29">
      <w:pPr>
        <w:ind w:firstLine="540"/>
        <w:jc w:val="both"/>
        <w:rPr>
          <w:sz w:val="27"/>
          <w:szCs w:val="27"/>
        </w:rPr>
      </w:pPr>
      <w:r w:rsidRPr="00412F29">
        <w:rPr>
          <w:sz w:val="27"/>
          <w:szCs w:val="27"/>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w:t>
      </w:r>
      <w:r w:rsidRPr="008F6E3D">
        <w:rPr>
          <w:sz w:val="27"/>
          <w:szCs w:val="27"/>
        </w:rPr>
        <w:t>татом оказания муниципальной</w:t>
      </w:r>
      <w:r w:rsidRPr="00412F29">
        <w:rPr>
          <w:sz w:val="27"/>
          <w:szCs w:val="27"/>
        </w:rPr>
        <w:t xml:space="preserve"> услуг</w:t>
      </w:r>
      <w:r w:rsidRPr="008F6E3D">
        <w:rPr>
          <w:sz w:val="27"/>
          <w:szCs w:val="27"/>
        </w:rPr>
        <w:t>и</w:t>
      </w:r>
      <w:r w:rsidRPr="00412F29">
        <w:rPr>
          <w:sz w:val="27"/>
          <w:szCs w:val="27"/>
        </w:rPr>
        <w:t xml:space="preserve">. </w:t>
      </w:r>
    </w:p>
    <w:p w:rsidR="00412F29" w:rsidRPr="00412F29" w:rsidRDefault="00412F29" w:rsidP="00412F29">
      <w:pPr>
        <w:ind w:firstLine="540"/>
        <w:jc w:val="both"/>
        <w:rPr>
          <w:sz w:val="27"/>
          <w:szCs w:val="27"/>
        </w:rPr>
      </w:pPr>
      <w:r w:rsidRPr="008F6E3D">
        <w:rPr>
          <w:sz w:val="27"/>
          <w:szCs w:val="27"/>
        </w:rPr>
        <w:t>39</w:t>
      </w:r>
      <w:r w:rsidRPr="008F6E3D">
        <w:rPr>
          <w:sz w:val="27"/>
          <w:szCs w:val="27"/>
          <w:vertAlign w:val="superscript"/>
        </w:rPr>
        <w:t>2</w:t>
      </w:r>
      <w:r w:rsidRPr="00412F29">
        <w:rPr>
          <w:sz w:val="27"/>
          <w:szCs w:val="27"/>
        </w:rPr>
        <w:t>. При подготовке экземпляра электронного документа на бумажном носителе организации, указан</w:t>
      </w:r>
      <w:r w:rsidRPr="008F6E3D">
        <w:rPr>
          <w:sz w:val="27"/>
          <w:szCs w:val="27"/>
        </w:rPr>
        <w:t xml:space="preserve">ные в абзаце первом пункта </w:t>
      </w:r>
      <w:r w:rsidRPr="008F6E3D">
        <w:rPr>
          <w:sz w:val="27"/>
          <w:szCs w:val="27"/>
        </w:rPr>
        <w:t>39</w:t>
      </w:r>
      <w:r w:rsidRPr="008F6E3D">
        <w:rPr>
          <w:sz w:val="27"/>
          <w:szCs w:val="27"/>
          <w:vertAlign w:val="superscript"/>
        </w:rPr>
        <w:t>1</w:t>
      </w:r>
      <w:r w:rsidRPr="008F6E3D">
        <w:rPr>
          <w:sz w:val="27"/>
          <w:szCs w:val="27"/>
        </w:rPr>
        <w:t xml:space="preserve"> настоящего Административного регламента</w:t>
      </w:r>
      <w:r w:rsidRPr="00412F29">
        <w:rPr>
          <w:sz w:val="27"/>
          <w:szCs w:val="27"/>
        </w:rPr>
        <w:t xml:space="preserve">, обеспечивают соблюдение следующих требований: </w:t>
      </w:r>
    </w:p>
    <w:p w:rsidR="00412F29" w:rsidRPr="00412F29" w:rsidRDefault="00412F29" w:rsidP="00412F29">
      <w:pPr>
        <w:ind w:firstLine="540"/>
        <w:jc w:val="both"/>
        <w:rPr>
          <w:sz w:val="27"/>
          <w:szCs w:val="27"/>
        </w:rPr>
      </w:pPr>
      <w:r w:rsidRPr="00412F29">
        <w:rPr>
          <w:sz w:val="27"/>
          <w:szCs w:val="27"/>
        </w:rPr>
        <w:t xml:space="preserve">а) проверка действительности электронной подписи лица, подписавшего электронный документ; </w:t>
      </w:r>
    </w:p>
    <w:p w:rsidR="00412F29" w:rsidRPr="00412F29" w:rsidRDefault="00412F29" w:rsidP="00412F29">
      <w:pPr>
        <w:ind w:firstLine="540"/>
        <w:jc w:val="both"/>
        <w:rPr>
          <w:sz w:val="27"/>
          <w:szCs w:val="27"/>
        </w:rPr>
      </w:pPr>
      <w:r w:rsidRPr="00412F29">
        <w:rPr>
          <w:sz w:val="27"/>
          <w:szCs w:val="27"/>
        </w:rPr>
        <w:lastRenderedPageBreak/>
        <w:t xml:space="preserve">б) </w:t>
      </w:r>
      <w:proofErr w:type="gramStart"/>
      <w:r w:rsidRPr="00412F29">
        <w:rPr>
          <w:sz w:val="27"/>
          <w:szCs w:val="27"/>
        </w:rPr>
        <w:t>заверение экземпляра</w:t>
      </w:r>
      <w:proofErr w:type="gramEnd"/>
      <w:r w:rsidRPr="00412F29">
        <w:rPr>
          <w:sz w:val="27"/>
          <w:szCs w:val="27"/>
        </w:rPr>
        <w:t xml:space="preserve"> электронного документа на бумажном носителе с использованием печати организации; </w:t>
      </w:r>
    </w:p>
    <w:p w:rsidR="00412F29" w:rsidRPr="00412F29" w:rsidRDefault="00412F29" w:rsidP="00412F29">
      <w:pPr>
        <w:ind w:firstLine="540"/>
        <w:jc w:val="both"/>
        <w:rPr>
          <w:sz w:val="27"/>
          <w:szCs w:val="27"/>
        </w:rPr>
      </w:pPr>
      <w:r w:rsidRPr="00412F29">
        <w:rPr>
          <w:sz w:val="27"/>
          <w:szCs w:val="27"/>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A06AE1" w:rsidRPr="008F6E3D" w:rsidRDefault="00412F29" w:rsidP="00035961">
      <w:pPr>
        <w:ind w:firstLine="540"/>
        <w:jc w:val="both"/>
        <w:rPr>
          <w:sz w:val="27"/>
          <w:szCs w:val="27"/>
        </w:rPr>
      </w:pPr>
      <w:r w:rsidRPr="00412F29">
        <w:rPr>
          <w:sz w:val="27"/>
          <w:szCs w:val="27"/>
        </w:rPr>
        <w:t>г) возможность брошюрования листов многостраничных экземпляров электронного д</w:t>
      </w:r>
      <w:r w:rsidRPr="008F6E3D">
        <w:rPr>
          <w:sz w:val="27"/>
          <w:szCs w:val="27"/>
        </w:rPr>
        <w:t>окумента на бумажном носителе</w:t>
      </w:r>
      <w:proofErr w:type="gramStart"/>
      <w:r w:rsidRPr="008F6E3D">
        <w:rPr>
          <w:sz w:val="27"/>
          <w:szCs w:val="27"/>
        </w:rPr>
        <w:t>.»</w:t>
      </w:r>
      <w:r w:rsidRPr="00412F29">
        <w:rPr>
          <w:sz w:val="27"/>
          <w:szCs w:val="27"/>
        </w:rPr>
        <w:t xml:space="preserve"> </w:t>
      </w:r>
      <w:proofErr w:type="gramEnd"/>
    </w:p>
    <w:p w:rsidR="005226BE" w:rsidRPr="008F6E3D" w:rsidRDefault="00171F3F" w:rsidP="005226BE">
      <w:pPr>
        <w:jc w:val="both"/>
        <w:rPr>
          <w:sz w:val="27"/>
          <w:szCs w:val="27"/>
        </w:rPr>
      </w:pPr>
      <w:r w:rsidRPr="008F6E3D">
        <w:rPr>
          <w:sz w:val="27"/>
          <w:szCs w:val="27"/>
        </w:rPr>
        <w:t xml:space="preserve">       </w:t>
      </w:r>
      <w:r w:rsidR="00FF1D51" w:rsidRPr="008F6E3D">
        <w:rPr>
          <w:sz w:val="27"/>
          <w:szCs w:val="27"/>
        </w:rPr>
        <w:t xml:space="preserve"> </w:t>
      </w:r>
      <w:r w:rsidR="00EC6A17" w:rsidRPr="008F6E3D">
        <w:rPr>
          <w:sz w:val="27"/>
          <w:szCs w:val="27"/>
        </w:rPr>
        <w:t>1.12</w:t>
      </w:r>
      <w:r w:rsidR="005226BE" w:rsidRPr="008F6E3D">
        <w:rPr>
          <w:sz w:val="27"/>
          <w:szCs w:val="27"/>
        </w:rPr>
        <w:t>.</w:t>
      </w:r>
      <w:r w:rsidR="005226BE" w:rsidRPr="008F6E3D">
        <w:rPr>
          <w:b/>
          <w:sz w:val="27"/>
          <w:szCs w:val="27"/>
        </w:rPr>
        <w:t xml:space="preserve"> </w:t>
      </w:r>
      <w:r w:rsidR="000F1E3A" w:rsidRPr="008F6E3D">
        <w:rPr>
          <w:sz w:val="27"/>
          <w:szCs w:val="27"/>
        </w:rPr>
        <w:t>Р</w:t>
      </w:r>
      <w:r w:rsidR="005226BE" w:rsidRPr="008F6E3D">
        <w:rPr>
          <w:sz w:val="27"/>
          <w:szCs w:val="27"/>
        </w:rPr>
        <w:t xml:space="preserve">аздел </w:t>
      </w:r>
      <w:r w:rsidR="005226BE" w:rsidRPr="008F6E3D">
        <w:rPr>
          <w:sz w:val="27"/>
          <w:szCs w:val="27"/>
          <w:lang w:val="en-US"/>
        </w:rPr>
        <w:t>III</w:t>
      </w:r>
      <w:r w:rsidR="00FF1D51" w:rsidRPr="008F6E3D">
        <w:rPr>
          <w:sz w:val="27"/>
          <w:szCs w:val="27"/>
        </w:rPr>
        <w:t xml:space="preserve"> </w:t>
      </w:r>
      <w:r w:rsidR="005226BE" w:rsidRPr="008F6E3D">
        <w:rPr>
          <w:sz w:val="27"/>
          <w:szCs w:val="27"/>
        </w:rPr>
        <w:t>дополнить подразделом следующего содержания:</w:t>
      </w:r>
    </w:p>
    <w:p w:rsidR="005226BE" w:rsidRPr="008F6E3D" w:rsidRDefault="005226BE" w:rsidP="005226BE">
      <w:pPr>
        <w:autoSpaceDE w:val="0"/>
        <w:autoSpaceDN w:val="0"/>
        <w:adjustRightInd w:val="0"/>
        <w:ind w:firstLine="709"/>
        <w:jc w:val="both"/>
        <w:rPr>
          <w:sz w:val="27"/>
          <w:szCs w:val="27"/>
        </w:rPr>
      </w:pPr>
      <w:r w:rsidRPr="008F6E3D">
        <w:rPr>
          <w:sz w:val="27"/>
          <w:szCs w:val="27"/>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sidR="00FF1D51" w:rsidRPr="008F6E3D">
        <w:rPr>
          <w:sz w:val="27"/>
          <w:szCs w:val="27"/>
        </w:rPr>
        <w:t>учением которого они обратились</w:t>
      </w:r>
    </w:p>
    <w:p w:rsidR="00035961" w:rsidRPr="008F6E3D" w:rsidRDefault="00035961" w:rsidP="005226BE">
      <w:pPr>
        <w:autoSpaceDE w:val="0"/>
        <w:autoSpaceDN w:val="0"/>
        <w:adjustRightInd w:val="0"/>
        <w:ind w:firstLine="709"/>
        <w:jc w:val="both"/>
        <w:rPr>
          <w:sz w:val="27"/>
          <w:szCs w:val="27"/>
        </w:rPr>
      </w:pPr>
    </w:p>
    <w:p w:rsidR="005226BE" w:rsidRPr="008F6E3D" w:rsidRDefault="006F67BD" w:rsidP="005226BE">
      <w:pPr>
        <w:autoSpaceDE w:val="0"/>
        <w:autoSpaceDN w:val="0"/>
        <w:adjustRightInd w:val="0"/>
        <w:ind w:firstLine="709"/>
        <w:jc w:val="both"/>
        <w:rPr>
          <w:sz w:val="27"/>
          <w:szCs w:val="27"/>
        </w:rPr>
      </w:pPr>
      <w:r w:rsidRPr="008F6E3D">
        <w:rPr>
          <w:sz w:val="27"/>
          <w:szCs w:val="27"/>
        </w:rPr>
        <w:t>45</w:t>
      </w:r>
      <w:r w:rsidR="005226BE" w:rsidRPr="008F6E3D">
        <w:rPr>
          <w:sz w:val="27"/>
          <w:szCs w:val="27"/>
          <w:vertAlign w:val="superscript"/>
        </w:rPr>
        <w:t>1</w:t>
      </w:r>
      <w:r w:rsidR="005226BE" w:rsidRPr="008F6E3D">
        <w:rPr>
          <w:sz w:val="27"/>
          <w:szCs w:val="27"/>
        </w:rPr>
        <w:t xml:space="preserve">. </w:t>
      </w:r>
      <w:proofErr w:type="gramStart"/>
      <w:r w:rsidR="005226BE" w:rsidRPr="008F6E3D">
        <w:rPr>
          <w:sz w:val="27"/>
          <w:szCs w:val="27"/>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в соответствии с пунктом 13 статьи 1 Федерального закона от 30.12.2020 № 509-ФЗ «О внесении изменений в отдельные законодательные акты Российской Федерации».</w:t>
      </w:r>
      <w:proofErr w:type="gramEnd"/>
    </w:p>
    <w:p w:rsidR="005226BE" w:rsidRPr="008F6E3D" w:rsidRDefault="005226BE" w:rsidP="005226BE">
      <w:pPr>
        <w:pStyle w:val="Title"/>
        <w:spacing w:before="0" w:after="0"/>
        <w:ind w:firstLine="709"/>
        <w:jc w:val="both"/>
        <w:rPr>
          <w:rFonts w:ascii="Times New Roman" w:hAnsi="Times New Roman" w:cs="Times New Roman"/>
          <w:b w:val="0"/>
          <w:sz w:val="27"/>
          <w:szCs w:val="27"/>
        </w:rPr>
      </w:pPr>
      <w:r w:rsidRPr="008F6E3D">
        <w:rPr>
          <w:rFonts w:ascii="Times New Roman" w:hAnsi="Times New Roman" w:cs="Times New Roman"/>
          <w:b w:val="0"/>
          <w:sz w:val="27"/>
          <w:szCs w:val="27"/>
        </w:rPr>
        <w:t xml:space="preserve">2. Обнародовать постановление в соответствии с решением Думы </w:t>
      </w:r>
      <w:proofErr w:type="spellStart"/>
      <w:r w:rsidRPr="008F6E3D">
        <w:rPr>
          <w:rFonts w:ascii="Times New Roman" w:hAnsi="Times New Roman" w:cs="Times New Roman"/>
          <w:b w:val="0"/>
          <w:sz w:val="27"/>
          <w:szCs w:val="27"/>
        </w:rPr>
        <w:t>Кондинского</w:t>
      </w:r>
      <w:proofErr w:type="spellEnd"/>
      <w:r w:rsidRPr="008F6E3D">
        <w:rPr>
          <w:rFonts w:ascii="Times New Roman" w:hAnsi="Times New Roman" w:cs="Times New Roman"/>
          <w:b w:val="0"/>
          <w:sz w:val="27"/>
          <w:szCs w:val="27"/>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8F6E3D">
        <w:rPr>
          <w:rFonts w:ascii="Times New Roman" w:hAnsi="Times New Roman" w:cs="Times New Roman"/>
          <w:b w:val="0"/>
          <w:sz w:val="27"/>
          <w:szCs w:val="27"/>
        </w:rPr>
        <w:t>Кондинский</w:t>
      </w:r>
      <w:proofErr w:type="spellEnd"/>
      <w:r w:rsidRPr="008F6E3D">
        <w:rPr>
          <w:rFonts w:ascii="Times New Roman" w:hAnsi="Times New Roman" w:cs="Times New Roman"/>
          <w:b w:val="0"/>
          <w:sz w:val="27"/>
          <w:szCs w:val="27"/>
        </w:rPr>
        <w:t xml:space="preserve"> район» и разместить на официальном сайте органов местного самоуправления </w:t>
      </w:r>
      <w:proofErr w:type="spellStart"/>
      <w:r w:rsidRPr="008F6E3D">
        <w:rPr>
          <w:rFonts w:ascii="Times New Roman" w:hAnsi="Times New Roman" w:cs="Times New Roman"/>
          <w:b w:val="0"/>
          <w:sz w:val="27"/>
          <w:szCs w:val="27"/>
        </w:rPr>
        <w:t>Кондинского</w:t>
      </w:r>
      <w:proofErr w:type="spellEnd"/>
      <w:r w:rsidRPr="008F6E3D">
        <w:rPr>
          <w:rFonts w:ascii="Times New Roman" w:hAnsi="Times New Roman" w:cs="Times New Roman"/>
          <w:b w:val="0"/>
          <w:sz w:val="27"/>
          <w:szCs w:val="27"/>
        </w:rPr>
        <w:t xml:space="preserve"> района Ханты-Мансийского автономного округа - Югры.</w:t>
      </w:r>
    </w:p>
    <w:p w:rsidR="005226BE" w:rsidRPr="008F6E3D" w:rsidRDefault="005226BE" w:rsidP="005226BE">
      <w:pPr>
        <w:widowControl w:val="0"/>
        <w:autoSpaceDE w:val="0"/>
        <w:autoSpaceDN w:val="0"/>
        <w:adjustRightInd w:val="0"/>
        <w:ind w:right="-1" w:firstLine="709"/>
        <w:jc w:val="both"/>
        <w:rPr>
          <w:sz w:val="27"/>
          <w:szCs w:val="27"/>
        </w:rPr>
      </w:pPr>
      <w:r w:rsidRPr="008F6E3D">
        <w:rPr>
          <w:sz w:val="27"/>
          <w:szCs w:val="27"/>
        </w:rPr>
        <w:t xml:space="preserve">3. Постановление вступает в силу после его обнародования. </w:t>
      </w:r>
    </w:p>
    <w:p w:rsidR="00AA2447" w:rsidRPr="008F6E3D" w:rsidRDefault="00AA2447" w:rsidP="005226BE">
      <w:pPr>
        <w:jc w:val="both"/>
        <w:rPr>
          <w:sz w:val="27"/>
          <w:szCs w:val="27"/>
        </w:rPr>
      </w:pPr>
    </w:p>
    <w:p w:rsidR="005226BE" w:rsidRPr="008F6E3D" w:rsidRDefault="00AA2447" w:rsidP="005226BE">
      <w:pPr>
        <w:jc w:val="both"/>
        <w:rPr>
          <w:sz w:val="27"/>
          <w:szCs w:val="27"/>
        </w:rPr>
      </w:pPr>
      <w:r w:rsidRPr="008F6E3D">
        <w:rPr>
          <w:sz w:val="27"/>
          <w:szCs w:val="27"/>
        </w:rPr>
        <w:t>Глава района                                                                                       А.А. Мухин</w:t>
      </w:r>
    </w:p>
    <w:sectPr w:rsidR="005226BE" w:rsidRPr="008F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BE"/>
    <w:rsid w:val="000037C4"/>
    <w:rsid w:val="00035961"/>
    <w:rsid w:val="000423D4"/>
    <w:rsid w:val="000C0DE1"/>
    <w:rsid w:val="000C69CC"/>
    <w:rsid w:val="000F1E3A"/>
    <w:rsid w:val="0010329D"/>
    <w:rsid w:val="00115E1D"/>
    <w:rsid w:val="0011605A"/>
    <w:rsid w:val="00171F3F"/>
    <w:rsid w:val="00193EEC"/>
    <w:rsid w:val="001B2C54"/>
    <w:rsid w:val="00237338"/>
    <w:rsid w:val="002C2D7F"/>
    <w:rsid w:val="002D485B"/>
    <w:rsid w:val="00412F29"/>
    <w:rsid w:val="004F0889"/>
    <w:rsid w:val="005226BE"/>
    <w:rsid w:val="005C3246"/>
    <w:rsid w:val="006059F6"/>
    <w:rsid w:val="00656BC2"/>
    <w:rsid w:val="006F67BD"/>
    <w:rsid w:val="008477C6"/>
    <w:rsid w:val="0089061F"/>
    <w:rsid w:val="008F6E3D"/>
    <w:rsid w:val="009A622B"/>
    <w:rsid w:val="009F4935"/>
    <w:rsid w:val="00A06AE1"/>
    <w:rsid w:val="00A230C9"/>
    <w:rsid w:val="00A6236C"/>
    <w:rsid w:val="00AA2447"/>
    <w:rsid w:val="00AB46AD"/>
    <w:rsid w:val="00AD67DD"/>
    <w:rsid w:val="00BA55D4"/>
    <w:rsid w:val="00C276D5"/>
    <w:rsid w:val="00D14590"/>
    <w:rsid w:val="00D63B45"/>
    <w:rsid w:val="00E46CC3"/>
    <w:rsid w:val="00EC6A17"/>
    <w:rsid w:val="00F17FA4"/>
    <w:rsid w:val="00F256B5"/>
    <w:rsid w:val="00F5360D"/>
    <w:rsid w:val="00F91426"/>
    <w:rsid w:val="00FF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BE"/>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rsid w:val="005226BE"/>
    <w:pPr>
      <w:keepNext/>
      <w:suppressAutoHyphens/>
      <w:jc w:val="center"/>
      <w:outlineLvl w:val="0"/>
    </w:pPr>
    <w:rPr>
      <w:rFonts w:ascii="TimesET" w:hAnsi="TimesET"/>
      <w:sz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uiPriority w:val="9"/>
    <w:qFormat/>
    <w:rsid w:val="005226BE"/>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0"/>
    <w:link w:val="1"/>
    <w:rsid w:val="005226BE"/>
    <w:rPr>
      <w:rFonts w:ascii="TimesET" w:eastAsia="Times New Roman" w:hAnsi="TimesET" w:cs="Times New Roman"/>
      <w:sz w:val="28"/>
      <w:szCs w:val="24"/>
      <w:lang w:val="x-none" w:eastAsia="x-none"/>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uiPriority w:val="9"/>
    <w:rsid w:val="005226BE"/>
    <w:rPr>
      <w:rFonts w:ascii="TimesET" w:eastAsia="Times New Roman" w:hAnsi="TimesET" w:cs="Times New Roman"/>
      <w:sz w:val="36"/>
      <w:szCs w:val="24"/>
      <w:lang w:eastAsia="ru-RU"/>
    </w:rPr>
  </w:style>
  <w:style w:type="paragraph" w:styleId="a3">
    <w:name w:val="Title"/>
    <w:basedOn w:val="a"/>
    <w:link w:val="a4"/>
    <w:qFormat/>
    <w:rsid w:val="005226BE"/>
    <w:pPr>
      <w:suppressAutoHyphens/>
      <w:jc w:val="center"/>
    </w:pPr>
    <w:rPr>
      <w:rFonts w:ascii="TimesET" w:hAnsi="TimesET"/>
      <w:sz w:val="32"/>
    </w:rPr>
  </w:style>
  <w:style w:type="character" w:customStyle="1" w:styleId="a4">
    <w:name w:val="Название Знак"/>
    <w:basedOn w:val="a0"/>
    <w:link w:val="a3"/>
    <w:rsid w:val="005226BE"/>
    <w:rPr>
      <w:rFonts w:ascii="TimesET" w:eastAsia="Times New Roman" w:hAnsi="TimesET" w:cs="Times New Roman"/>
      <w:sz w:val="32"/>
      <w:szCs w:val="24"/>
      <w:lang w:eastAsia="ru-RU"/>
    </w:rPr>
  </w:style>
  <w:style w:type="character" w:styleId="a5">
    <w:name w:val="Hyperlink"/>
    <w:rsid w:val="005226BE"/>
    <w:rPr>
      <w:color w:val="0000FF"/>
      <w:u w:val="single"/>
    </w:rPr>
  </w:style>
  <w:style w:type="paragraph" w:customStyle="1" w:styleId="a6">
    <w:name w:val="Статья"/>
    <w:basedOn w:val="a"/>
    <w:rsid w:val="005226BE"/>
    <w:pPr>
      <w:spacing w:before="400" w:line="360" w:lineRule="auto"/>
      <w:ind w:left="708"/>
    </w:pPr>
    <w:rPr>
      <w:b/>
      <w:sz w:val="28"/>
    </w:rPr>
  </w:style>
  <w:style w:type="paragraph" w:customStyle="1" w:styleId="Title">
    <w:name w:val="Title!Название НПА"/>
    <w:basedOn w:val="a"/>
    <w:rsid w:val="005226BE"/>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0F1E3A"/>
    <w:pPr>
      <w:spacing w:before="100" w:beforeAutospacing="1" w:after="100" w:afterAutospacing="1"/>
    </w:pPr>
  </w:style>
  <w:style w:type="character" w:styleId="a7">
    <w:name w:val="FollowedHyperlink"/>
    <w:basedOn w:val="a0"/>
    <w:uiPriority w:val="99"/>
    <w:semiHidden/>
    <w:unhideWhenUsed/>
    <w:rsid w:val="00A230C9"/>
    <w:rPr>
      <w:color w:val="800080" w:themeColor="followedHyperlink"/>
      <w:u w:val="single"/>
    </w:rPr>
  </w:style>
  <w:style w:type="paragraph" w:styleId="a8">
    <w:name w:val="Balloon Text"/>
    <w:basedOn w:val="a"/>
    <w:link w:val="a9"/>
    <w:uiPriority w:val="99"/>
    <w:semiHidden/>
    <w:unhideWhenUsed/>
    <w:rsid w:val="002C2D7F"/>
    <w:rPr>
      <w:rFonts w:ascii="Tahoma" w:hAnsi="Tahoma" w:cs="Tahoma"/>
      <w:sz w:val="16"/>
      <w:szCs w:val="16"/>
    </w:rPr>
  </w:style>
  <w:style w:type="character" w:customStyle="1" w:styleId="a9">
    <w:name w:val="Текст выноски Знак"/>
    <w:basedOn w:val="a0"/>
    <w:link w:val="a8"/>
    <w:uiPriority w:val="99"/>
    <w:semiHidden/>
    <w:rsid w:val="002C2D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BE"/>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rsid w:val="005226BE"/>
    <w:pPr>
      <w:keepNext/>
      <w:suppressAutoHyphens/>
      <w:jc w:val="center"/>
      <w:outlineLvl w:val="0"/>
    </w:pPr>
    <w:rPr>
      <w:rFonts w:ascii="TimesET" w:hAnsi="TimesET"/>
      <w:sz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uiPriority w:val="9"/>
    <w:qFormat/>
    <w:rsid w:val="005226BE"/>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0"/>
    <w:link w:val="1"/>
    <w:rsid w:val="005226BE"/>
    <w:rPr>
      <w:rFonts w:ascii="TimesET" w:eastAsia="Times New Roman" w:hAnsi="TimesET" w:cs="Times New Roman"/>
      <w:sz w:val="28"/>
      <w:szCs w:val="24"/>
      <w:lang w:val="x-none" w:eastAsia="x-none"/>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uiPriority w:val="9"/>
    <w:rsid w:val="005226BE"/>
    <w:rPr>
      <w:rFonts w:ascii="TimesET" w:eastAsia="Times New Roman" w:hAnsi="TimesET" w:cs="Times New Roman"/>
      <w:sz w:val="36"/>
      <w:szCs w:val="24"/>
      <w:lang w:eastAsia="ru-RU"/>
    </w:rPr>
  </w:style>
  <w:style w:type="paragraph" w:styleId="a3">
    <w:name w:val="Title"/>
    <w:basedOn w:val="a"/>
    <w:link w:val="a4"/>
    <w:qFormat/>
    <w:rsid w:val="005226BE"/>
    <w:pPr>
      <w:suppressAutoHyphens/>
      <w:jc w:val="center"/>
    </w:pPr>
    <w:rPr>
      <w:rFonts w:ascii="TimesET" w:hAnsi="TimesET"/>
      <w:sz w:val="32"/>
    </w:rPr>
  </w:style>
  <w:style w:type="character" w:customStyle="1" w:styleId="a4">
    <w:name w:val="Название Знак"/>
    <w:basedOn w:val="a0"/>
    <w:link w:val="a3"/>
    <w:rsid w:val="005226BE"/>
    <w:rPr>
      <w:rFonts w:ascii="TimesET" w:eastAsia="Times New Roman" w:hAnsi="TimesET" w:cs="Times New Roman"/>
      <w:sz w:val="32"/>
      <w:szCs w:val="24"/>
      <w:lang w:eastAsia="ru-RU"/>
    </w:rPr>
  </w:style>
  <w:style w:type="character" w:styleId="a5">
    <w:name w:val="Hyperlink"/>
    <w:rsid w:val="005226BE"/>
    <w:rPr>
      <w:color w:val="0000FF"/>
      <w:u w:val="single"/>
    </w:rPr>
  </w:style>
  <w:style w:type="paragraph" w:customStyle="1" w:styleId="a6">
    <w:name w:val="Статья"/>
    <w:basedOn w:val="a"/>
    <w:rsid w:val="005226BE"/>
    <w:pPr>
      <w:spacing w:before="400" w:line="360" w:lineRule="auto"/>
      <w:ind w:left="708"/>
    </w:pPr>
    <w:rPr>
      <w:b/>
      <w:sz w:val="28"/>
    </w:rPr>
  </w:style>
  <w:style w:type="paragraph" w:customStyle="1" w:styleId="Title">
    <w:name w:val="Title!Название НПА"/>
    <w:basedOn w:val="a"/>
    <w:rsid w:val="005226BE"/>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0F1E3A"/>
    <w:pPr>
      <w:spacing w:before="100" w:beforeAutospacing="1" w:after="100" w:afterAutospacing="1"/>
    </w:pPr>
  </w:style>
  <w:style w:type="character" w:styleId="a7">
    <w:name w:val="FollowedHyperlink"/>
    <w:basedOn w:val="a0"/>
    <w:uiPriority w:val="99"/>
    <w:semiHidden/>
    <w:unhideWhenUsed/>
    <w:rsid w:val="00A230C9"/>
    <w:rPr>
      <w:color w:val="800080" w:themeColor="followedHyperlink"/>
      <w:u w:val="single"/>
    </w:rPr>
  </w:style>
  <w:style w:type="paragraph" w:styleId="a8">
    <w:name w:val="Balloon Text"/>
    <w:basedOn w:val="a"/>
    <w:link w:val="a9"/>
    <w:uiPriority w:val="99"/>
    <w:semiHidden/>
    <w:unhideWhenUsed/>
    <w:rsid w:val="002C2D7F"/>
    <w:rPr>
      <w:rFonts w:ascii="Tahoma" w:hAnsi="Tahoma" w:cs="Tahoma"/>
      <w:sz w:val="16"/>
      <w:szCs w:val="16"/>
    </w:rPr>
  </w:style>
  <w:style w:type="character" w:customStyle="1" w:styleId="a9">
    <w:name w:val="Текст выноски Знак"/>
    <w:basedOn w:val="a0"/>
    <w:link w:val="a8"/>
    <w:uiPriority w:val="99"/>
    <w:semiHidden/>
    <w:rsid w:val="002C2D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70">
      <w:bodyDiv w:val="1"/>
      <w:marLeft w:val="0"/>
      <w:marRight w:val="0"/>
      <w:marTop w:val="0"/>
      <w:marBottom w:val="0"/>
      <w:divBdr>
        <w:top w:val="none" w:sz="0" w:space="0" w:color="auto"/>
        <w:left w:val="none" w:sz="0" w:space="0" w:color="auto"/>
        <w:bottom w:val="none" w:sz="0" w:space="0" w:color="auto"/>
        <w:right w:val="none" w:sz="0" w:space="0" w:color="auto"/>
      </w:divBdr>
    </w:div>
    <w:div w:id="1091043850">
      <w:bodyDiv w:val="1"/>
      <w:marLeft w:val="0"/>
      <w:marRight w:val="0"/>
      <w:marTop w:val="0"/>
      <w:marBottom w:val="0"/>
      <w:divBdr>
        <w:top w:val="none" w:sz="0" w:space="0" w:color="auto"/>
        <w:left w:val="none" w:sz="0" w:space="0" w:color="auto"/>
        <w:bottom w:val="none" w:sz="0" w:space="0" w:color="auto"/>
        <w:right w:val="none" w:sz="0" w:space="0" w:color="auto"/>
      </w:divBdr>
    </w:div>
    <w:div w:id="1497695743">
      <w:bodyDiv w:val="1"/>
      <w:marLeft w:val="0"/>
      <w:marRight w:val="0"/>
      <w:marTop w:val="0"/>
      <w:marBottom w:val="0"/>
      <w:divBdr>
        <w:top w:val="none" w:sz="0" w:space="0" w:color="auto"/>
        <w:left w:val="none" w:sz="0" w:space="0" w:color="auto"/>
        <w:bottom w:val="none" w:sz="0" w:space="0" w:color="auto"/>
        <w:right w:val="none" w:sz="0" w:space="0" w:color="auto"/>
      </w:divBdr>
    </w:div>
    <w:div w:id="1953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file:///C:\content\act\bba0bfb1-06c7-4e50-a8d3-fe1045784bf1.html"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76B3-3E54-463E-8A45-9253FD92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 Александр Владимирович</dc:creator>
  <cp:lastModifiedBy>Шнейдер Александр Владимирович</cp:lastModifiedBy>
  <cp:revision>2</cp:revision>
  <cp:lastPrinted>2022-03-17T05:40:00Z</cp:lastPrinted>
  <dcterms:created xsi:type="dcterms:W3CDTF">2022-03-17T05:44:00Z</dcterms:created>
  <dcterms:modified xsi:type="dcterms:W3CDTF">2022-03-17T05:44:00Z</dcterms:modified>
</cp:coreProperties>
</file>