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4" w:rsidRPr="009304D5" w:rsidRDefault="00BF419C" w:rsidP="00BF41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04D5">
        <w:rPr>
          <w:rFonts w:ascii="Times New Roman" w:hAnsi="Times New Roman"/>
          <w:sz w:val="24"/>
          <w:szCs w:val="24"/>
        </w:rPr>
        <w:t>ПРОЕКТ</w:t>
      </w:r>
    </w:p>
    <w:p w:rsidR="00067528" w:rsidRPr="009304D5" w:rsidRDefault="00067528" w:rsidP="00067528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7B2794" w:rsidRPr="009304D5" w:rsidRDefault="007B2794" w:rsidP="007B2794">
      <w:pPr>
        <w:pStyle w:val="1"/>
        <w:jc w:val="center"/>
        <w:rPr>
          <w:b/>
          <w:szCs w:val="32"/>
        </w:rPr>
      </w:pPr>
      <w:r w:rsidRPr="009304D5">
        <w:rPr>
          <w:rFonts w:ascii="Times New Roman" w:hAnsi="Times New Roman"/>
          <w:b/>
          <w:szCs w:val="32"/>
        </w:rPr>
        <w:t xml:space="preserve">АДМИНИСТРАЦИЯ </w:t>
      </w:r>
      <w:r w:rsidRPr="009304D5">
        <w:rPr>
          <w:b/>
          <w:szCs w:val="32"/>
        </w:rPr>
        <w:t>КОНДИНСКОГО РАЙОНА</w:t>
      </w:r>
    </w:p>
    <w:p w:rsidR="007B2794" w:rsidRPr="009304D5" w:rsidRDefault="007B2794" w:rsidP="007B2794">
      <w:pPr>
        <w:suppressAutoHyphens/>
        <w:jc w:val="center"/>
        <w:rPr>
          <w:b/>
          <w:bCs/>
          <w:sz w:val="28"/>
          <w:szCs w:val="28"/>
        </w:rPr>
      </w:pPr>
      <w:r w:rsidRPr="009304D5">
        <w:rPr>
          <w:rFonts w:ascii="TimesET" w:hAnsi="TimesET"/>
          <w:b/>
          <w:bCs/>
          <w:sz w:val="28"/>
          <w:szCs w:val="28"/>
        </w:rPr>
        <w:t>Ханты-Мансийск</w:t>
      </w:r>
      <w:r w:rsidRPr="009304D5">
        <w:rPr>
          <w:b/>
          <w:bCs/>
          <w:sz w:val="28"/>
          <w:szCs w:val="28"/>
        </w:rPr>
        <w:t>ого</w:t>
      </w:r>
      <w:r w:rsidRPr="009304D5">
        <w:rPr>
          <w:rFonts w:ascii="TimesET" w:hAnsi="TimesET"/>
          <w:b/>
          <w:bCs/>
          <w:sz w:val="28"/>
          <w:szCs w:val="28"/>
        </w:rPr>
        <w:t xml:space="preserve"> автономн</w:t>
      </w:r>
      <w:r w:rsidRPr="009304D5">
        <w:rPr>
          <w:b/>
          <w:bCs/>
          <w:sz w:val="28"/>
          <w:szCs w:val="28"/>
        </w:rPr>
        <w:t>ого</w:t>
      </w:r>
      <w:r w:rsidRPr="009304D5">
        <w:rPr>
          <w:rFonts w:ascii="TimesET" w:hAnsi="TimesET"/>
          <w:b/>
          <w:bCs/>
          <w:sz w:val="28"/>
          <w:szCs w:val="28"/>
        </w:rPr>
        <w:t xml:space="preserve"> округ</w:t>
      </w:r>
      <w:r w:rsidRPr="009304D5">
        <w:rPr>
          <w:b/>
          <w:bCs/>
          <w:sz w:val="28"/>
          <w:szCs w:val="28"/>
        </w:rPr>
        <w:t xml:space="preserve">а </w:t>
      </w:r>
      <w:r w:rsidR="00AE285D" w:rsidRPr="009304D5">
        <w:rPr>
          <w:rFonts w:ascii="TimesET" w:hAnsi="TimesET"/>
          <w:b/>
          <w:bCs/>
          <w:sz w:val="28"/>
          <w:szCs w:val="28"/>
        </w:rPr>
        <w:t>–</w:t>
      </w:r>
      <w:r w:rsidRPr="009304D5">
        <w:rPr>
          <w:b/>
          <w:bCs/>
          <w:sz w:val="28"/>
          <w:szCs w:val="28"/>
        </w:rPr>
        <w:t xml:space="preserve"> </w:t>
      </w:r>
      <w:r w:rsidRPr="009304D5">
        <w:rPr>
          <w:rFonts w:ascii="TimesET" w:hAnsi="TimesET"/>
          <w:b/>
          <w:bCs/>
          <w:sz w:val="28"/>
          <w:szCs w:val="28"/>
        </w:rPr>
        <w:t>Югр</w:t>
      </w:r>
      <w:r w:rsidRPr="009304D5">
        <w:rPr>
          <w:b/>
          <w:bCs/>
          <w:sz w:val="28"/>
          <w:szCs w:val="28"/>
        </w:rPr>
        <w:t>ы</w:t>
      </w:r>
    </w:p>
    <w:p w:rsidR="007B2794" w:rsidRPr="009304D5" w:rsidRDefault="007B2794" w:rsidP="007B2794">
      <w:pPr>
        <w:suppressAutoHyphens/>
        <w:jc w:val="center"/>
        <w:rPr>
          <w:sz w:val="28"/>
          <w:szCs w:val="28"/>
        </w:rPr>
      </w:pPr>
      <w:r w:rsidRPr="009304D5">
        <w:rPr>
          <w:rFonts w:ascii="TimesET" w:hAnsi="TimesET"/>
          <w:sz w:val="28"/>
          <w:szCs w:val="28"/>
        </w:rPr>
        <w:t xml:space="preserve"> </w:t>
      </w:r>
    </w:p>
    <w:p w:rsidR="007B2794" w:rsidRPr="009304D5" w:rsidRDefault="007B2794" w:rsidP="007B2794">
      <w:pPr>
        <w:suppressAutoHyphens/>
        <w:jc w:val="center"/>
        <w:rPr>
          <w:sz w:val="32"/>
          <w:szCs w:val="32"/>
        </w:rPr>
      </w:pPr>
      <w:r w:rsidRPr="009304D5">
        <w:rPr>
          <w:b/>
          <w:sz w:val="32"/>
          <w:szCs w:val="32"/>
        </w:rPr>
        <w:t>ПОСТАНОВЛЕНИЕ</w:t>
      </w:r>
    </w:p>
    <w:p w:rsidR="007B2794" w:rsidRPr="009304D5" w:rsidRDefault="007B2794" w:rsidP="007B2794">
      <w:pPr>
        <w:suppressAutoHyphens/>
        <w:jc w:val="both"/>
        <w:rPr>
          <w:sz w:val="28"/>
        </w:rPr>
      </w:pPr>
    </w:p>
    <w:p w:rsidR="007B2794" w:rsidRPr="009304D5" w:rsidRDefault="00BF419C" w:rsidP="00CB56AB">
      <w:pPr>
        <w:suppressAutoHyphens/>
        <w:jc w:val="both"/>
        <w:rPr>
          <w:szCs w:val="24"/>
        </w:rPr>
      </w:pPr>
      <w:r w:rsidRPr="009304D5">
        <w:rPr>
          <w:rFonts w:ascii="Calibri" w:hAnsi="Calibri"/>
          <w:szCs w:val="24"/>
        </w:rPr>
        <w:t xml:space="preserve"> </w:t>
      </w:r>
      <w:proofErr w:type="spellStart"/>
      <w:r w:rsidR="007B2794" w:rsidRPr="009304D5">
        <w:rPr>
          <w:rFonts w:ascii="TimesET" w:hAnsi="TimesET"/>
          <w:szCs w:val="24"/>
        </w:rPr>
        <w:t>пгт</w:t>
      </w:r>
      <w:proofErr w:type="spellEnd"/>
      <w:r w:rsidR="007B2794" w:rsidRPr="009304D5">
        <w:rPr>
          <w:rFonts w:ascii="TimesET" w:hAnsi="TimesET"/>
          <w:szCs w:val="24"/>
        </w:rPr>
        <w:t>.</w:t>
      </w:r>
      <w:r w:rsidR="00926B5B" w:rsidRPr="009304D5">
        <w:rPr>
          <w:rFonts w:ascii="Calibri" w:hAnsi="Calibri"/>
          <w:szCs w:val="24"/>
        </w:rPr>
        <w:t xml:space="preserve"> </w:t>
      </w:r>
      <w:r w:rsidR="007B2794" w:rsidRPr="009304D5">
        <w:rPr>
          <w:szCs w:val="24"/>
        </w:rPr>
        <w:t>Междуреченский</w:t>
      </w:r>
      <w:r w:rsidR="009B451F" w:rsidRPr="009304D5">
        <w:rPr>
          <w:szCs w:val="24"/>
        </w:rPr>
        <w:t xml:space="preserve">                                                                                                                 №</w:t>
      </w:r>
    </w:p>
    <w:p w:rsidR="007B2794" w:rsidRPr="009304D5" w:rsidRDefault="007B2794" w:rsidP="007B2794">
      <w:pPr>
        <w:jc w:val="both"/>
        <w:rPr>
          <w:szCs w:val="24"/>
        </w:rPr>
      </w:pPr>
    </w:p>
    <w:p w:rsidR="00077FB2" w:rsidRPr="009304D5" w:rsidRDefault="00077FB2" w:rsidP="00077F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636AE1" w:rsidRPr="009304D5" w:rsidRDefault="00637A5C" w:rsidP="00BE0199">
      <w:pPr>
        <w:shd w:val="clear" w:color="auto" w:fill="FFFFFF"/>
        <w:autoSpaceDE w:val="0"/>
        <w:autoSpaceDN w:val="0"/>
        <w:adjustRightInd w:val="0"/>
        <w:ind w:right="5103"/>
        <w:jc w:val="both"/>
        <w:rPr>
          <w:szCs w:val="24"/>
        </w:rPr>
      </w:pPr>
      <w:r w:rsidRPr="009304D5">
        <w:rPr>
          <w:szCs w:val="24"/>
        </w:rPr>
        <w:t>Об утверждении порядка предоставления субсидии на финансовое обеспечение затрат, связанных с ликвидацией муниципального унитарного предприятия «Информационно-издательский центр «</w:t>
      </w:r>
      <w:proofErr w:type="spellStart"/>
      <w:r w:rsidRPr="009304D5">
        <w:rPr>
          <w:szCs w:val="24"/>
        </w:rPr>
        <w:t>Евра</w:t>
      </w:r>
      <w:proofErr w:type="spellEnd"/>
      <w:r w:rsidRPr="009304D5">
        <w:rPr>
          <w:szCs w:val="24"/>
        </w:rPr>
        <w:t>»</w:t>
      </w:r>
    </w:p>
    <w:p w:rsidR="00BE0199" w:rsidRPr="009304D5" w:rsidRDefault="00BE0199" w:rsidP="00636AE1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637A5C" w:rsidRPr="009304D5" w:rsidRDefault="00637A5C" w:rsidP="00637A5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0D59" w:rsidRPr="009304D5" w:rsidRDefault="00637A5C" w:rsidP="00637A5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304D5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Федеральным законом от 06</w:t>
      </w:r>
      <w:r w:rsidR="009304D5">
        <w:rPr>
          <w:rFonts w:ascii="Times New Roman" w:hAnsi="Times New Roman"/>
          <w:sz w:val="24"/>
          <w:szCs w:val="24"/>
        </w:rPr>
        <w:t xml:space="preserve"> октября </w:t>
      </w:r>
      <w:r w:rsidRPr="009304D5">
        <w:rPr>
          <w:rFonts w:ascii="Times New Roman" w:hAnsi="Times New Roman"/>
          <w:sz w:val="24"/>
          <w:szCs w:val="24"/>
        </w:rPr>
        <w:t>2003</w:t>
      </w:r>
      <w:r w:rsidR="009304D5">
        <w:rPr>
          <w:rFonts w:ascii="Times New Roman" w:hAnsi="Times New Roman"/>
          <w:sz w:val="24"/>
          <w:szCs w:val="24"/>
        </w:rPr>
        <w:t xml:space="preserve"> года №</w:t>
      </w:r>
      <w:r w:rsidRPr="009304D5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</w:t>
      </w:r>
      <w:r w:rsidR="009304D5">
        <w:rPr>
          <w:rFonts w:ascii="Times New Roman" w:hAnsi="Times New Roman"/>
          <w:sz w:val="24"/>
          <w:szCs w:val="24"/>
        </w:rPr>
        <w:t xml:space="preserve"> октября </w:t>
      </w:r>
      <w:r w:rsidRPr="009304D5">
        <w:rPr>
          <w:rFonts w:ascii="Times New Roman" w:hAnsi="Times New Roman"/>
          <w:sz w:val="24"/>
          <w:szCs w:val="24"/>
        </w:rPr>
        <w:t>2023</w:t>
      </w:r>
      <w:r w:rsidR="009304D5">
        <w:rPr>
          <w:rFonts w:ascii="Times New Roman" w:hAnsi="Times New Roman"/>
          <w:sz w:val="24"/>
          <w:szCs w:val="24"/>
        </w:rPr>
        <w:t xml:space="preserve"> года</w:t>
      </w:r>
      <w:r w:rsidRPr="009304D5">
        <w:rPr>
          <w:rFonts w:ascii="Times New Roman" w:hAnsi="Times New Roman"/>
          <w:sz w:val="24"/>
          <w:szCs w:val="24"/>
        </w:rPr>
        <w:t xml:space="preserve"> </w:t>
      </w:r>
      <w:r w:rsidR="009304D5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Pr="009304D5">
        <w:rPr>
          <w:rFonts w:ascii="Times New Roman" w:hAnsi="Times New Roman"/>
          <w:sz w:val="24"/>
          <w:szCs w:val="24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AB0D59" w:rsidRPr="009304D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="00AB0D59" w:rsidRPr="009304D5">
        <w:rPr>
          <w:rFonts w:ascii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="00AB0D59" w:rsidRPr="009304D5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постановляет:</w:t>
      </w:r>
    </w:p>
    <w:p w:rsidR="00511322" w:rsidRPr="009304D5" w:rsidRDefault="00AB0D59" w:rsidP="00637A5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4D5">
        <w:rPr>
          <w:rFonts w:ascii="Times New Roman" w:hAnsi="Times New Roman"/>
          <w:sz w:val="24"/>
          <w:szCs w:val="24"/>
        </w:rPr>
        <w:t xml:space="preserve">1. </w:t>
      </w:r>
      <w:r w:rsidR="00637A5C" w:rsidRPr="009304D5">
        <w:rPr>
          <w:rFonts w:ascii="Times New Roman" w:hAnsi="Times New Roman"/>
          <w:sz w:val="24"/>
          <w:szCs w:val="24"/>
        </w:rPr>
        <w:t>Утвердить порядок предоставления субсидии на финансовое обеспечение затрат, связанных с ликвидацией муниципального унитарного предприятия «Информационно-издательский центр «</w:t>
      </w:r>
      <w:proofErr w:type="spellStart"/>
      <w:r w:rsidR="00637A5C" w:rsidRPr="009304D5">
        <w:rPr>
          <w:rFonts w:ascii="Times New Roman" w:hAnsi="Times New Roman"/>
          <w:sz w:val="24"/>
          <w:szCs w:val="24"/>
        </w:rPr>
        <w:t>Евра</w:t>
      </w:r>
      <w:proofErr w:type="spellEnd"/>
      <w:r w:rsidR="00637A5C" w:rsidRPr="009304D5">
        <w:rPr>
          <w:rFonts w:ascii="Times New Roman" w:hAnsi="Times New Roman"/>
          <w:sz w:val="24"/>
          <w:szCs w:val="24"/>
        </w:rPr>
        <w:t>» (приложение)</w:t>
      </w:r>
    </w:p>
    <w:p w:rsidR="004F5275" w:rsidRPr="009304D5" w:rsidRDefault="001D62DE" w:rsidP="004F527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304D5">
        <w:rPr>
          <w:rFonts w:cs="Arial"/>
          <w:szCs w:val="28"/>
        </w:rPr>
        <w:t>2</w:t>
      </w:r>
      <w:r w:rsidR="004F5275" w:rsidRPr="009304D5">
        <w:rPr>
          <w:rFonts w:cs="Arial"/>
          <w:szCs w:val="28"/>
        </w:rPr>
        <w:t xml:space="preserve">. </w:t>
      </w:r>
      <w:r w:rsidR="004F5275" w:rsidRPr="009304D5">
        <w:t xml:space="preserve">Постановление обнародовать в соответствии с решением Думы </w:t>
      </w:r>
      <w:proofErr w:type="spellStart"/>
      <w:r w:rsidR="004F5275" w:rsidRPr="009304D5">
        <w:t>Кондинского</w:t>
      </w:r>
      <w:proofErr w:type="spellEnd"/>
      <w:r w:rsidR="004F5275" w:rsidRPr="009304D5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4F5275" w:rsidRPr="009304D5">
        <w:t>Кондинский</w:t>
      </w:r>
      <w:proofErr w:type="spellEnd"/>
      <w:r w:rsidR="004F5275" w:rsidRPr="009304D5">
        <w:t xml:space="preserve"> район и разместить на официальном сайте органов местного самоуправления муниципального образования </w:t>
      </w:r>
      <w:proofErr w:type="spellStart"/>
      <w:r w:rsidR="004F5275" w:rsidRPr="009304D5">
        <w:t>Кондинский</w:t>
      </w:r>
      <w:proofErr w:type="spellEnd"/>
      <w:r w:rsidR="004F5275" w:rsidRPr="009304D5">
        <w:t xml:space="preserve"> район.</w:t>
      </w:r>
    </w:p>
    <w:p w:rsidR="004F5275" w:rsidRPr="009304D5" w:rsidRDefault="001D62DE" w:rsidP="004F5275">
      <w:pPr>
        <w:ind w:firstLine="567"/>
        <w:jc w:val="both"/>
      </w:pPr>
      <w:r w:rsidRPr="009304D5">
        <w:t>3</w:t>
      </w:r>
      <w:r w:rsidR="004F5275" w:rsidRPr="009304D5">
        <w:t>. Настоящее постановление вступает в силу после его обнародования.</w:t>
      </w:r>
    </w:p>
    <w:p w:rsidR="00CB56AB" w:rsidRPr="009304D5" w:rsidRDefault="001D62DE" w:rsidP="004F5275">
      <w:pPr>
        <w:ind w:firstLine="567"/>
        <w:jc w:val="both"/>
      </w:pPr>
      <w:r w:rsidRPr="009304D5">
        <w:t>4</w:t>
      </w:r>
      <w:r w:rsidR="004F5275" w:rsidRPr="009304D5">
        <w:t xml:space="preserve">. Контроль </w:t>
      </w:r>
      <w:r w:rsidR="005C34EC" w:rsidRPr="009304D5">
        <w:t xml:space="preserve">за выполнение постановления возложить на заместителя главы района, курирующего вопросы </w:t>
      </w:r>
      <w:r w:rsidR="00637A5C" w:rsidRPr="009304D5">
        <w:t>управления муниципальным имуществом</w:t>
      </w:r>
      <w:r w:rsidR="005C34EC" w:rsidRPr="009304D5">
        <w:t>.</w:t>
      </w:r>
      <w:r w:rsidR="004F5275" w:rsidRPr="009304D5">
        <w:rPr>
          <w:szCs w:val="24"/>
        </w:rPr>
        <w:t xml:space="preserve"> </w:t>
      </w:r>
    </w:p>
    <w:p w:rsidR="00F24650" w:rsidRPr="009304D5" w:rsidRDefault="00F24650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4F5275" w:rsidRPr="009304D5" w:rsidRDefault="004F5275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637A5C" w:rsidRPr="009304D5" w:rsidRDefault="00637A5C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E5C82" w:rsidRPr="009304D5" w:rsidTr="00753B39">
        <w:trPr>
          <w:trHeight w:val="379"/>
        </w:trPr>
        <w:tc>
          <w:tcPr>
            <w:tcW w:w="4785" w:type="dxa"/>
          </w:tcPr>
          <w:p w:rsidR="00EE5C82" w:rsidRPr="009304D5" w:rsidRDefault="00CB56AB" w:rsidP="00F24650">
            <w:pPr>
              <w:jc w:val="both"/>
              <w:rPr>
                <w:szCs w:val="24"/>
              </w:rPr>
            </w:pPr>
            <w:r w:rsidRPr="009304D5">
              <w:rPr>
                <w:szCs w:val="24"/>
              </w:rPr>
              <w:t>Г</w:t>
            </w:r>
            <w:r w:rsidR="00AC3F6F" w:rsidRPr="009304D5">
              <w:rPr>
                <w:szCs w:val="24"/>
              </w:rPr>
              <w:t xml:space="preserve">лава </w:t>
            </w:r>
            <w:proofErr w:type="spellStart"/>
            <w:r w:rsidR="00937266" w:rsidRPr="009304D5">
              <w:rPr>
                <w:szCs w:val="24"/>
              </w:rPr>
              <w:t>Кондинского</w:t>
            </w:r>
            <w:proofErr w:type="spellEnd"/>
            <w:r w:rsidR="00937266" w:rsidRPr="009304D5">
              <w:rPr>
                <w:szCs w:val="24"/>
              </w:rPr>
              <w:t xml:space="preserve"> района </w:t>
            </w:r>
          </w:p>
        </w:tc>
        <w:tc>
          <w:tcPr>
            <w:tcW w:w="4785" w:type="dxa"/>
          </w:tcPr>
          <w:p w:rsidR="00EE5C82" w:rsidRPr="009304D5" w:rsidRDefault="00637A5C" w:rsidP="00B800EA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304D5">
              <w:rPr>
                <w:szCs w:val="24"/>
              </w:rPr>
              <w:t xml:space="preserve">А.В. </w:t>
            </w:r>
            <w:proofErr w:type="spellStart"/>
            <w:r w:rsidRPr="009304D5">
              <w:rPr>
                <w:szCs w:val="24"/>
              </w:rPr>
              <w:t>Зяблицев</w:t>
            </w:r>
            <w:proofErr w:type="spellEnd"/>
          </w:p>
        </w:tc>
      </w:tr>
    </w:tbl>
    <w:p w:rsidR="00637A5C" w:rsidRPr="009304D5" w:rsidRDefault="00637A5C" w:rsidP="005A010E">
      <w:pPr>
        <w:rPr>
          <w:sz w:val="16"/>
        </w:rPr>
      </w:pPr>
    </w:p>
    <w:p w:rsidR="00637A5C" w:rsidRPr="009304D5" w:rsidRDefault="00637A5C">
      <w:pPr>
        <w:rPr>
          <w:sz w:val="16"/>
        </w:rPr>
      </w:pPr>
      <w:r w:rsidRPr="009304D5">
        <w:rPr>
          <w:sz w:val="16"/>
        </w:rPr>
        <w:br w:type="page"/>
      </w:r>
    </w:p>
    <w:p w:rsidR="00637A5C" w:rsidRPr="009304D5" w:rsidRDefault="00637A5C" w:rsidP="00F46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от _____________ N _______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9304D5">
        <w:rPr>
          <w:rFonts w:ascii="Times New Roman" w:hAnsi="Times New Roman" w:cs="Times New Roman"/>
          <w:sz w:val="24"/>
          <w:szCs w:val="24"/>
        </w:rPr>
        <w:t>Порядок</w:t>
      </w: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предоставления субсидии на финансовое обеспечение затрат,</w:t>
      </w: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связанных с ликвидацией муниципального унитарного</w:t>
      </w: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предприятия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>»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1.1. Настоящий Порядок предоставления субсидии муниципальному унитарному предприятию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>» (далее - предприятие) в целях финансового обеспечения затрат, связанных с ликвидацией муниципального унитарного предприятия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>» (далее - Порядок), определяет: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общие положения о предоставлении субсидии;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субсидии;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требования к отчетности;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9304D5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единовременно на безвозмездной и безвозвратной основе из бюджета 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 xml:space="preserve"> района в целях финансового обеспечения затрат, связанных с ликвидацией муниципального унитарного предприятия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 xml:space="preserve">» (далее - субсидия), в рамках реализации муниципальной </w:t>
      </w:r>
      <w:hyperlink r:id="rId8">
        <w:r w:rsidRPr="009304D5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</w:t>
      </w:r>
      <w:r w:rsidR="00EB1981" w:rsidRPr="0093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981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B1981" w:rsidRPr="009304D5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Pr="009304D5">
        <w:rPr>
          <w:rFonts w:ascii="Times New Roman" w:hAnsi="Times New Roman" w:cs="Times New Roman"/>
          <w:sz w:val="24"/>
          <w:szCs w:val="24"/>
        </w:rPr>
        <w:t>Упра</w:t>
      </w:r>
      <w:r w:rsidR="00EB1981" w:rsidRPr="009304D5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  <w:r w:rsidRPr="009304D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EB1981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B1981" w:rsidRPr="009304D5">
        <w:rPr>
          <w:rFonts w:ascii="Times New Roman" w:hAnsi="Times New Roman" w:cs="Times New Roman"/>
          <w:sz w:val="24"/>
          <w:szCs w:val="24"/>
        </w:rPr>
        <w:t xml:space="preserve"> района от 12 декабря 2022 года № 2680.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Субсидия, выделенная из бюджета 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 xml:space="preserve"> района, носит целевой характер и не может быть использована на иные цели.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1.3.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</w:t>
      </w:r>
      <w:r w:rsidR="00F46040" w:rsidRPr="009304D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proofErr w:type="spellStart"/>
      <w:r w:rsidR="00F46040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46040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1.4. Получателем субсидии является муниципальное унитарное предприятие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>» (далее - Получатель субсидии).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1.5. Сведения о субсидии размещаются на едином портале бюджетной системы Российской Федерации в информаци</w:t>
      </w:r>
      <w:r w:rsidR="00EB1981" w:rsidRPr="009304D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9304D5">
        <w:rPr>
          <w:rFonts w:ascii="Times New Roman" w:hAnsi="Times New Roman" w:cs="Times New Roman"/>
          <w:sz w:val="24"/>
          <w:szCs w:val="24"/>
        </w:rPr>
        <w:t>Интернет</w:t>
      </w:r>
      <w:r w:rsidR="00EB1981" w:rsidRPr="009304D5">
        <w:rPr>
          <w:rFonts w:ascii="Times New Roman" w:hAnsi="Times New Roman" w:cs="Times New Roman"/>
          <w:sz w:val="24"/>
          <w:szCs w:val="24"/>
        </w:rPr>
        <w:t>»</w:t>
      </w:r>
      <w:r w:rsidRPr="009304D5">
        <w:rPr>
          <w:rFonts w:ascii="Times New Roman" w:hAnsi="Times New Roman" w:cs="Times New Roman"/>
          <w:sz w:val="24"/>
          <w:szCs w:val="24"/>
        </w:rPr>
        <w:t xml:space="preserve"> в порядке, установленном Министерством финансов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9304D5">
        <w:rPr>
          <w:rFonts w:ascii="Times New Roman" w:hAnsi="Times New Roman" w:cs="Times New Roman"/>
          <w:sz w:val="24"/>
          <w:szCs w:val="24"/>
        </w:rPr>
        <w:t xml:space="preserve">2.1. Требования, которым Получатель субсидии должен соответствовать на первое число месяца, предшествующего месяцу, в котором планируется заключение соглашения о предоставлении субсидии из бюджета </w:t>
      </w:r>
      <w:proofErr w:type="spellStart"/>
      <w:r w:rsidR="00F46040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46040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 xml:space="preserve"> (далее - соглашение):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 w:rsidRPr="009304D5">
        <w:rPr>
          <w:rFonts w:ascii="Times New Roman" w:hAnsi="Times New Roman" w:cs="Times New Roman"/>
          <w:sz w:val="24"/>
          <w:szCs w:val="24"/>
        </w:rPr>
        <w:lastRenderedPageBreak/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Получатель субсидии не находится в составляемых в рамках реализации полномочий, предусмотренных </w:t>
      </w:r>
      <w:hyperlink r:id="rId9">
        <w:r w:rsidRPr="009304D5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Получатель субсидии не получает средства из бюджета </w:t>
      </w:r>
      <w:proofErr w:type="spellStart"/>
      <w:r w:rsidR="00F46040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46040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, на основании иных муниципальных правовых актов на цели, установленные настоящим Порядком;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Получатель субсидии не является иностранным агентом в соответствии с Федеральным </w:t>
      </w:r>
      <w:hyperlink r:id="rId10">
        <w:r w:rsidRPr="009304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у Получателя субсидии на едином налоговом счете отсутствует или не превышает размер, определенный </w:t>
      </w:r>
      <w:hyperlink r:id="rId11">
        <w:r w:rsidRPr="009304D5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2.2. Главный распорядитель в течение 5 (пяти) рабочих дней после регистрации заявки проверяет соответствие Получателя субсидии требованиям, указанным в </w:t>
      </w:r>
      <w:hyperlink w:anchor="P48">
        <w:r w:rsidRPr="009304D5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Главный распорядитель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сведения о том, что на едином налоговом счете отсутствует или не превышает размер, определенный </w:t>
      </w:r>
      <w:hyperlink r:id="rId12">
        <w:r w:rsidRPr="009304D5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Главный распорядитель осуществляет проверку на предмет наличия либо отсутствия информации: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13">
        <w:r w:rsidRPr="009304D5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EB1981" w:rsidRPr="009304D5">
        <w:rPr>
          <w:rFonts w:ascii="Times New Roman" w:hAnsi="Times New Roman" w:cs="Times New Roman"/>
          <w:sz w:val="24"/>
          <w:szCs w:val="24"/>
        </w:rPr>
        <w:t>«</w:t>
      </w:r>
      <w:r w:rsidRPr="009304D5">
        <w:rPr>
          <w:rFonts w:ascii="Times New Roman" w:hAnsi="Times New Roman" w:cs="Times New Roman"/>
          <w:sz w:val="24"/>
          <w:szCs w:val="24"/>
        </w:rPr>
        <w:t>Интернет</w:t>
      </w:r>
      <w:r w:rsidR="00EB1981" w:rsidRPr="009304D5">
        <w:rPr>
          <w:rFonts w:ascii="Times New Roman" w:hAnsi="Times New Roman" w:cs="Times New Roman"/>
          <w:sz w:val="24"/>
          <w:szCs w:val="24"/>
        </w:rPr>
        <w:t>»</w:t>
      </w:r>
      <w:r w:rsidRPr="009304D5">
        <w:rPr>
          <w:rFonts w:ascii="Times New Roman" w:hAnsi="Times New Roman" w:cs="Times New Roman"/>
          <w:sz w:val="24"/>
          <w:szCs w:val="24"/>
        </w:rPr>
        <w:t>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9304D5">
        <w:rPr>
          <w:rFonts w:ascii="Times New Roman" w:hAnsi="Times New Roman" w:cs="Times New Roman"/>
          <w:sz w:val="24"/>
          <w:szCs w:val="24"/>
        </w:rPr>
        <w:t xml:space="preserve">2.3. Направления расходов, источником финансового обеспечения которых является субсидия: оплата труда работников, компенсации за неиспользуемый отпуск, уплата налогов, уплата страховых взносов, единовременное выходное пособие при увольнении руководителя, предусмотренное </w:t>
      </w:r>
      <w:hyperlink r:id="rId14">
        <w:r w:rsidRPr="009304D5">
          <w:rPr>
            <w:rFonts w:ascii="Times New Roman" w:hAnsi="Times New Roman" w:cs="Times New Roman"/>
            <w:sz w:val="24"/>
            <w:szCs w:val="24"/>
          </w:rPr>
          <w:t>ст. 318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9304D5">
        <w:rPr>
          <w:rFonts w:ascii="Times New Roman" w:hAnsi="Times New Roman" w:cs="Times New Roman"/>
          <w:sz w:val="24"/>
          <w:szCs w:val="24"/>
        </w:rPr>
        <w:lastRenderedPageBreak/>
        <w:t xml:space="preserve">2.4. Получатель субсидии предоставляет Главному распорядителю </w:t>
      </w:r>
      <w:hyperlink w:anchor="P131">
        <w:r w:rsidRPr="009304D5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из бюджета </w:t>
      </w:r>
      <w:proofErr w:type="spellStart"/>
      <w:r w:rsidR="00F46040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46040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, по форме согласно приложению 1 к настоящему Порядку (далее - заявка).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первичные учетные документы, подтверждающие затраты по направлениям, указанным в </w:t>
      </w:r>
      <w:hyperlink w:anchor="P64">
        <w:r w:rsidRPr="009304D5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информационная </w:t>
      </w:r>
      <w:hyperlink w:anchor="P176">
        <w:r w:rsidRPr="009304D5">
          <w:rPr>
            <w:rFonts w:ascii="Times New Roman" w:hAnsi="Times New Roman" w:cs="Times New Roman"/>
            <w:sz w:val="24"/>
            <w:szCs w:val="24"/>
          </w:rPr>
          <w:t>карта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заявителя, по форме согласно приложению 2 к настоящему Порядку.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являются неотъемлемой частью заявки и должны содержать полные и достоверные сведения.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9304D5">
        <w:rPr>
          <w:rFonts w:ascii="Times New Roman" w:hAnsi="Times New Roman" w:cs="Times New Roman"/>
          <w:sz w:val="24"/>
          <w:szCs w:val="24"/>
        </w:rPr>
        <w:t xml:space="preserve">2.5. Главный распорядитель рассматривает документы, указанные в </w:t>
      </w:r>
      <w:hyperlink w:anchor="P65">
        <w:r w:rsidRPr="009304D5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 и в течение 5 (пяти) рабочих дней со дня их поступления принимает решение о предоставлении субсидии в форме приказа и заключает соглашение с Получателем субсидии либо отказывает ему в предоставлении субсидии по основаниям, предусмотренным </w:t>
      </w:r>
      <w:hyperlink w:anchor="P73">
        <w:r w:rsidRPr="009304D5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 и направляет уведомление об отказе в предоставлении субсидии.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2.6. Перечисление субсидии осуществляется не позднее 10-го рабочего дня, следующего за днем принятия Главным распорядителем по результатам рассмотрения им документов, указанных в </w:t>
      </w:r>
      <w:hyperlink w:anchor="P65">
        <w:r w:rsidRPr="009304D5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</w:t>
      </w:r>
      <w:hyperlink w:anchor="P70">
        <w:r w:rsidRPr="009304D5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Порядка, решения о предоставлении субсидии.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2.7. Субсидия перечисляется на расчетный счет, открытый Получателем субсидии в кредитной организации.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3"/>
      <w:bookmarkEnd w:id="7"/>
      <w:r w:rsidRPr="009304D5">
        <w:rPr>
          <w:rFonts w:ascii="Times New Roman" w:hAnsi="Times New Roman" w:cs="Times New Roman"/>
          <w:sz w:val="24"/>
          <w:szCs w:val="24"/>
        </w:rPr>
        <w:t>2.8. Основаниями для отказа Получателю субсидии в предоставлении субсидии является: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несоответствие предоставленных Получателем субсидии документов, определенных </w:t>
      </w:r>
      <w:hyperlink w:anchor="P65">
        <w:r w:rsidRPr="009304D5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предоставленной Получателем субсидии информации;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несоответствие Получателя субсидии требованиям, установленным </w:t>
      </w:r>
      <w:hyperlink w:anchor="P48">
        <w:r w:rsidRPr="009304D5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2.9. Субсидия в размере </w:t>
      </w:r>
      <w:r w:rsidR="005F7F75" w:rsidRPr="009304D5">
        <w:rPr>
          <w:rFonts w:ascii="Times New Roman" w:hAnsi="Times New Roman" w:cs="Times New Roman"/>
          <w:sz w:val="24"/>
          <w:szCs w:val="24"/>
        </w:rPr>
        <w:t>1 154 045</w:t>
      </w:r>
      <w:r w:rsidRPr="009304D5">
        <w:rPr>
          <w:rFonts w:ascii="Times New Roman" w:hAnsi="Times New Roman" w:cs="Times New Roman"/>
          <w:sz w:val="24"/>
          <w:szCs w:val="24"/>
        </w:rPr>
        <w:t xml:space="preserve"> (один миллион </w:t>
      </w:r>
      <w:r w:rsidR="005F7F75" w:rsidRPr="009304D5">
        <w:rPr>
          <w:rFonts w:ascii="Times New Roman" w:hAnsi="Times New Roman" w:cs="Times New Roman"/>
          <w:sz w:val="24"/>
          <w:szCs w:val="24"/>
        </w:rPr>
        <w:t>сто пятьдесят четыре тысячи сорок пять</w:t>
      </w:r>
      <w:r w:rsidRPr="009304D5">
        <w:rPr>
          <w:rFonts w:ascii="Times New Roman" w:hAnsi="Times New Roman" w:cs="Times New Roman"/>
          <w:sz w:val="24"/>
          <w:szCs w:val="24"/>
        </w:rPr>
        <w:t>) рубл</w:t>
      </w:r>
      <w:r w:rsidR="005F7F75" w:rsidRPr="009304D5">
        <w:rPr>
          <w:rFonts w:ascii="Times New Roman" w:hAnsi="Times New Roman" w:cs="Times New Roman"/>
          <w:sz w:val="24"/>
          <w:szCs w:val="24"/>
        </w:rPr>
        <w:t>ей</w:t>
      </w:r>
      <w:r w:rsidRPr="009304D5">
        <w:rPr>
          <w:rFonts w:ascii="Times New Roman" w:hAnsi="Times New Roman" w:cs="Times New Roman"/>
          <w:sz w:val="24"/>
          <w:szCs w:val="24"/>
        </w:rPr>
        <w:t xml:space="preserve"> </w:t>
      </w:r>
      <w:r w:rsidR="005F7F75" w:rsidRPr="009304D5">
        <w:rPr>
          <w:rFonts w:ascii="Times New Roman" w:hAnsi="Times New Roman" w:cs="Times New Roman"/>
          <w:sz w:val="24"/>
          <w:szCs w:val="24"/>
        </w:rPr>
        <w:t>58</w:t>
      </w:r>
      <w:r w:rsidRPr="009304D5">
        <w:rPr>
          <w:rFonts w:ascii="Times New Roman" w:hAnsi="Times New Roman" w:cs="Times New Roman"/>
          <w:sz w:val="24"/>
          <w:szCs w:val="24"/>
        </w:rPr>
        <w:t xml:space="preserve"> копе</w:t>
      </w:r>
      <w:r w:rsidR="005F7F75" w:rsidRPr="009304D5">
        <w:rPr>
          <w:rFonts w:ascii="Times New Roman" w:hAnsi="Times New Roman" w:cs="Times New Roman"/>
          <w:sz w:val="24"/>
          <w:szCs w:val="24"/>
        </w:rPr>
        <w:t>ек</w:t>
      </w:r>
      <w:r w:rsidRPr="009304D5">
        <w:rPr>
          <w:rFonts w:ascii="Times New Roman" w:hAnsi="Times New Roman" w:cs="Times New Roman"/>
          <w:sz w:val="24"/>
          <w:szCs w:val="24"/>
        </w:rPr>
        <w:t xml:space="preserve"> предоставляется Получателю субсидии на цели, предусмотренные </w:t>
      </w:r>
      <w:hyperlink w:anchor="P40">
        <w:r w:rsidRPr="009304D5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2.10.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9304D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304D5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2.11. Субсидия подлежит возврату в бюджет </w:t>
      </w:r>
      <w:proofErr w:type="spellStart"/>
      <w:r w:rsidR="001544D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544D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 xml:space="preserve">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органами муниципального финансового контроля.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При выявлении обстоятельств, указанных в настоящем пункте, Получатель субсидии возвращает субсидию в бюджет </w:t>
      </w:r>
      <w:proofErr w:type="spellStart"/>
      <w:r w:rsidR="001544D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544D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 xml:space="preserve"> по требованию Главного распорядителя в течение 10 (десяти) рабочих дней со дня получения требования.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2.12. При подписании соглашения Получатель субсидии выражает свое согласие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2.13. Соглашение о предоставлении субсидии, дополнительное соглашение к соглашению о предоставлении субсидии, в том числе дополнительное соглашение о </w:t>
      </w:r>
      <w:r w:rsidRPr="009304D5">
        <w:rPr>
          <w:rFonts w:ascii="Times New Roman" w:hAnsi="Times New Roman" w:cs="Times New Roman"/>
          <w:sz w:val="24"/>
          <w:szCs w:val="24"/>
        </w:rPr>
        <w:lastRenderedPageBreak/>
        <w:t xml:space="preserve">расторжении соглашения (при необходимости), заключаются Главным распорядителем и Получателем субсидии в соответствии с типовой формой, утвержденной </w:t>
      </w:r>
      <w:r w:rsidR="001544DF" w:rsidRPr="009304D5">
        <w:rPr>
          <w:rFonts w:ascii="Times New Roman" w:hAnsi="Times New Roman" w:cs="Times New Roman"/>
          <w:sz w:val="24"/>
          <w:szCs w:val="24"/>
        </w:rPr>
        <w:t xml:space="preserve">комитетом по финансам и налоговой политике администрации </w:t>
      </w:r>
      <w:proofErr w:type="spellStart"/>
      <w:r w:rsidR="001544D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544D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2.14. Результатом предоставления субсидии является отсутствие задолженности по налогам, сборам, страховым взносам, пеням и штрафам в бюджеты разных уровней бюджетной системы Российской Федерации, </w:t>
      </w:r>
      <w:proofErr w:type="gramStart"/>
      <w:r w:rsidRPr="009304D5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9304D5">
        <w:rPr>
          <w:rFonts w:ascii="Times New Roman" w:hAnsi="Times New Roman" w:cs="Times New Roman"/>
          <w:sz w:val="24"/>
          <w:szCs w:val="24"/>
        </w:rPr>
        <w:t xml:space="preserve"> предусмотренных промежуточным ликвидационным балансом и иных расходов связанных с ликвидацией Получателя субсидии.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2.15. 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 правовым актом.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2.16. При подписании соглашения Получатель субсидии выражает свое согласие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2.17.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proofErr w:type="spellStart"/>
      <w:r w:rsidR="001544D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544D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0"/>
      <w:bookmarkEnd w:id="8"/>
      <w:r w:rsidRPr="009304D5">
        <w:rPr>
          <w:rFonts w:ascii="Times New Roman" w:hAnsi="Times New Roman" w:cs="Times New Roman"/>
          <w:sz w:val="24"/>
          <w:szCs w:val="24"/>
        </w:rPr>
        <w:t>3.1. Получатель субсидии предоставляет Главному распорядителю: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- отчет об использовании субсидии по форме, установленной соглашением о предоставлении субсидии;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- отчет о достижении результатов предоставления субсидии о достижении значений результатов и характеристик по форме, определенной типовой формой соглашения, утвержденной </w:t>
      </w:r>
      <w:r w:rsidR="005F7F75" w:rsidRPr="009304D5">
        <w:rPr>
          <w:rFonts w:ascii="Times New Roman" w:hAnsi="Times New Roman" w:cs="Times New Roman"/>
          <w:sz w:val="24"/>
          <w:szCs w:val="24"/>
        </w:rPr>
        <w:t xml:space="preserve">комитетом по финансам и налоговой политике администрации </w:t>
      </w:r>
      <w:proofErr w:type="spellStart"/>
      <w:r w:rsidR="005F7F75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F7F75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3.2. Получатель субсидии предоставляет отчеты, предусмотренные </w:t>
      </w:r>
      <w:hyperlink w:anchor="P90">
        <w:r w:rsidRPr="009304D5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</w:t>
      </w:r>
      <w:r w:rsidR="005F7F75" w:rsidRPr="009304D5">
        <w:rPr>
          <w:rFonts w:ascii="Times New Roman" w:hAnsi="Times New Roman" w:cs="Times New Roman"/>
          <w:sz w:val="24"/>
          <w:szCs w:val="24"/>
        </w:rPr>
        <w:t>01.11</w:t>
      </w:r>
      <w:r w:rsidRPr="009304D5">
        <w:rPr>
          <w:rFonts w:ascii="Times New Roman" w:hAnsi="Times New Roman" w:cs="Times New Roman"/>
          <w:sz w:val="24"/>
          <w:szCs w:val="24"/>
        </w:rPr>
        <w:t>.2024.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3.3. Главный распорядитель в течение 10 (десяти) рабочих дней после предоставления Получателем субсидии отчетов, указанных в </w:t>
      </w:r>
      <w:hyperlink w:anchor="P90">
        <w:r w:rsidRPr="009304D5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и принимает отчеты.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В случае наличия ошибок, неточностей, несоответствия установленной форме Главный распорядитель возвращает Получателю субсидии отчеты для устранения нарушений.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Получатель субсидии предоставляет Главному распорядителю исправленные отчеты в течение 3 рабочих дней после их получения.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4. Требования об осуществлении контроля за соблюдением</w:t>
      </w: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 и ответственности</w:t>
      </w:r>
    </w:p>
    <w:p w:rsidR="00637A5C" w:rsidRPr="009304D5" w:rsidRDefault="00637A5C" w:rsidP="00F46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за их нарушение</w:t>
      </w:r>
    </w:p>
    <w:p w:rsidR="00637A5C" w:rsidRPr="009304D5" w:rsidRDefault="00637A5C" w:rsidP="00F46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4.1. Проверки соблюдения порядка и условий предоставления субсидии Получателями субсидий, в том числе в части достижения результатов их предоставления, осуществляются Главным распорядителем и органами муниципального финансового контроля в соответствии со </w:t>
      </w:r>
      <w:hyperlink r:id="rId15">
        <w:r w:rsidRPr="009304D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9304D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9304D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мероприятия по получению результата предоставления субсидии (контрольная точка) осуществляется Главным распорядителем в порядке и по формам, которые установлены порядком проведения мониторинга достижения результатов.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4.2. Получатель субсидии несет полную ответственность за недостоверность предоставляемых Главному распорядителю сведений, нарушение условий и порядка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4.3. В случае выявления Главным распорядителем и (или) органами муниципального финансового контроля нарушений Получателем субсидии условий, установленных настоящим Порядком, Получатель субсидии обязан произвести возврат денежных средств в бюджет </w:t>
      </w:r>
      <w:proofErr w:type="spellStart"/>
      <w:r w:rsidR="00DF192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DF192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>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4.4.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>4.5. Разногласия и споры, возникающие в процессе предоставления и использования субсидии, разрешаются в установленном законодательством Российской Федерации порядке.</w:t>
      </w:r>
    </w:p>
    <w:p w:rsidR="00637A5C" w:rsidRPr="009304D5" w:rsidRDefault="00637A5C" w:rsidP="00F46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4D5">
        <w:rPr>
          <w:rFonts w:ascii="Times New Roman" w:hAnsi="Times New Roman" w:cs="Times New Roman"/>
          <w:sz w:val="24"/>
          <w:szCs w:val="24"/>
        </w:rPr>
        <w:t xml:space="preserve">4.6. Неиспользованный остаток средств субсидии подлежит возврату в бюджет </w:t>
      </w:r>
      <w:proofErr w:type="spellStart"/>
      <w:r w:rsidR="00DF192F" w:rsidRPr="009304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DF192F" w:rsidRPr="009304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04D5">
        <w:rPr>
          <w:rFonts w:ascii="Times New Roman" w:hAnsi="Times New Roman" w:cs="Times New Roman"/>
          <w:sz w:val="24"/>
          <w:szCs w:val="24"/>
        </w:rPr>
        <w:t xml:space="preserve"> в течение 10 рабочих дней по истечении отчетного месяца.</w:t>
      </w: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04D5" w:rsidRPr="009304D5" w:rsidRDefault="009304D5">
      <w:pPr>
        <w:rPr>
          <w:rFonts w:eastAsia="Calibri"/>
          <w:szCs w:val="24"/>
          <w:lang w:eastAsia="en-US"/>
        </w:rPr>
      </w:pPr>
      <w:r w:rsidRPr="009304D5">
        <w:rPr>
          <w:szCs w:val="24"/>
        </w:rPr>
        <w:br w:type="page"/>
      </w:r>
    </w:p>
    <w:p w:rsidR="00637A5C" w:rsidRPr="009304D5" w:rsidRDefault="00637A5C" w:rsidP="00F46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7A5C" w:rsidRPr="009304D5" w:rsidRDefault="00637A5C" w:rsidP="00637A5C">
      <w:pPr>
        <w:pStyle w:val="ConsPlusNormal"/>
        <w:jc w:val="right"/>
      </w:pPr>
    </w:p>
    <w:p w:rsidR="00637A5C" w:rsidRPr="009304D5" w:rsidRDefault="00637A5C" w:rsidP="00637A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Приложение 1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к Порядку предоставления субсидии на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финансовое обеспечение затрат, связанных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с ликвидацией муниципального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унитарного предприятия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  <w:r w:rsidRPr="009304D5">
        <w:rPr>
          <w:rFonts w:ascii="Times New Roman" w:hAnsi="Times New Roman" w:cs="Times New Roman"/>
          <w:sz w:val="22"/>
        </w:rPr>
        <w:t>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2"/>
        </w:rPr>
        <w:t>Евра</w:t>
      </w:r>
      <w:proofErr w:type="spellEnd"/>
      <w:r w:rsidRPr="009304D5">
        <w:rPr>
          <w:rFonts w:ascii="Times New Roman" w:hAnsi="Times New Roman" w:cs="Times New Roman"/>
          <w:sz w:val="22"/>
        </w:rPr>
        <w:t>»</w:t>
      </w:r>
    </w:p>
    <w:p w:rsidR="00637A5C" w:rsidRPr="009304D5" w:rsidRDefault="00637A5C" w:rsidP="00637A5C">
      <w:pPr>
        <w:pStyle w:val="ConsPlusNormal"/>
        <w:jc w:val="right"/>
        <w:rPr>
          <w:rFonts w:ascii="Times New Roman" w:hAnsi="Times New Roman" w:cs="Times New Roman"/>
        </w:rPr>
      </w:pPr>
    </w:p>
    <w:p w:rsidR="00637A5C" w:rsidRPr="009304D5" w:rsidRDefault="00637A5C" w:rsidP="00DF192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(предоставляется на официальном бланке заявителя)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F192F" w:rsidRPr="009304D5" w:rsidRDefault="00637A5C" w:rsidP="00DF19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                           </w:t>
      </w:r>
      <w:r w:rsidR="00DF192F" w:rsidRPr="009304D5">
        <w:rPr>
          <w:rFonts w:ascii="Times New Roman" w:hAnsi="Times New Roman" w:cs="Times New Roman"/>
          <w:sz w:val="22"/>
        </w:rPr>
        <w:t>Председателю комитета</w:t>
      </w:r>
    </w:p>
    <w:p w:rsidR="00DF192F" w:rsidRPr="009304D5" w:rsidRDefault="00DF192F" w:rsidP="00DF19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по управлению муниципальным имуществом </w:t>
      </w:r>
    </w:p>
    <w:p w:rsidR="00637A5C" w:rsidRPr="009304D5" w:rsidRDefault="00DF192F" w:rsidP="00DF19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администрации </w:t>
      </w:r>
      <w:proofErr w:type="spellStart"/>
      <w:r w:rsidRPr="009304D5">
        <w:rPr>
          <w:rFonts w:ascii="Times New Roman" w:hAnsi="Times New Roman" w:cs="Times New Roman"/>
          <w:sz w:val="22"/>
        </w:rPr>
        <w:t>Кондинского</w:t>
      </w:r>
      <w:proofErr w:type="spellEnd"/>
      <w:r w:rsidRPr="009304D5">
        <w:rPr>
          <w:rFonts w:ascii="Times New Roman" w:hAnsi="Times New Roman" w:cs="Times New Roman"/>
          <w:sz w:val="22"/>
        </w:rPr>
        <w:t xml:space="preserve"> района</w:t>
      </w:r>
    </w:p>
    <w:p w:rsidR="00637A5C" w:rsidRPr="009304D5" w:rsidRDefault="00637A5C" w:rsidP="00DF19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                       ____________________________________</w:t>
      </w:r>
    </w:p>
    <w:p w:rsidR="00637A5C" w:rsidRPr="009304D5" w:rsidRDefault="00637A5C" w:rsidP="00DF19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(указываются сведения о заявителе, почтовый адрес, телефон)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F192F" w:rsidRPr="009304D5" w:rsidRDefault="00637A5C" w:rsidP="00DF192F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9" w:name="P131"/>
      <w:bookmarkEnd w:id="9"/>
      <w:r w:rsidRPr="009304D5">
        <w:rPr>
          <w:rFonts w:ascii="Times New Roman" w:hAnsi="Times New Roman" w:cs="Times New Roman"/>
          <w:sz w:val="22"/>
        </w:rPr>
        <w:t>Заявка на предоставление субсидии</w:t>
      </w:r>
    </w:p>
    <w:p w:rsidR="00DF192F" w:rsidRPr="009304D5" w:rsidRDefault="00DF192F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37A5C" w:rsidRPr="009304D5" w:rsidRDefault="00637A5C" w:rsidP="00DF192F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Прошу   </w:t>
      </w:r>
      <w:proofErr w:type="gramStart"/>
      <w:r w:rsidRPr="009304D5">
        <w:rPr>
          <w:rFonts w:ascii="Times New Roman" w:hAnsi="Times New Roman" w:cs="Times New Roman"/>
          <w:sz w:val="22"/>
        </w:rPr>
        <w:t>Вас  рассмотреть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 вопрос  о  предоставлении  субсидии  в  целях</w:t>
      </w:r>
      <w:r w:rsidR="00DF192F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финансового  обеспечения  затрат,  связанных  с  ликвидацией муниципального</w:t>
      </w:r>
      <w:r w:rsidR="00DF192F" w:rsidRPr="009304D5">
        <w:rPr>
          <w:rFonts w:ascii="Times New Roman" w:hAnsi="Times New Roman" w:cs="Times New Roman"/>
          <w:sz w:val="22"/>
        </w:rPr>
        <w:t xml:space="preserve"> унитарного предприятия «Информационно-издательский центр «</w:t>
      </w:r>
      <w:proofErr w:type="spellStart"/>
      <w:r w:rsidR="00DF192F" w:rsidRPr="009304D5">
        <w:rPr>
          <w:rFonts w:ascii="Times New Roman" w:hAnsi="Times New Roman" w:cs="Times New Roman"/>
          <w:sz w:val="22"/>
        </w:rPr>
        <w:t>Евра</w:t>
      </w:r>
      <w:proofErr w:type="spellEnd"/>
      <w:r w:rsidR="00DF192F" w:rsidRPr="009304D5">
        <w:rPr>
          <w:rFonts w:ascii="Times New Roman" w:hAnsi="Times New Roman" w:cs="Times New Roman"/>
          <w:sz w:val="22"/>
        </w:rPr>
        <w:t>»</w:t>
      </w:r>
      <w:r w:rsidRPr="009304D5">
        <w:rPr>
          <w:rFonts w:ascii="Times New Roman" w:hAnsi="Times New Roman" w:cs="Times New Roman"/>
          <w:sz w:val="22"/>
        </w:rPr>
        <w:t xml:space="preserve"> в сумме _______________________</w:t>
      </w:r>
      <w:r w:rsidR="00DF192F" w:rsidRPr="009304D5">
        <w:rPr>
          <w:rFonts w:ascii="Times New Roman" w:hAnsi="Times New Roman" w:cs="Times New Roman"/>
          <w:sz w:val="22"/>
        </w:rPr>
        <w:t>______________</w:t>
      </w:r>
      <w:r w:rsidRPr="009304D5">
        <w:rPr>
          <w:rFonts w:ascii="Times New Roman" w:hAnsi="Times New Roman" w:cs="Times New Roman"/>
          <w:sz w:val="22"/>
        </w:rPr>
        <w:t>___.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Полное наименование предприятия 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Сокращенное наименование предприятия 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Юридический адрес _________________________________________________________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Ф.И.О. председателя ликвидационной комиссии/ликвидатора 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Телефон (факс) ____________________________________________________________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ИНН/КПП ___________________________________________________________________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ОГРН ______________________________________________________________________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Банковские реквизиты ______________________________________________________</w:t>
      </w:r>
      <w:r w:rsidR="00DF192F" w:rsidRPr="009304D5">
        <w:rPr>
          <w:rFonts w:ascii="Times New Roman" w:hAnsi="Times New Roman" w:cs="Times New Roman"/>
          <w:sz w:val="22"/>
        </w:rPr>
        <w:t xml:space="preserve">______________ 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Перечень прилагаемых документов (с указанием количества листов и</w:t>
      </w:r>
      <w:r w:rsidR="00DF192F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экземпляров): _____________________________________________________________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37A5C" w:rsidRPr="009304D5" w:rsidRDefault="00637A5C" w:rsidP="00B4774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С   условиями   предоставления   </w:t>
      </w:r>
      <w:proofErr w:type="gramStart"/>
      <w:r w:rsidRPr="009304D5">
        <w:rPr>
          <w:rFonts w:ascii="Times New Roman" w:hAnsi="Times New Roman" w:cs="Times New Roman"/>
          <w:sz w:val="22"/>
        </w:rPr>
        <w:t>субсидии  в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 соответствии  с  Порядком</w:t>
      </w:r>
      <w:r w:rsidR="00DF192F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предоставления  субсидии  на  финансовое  обеспечение  затрат,  связанных с</w:t>
      </w:r>
      <w:r w:rsidR="00DF192F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ликвидацией   муниципального   унитарного   предприятия  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2"/>
        </w:rPr>
        <w:t>Евра</w:t>
      </w:r>
      <w:proofErr w:type="spellEnd"/>
      <w:r w:rsidRPr="009304D5">
        <w:rPr>
          <w:rFonts w:ascii="Times New Roman" w:hAnsi="Times New Roman" w:cs="Times New Roman"/>
          <w:sz w:val="22"/>
        </w:rPr>
        <w:t>»,</w:t>
      </w:r>
      <w:r w:rsidR="00DF192F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 xml:space="preserve">утвержденным постановлением     администрации    </w:t>
      </w:r>
      <w:proofErr w:type="spellStart"/>
      <w:r w:rsidR="00DF192F" w:rsidRPr="009304D5">
        <w:rPr>
          <w:rFonts w:ascii="Times New Roman" w:hAnsi="Times New Roman" w:cs="Times New Roman"/>
          <w:sz w:val="22"/>
        </w:rPr>
        <w:t>Кондинского</w:t>
      </w:r>
      <w:proofErr w:type="spellEnd"/>
      <w:r w:rsidR="00DF192F" w:rsidRPr="009304D5">
        <w:rPr>
          <w:rFonts w:ascii="Times New Roman" w:hAnsi="Times New Roman" w:cs="Times New Roman"/>
          <w:sz w:val="22"/>
        </w:rPr>
        <w:t xml:space="preserve"> района</w:t>
      </w:r>
      <w:r w:rsidRPr="009304D5">
        <w:rPr>
          <w:rFonts w:ascii="Times New Roman" w:hAnsi="Times New Roman" w:cs="Times New Roman"/>
          <w:sz w:val="22"/>
        </w:rPr>
        <w:t xml:space="preserve">   от</w:t>
      </w:r>
      <w:r w:rsidR="00B47740" w:rsidRPr="009304D5">
        <w:rPr>
          <w:rFonts w:ascii="Times New Roman" w:hAnsi="Times New Roman" w:cs="Times New Roman"/>
          <w:sz w:val="22"/>
        </w:rPr>
        <w:t xml:space="preserve">  </w:t>
      </w:r>
      <w:r w:rsidRPr="009304D5">
        <w:rPr>
          <w:rFonts w:ascii="Times New Roman" w:hAnsi="Times New Roman" w:cs="Times New Roman"/>
          <w:sz w:val="22"/>
        </w:rPr>
        <w:t>"___" ______________ 20__ г. N ____ согласен.</w:t>
      </w:r>
    </w:p>
    <w:p w:rsidR="00637A5C" w:rsidRPr="009304D5" w:rsidRDefault="00637A5C" w:rsidP="00B4774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9304D5">
        <w:rPr>
          <w:rFonts w:ascii="Times New Roman" w:hAnsi="Times New Roman" w:cs="Times New Roman"/>
          <w:sz w:val="22"/>
        </w:rPr>
        <w:t>В  случае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положительного решения о предоставлении субсидии даю согласие</w:t>
      </w:r>
      <w:r w:rsidR="00B47740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на  осуществление  Главным распорядителем бюджетных средств, предоставившим</w:t>
      </w:r>
      <w:r w:rsidR="00B47740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субсидию  и органам муниципального финансового контроля проверок соблюдения</w:t>
      </w:r>
      <w:r w:rsidR="00B47740" w:rsidRPr="009304D5">
        <w:rPr>
          <w:rFonts w:ascii="Times New Roman" w:hAnsi="Times New Roman" w:cs="Times New Roman"/>
          <w:sz w:val="22"/>
        </w:rPr>
        <w:t xml:space="preserve"> </w:t>
      </w:r>
      <w:r w:rsidRPr="009304D5">
        <w:rPr>
          <w:rFonts w:ascii="Times New Roman" w:hAnsi="Times New Roman" w:cs="Times New Roman"/>
          <w:sz w:val="22"/>
        </w:rPr>
        <w:t>условий, целей и порядка их предоставления.</w:t>
      </w:r>
    </w:p>
    <w:p w:rsidR="00637A5C" w:rsidRPr="009304D5" w:rsidRDefault="00637A5C" w:rsidP="00B4774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Достоверность сведений, документов и расчетов подтверждаю.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Должность, Ф.И.О. ______________/_______________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     (</w:t>
      </w:r>
      <w:proofErr w:type="gramStart"/>
      <w:r w:rsidRPr="009304D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  (Ф.И.О.)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Главный бухгалтер _____________/_________________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    (</w:t>
      </w:r>
      <w:proofErr w:type="gramStart"/>
      <w:r w:rsidRPr="009304D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   (Ф.И.О.)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М.П.</w:t>
      </w: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04D5" w:rsidRPr="009304D5" w:rsidRDefault="009304D5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B47740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637A5C" w:rsidRPr="009304D5" w:rsidRDefault="00637A5C" w:rsidP="00B477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t>к Порядку предоставления субсидии на</w:t>
      </w:r>
    </w:p>
    <w:p w:rsidR="00637A5C" w:rsidRPr="009304D5" w:rsidRDefault="00637A5C" w:rsidP="00B477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t>финансовое обеспечение затрат, связанных</w:t>
      </w:r>
    </w:p>
    <w:p w:rsidR="00637A5C" w:rsidRPr="009304D5" w:rsidRDefault="00637A5C" w:rsidP="00B477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t>с ликвидацией муниципального</w:t>
      </w:r>
    </w:p>
    <w:p w:rsidR="00637A5C" w:rsidRPr="009304D5" w:rsidRDefault="00637A5C" w:rsidP="00B477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t>унитарного предприятия</w:t>
      </w:r>
    </w:p>
    <w:p w:rsidR="00637A5C" w:rsidRPr="009304D5" w:rsidRDefault="00637A5C" w:rsidP="00B4774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304D5">
        <w:rPr>
          <w:rFonts w:ascii="Times New Roman" w:hAnsi="Times New Roman" w:cs="Times New Roman"/>
          <w:sz w:val="22"/>
          <w:szCs w:val="22"/>
        </w:rPr>
        <w:t>«Информационно-издательский центр «</w:t>
      </w:r>
      <w:proofErr w:type="spellStart"/>
      <w:r w:rsidRPr="009304D5">
        <w:rPr>
          <w:rFonts w:ascii="Times New Roman" w:hAnsi="Times New Roman" w:cs="Times New Roman"/>
          <w:sz w:val="22"/>
          <w:szCs w:val="22"/>
        </w:rPr>
        <w:t>Евра</w:t>
      </w:r>
      <w:proofErr w:type="spellEnd"/>
      <w:r w:rsidRPr="009304D5">
        <w:rPr>
          <w:rFonts w:ascii="Times New Roman" w:hAnsi="Times New Roman" w:cs="Times New Roman"/>
          <w:sz w:val="22"/>
          <w:szCs w:val="22"/>
        </w:rPr>
        <w:t>»</w:t>
      </w: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B4774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176"/>
      <w:bookmarkEnd w:id="10"/>
      <w:r w:rsidRPr="009304D5">
        <w:rPr>
          <w:rFonts w:ascii="Times New Roman" w:hAnsi="Times New Roman" w:cs="Times New Roman"/>
          <w:sz w:val="22"/>
          <w:szCs w:val="22"/>
        </w:rPr>
        <w:t>Информационная карта Получателя субсидии</w:t>
      </w:r>
    </w:p>
    <w:p w:rsidR="00637A5C" w:rsidRPr="009304D5" w:rsidRDefault="00637A5C" w:rsidP="00DF19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Адрес регистрации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Дата присвоения ОГРН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C20C6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>
              <w:r w:rsidR="00637A5C" w:rsidRPr="009304D5">
                <w:rPr>
                  <w:rFonts w:ascii="Times New Roman" w:hAnsi="Times New Roman" w:cs="Times New Roman"/>
                  <w:sz w:val="22"/>
                  <w:szCs w:val="22"/>
                </w:rPr>
                <w:t>ОКФС</w:t>
              </w:r>
            </w:hyperlink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C20C6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>
              <w:r w:rsidR="00637A5C" w:rsidRPr="009304D5">
                <w:rPr>
                  <w:rFonts w:ascii="Times New Roman" w:hAnsi="Times New Roman" w:cs="Times New Roman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C20C6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>
              <w:r w:rsidR="00637A5C" w:rsidRPr="009304D5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ОКПО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Электронный адрес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Электронная страница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Телефон, факс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4D5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7A5C" w:rsidRPr="009304D5" w:rsidTr="007C671D">
        <w:tc>
          <w:tcPr>
            <w:tcW w:w="5046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4D5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4025" w:type="dxa"/>
          </w:tcPr>
          <w:p w:rsidR="00637A5C" w:rsidRPr="009304D5" w:rsidRDefault="00637A5C" w:rsidP="00DF19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7A5C" w:rsidRPr="009304D5" w:rsidRDefault="00637A5C" w:rsidP="00DF19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>Руководитель ________________ / _____________________________</w:t>
      </w:r>
    </w:p>
    <w:p w:rsidR="00637A5C" w:rsidRPr="009304D5" w:rsidRDefault="00637A5C" w:rsidP="00DF19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304D5">
        <w:rPr>
          <w:rFonts w:ascii="Times New Roman" w:hAnsi="Times New Roman" w:cs="Times New Roman"/>
          <w:sz w:val="22"/>
        </w:rPr>
        <w:t xml:space="preserve">                 (</w:t>
      </w:r>
      <w:proofErr w:type="gramStart"/>
      <w:r w:rsidRPr="009304D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304D5">
        <w:rPr>
          <w:rFonts w:ascii="Times New Roman" w:hAnsi="Times New Roman" w:cs="Times New Roman"/>
          <w:sz w:val="22"/>
        </w:rPr>
        <w:t xml:space="preserve">             (Ф.И.О.)</w:t>
      </w:r>
    </w:p>
    <w:p w:rsidR="00637A5C" w:rsidRPr="009304D5" w:rsidRDefault="00637A5C" w:rsidP="00DF19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24650" w:rsidRPr="009304D5" w:rsidRDefault="00F24650" w:rsidP="00DF192F">
      <w:pPr>
        <w:jc w:val="both"/>
        <w:rPr>
          <w:sz w:val="22"/>
          <w:szCs w:val="22"/>
        </w:rPr>
      </w:pPr>
    </w:p>
    <w:sectPr w:rsidR="00F24650" w:rsidRPr="009304D5" w:rsidSect="00BE01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6C" w:rsidRDefault="00C20C6C">
      <w:r>
        <w:separator/>
      </w:r>
    </w:p>
  </w:endnote>
  <w:endnote w:type="continuationSeparator" w:id="0">
    <w:p w:rsidR="00C20C6C" w:rsidRDefault="00C2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F246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F246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F246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6C" w:rsidRDefault="00C20C6C">
      <w:r>
        <w:separator/>
      </w:r>
    </w:p>
  </w:footnote>
  <w:footnote w:type="continuationSeparator" w:id="0">
    <w:p w:rsidR="00C20C6C" w:rsidRDefault="00C2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A53762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46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650" w:rsidRDefault="00F246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A53762" w:rsidP="00AB61FF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F246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4D5">
      <w:rPr>
        <w:rStyle w:val="a5"/>
        <w:noProof/>
      </w:rPr>
      <w:t>3</w:t>
    </w:r>
    <w:r>
      <w:rPr>
        <w:rStyle w:val="a5"/>
      </w:rPr>
      <w:fldChar w:fldCharType="end"/>
    </w:r>
  </w:p>
  <w:p w:rsidR="00F24650" w:rsidRDefault="00F24650">
    <w:pPr>
      <w:pStyle w:val="a4"/>
      <w:framePr w:wrap="around" w:vAnchor="text" w:hAnchor="margin" w:xAlign="center" w:y="1"/>
      <w:rPr>
        <w:rStyle w:val="a5"/>
      </w:rPr>
    </w:pPr>
  </w:p>
  <w:p w:rsidR="00F24650" w:rsidRDefault="00F246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0" w:rsidRDefault="00F246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9EF"/>
    <w:multiLevelType w:val="hybridMultilevel"/>
    <w:tmpl w:val="5E262D3A"/>
    <w:lvl w:ilvl="0" w:tplc="550C2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1030E4">
      <w:numFmt w:val="none"/>
      <w:lvlText w:val=""/>
      <w:lvlJc w:val="left"/>
      <w:pPr>
        <w:tabs>
          <w:tab w:val="num" w:pos="360"/>
        </w:tabs>
      </w:pPr>
    </w:lvl>
    <w:lvl w:ilvl="2" w:tplc="126E8916">
      <w:numFmt w:val="none"/>
      <w:lvlText w:val=""/>
      <w:lvlJc w:val="left"/>
      <w:pPr>
        <w:tabs>
          <w:tab w:val="num" w:pos="360"/>
        </w:tabs>
      </w:pPr>
    </w:lvl>
    <w:lvl w:ilvl="3" w:tplc="BAF6EBEC">
      <w:numFmt w:val="none"/>
      <w:lvlText w:val=""/>
      <w:lvlJc w:val="left"/>
      <w:pPr>
        <w:tabs>
          <w:tab w:val="num" w:pos="360"/>
        </w:tabs>
      </w:pPr>
    </w:lvl>
    <w:lvl w:ilvl="4" w:tplc="85DA5AF2">
      <w:numFmt w:val="none"/>
      <w:lvlText w:val=""/>
      <w:lvlJc w:val="left"/>
      <w:pPr>
        <w:tabs>
          <w:tab w:val="num" w:pos="360"/>
        </w:tabs>
      </w:pPr>
    </w:lvl>
    <w:lvl w:ilvl="5" w:tplc="68E46D30">
      <w:numFmt w:val="none"/>
      <w:lvlText w:val=""/>
      <w:lvlJc w:val="left"/>
      <w:pPr>
        <w:tabs>
          <w:tab w:val="num" w:pos="360"/>
        </w:tabs>
      </w:pPr>
    </w:lvl>
    <w:lvl w:ilvl="6" w:tplc="39D400E6">
      <w:numFmt w:val="none"/>
      <w:lvlText w:val=""/>
      <w:lvlJc w:val="left"/>
      <w:pPr>
        <w:tabs>
          <w:tab w:val="num" w:pos="360"/>
        </w:tabs>
      </w:pPr>
    </w:lvl>
    <w:lvl w:ilvl="7" w:tplc="CFF0D732">
      <w:numFmt w:val="none"/>
      <w:lvlText w:val=""/>
      <w:lvlJc w:val="left"/>
      <w:pPr>
        <w:tabs>
          <w:tab w:val="num" w:pos="360"/>
        </w:tabs>
      </w:pPr>
    </w:lvl>
    <w:lvl w:ilvl="8" w:tplc="3A52D32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b96a885-b0fb-48ab-a691-dafc30d2b2fe"/>
  </w:docVars>
  <w:rsids>
    <w:rsidRoot w:val="00A87AF3"/>
    <w:rsid w:val="000013F0"/>
    <w:rsid w:val="0001356F"/>
    <w:rsid w:val="0001371A"/>
    <w:rsid w:val="000302CE"/>
    <w:rsid w:val="00035C2C"/>
    <w:rsid w:val="00035E39"/>
    <w:rsid w:val="00041B4A"/>
    <w:rsid w:val="0005325E"/>
    <w:rsid w:val="00057E94"/>
    <w:rsid w:val="00066102"/>
    <w:rsid w:val="00067528"/>
    <w:rsid w:val="00077FB2"/>
    <w:rsid w:val="000942AA"/>
    <w:rsid w:val="0009545D"/>
    <w:rsid w:val="000973F7"/>
    <w:rsid w:val="000A09BF"/>
    <w:rsid w:val="000A292C"/>
    <w:rsid w:val="000A3241"/>
    <w:rsid w:val="000C22D9"/>
    <w:rsid w:val="000C29CA"/>
    <w:rsid w:val="000C3E77"/>
    <w:rsid w:val="000C4591"/>
    <w:rsid w:val="000D00FF"/>
    <w:rsid w:val="000D0A9B"/>
    <w:rsid w:val="00106C78"/>
    <w:rsid w:val="0010723B"/>
    <w:rsid w:val="00122DA2"/>
    <w:rsid w:val="00124E6A"/>
    <w:rsid w:val="00130D00"/>
    <w:rsid w:val="00135DA1"/>
    <w:rsid w:val="001450F0"/>
    <w:rsid w:val="00153F9B"/>
    <w:rsid w:val="001544DF"/>
    <w:rsid w:val="001606A2"/>
    <w:rsid w:val="00184B20"/>
    <w:rsid w:val="00186C1B"/>
    <w:rsid w:val="001959A5"/>
    <w:rsid w:val="001B4FDD"/>
    <w:rsid w:val="001C3054"/>
    <w:rsid w:val="001C53A5"/>
    <w:rsid w:val="001D62DE"/>
    <w:rsid w:val="001E3030"/>
    <w:rsid w:val="001E30BD"/>
    <w:rsid w:val="001E7093"/>
    <w:rsid w:val="001F0212"/>
    <w:rsid w:val="001F17FE"/>
    <w:rsid w:val="001F6578"/>
    <w:rsid w:val="001F65F0"/>
    <w:rsid w:val="00204936"/>
    <w:rsid w:val="0021491D"/>
    <w:rsid w:val="0023202F"/>
    <w:rsid w:val="00246804"/>
    <w:rsid w:val="00263C10"/>
    <w:rsid w:val="00266C2B"/>
    <w:rsid w:val="00271258"/>
    <w:rsid w:val="00277D2D"/>
    <w:rsid w:val="00290526"/>
    <w:rsid w:val="0029081C"/>
    <w:rsid w:val="00291FF6"/>
    <w:rsid w:val="00297195"/>
    <w:rsid w:val="002A3782"/>
    <w:rsid w:val="002B272A"/>
    <w:rsid w:val="002B4EE7"/>
    <w:rsid w:val="002C0C63"/>
    <w:rsid w:val="002C1684"/>
    <w:rsid w:val="002C66F9"/>
    <w:rsid w:val="002C7192"/>
    <w:rsid w:val="002D49C7"/>
    <w:rsid w:val="002E161C"/>
    <w:rsid w:val="002E31D9"/>
    <w:rsid w:val="002F6535"/>
    <w:rsid w:val="003032BD"/>
    <w:rsid w:val="00326F56"/>
    <w:rsid w:val="003274D6"/>
    <w:rsid w:val="00334523"/>
    <w:rsid w:val="003400CB"/>
    <w:rsid w:val="0034329D"/>
    <w:rsid w:val="00351BD6"/>
    <w:rsid w:val="00354DE5"/>
    <w:rsid w:val="0036530B"/>
    <w:rsid w:val="003718F8"/>
    <w:rsid w:val="00375069"/>
    <w:rsid w:val="00375ECB"/>
    <w:rsid w:val="003772AB"/>
    <w:rsid w:val="00377A7D"/>
    <w:rsid w:val="00377F97"/>
    <w:rsid w:val="00387BF2"/>
    <w:rsid w:val="00394B74"/>
    <w:rsid w:val="003A11F4"/>
    <w:rsid w:val="003B2480"/>
    <w:rsid w:val="003C1B39"/>
    <w:rsid w:val="003C27F0"/>
    <w:rsid w:val="003C3D72"/>
    <w:rsid w:val="003C6E6B"/>
    <w:rsid w:val="003E1570"/>
    <w:rsid w:val="003E474D"/>
    <w:rsid w:val="003E60F1"/>
    <w:rsid w:val="003F11D6"/>
    <w:rsid w:val="004024BB"/>
    <w:rsid w:val="004364A1"/>
    <w:rsid w:val="0043770F"/>
    <w:rsid w:val="0044347B"/>
    <w:rsid w:val="00444D6D"/>
    <w:rsid w:val="004473A4"/>
    <w:rsid w:val="004516DC"/>
    <w:rsid w:val="0046338D"/>
    <w:rsid w:val="00466549"/>
    <w:rsid w:val="00470644"/>
    <w:rsid w:val="004720BF"/>
    <w:rsid w:val="004824EB"/>
    <w:rsid w:val="00483E65"/>
    <w:rsid w:val="00485403"/>
    <w:rsid w:val="004935B7"/>
    <w:rsid w:val="00494BF7"/>
    <w:rsid w:val="004A0C18"/>
    <w:rsid w:val="004A19B4"/>
    <w:rsid w:val="004A3E7B"/>
    <w:rsid w:val="004B4E24"/>
    <w:rsid w:val="004C0F2F"/>
    <w:rsid w:val="004C1532"/>
    <w:rsid w:val="004C6914"/>
    <w:rsid w:val="004D0BD0"/>
    <w:rsid w:val="004E00DE"/>
    <w:rsid w:val="004E35C8"/>
    <w:rsid w:val="004E38BF"/>
    <w:rsid w:val="004F5275"/>
    <w:rsid w:val="004F5510"/>
    <w:rsid w:val="00500DBA"/>
    <w:rsid w:val="00511322"/>
    <w:rsid w:val="0051633B"/>
    <w:rsid w:val="0052236B"/>
    <w:rsid w:val="0052549C"/>
    <w:rsid w:val="00533D76"/>
    <w:rsid w:val="00556E84"/>
    <w:rsid w:val="00562F42"/>
    <w:rsid w:val="00564A5B"/>
    <w:rsid w:val="00567BEB"/>
    <w:rsid w:val="00576883"/>
    <w:rsid w:val="00584857"/>
    <w:rsid w:val="005866C5"/>
    <w:rsid w:val="005A010E"/>
    <w:rsid w:val="005A41CC"/>
    <w:rsid w:val="005A5F71"/>
    <w:rsid w:val="005A622E"/>
    <w:rsid w:val="005A6535"/>
    <w:rsid w:val="005B2855"/>
    <w:rsid w:val="005B557F"/>
    <w:rsid w:val="005C162B"/>
    <w:rsid w:val="005C34EC"/>
    <w:rsid w:val="005C5B70"/>
    <w:rsid w:val="005D538E"/>
    <w:rsid w:val="005E7397"/>
    <w:rsid w:val="005F6AD4"/>
    <w:rsid w:val="005F7F75"/>
    <w:rsid w:val="006125D2"/>
    <w:rsid w:val="006228B8"/>
    <w:rsid w:val="00631818"/>
    <w:rsid w:val="00636AE1"/>
    <w:rsid w:val="00637A5C"/>
    <w:rsid w:val="00640783"/>
    <w:rsid w:val="00650ECC"/>
    <w:rsid w:val="00671052"/>
    <w:rsid w:val="0067131A"/>
    <w:rsid w:val="00683751"/>
    <w:rsid w:val="006840F7"/>
    <w:rsid w:val="006A2A9E"/>
    <w:rsid w:val="006A5CAC"/>
    <w:rsid w:val="006A77BB"/>
    <w:rsid w:val="006C24A7"/>
    <w:rsid w:val="006D4895"/>
    <w:rsid w:val="006E0582"/>
    <w:rsid w:val="006E712F"/>
    <w:rsid w:val="006F667F"/>
    <w:rsid w:val="0070756A"/>
    <w:rsid w:val="00715950"/>
    <w:rsid w:val="00721DDC"/>
    <w:rsid w:val="0074706B"/>
    <w:rsid w:val="007532FA"/>
    <w:rsid w:val="00753B39"/>
    <w:rsid w:val="0076195C"/>
    <w:rsid w:val="00762612"/>
    <w:rsid w:val="00765F12"/>
    <w:rsid w:val="00767776"/>
    <w:rsid w:val="00773C11"/>
    <w:rsid w:val="00790B33"/>
    <w:rsid w:val="00796B70"/>
    <w:rsid w:val="007B2794"/>
    <w:rsid w:val="007B4C64"/>
    <w:rsid w:val="007B6E41"/>
    <w:rsid w:val="007B6E8F"/>
    <w:rsid w:val="007B7B59"/>
    <w:rsid w:val="007C0ED1"/>
    <w:rsid w:val="007C2106"/>
    <w:rsid w:val="007C6109"/>
    <w:rsid w:val="007D1901"/>
    <w:rsid w:val="007D4F3A"/>
    <w:rsid w:val="007E1702"/>
    <w:rsid w:val="007E229B"/>
    <w:rsid w:val="007E444A"/>
    <w:rsid w:val="007F245B"/>
    <w:rsid w:val="007F3880"/>
    <w:rsid w:val="007F732B"/>
    <w:rsid w:val="008002DF"/>
    <w:rsid w:val="008079F6"/>
    <w:rsid w:val="0081085F"/>
    <w:rsid w:val="00821265"/>
    <w:rsid w:val="0082160B"/>
    <w:rsid w:val="00823C88"/>
    <w:rsid w:val="00833FBF"/>
    <w:rsid w:val="00837454"/>
    <w:rsid w:val="00856106"/>
    <w:rsid w:val="0086547F"/>
    <w:rsid w:val="0088060E"/>
    <w:rsid w:val="00881623"/>
    <w:rsid w:val="008849D6"/>
    <w:rsid w:val="00893343"/>
    <w:rsid w:val="00895C71"/>
    <w:rsid w:val="008A0101"/>
    <w:rsid w:val="008A3D3D"/>
    <w:rsid w:val="008A3FC3"/>
    <w:rsid w:val="008A538F"/>
    <w:rsid w:val="008E37DA"/>
    <w:rsid w:val="008E4451"/>
    <w:rsid w:val="00902583"/>
    <w:rsid w:val="00902D6F"/>
    <w:rsid w:val="00926B5B"/>
    <w:rsid w:val="00926ED8"/>
    <w:rsid w:val="009304D5"/>
    <w:rsid w:val="00937266"/>
    <w:rsid w:val="00941AEF"/>
    <w:rsid w:val="00943899"/>
    <w:rsid w:val="00945FD9"/>
    <w:rsid w:val="00947273"/>
    <w:rsid w:val="0095459B"/>
    <w:rsid w:val="0096290D"/>
    <w:rsid w:val="00965082"/>
    <w:rsid w:val="009705CE"/>
    <w:rsid w:val="00973F97"/>
    <w:rsid w:val="00977082"/>
    <w:rsid w:val="0098451C"/>
    <w:rsid w:val="00985EB1"/>
    <w:rsid w:val="0099305F"/>
    <w:rsid w:val="00993695"/>
    <w:rsid w:val="00994629"/>
    <w:rsid w:val="00997054"/>
    <w:rsid w:val="009A0195"/>
    <w:rsid w:val="009A74C7"/>
    <w:rsid w:val="009B1D2D"/>
    <w:rsid w:val="009B451F"/>
    <w:rsid w:val="009B4991"/>
    <w:rsid w:val="009B6636"/>
    <w:rsid w:val="009B7C9C"/>
    <w:rsid w:val="009D1E07"/>
    <w:rsid w:val="009F2FB3"/>
    <w:rsid w:val="009F3EB5"/>
    <w:rsid w:val="009F75EA"/>
    <w:rsid w:val="00A04ABB"/>
    <w:rsid w:val="00A31CDD"/>
    <w:rsid w:val="00A33629"/>
    <w:rsid w:val="00A452A1"/>
    <w:rsid w:val="00A5316E"/>
    <w:rsid w:val="00A53762"/>
    <w:rsid w:val="00A6046A"/>
    <w:rsid w:val="00A87AF3"/>
    <w:rsid w:val="00A91227"/>
    <w:rsid w:val="00A92343"/>
    <w:rsid w:val="00AA334C"/>
    <w:rsid w:val="00AA44DE"/>
    <w:rsid w:val="00AB0D59"/>
    <w:rsid w:val="00AB61FF"/>
    <w:rsid w:val="00AC3F6F"/>
    <w:rsid w:val="00AC70F2"/>
    <w:rsid w:val="00AD1F29"/>
    <w:rsid w:val="00AD3637"/>
    <w:rsid w:val="00AD3A92"/>
    <w:rsid w:val="00AD45C9"/>
    <w:rsid w:val="00AD4A2E"/>
    <w:rsid w:val="00AD537A"/>
    <w:rsid w:val="00AE285D"/>
    <w:rsid w:val="00AE4343"/>
    <w:rsid w:val="00AF1DB8"/>
    <w:rsid w:val="00B2190D"/>
    <w:rsid w:val="00B227C2"/>
    <w:rsid w:val="00B40D5D"/>
    <w:rsid w:val="00B47740"/>
    <w:rsid w:val="00B54113"/>
    <w:rsid w:val="00B66721"/>
    <w:rsid w:val="00B677F6"/>
    <w:rsid w:val="00B800EA"/>
    <w:rsid w:val="00B80E2B"/>
    <w:rsid w:val="00B96D4D"/>
    <w:rsid w:val="00BA4F8B"/>
    <w:rsid w:val="00BB0CE2"/>
    <w:rsid w:val="00BC404D"/>
    <w:rsid w:val="00BD52E2"/>
    <w:rsid w:val="00BD74DF"/>
    <w:rsid w:val="00BE0199"/>
    <w:rsid w:val="00BE23F2"/>
    <w:rsid w:val="00BE565B"/>
    <w:rsid w:val="00BF0450"/>
    <w:rsid w:val="00BF3CE5"/>
    <w:rsid w:val="00BF419C"/>
    <w:rsid w:val="00C151C0"/>
    <w:rsid w:val="00C17A94"/>
    <w:rsid w:val="00C20C6C"/>
    <w:rsid w:val="00C27A62"/>
    <w:rsid w:val="00C3217E"/>
    <w:rsid w:val="00C356EE"/>
    <w:rsid w:val="00C3721A"/>
    <w:rsid w:val="00C4337E"/>
    <w:rsid w:val="00C4596C"/>
    <w:rsid w:val="00C544ED"/>
    <w:rsid w:val="00C57ABF"/>
    <w:rsid w:val="00C72E4B"/>
    <w:rsid w:val="00C744A7"/>
    <w:rsid w:val="00C82E7F"/>
    <w:rsid w:val="00C852A6"/>
    <w:rsid w:val="00C903B6"/>
    <w:rsid w:val="00C921E5"/>
    <w:rsid w:val="00C94EEA"/>
    <w:rsid w:val="00C9636B"/>
    <w:rsid w:val="00CA1674"/>
    <w:rsid w:val="00CA3685"/>
    <w:rsid w:val="00CA71AC"/>
    <w:rsid w:val="00CB56AB"/>
    <w:rsid w:val="00CC448C"/>
    <w:rsid w:val="00CC48EE"/>
    <w:rsid w:val="00CD7614"/>
    <w:rsid w:val="00CF29F9"/>
    <w:rsid w:val="00CF3163"/>
    <w:rsid w:val="00D05F8C"/>
    <w:rsid w:val="00D128B1"/>
    <w:rsid w:val="00D13FFC"/>
    <w:rsid w:val="00D15C9F"/>
    <w:rsid w:val="00D17855"/>
    <w:rsid w:val="00D238AC"/>
    <w:rsid w:val="00D3399F"/>
    <w:rsid w:val="00D41F0B"/>
    <w:rsid w:val="00D43290"/>
    <w:rsid w:val="00D44509"/>
    <w:rsid w:val="00D5296D"/>
    <w:rsid w:val="00D7110F"/>
    <w:rsid w:val="00D777C3"/>
    <w:rsid w:val="00D8468E"/>
    <w:rsid w:val="00D96F55"/>
    <w:rsid w:val="00DA65DC"/>
    <w:rsid w:val="00DB6931"/>
    <w:rsid w:val="00DD2992"/>
    <w:rsid w:val="00DD4CA7"/>
    <w:rsid w:val="00DD7B77"/>
    <w:rsid w:val="00DE1680"/>
    <w:rsid w:val="00DF18E0"/>
    <w:rsid w:val="00DF192F"/>
    <w:rsid w:val="00E02353"/>
    <w:rsid w:val="00E14324"/>
    <w:rsid w:val="00E2085D"/>
    <w:rsid w:val="00E3178C"/>
    <w:rsid w:val="00E378E1"/>
    <w:rsid w:val="00E51D60"/>
    <w:rsid w:val="00E51F21"/>
    <w:rsid w:val="00E56D3C"/>
    <w:rsid w:val="00E63739"/>
    <w:rsid w:val="00E652FB"/>
    <w:rsid w:val="00E76CBB"/>
    <w:rsid w:val="00EB1981"/>
    <w:rsid w:val="00ED7F23"/>
    <w:rsid w:val="00EE26FA"/>
    <w:rsid w:val="00EE5C82"/>
    <w:rsid w:val="00EE67CA"/>
    <w:rsid w:val="00EE6F07"/>
    <w:rsid w:val="00EF405E"/>
    <w:rsid w:val="00F0473A"/>
    <w:rsid w:val="00F11969"/>
    <w:rsid w:val="00F24650"/>
    <w:rsid w:val="00F30046"/>
    <w:rsid w:val="00F31AA0"/>
    <w:rsid w:val="00F32911"/>
    <w:rsid w:val="00F34AB4"/>
    <w:rsid w:val="00F37C5A"/>
    <w:rsid w:val="00F41391"/>
    <w:rsid w:val="00F43E18"/>
    <w:rsid w:val="00F46040"/>
    <w:rsid w:val="00F631D4"/>
    <w:rsid w:val="00F74C50"/>
    <w:rsid w:val="00F761E3"/>
    <w:rsid w:val="00F766C1"/>
    <w:rsid w:val="00F8121A"/>
    <w:rsid w:val="00F83267"/>
    <w:rsid w:val="00F85187"/>
    <w:rsid w:val="00F87143"/>
    <w:rsid w:val="00F92854"/>
    <w:rsid w:val="00FA2781"/>
    <w:rsid w:val="00FA2C39"/>
    <w:rsid w:val="00FB399B"/>
    <w:rsid w:val="00FB4F32"/>
    <w:rsid w:val="00FB7F9D"/>
    <w:rsid w:val="00FD2F8D"/>
    <w:rsid w:val="00FD508E"/>
    <w:rsid w:val="00FD595C"/>
    <w:rsid w:val="00FE4FE3"/>
    <w:rsid w:val="00FE614E"/>
    <w:rsid w:val="00FF34F5"/>
    <w:rsid w:val="00FF4308"/>
    <w:rsid w:val="00FF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026D71-23B4-4A4A-98D6-A823E3B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F2465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50"/>
    <w:rPr>
      <w:rFonts w:ascii="TimesET" w:hAnsi="TimesET"/>
      <w:sz w:val="32"/>
    </w:rPr>
  </w:style>
  <w:style w:type="character" w:customStyle="1" w:styleId="20">
    <w:name w:val="Заголовок 2 Знак"/>
    <w:link w:val="2"/>
    <w:uiPriority w:val="99"/>
    <w:rsid w:val="00F24650"/>
    <w:rPr>
      <w:sz w:val="28"/>
    </w:rPr>
  </w:style>
  <w:style w:type="character" w:customStyle="1" w:styleId="40">
    <w:name w:val="Заголовок 4 Знак"/>
    <w:link w:val="4"/>
    <w:uiPriority w:val="99"/>
    <w:rsid w:val="00F24650"/>
    <w:rPr>
      <w:sz w:val="28"/>
      <w:szCs w:val="24"/>
    </w:rPr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8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FD2F8D"/>
    <w:pPr>
      <w:spacing w:after="120"/>
      <w:ind w:left="283"/>
    </w:pPr>
  </w:style>
  <w:style w:type="paragraph" w:styleId="21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ab">
    <w:name w:val="Знак Знак"/>
    <w:basedOn w:val="a"/>
    <w:rsid w:val="009372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636AE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Гипертекстовая ссылка"/>
    <w:uiPriority w:val="99"/>
    <w:rsid w:val="00997054"/>
    <w:rPr>
      <w:color w:val="008000"/>
    </w:rPr>
  </w:style>
  <w:style w:type="character" w:customStyle="1" w:styleId="ae">
    <w:name w:val="Цветовое выделение"/>
    <w:uiPriority w:val="99"/>
    <w:rsid w:val="001C53A5"/>
    <w:rPr>
      <w:b/>
      <w:color w:val="000080"/>
    </w:rPr>
  </w:style>
  <w:style w:type="paragraph" w:customStyle="1" w:styleId="ConsPlusNormal">
    <w:name w:val="ConsPlusNormal"/>
    <w:link w:val="ConsPlusNormal0"/>
    <w:rsid w:val="001C53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Hyperlink"/>
    <w:rsid w:val="001C53A5"/>
    <w:rPr>
      <w:color w:val="0000FF"/>
      <w:u w:val="none"/>
    </w:rPr>
  </w:style>
  <w:style w:type="paragraph" w:customStyle="1" w:styleId="af0">
    <w:name w:val="Комментарий"/>
    <w:basedOn w:val="a"/>
    <w:next w:val="a"/>
    <w:uiPriority w:val="99"/>
    <w:rsid w:val="00BF3CE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F3CE5"/>
    <w:rPr>
      <w:i/>
      <w:iCs/>
    </w:rPr>
  </w:style>
  <w:style w:type="character" w:customStyle="1" w:styleId="30">
    <w:name w:val="Заголовок 3 Знак"/>
    <w:link w:val="3"/>
    <w:uiPriority w:val="99"/>
    <w:rsid w:val="00F246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246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824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824EB"/>
    <w:rPr>
      <w:rFonts w:ascii="Tahoma" w:hAnsi="Tahoma" w:cs="Tahoma"/>
      <w:sz w:val="16"/>
      <w:szCs w:val="16"/>
    </w:rPr>
  </w:style>
  <w:style w:type="paragraph" w:customStyle="1" w:styleId="af5">
    <w:name w:val="Прижатый влево"/>
    <w:basedOn w:val="a"/>
    <w:next w:val="a"/>
    <w:uiPriority w:val="99"/>
    <w:rsid w:val="00EF405E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EF405E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37A5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37A5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84248&amp;dst=100035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499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958&amp;dst=5769" TargetMode="External"/><Relationship Id="rId17" Type="http://schemas.openxmlformats.org/officeDocument/2006/relationships/hyperlink" Target="https://login.consultant.ru/link/?req=doc&amp;base=LAW&amp;n=458803&amp;dst=10000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958&amp;dst=576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0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1842" TargetMode="External"/><Relationship Id="rId19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74024&amp;dst=241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AACD-8394-4DB2-AAC1-B092344F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Суслова Татьяна Сергеевна</cp:lastModifiedBy>
  <cp:revision>3</cp:revision>
  <cp:lastPrinted>2024-09-12T07:48:00Z</cp:lastPrinted>
  <dcterms:created xsi:type="dcterms:W3CDTF">2024-09-11T12:54:00Z</dcterms:created>
  <dcterms:modified xsi:type="dcterms:W3CDTF">2024-09-12T07:50:00Z</dcterms:modified>
</cp:coreProperties>
</file>