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F04805" w:rsidRDefault="00F04805" w:rsidP="00860F1F">
      <w:pPr>
        <w:rPr>
          <w:sz w:val="28"/>
          <w:szCs w:val="28"/>
        </w:rPr>
      </w:pPr>
    </w:p>
    <w:p w:rsidR="004104C9" w:rsidRPr="004104C9" w:rsidRDefault="004104C9" w:rsidP="004104C9">
      <w:pPr>
        <w:pStyle w:val="HEADERTEXT0"/>
        <w:ind w:right="3969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продажи,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Болчары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4104C9" w:rsidRPr="004104C9" w:rsidRDefault="004104C9" w:rsidP="004104C9">
      <w:pPr>
        <w:pStyle w:val="FORMATTEXT0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4C9" w:rsidRPr="004104C9" w:rsidRDefault="004104C9" w:rsidP="004104C9">
      <w:pPr>
        <w:pStyle w:val="FORMATTEXT0"/>
        <w:jc w:val="center"/>
        <w:rPr>
          <w:sz w:val="28"/>
          <w:szCs w:val="28"/>
        </w:rPr>
      </w:pP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В </w:t>
      </w:r>
      <w:r w:rsidRPr="00C279C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Pr="00C279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79C2">
        <w:rPr>
          <w:rFonts w:ascii="Times New Roman" w:hAnsi="Times New Roman" w:cs="Times New Roman"/>
          <w:sz w:val="28"/>
          <w:szCs w:val="28"/>
        </w:rPr>
        <w:t xml:space="preserve">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"kodeks://link/d?nd=901989534&amp;mark=000000000000000000000000000000000000000000000000007D20K3"\o"’’О защите конкуренции (с изменениями на 14 октября 2024 года)’’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Федеральный закон от 26.07.2006 N 135-ФЗ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Pr="00C279C2">
        <w:rPr>
          <w:rFonts w:ascii="Times New Roman" w:hAnsi="Times New Roman" w:cs="Times New Roman"/>
          <w:sz w:val="28"/>
          <w:szCs w:val="28"/>
        </w:rPr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r w:rsidRPr="00C279C2">
        <w:rPr>
          <w:rFonts w:ascii="Times New Roman" w:hAnsi="Times New Roman" w:cs="Times New Roman"/>
          <w:sz w:val="28"/>
          <w:szCs w:val="28"/>
        </w:rPr>
        <w:t>Федеральным законом от 26 июля 2006 года № 135 – ФЗ «О защите конкуренции»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 xml:space="preserve">,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"kodeks://link/d?nd=1301266400&amp;mark=0000000000000000000000000000000000000000000000000064S0IJ"\o"’’О порядке проведения конкурсов или аукционов на право заключения договоров аренды ...’’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Приказ ФАС России (Федеральной антимонопольной службы) от 21.03.2023 N 147/23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C279C2">
        <w:rPr>
          <w:rFonts w:ascii="Times New Roman" w:hAnsi="Times New Roman" w:cs="Times New Roman"/>
          <w:sz w:val="28"/>
          <w:szCs w:val="28"/>
        </w:rPr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C279C2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                    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9C2">
        <w:rPr>
          <w:rFonts w:ascii="Times New Roman" w:hAnsi="Times New Roman" w:cs="Times New Roman"/>
          <w:sz w:val="28"/>
          <w:szCs w:val="28"/>
        </w:rPr>
        <w:t xml:space="preserve">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"kodeks://link/d?nd=901809128&amp;mark=000000000000000000000000000000000000000000000000007D20K3"\o"’’О приватизации государственного и муниципального имущества (с изменениями на 30 ноября 2024 года) (редакция, действующая с 1 января 2025 года)’’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Федеральный закон от 21.12.2001 N 178-ФЗ</w:instrText>
      </w:r>
    </w:p>
    <w:p w:rsidR="004104C9" w:rsidRPr="00C279C2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C279C2">
        <w:rPr>
          <w:rFonts w:ascii="Times New Roman" w:hAnsi="Times New Roman" w:cs="Times New Roman"/>
          <w:sz w:val="28"/>
          <w:szCs w:val="28"/>
        </w:rPr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r w:rsidRPr="00C279C2">
        <w:rPr>
          <w:rFonts w:ascii="Times New Roman" w:hAnsi="Times New Roman" w:cs="Times New Roman"/>
          <w:sz w:val="28"/>
          <w:szCs w:val="28"/>
        </w:rPr>
        <w:t>Федеральным законом от 21 декабря 2001 года № 178 – ФЗ «О приватизации государственного и муниципального имущества»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>, Уставом сельского поселения Болчары:</w: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1. 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</w:t>
      </w:r>
      <w:r w:rsidRPr="004104C9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муниципального имущества муниципального образования сельское поселение Болчары и утвердить </w:t>
      </w:r>
      <w:r w:rsidRPr="004104C9">
        <w:rPr>
          <w:rFonts w:ascii="Times New Roman" w:hAnsi="Times New Roman" w:cs="Times New Roman"/>
          <w:sz w:val="28"/>
          <w:szCs w:val="28"/>
        </w:rPr>
        <w:fldChar w:fldCharType="begin"/>
      </w:r>
      <w:r w:rsidRPr="004104C9">
        <w:rPr>
          <w:rFonts w:ascii="Times New Roman" w:hAnsi="Times New Roman" w:cs="Times New Roman"/>
          <w:sz w:val="28"/>
          <w:szCs w:val="28"/>
        </w:rPr>
        <w:instrText xml:space="preserve"> HYPERLINK "kodeks://link/d?nd=1306522587&amp;mark=00000000000000000000000000000000000000000000000003BODFUP"\o"’’О создании Единой (конкурсной, аукционной) комиссии по проведению конкурсов и аукционов на право ...’’</w:instrTex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Светлый Березовского района Ханты-Мансийского автономного ...</w:instrTex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докумен"</w:instrText>
      </w:r>
      <w:r w:rsidRPr="004104C9">
        <w:rPr>
          <w:rFonts w:ascii="Times New Roman" w:hAnsi="Times New Roman" w:cs="Times New Roman"/>
          <w:sz w:val="28"/>
          <w:szCs w:val="28"/>
        </w:rPr>
      </w:r>
      <w:r w:rsidRPr="004104C9">
        <w:rPr>
          <w:rFonts w:ascii="Times New Roman" w:hAnsi="Times New Roman" w:cs="Times New Roman"/>
          <w:sz w:val="28"/>
          <w:szCs w:val="28"/>
        </w:rPr>
        <w:fldChar w:fldCharType="separate"/>
      </w:r>
      <w:r w:rsidRPr="004104C9">
        <w:rPr>
          <w:rFonts w:ascii="Times New Roman" w:hAnsi="Times New Roman" w:cs="Times New Roman"/>
          <w:sz w:val="28"/>
          <w:szCs w:val="28"/>
        </w:rPr>
        <w:t>ее состав</w:t>
      </w:r>
      <w:r w:rsidRPr="004104C9">
        <w:rPr>
          <w:rFonts w:ascii="Times New Roman" w:hAnsi="Times New Roman" w:cs="Times New Roman"/>
          <w:sz w:val="28"/>
          <w:szCs w:val="28"/>
        </w:rPr>
        <w:fldChar w:fldCharType="end"/>
      </w:r>
      <w:r w:rsidRPr="004104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04C9">
        <w:rPr>
          <w:rFonts w:ascii="Times New Roman" w:hAnsi="Times New Roman" w:cs="Times New Roman"/>
          <w:sz w:val="28"/>
          <w:szCs w:val="28"/>
        </w:rPr>
        <w:t>риложение 1).</w: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4104C9">
        <w:rPr>
          <w:rFonts w:ascii="Times New Roman" w:hAnsi="Times New Roman" w:cs="Times New Roman"/>
          <w:sz w:val="28"/>
          <w:szCs w:val="28"/>
        </w:rPr>
        <w:fldChar w:fldCharType="begin"/>
      </w:r>
      <w:r w:rsidRPr="004104C9">
        <w:rPr>
          <w:rFonts w:ascii="Times New Roman" w:hAnsi="Times New Roman" w:cs="Times New Roman"/>
          <w:sz w:val="28"/>
          <w:szCs w:val="28"/>
        </w:rPr>
        <w:instrText xml:space="preserve"> HYPERLINK "kodeks://link/d?nd=1306522587&amp;mark=00000000000000000000000000000000000000000000000003BODFUP"\o"’’О создании Единой (конкурсной, аукционной) комиссии по проведению конкурсов и аукционов на право ...’’</w:instrTex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Светлый Березовского района Ханты-Мансийского автономного ...</w:instrTex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докумен"</w:instrText>
      </w:r>
      <w:r w:rsidRPr="004104C9">
        <w:rPr>
          <w:rFonts w:ascii="Times New Roman" w:hAnsi="Times New Roman" w:cs="Times New Roman"/>
          <w:sz w:val="28"/>
          <w:szCs w:val="28"/>
        </w:rPr>
      </w:r>
      <w:r w:rsidRPr="004104C9">
        <w:rPr>
          <w:rFonts w:ascii="Times New Roman" w:hAnsi="Times New Roman" w:cs="Times New Roman"/>
          <w:sz w:val="28"/>
          <w:szCs w:val="28"/>
        </w:rPr>
        <w:fldChar w:fldCharType="separate"/>
      </w:r>
      <w:r w:rsidRPr="004104C9">
        <w:rPr>
          <w:rFonts w:ascii="Times New Roman" w:hAnsi="Times New Roman" w:cs="Times New Roman"/>
          <w:sz w:val="28"/>
          <w:szCs w:val="28"/>
        </w:rPr>
        <w:t>Положение о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</w:t>
      </w:r>
      <w:r w:rsidRPr="004104C9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4104C9">
        <w:rPr>
          <w:rFonts w:ascii="Times New Roman" w:hAnsi="Times New Roman" w:cs="Times New Roman"/>
          <w:sz w:val="28"/>
          <w:szCs w:val="28"/>
        </w:rPr>
        <w:t>риложение 2).</w:t>
      </w:r>
    </w:p>
    <w:p w:rsidR="00C279C2" w:rsidRPr="00C279C2" w:rsidRDefault="004104C9" w:rsidP="00C279C2">
      <w:pPr>
        <w:ind w:firstLine="851"/>
        <w:jc w:val="both"/>
        <w:rPr>
          <w:bCs/>
          <w:sz w:val="28"/>
          <w:szCs w:val="28"/>
        </w:rPr>
      </w:pPr>
      <w:r w:rsidRPr="00C279C2">
        <w:rPr>
          <w:sz w:val="28"/>
          <w:szCs w:val="28"/>
        </w:rPr>
        <w:t xml:space="preserve">3. Признать утратившим силу постановление администрации сельского поселения Болчары </w:t>
      </w:r>
      <w:r w:rsidR="00C279C2" w:rsidRPr="00C279C2">
        <w:rPr>
          <w:sz w:val="28"/>
          <w:szCs w:val="28"/>
        </w:rPr>
        <w:t>от 4 декабря 2017 года № 125 «</w:t>
      </w:r>
      <w:r w:rsidR="00C279C2">
        <w:rPr>
          <w:bCs/>
          <w:sz w:val="28"/>
          <w:szCs w:val="28"/>
        </w:rPr>
        <w:t xml:space="preserve">О создании единой </w:t>
      </w:r>
      <w:r w:rsidR="00C279C2" w:rsidRPr="00C279C2">
        <w:rPr>
          <w:bCs/>
          <w:sz w:val="28"/>
          <w:szCs w:val="28"/>
        </w:rPr>
        <w:t>конкурсной, аукционной комиссии по проведению конкурсов, аукционов на право заключения договоров, предусматривающих переход прав владения и (или) пользования в отношении имущества, находящегося в собственности сельского поселения Болчары</w:t>
      </w:r>
      <w:r w:rsidR="00C279C2" w:rsidRPr="00C279C2">
        <w:rPr>
          <w:sz w:val="28"/>
          <w:szCs w:val="28"/>
        </w:rPr>
        <w:t>».</w:t>
      </w:r>
    </w:p>
    <w:p w:rsidR="004104C9" w:rsidRPr="00E60F57" w:rsidRDefault="004104C9" w:rsidP="00C279C2">
      <w:pPr>
        <w:pStyle w:val="FORMATTEXT0"/>
        <w:ind w:firstLine="851"/>
        <w:jc w:val="both"/>
        <w:rPr>
          <w:rFonts w:ascii="Times New Roman" w:hAnsi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>2.</w:t>
      </w:r>
      <w:r w:rsidRPr="00410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04C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</w:t>
      </w:r>
      <w:r w:rsidRPr="00E60F57"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Кондинский район.</w:t>
      </w:r>
    </w:p>
    <w:p w:rsidR="004104C9" w:rsidRPr="009B609C" w:rsidRDefault="004104C9" w:rsidP="004104C9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9B609C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4104C9" w:rsidRPr="009B609C" w:rsidRDefault="004104C9" w:rsidP="004104C9">
      <w:pPr>
        <w:pStyle w:val="ac"/>
        <w:ind w:firstLine="851"/>
        <w:jc w:val="both"/>
        <w:rPr>
          <w:bCs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60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09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4104C9" w:rsidRPr="004104C9" w:rsidRDefault="004104C9" w:rsidP="004104C9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Default="004104C9" w:rsidP="004104C9">
      <w:pPr>
        <w:pStyle w:val="FORMATTEXT0"/>
        <w:jc w:val="right"/>
      </w:pPr>
    </w:p>
    <w:p w:rsidR="00C279C2" w:rsidRDefault="00C279C2" w:rsidP="004104C9">
      <w:pPr>
        <w:pStyle w:val="FORMATTEXT0"/>
        <w:jc w:val="right"/>
      </w:pPr>
    </w:p>
    <w:p w:rsidR="00C279C2" w:rsidRDefault="00C279C2" w:rsidP="004104C9">
      <w:pPr>
        <w:pStyle w:val="FORMATTEXT0"/>
        <w:jc w:val="right"/>
      </w:pPr>
    </w:p>
    <w:p w:rsidR="004104C9" w:rsidRPr="009E351F" w:rsidRDefault="004104C9" w:rsidP="004104C9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     М. В. Шишкин</w:t>
      </w:r>
    </w:p>
    <w:p w:rsidR="004104C9" w:rsidRDefault="004104C9" w:rsidP="004104C9">
      <w:pPr>
        <w:pStyle w:val="FORMATTEXT0"/>
        <w:jc w:val="right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p w:rsidR="00C279C2" w:rsidRDefault="00C279C2" w:rsidP="004104C9">
      <w:pPr>
        <w:pStyle w:val="FORMATTEXT0"/>
        <w:ind w:firstLine="568"/>
        <w:jc w:val="both"/>
      </w:pPr>
    </w:p>
    <w:p w:rsidR="004104C9" w:rsidRDefault="004104C9" w:rsidP="004104C9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6068D" w:rsidRDefault="004104C9" w:rsidP="004104C9">
      <w:pPr>
        <w:ind w:left="5387"/>
        <w:rPr>
          <w:sz w:val="28"/>
          <w:szCs w:val="28"/>
        </w:rPr>
      </w:pPr>
      <w:r w:rsidRPr="00F2671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сельского поселения Болчары </w:t>
      </w:r>
    </w:p>
    <w:p w:rsidR="004104C9" w:rsidRPr="00F26716" w:rsidRDefault="004104C9" w:rsidP="004104C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068D">
        <w:rPr>
          <w:sz w:val="28"/>
          <w:szCs w:val="28"/>
        </w:rPr>
        <w:t>___________ № ________</w:t>
      </w:r>
    </w:p>
    <w:p w:rsidR="004104C9" w:rsidRDefault="004104C9" w:rsidP="004104C9">
      <w:pPr>
        <w:pStyle w:val="HEADERTEXT0"/>
        <w:rPr>
          <w:b/>
          <w:bCs/>
        </w:rPr>
      </w:pPr>
    </w:p>
    <w:p w:rsidR="004104C9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Состав </w:t>
      </w:r>
    </w:p>
    <w:p w:rsidR="004104C9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Единой (конкурсной, аукционной) комиссии </w:t>
      </w:r>
    </w:p>
    <w:p w:rsidR="004104C9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>по проведению конкурсов и аукционов на право заключения договоров</w:t>
      </w:r>
    </w:p>
    <w:p w:rsidR="004104C9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</w:t>
      </w:r>
    </w:p>
    <w:p w:rsidR="004104C9" w:rsidRDefault="004104C9" w:rsidP="0016068D">
      <w:pPr>
        <w:pStyle w:val="FORMATTEXT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068D" w:rsidRDefault="0016068D" w:rsidP="0016068D">
      <w:pPr>
        <w:pStyle w:val="FORMATTEXT0"/>
        <w:jc w:val="both"/>
      </w:pPr>
    </w:p>
    <w:p w:rsidR="004104C9" w:rsidRDefault="004104C9" w:rsidP="004104C9">
      <w:pPr>
        <w:pStyle w:val="FORMATTEXT0"/>
        <w:ind w:firstLine="568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4104C9" w:rsidTr="0016068D">
        <w:tc>
          <w:tcPr>
            <w:tcW w:w="4928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Болчары</w:t>
            </w:r>
            <w:r w:rsidR="001606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04C9" w:rsidTr="0016068D">
        <w:tc>
          <w:tcPr>
            <w:tcW w:w="4928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C9" w:rsidTr="0016068D">
        <w:tc>
          <w:tcPr>
            <w:tcW w:w="4928" w:type="dxa"/>
          </w:tcPr>
          <w:p w:rsidR="004104C9" w:rsidRDefault="004104C9" w:rsidP="0016068D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16068D" w:rsidRDefault="0016068D" w:rsidP="0016068D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</w:tc>
      </w:tr>
      <w:tr w:rsidR="004104C9" w:rsidTr="0016068D">
        <w:tc>
          <w:tcPr>
            <w:tcW w:w="4928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C9" w:rsidTr="0016068D">
        <w:tc>
          <w:tcPr>
            <w:tcW w:w="4928" w:type="dxa"/>
          </w:tcPr>
          <w:p w:rsidR="004104C9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4104C9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организационно – правового отдела администрации сельского поселения Болчары;</w:t>
            </w:r>
          </w:p>
        </w:tc>
      </w:tr>
      <w:tr w:rsidR="004104C9" w:rsidTr="0016068D">
        <w:tc>
          <w:tcPr>
            <w:tcW w:w="4928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C9" w:rsidTr="0016068D">
        <w:tc>
          <w:tcPr>
            <w:tcW w:w="4928" w:type="dxa"/>
          </w:tcPr>
          <w:p w:rsidR="004104C9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4C9" w:rsidTr="0016068D">
        <w:tc>
          <w:tcPr>
            <w:tcW w:w="4928" w:type="dxa"/>
          </w:tcPr>
          <w:p w:rsidR="004104C9" w:rsidRDefault="004104C9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4104C9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 – правового отдела администрации сельского поселения Болчары;</w:t>
            </w:r>
          </w:p>
        </w:tc>
      </w:tr>
      <w:tr w:rsidR="0016068D" w:rsidTr="0016068D">
        <w:tc>
          <w:tcPr>
            <w:tcW w:w="4928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68D" w:rsidTr="0016068D">
        <w:tc>
          <w:tcPr>
            <w:tcW w:w="4928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6068D" w:rsidRDefault="0016068D" w:rsidP="004104C9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экономике и финансам администрации сельского поселения Болчары</w:t>
            </w:r>
          </w:p>
        </w:tc>
      </w:tr>
    </w:tbl>
    <w:p w:rsidR="004104C9" w:rsidRPr="004104C9" w:rsidRDefault="004104C9" w:rsidP="004104C9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Default="004104C9" w:rsidP="004104C9">
      <w:pPr>
        <w:pStyle w:val="FORMATTEXT0"/>
        <w:ind w:firstLine="568"/>
        <w:jc w:val="both"/>
      </w:pPr>
    </w:p>
    <w:p w:rsidR="004104C9" w:rsidRDefault="004104C9" w:rsidP="004104C9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4104C9" w:rsidRDefault="004104C9" w:rsidP="004104C9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4104C9" w:rsidRDefault="004104C9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16068D" w:rsidRDefault="0016068D" w:rsidP="004104C9">
      <w:pPr>
        <w:pStyle w:val="FORMATTEXT0"/>
        <w:jc w:val="right"/>
      </w:pPr>
    </w:p>
    <w:p w:rsidR="004104C9" w:rsidRDefault="004104C9" w:rsidP="004104C9">
      <w:pPr>
        <w:pStyle w:val="FORMATTEXT0"/>
        <w:jc w:val="right"/>
      </w:pPr>
    </w:p>
    <w:p w:rsidR="0016068D" w:rsidRDefault="0016068D" w:rsidP="0016068D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6068D" w:rsidRDefault="0016068D" w:rsidP="0016068D">
      <w:pPr>
        <w:ind w:left="5387"/>
        <w:rPr>
          <w:sz w:val="28"/>
          <w:szCs w:val="28"/>
        </w:rPr>
      </w:pPr>
      <w:r w:rsidRPr="00F2671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сельского поселения Болчары </w:t>
      </w:r>
    </w:p>
    <w:p w:rsidR="0016068D" w:rsidRPr="00F26716" w:rsidRDefault="0016068D" w:rsidP="0016068D">
      <w:pPr>
        <w:ind w:left="5387"/>
        <w:rPr>
          <w:sz w:val="28"/>
          <w:szCs w:val="28"/>
        </w:rPr>
      </w:pPr>
      <w:r>
        <w:rPr>
          <w:sz w:val="28"/>
          <w:szCs w:val="28"/>
        </w:rPr>
        <w:t>от ___________ № ________</w:t>
      </w:r>
    </w:p>
    <w:p w:rsidR="004104C9" w:rsidRDefault="004104C9" w:rsidP="004104C9">
      <w:pPr>
        <w:pStyle w:val="FORMATTEXT0"/>
        <w:jc w:val="right"/>
      </w:pPr>
    </w:p>
    <w:p w:rsidR="004104C9" w:rsidRDefault="004104C9" w:rsidP="004104C9">
      <w:pPr>
        <w:pStyle w:val="HEADERTEXT0"/>
        <w:rPr>
          <w:b/>
          <w:bCs/>
        </w:rPr>
      </w:pPr>
    </w:p>
    <w:p w:rsid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</w:t>
      </w:r>
    </w:p>
    <w:p w:rsid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Единой (конкурсной, аукционной) комиссии </w:t>
      </w:r>
    </w:p>
    <w:p w:rsid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проведению конкурсов и аукционов на право заключения договоров </w:t>
      </w:r>
    </w:p>
    <w:p w:rsid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>аренды, договоров безвозмездного пользования, договоров доверительного управления имуществом, договоров купли</w:t>
      </w:r>
      <w:r w:rsid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продажи, иных договоров, предусматривающих переход прав владения и (или) пользования </w:t>
      </w:r>
    </w:p>
    <w:p w:rsid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отношении муниципального имущества </w:t>
      </w:r>
    </w:p>
    <w:p w:rsidR="004104C9" w:rsidRPr="0016068D" w:rsidRDefault="004104C9" w:rsidP="004104C9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сельское поселение Болчары </w:t>
      </w:r>
    </w:p>
    <w:p w:rsidR="004104C9" w:rsidRDefault="004104C9" w:rsidP="004104C9">
      <w:pPr>
        <w:pStyle w:val="HEADERTEXT0"/>
        <w:rPr>
          <w:b/>
          <w:bCs/>
        </w:rPr>
      </w:pPr>
    </w:p>
    <w:p w:rsidR="004104C9" w:rsidRDefault="004104C9" w:rsidP="004104C9">
      <w:pPr>
        <w:pStyle w:val="HEADERTEXT0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4104C9" w:rsidRPr="0016068D" w:rsidRDefault="004104C9" w:rsidP="0016068D">
      <w:pPr>
        <w:pStyle w:val="HEADERTEXT0"/>
        <w:numPr>
          <w:ilvl w:val="0"/>
          <w:numId w:val="17"/>
        </w:numPr>
        <w:tabs>
          <w:tab w:val="left" w:pos="284"/>
        </w:tabs>
        <w:ind w:left="0" w:firstLine="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Общие положения </w:t>
      </w:r>
    </w:p>
    <w:p w:rsidR="0016068D" w:rsidRPr="0016068D" w:rsidRDefault="0016068D" w:rsidP="0016068D">
      <w:pPr>
        <w:pStyle w:val="HEADERTEXT0"/>
        <w:ind w:left="720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функции Единой (конкурсной, аукционной)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</w:t>
      </w:r>
      <w:r w:rsidR="0016068D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продажи,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 w:rsidR="0016068D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Комиссия), а также порядок ее работы.</w:t>
      </w:r>
      <w:proofErr w:type="gramEnd"/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1.2. Комиссия создаётся постановлением администрации сельского поселения Болчары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"kodeks://link/d?nd=9027690&amp;mark=000000000000000000000000000000000000000000000000007D20K3"\o"’’Гражданский кодекс Российской Федерации (часть первая) (статьи 1 - 453) (с изменениями на 31 октября 2024 года)’’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Кодекс РФ от 30.11.1994 N 51-ФЗ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31.10.2024)"</w:instrText>
      </w:r>
      <w:r w:rsidRPr="0016068D">
        <w:rPr>
          <w:rFonts w:ascii="Times New Roman" w:hAnsi="Times New Roman" w:cs="Times New Roman"/>
          <w:sz w:val="28"/>
          <w:szCs w:val="28"/>
        </w:rPr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"kodeks://link/d?nd=901989534&amp;mark=000000000000000000000000000000000000000000000000007D20K3"\o"’’О защите конкуренции (с изменениями на 14 октября 2024 года)’’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Федеральный закон от 26.07.2006 N 135-ФЗ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Pr="0016068D">
        <w:rPr>
          <w:rFonts w:ascii="Times New Roman" w:hAnsi="Times New Roman" w:cs="Times New Roman"/>
          <w:sz w:val="28"/>
          <w:szCs w:val="28"/>
        </w:rPr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года </w:t>
      </w:r>
      <w:r w:rsidR="0016068D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135</w:t>
      </w:r>
      <w:r w:rsidR="0016068D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>Ф</w:t>
      </w:r>
      <w:r w:rsidR="0016068D">
        <w:rPr>
          <w:rFonts w:ascii="Times New Roman" w:hAnsi="Times New Roman" w:cs="Times New Roman"/>
          <w:sz w:val="28"/>
          <w:szCs w:val="28"/>
        </w:rPr>
        <w:t>З «</w:t>
      </w:r>
      <w:r w:rsidRPr="0016068D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16068D"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"kodeks://link/d?nd=902053196&amp;mark=0000000000000000000000000000000000000000000000000064U0IK"\o"’’О развитии малого и среднего предпринимательства в Российской Федерации (с изменениями на 26 декабря 2024 года)’’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Федеральный закон от 24.07.2007 N 209-ФЗ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16068D">
        <w:rPr>
          <w:rFonts w:ascii="Times New Roman" w:hAnsi="Times New Roman" w:cs="Times New Roman"/>
          <w:sz w:val="28"/>
          <w:szCs w:val="28"/>
        </w:rPr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</w:t>
      </w:r>
      <w:r w:rsidR="001606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068D">
        <w:rPr>
          <w:rFonts w:ascii="Times New Roman" w:hAnsi="Times New Roman" w:cs="Times New Roman"/>
          <w:sz w:val="28"/>
          <w:szCs w:val="28"/>
        </w:rPr>
        <w:t>2007 г</w:t>
      </w:r>
      <w:r w:rsidR="0016068D">
        <w:rPr>
          <w:rFonts w:ascii="Times New Roman" w:hAnsi="Times New Roman" w:cs="Times New Roman"/>
          <w:sz w:val="28"/>
          <w:szCs w:val="28"/>
        </w:rPr>
        <w:t>ода</w:t>
      </w:r>
      <w:r w:rsidRPr="0016068D">
        <w:rPr>
          <w:rFonts w:ascii="Times New Roman" w:hAnsi="Times New Roman" w:cs="Times New Roman"/>
          <w:sz w:val="28"/>
          <w:szCs w:val="28"/>
        </w:rPr>
        <w:t xml:space="preserve"> </w:t>
      </w:r>
      <w:r w:rsidR="0016068D"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 w:rsidR="0016068D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>Ф</w:t>
      </w:r>
      <w:r w:rsidR="0016068D">
        <w:rPr>
          <w:rFonts w:ascii="Times New Roman" w:hAnsi="Times New Roman" w:cs="Times New Roman"/>
          <w:sz w:val="28"/>
          <w:szCs w:val="28"/>
        </w:rPr>
        <w:t>З «</w:t>
      </w:r>
      <w:r w:rsidRPr="0016068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6068D"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16068D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6068D">
        <w:rPr>
          <w:rFonts w:ascii="Times New Roman" w:hAnsi="Times New Roman" w:cs="Times New Roman"/>
          <w:sz w:val="28"/>
          <w:szCs w:val="28"/>
        </w:rPr>
        <w:t xml:space="preserve"> 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 w:rsidR="0016068D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ФЗ, имущество, предусмотренное Законом </w:t>
      </w:r>
      <w:r w:rsidR="0016068D"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 w:rsidR="0016068D"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ФЗ),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"kodeks://link/d?nd=1301266400&amp;mark=0000000000000000000000000000000000000000000000000064S0IJ"\o"’’О порядке проведения конкурсов или аукционов на право заключения договоров аренды ...’’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Приказ ФАС России (Федеральной антимонопольной службы) от 21.03.2023 N 147/23</w:instrTex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16068D">
        <w:rPr>
          <w:rFonts w:ascii="Times New Roman" w:hAnsi="Times New Roman" w:cs="Times New Roman"/>
          <w:sz w:val="28"/>
          <w:szCs w:val="28"/>
        </w:rPr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от 21 марта 2023 года </w:t>
      </w:r>
      <w:r w:rsidR="0016068D"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147/23 </w:t>
      </w:r>
      <w:r w:rsidR="0016068D">
        <w:rPr>
          <w:rFonts w:ascii="Times New Roman" w:hAnsi="Times New Roman" w:cs="Times New Roman"/>
          <w:sz w:val="28"/>
          <w:szCs w:val="28"/>
        </w:rPr>
        <w:t>«</w:t>
      </w:r>
      <w:r w:rsidRPr="0016068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</w:t>
      </w:r>
      <w:r w:rsidR="0016068D"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4104C9" w:rsidRPr="0016068D" w:rsidRDefault="004104C9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4104C9" w:rsidP="0016068D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04C9" w:rsidRPr="0016068D" w:rsidRDefault="004104C9" w:rsidP="0016068D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Порядок формирования Комиссии </w:t>
      </w:r>
    </w:p>
    <w:p w:rsidR="0016068D" w:rsidRDefault="0016068D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созданным на постоянной основе.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2.2. Число членов Комиссии должно составлять не менее пяти человек.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</w:t>
      </w:r>
      <w:proofErr w:type="spellStart"/>
      <w:r w:rsidRPr="0016068D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16068D">
        <w:rPr>
          <w:rFonts w:ascii="Times New Roman" w:hAnsi="Times New Roman" w:cs="Times New Roman"/>
          <w:sz w:val="28"/>
          <w:szCs w:val="28"/>
        </w:rPr>
        <w:t xml:space="preserve">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по прямой восходящей и нисходящей линии (родителями и детьми, дедушкой, бабушкой и внуками), полнородными и не полнородными (имеющими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2.5. Заседания Комиссии назначаются и проводятся по мере необходимости.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2.6. Комиссии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осуществлять свои функции, если на заседании комиссии присутствует не менее пятидесяти процентов общего числа ее членов.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2.7. Члены комиссии должны быть уведомлены о месте, дате и времени проведения заседания комиссии.</w:t>
      </w:r>
    </w:p>
    <w:p w:rsidR="004104C9" w:rsidRPr="0016068D" w:rsidRDefault="004104C9" w:rsidP="0016068D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04C9" w:rsidRPr="0016068D" w:rsidRDefault="004104C9" w:rsidP="0016068D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Основные функции Комиссии </w:t>
      </w:r>
    </w:p>
    <w:p w:rsidR="0016068D" w:rsidRDefault="0016068D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 w:rsidR="0016068D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конкурсы) Комиссия осуществляет следующие функции: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определение участников конкурса;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рассмотрение, оценка и сопоставление заявок на участие в конкурсе;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определение победителя конкурса;</w:t>
      </w:r>
    </w:p>
    <w:p w:rsidR="004104C9" w:rsidRPr="0016068D" w:rsidRDefault="004104C9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оформление протокола рассмотрения заявок на участие в конкурсе;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оформление протокола о признании конкурса </w:t>
      </w:r>
      <w:proofErr w:type="gramStart"/>
      <w:r w:rsidR="004104C9" w:rsidRPr="0016068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104C9" w:rsidRPr="0016068D">
        <w:rPr>
          <w:rFonts w:ascii="Times New Roman" w:hAnsi="Times New Roman" w:cs="Times New Roman"/>
          <w:sz w:val="28"/>
          <w:szCs w:val="28"/>
        </w:rPr>
        <w:t>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C9" w:rsidRPr="0016068D">
        <w:rPr>
          <w:rFonts w:ascii="Times New Roman" w:hAnsi="Times New Roman" w:cs="Times New Roman"/>
          <w:sz w:val="28"/>
          <w:szCs w:val="28"/>
        </w:rPr>
        <w:t>ведение протокола оценки и сопоставления заявок на участие в конкурсе;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ведение протокола об уклонении от заключения договора по итогам конкурса;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ведение протокола об отстранении заявителя или участника конкурса от участия в конкурсе.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3.2. При проведен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 w:rsidR="0016068D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аукционы) Комиссия осуществляет следующие функции: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рассмотрение заявок на участие в аукционе;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отбор участников аукциона;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оформление протокола рассмотрения заявок на участие в аукционе;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оформление протокола о признании аукциона </w:t>
      </w:r>
      <w:proofErr w:type="gramStart"/>
      <w:r w:rsidR="004104C9" w:rsidRPr="0016068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104C9" w:rsidRPr="0016068D">
        <w:rPr>
          <w:rFonts w:ascii="Times New Roman" w:hAnsi="Times New Roman" w:cs="Times New Roman"/>
          <w:sz w:val="28"/>
          <w:szCs w:val="28"/>
        </w:rPr>
        <w:t>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оформление протокола подведения итогов аукциона;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протокола об уклонении от заключения договора по итогам аукциона;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протокола об отстранении заявителя или участника аукциона от участия в аукционе.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работой Комиссии;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объявляет заседание правомочным или выносит решение о его переносе из-за отсутствия необходимого количества членов;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открывает и ведет заседания Комиссии, объявляет перерывы;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объявляет состав Комиссии;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определяет порядок рассмотрения обсуждаемых вопросов;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объявляет результаты заседания Комиссии.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3.4. В отсутствие председателя Комиссии его функции осуществляет заместитель председателя.</w:t>
      </w:r>
    </w:p>
    <w:p w:rsidR="004104C9" w:rsidRPr="0016068D" w:rsidRDefault="004104C9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члены комиссии лично участвуют в заседаниях и подписывают протоколы заседаний комиссии;</w:t>
      </w:r>
    </w:p>
    <w:p w:rsidR="004104C9" w:rsidRPr="0016068D" w:rsidRDefault="0016068D" w:rsidP="0016068D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4104C9" w:rsidRPr="0016068D" w:rsidRDefault="0016068D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C9" w:rsidRPr="0016068D">
        <w:rPr>
          <w:rFonts w:ascii="Times New Roman" w:hAnsi="Times New Roman" w:cs="Times New Roman"/>
          <w:sz w:val="28"/>
          <w:szCs w:val="28"/>
        </w:rPr>
        <w:t>принимают участие в определении победителя конкурса или аукциона, в том числе путём обсуждения и голосования;</w:t>
      </w: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осуществляют иные действия в соответствии с законодательством Российской Федерации и настоящим Положением.</w:t>
      </w:r>
    </w:p>
    <w:p w:rsidR="004104C9" w:rsidRPr="0016068D" w:rsidRDefault="004104C9" w:rsidP="0016068D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04C9" w:rsidRPr="00C279C2" w:rsidRDefault="004104C9" w:rsidP="0016068D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279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4. Права и обязанности Комиссии, ее отдельных членов </w:t>
      </w:r>
    </w:p>
    <w:p w:rsidR="00C279C2" w:rsidRDefault="00C279C2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4.1. Комиссия обязана: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  <w:proofErr w:type="gramEnd"/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</w:t>
      </w:r>
      <w:proofErr w:type="gramEnd"/>
      <w:r w:rsidR="004104C9" w:rsidRPr="0016068D">
        <w:rPr>
          <w:rFonts w:ascii="Times New Roman" w:hAnsi="Times New Roman" w:cs="Times New Roman"/>
          <w:sz w:val="28"/>
          <w:szCs w:val="28"/>
        </w:rPr>
        <w:t>) документацией;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оценивать и сопоставлять заявки </w:t>
      </w:r>
      <w:proofErr w:type="gramStart"/>
      <w:r w:rsidR="004104C9" w:rsidRPr="0016068D">
        <w:rPr>
          <w:rFonts w:ascii="Times New Roman" w:hAnsi="Times New Roman" w:cs="Times New Roman"/>
          <w:sz w:val="28"/>
          <w:szCs w:val="28"/>
        </w:rPr>
        <w:t>на участие в торгах в установленном порядке в соответствии с критериями</w:t>
      </w:r>
      <w:proofErr w:type="gramEnd"/>
      <w:r w:rsidR="004104C9" w:rsidRPr="0016068D">
        <w:rPr>
          <w:rFonts w:ascii="Times New Roman" w:hAnsi="Times New Roman" w:cs="Times New Roman"/>
          <w:sz w:val="28"/>
          <w:szCs w:val="28"/>
        </w:rPr>
        <w:t>, указанными в извещении о проведении торгов и соответствующей документации;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соблюдать правила рассмотрения, оценки и сопоставления заявок на участие в торгах;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4104C9" w:rsidRPr="0016068D" w:rsidRDefault="004104C9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4.2. Комиссия вправе: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запрашивать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4.3. Члены Комиссии обязаны: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руководствоваться в своей деятельности требованиями законодательства Российской Федерации;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подписывать протоколы, оформляемые при проведении процедуры торгов.</w:t>
      </w: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4.4. Члены Комиссии вправе: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выступать по вопросам повестки дня на заседаниях Комиссии;</w:t>
      </w:r>
    </w:p>
    <w:p w:rsidR="004104C9" w:rsidRPr="0016068D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4104C9" w:rsidRDefault="00C279C2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="004104C9" w:rsidRPr="0016068D">
        <w:rPr>
          <w:rFonts w:ascii="Times New Roman" w:hAnsi="Times New Roman" w:cs="Times New Roman"/>
          <w:sz w:val="28"/>
          <w:szCs w:val="28"/>
        </w:rPr>
        <w:t xml:space="preserve"> письменно излагать свое особое мнение.</w:t>
      </w:r>
    </w:p>
    <w:p w:rsidR="00C279C2" w:rsidRPr="00C279C2" w:rsidRDefault="00C279C2" w:rsidP="00C279C2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C279C2" w:rsidRDefault="004104C9" w:rsidP="0016068D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279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Ответственность членов Комиссии </w:t>
      </w:r>
    </w:p>
    <w:p w:rsidR="00C279C2" w:rsidRDefault="00C279C2" w:rsidP="0016068D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5.1. Любые действия (бездействия) Комисс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 (</w:t>
      </w:r>
      <w:proofErr w:type="spellStart"/>
      <w:r w:rsidRPr="00160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068D">
        <w:rPr>
          <w:rFonts w:ascii="Times New Roman" w:hAnsi="Times New Roman" w:cs="Times New Roman"/>
          <w:sz w:val="28"/>
          <w:szCs w:val="28"/>
        </w:rPr>
        <w:t>) конкурсов или аукционов.</w:t>
      </w:r>
    </w:p>
    <w:p w:rsidR="004104C9" w:rsidRPr="0016068D" w:rsidRDefault="004104C9" w:rsidP="00C279C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 xml:space="preserve"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</w:t>
      </w:r>
      <w:r w:rsidRPr="0016068D">
        <w:rPr>
          <w:rFonts w:ascii="Times New Roman" w:hAnsi="Times New Roman" w:cs="Times New Roman"/>
          <w:sz w:val="28"/>
          <w:szCs w:val="28"/>
        </w:rPr>
        <w:lastRenderedPageBreak/>
        <w:t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Болчары.</w:t>
      </w:r>
      <w:proofErr w:type="gramEnd"/>
    </w:p>
    <w:p w:rsidR="00167499" w:rsidRPr="0016068D" w:rsidRDefault="00167499" w:rsidP="0016068D">
      <w:pPr>
        <w:ind w:right="4820"/>
        <w:rPr>
          <w:sz w:val="28"/>
          <w:szCs w:val="28"/>
        </w:rPr>
      </w:pPr>
    </w:p>
    <w:sectPr w:rsidR="00167499" w:rsidRPr="0016068D" w:rsidSect="00F04805">
      <w:pgSz w:w="11906" w:h="16838"/>
      <w:pgMar w:top="1134" w:right="849" w:bottom="1560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F1" w:rsidRDefault="007170F1" w:rsidP="003275B4">
      <w:r>
        <w:separator/>
      </w:r>
    </w:p>
  </w:endnote>
  <w:endnote w:type="continuationSeparator" w:id="0">
    <w:p w:rsidR="007170F1" w:rsidRDefault="007170F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F1" w:rsidRDefault="007170F1" w:rsidP="003275B4">
      <w:r>
        <w:separator/>
      </w:r>
    </w:p>
  </w:footnote>
  <w:footnote w:type="continuationSeparator" w:id="0">
    <w:p w:rsidR="007170F1" w:rsidRDefault="007170F1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4D660661"/>
    <w:multiLevelType w:val="hybridMultilevel"/>
    <w:tmpl w:val="DCBE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7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068D"/>
    <w:rsid w:val="00167499"/>
    <w:rsid w:val="001B74D8"/>
    <w:rsid w:val="001F5B6C"/>
    <w:rsid w:val="00203F4A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104C9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170F1"/>
    <w:rsid w:val="00734D58"/>
    <w:rsid w:val="00760547"/>
    <w:rsid w:val="007848B4"/>
    <w:rsid w:val="00790D94"/>
    <w:rsid w:val="00791387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279C2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226CE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04805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FORMATTEXT0">
    <w:name w:val=".FORMATTEXT"/>
    <w:uiPriority w:val="99"/>
    <w:rsid w:val="0041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410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BA3AA-70A1-4FB4-B2F2-63153947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2025-04-03T12:12:00Z</cp:lastPrinted>
  <dcterms:created xsi:type="dcterms:W3CDTF">2025-04-04T12:23:00Z</dcterms:created>
  <dcterms:modified xsi:type="dcterms:W3CDTF">2025-04-04T12:23:00Z</dcterms:modified>
</cp:coreProperties>
</file>