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42" w:rsidRPr="00180342" w:rsidRDefault="00180342" w:rsidP="00180342">
      <w:pPr>
        <w:keepNext/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803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РОЕКТ</w:t>
      </w:r>
    </w:p>
    <w:p w:rsidR="005E206A" w:rsidRPr="005E206A" w:rsidRDefault="005E206A" w:rsidP="00180342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6"/>
          <w:lang w:eastAsia="ar-SA"/>
        </w:rPr>
      </w:pPr>
      <w:r w:rsidRPr="005E206A">
        <w:rPr>
          <w:rFonts w:ascii="Times New Roman" w:eastAsia="Times New Roman" w:hAnsi="Times New Roman" w:cs="Times New Roman"/>
          <w:b/>
          <w:bCs/>
          <w:sz w:val="32"/>
          <w:szCs w:val="26"/>
          <w:lang w:eastAsia="ar-SA"/>
        </w:rPr>
        <w:t>ПОСТАНОВЛЕНИЕ</w:t>
      </w:r>
    </w:p>
    <w:p w:rsidR="005E206A" w:rsidRPr="005E206A" w:rsidRDefault="005E206A" w:rsidP="008D2F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A1F23" w:rsidTr="000A1F23">
        <w:tc>
          <w:tcPr>
            <w:tcW w:w="3284" w:type="dxa"/>
          </w:tcPr>
          <w:p w:rsidR="000A1F23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E20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 _____________ 20___</w:t>
            </w:r>
          </w:p>
        </w:tc>
        <w:tc>
          <w:tcPr>
            <w:tcW w:w="3285" w:type="dxa"/>
          </w:tcPr>
          <w:p w:rsidR="000A1F23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</w:tcPr>
          <w:p w:rsidR="000A1F23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5E20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№ ____</w:t>
            </w:r>
          </w:p>
        </w:tc>
      </w:tr>
      <w:tr w:rsidR="000A1F23" w:rsidTr="000A1F23">
        <w:tc>
          <w:tcPr>
            <w:tcW w:w="3284" w:type="dxa"/>
          </w:tcPr>
          <w:p w:rsidR="000A1F23" w:rsidRPr="005E206A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</w:tcPr>
          <w:p w:rsidR="000A1F23" w:rsidRDefault="000A1F23" w:rsidP="000A1F23">
            <w:pPr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E20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пгт</w:t>
            </w:r>
            <w:proofErr w:type="spellEnd"/>
            <w:r w:rsidRPr="005E206A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. Междуреченский</w:t>
            </w:r>
          </w:p>
        </w:tc>
        <w:tc>
          <w:tcPr>
            <w:tcW w:w="3285" w:type="dxa"/>
          </w:tcPr>
          <w:p w:rsidR="000A1F23" w:rsidRPr="005E206A" w:rsidRDefault="000A1F23" w:rsidP="008D2F7C">
            <w:pPr>
              <w:suppressAutoHyphens/>
              <w:autoSpaceDE w:val="0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A1F23" w:rsidRDefault="000A1F23" w:rsidP="008D2F7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5E206A" w:rsidRPr="00D700D6" w:rsidRDefault="005E206A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«О внесении изменений в постановление администрации </w:t>
      </w:r>
    </w:p>
    <w:p w:rsidR="005E3746" w:rsidRPr="00D700D6" w:rsidRDefault="005E206A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Кондинского района от </w:t>
      </w:r>
      <w:r w:rsidR="005E3746"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12 сентября 2017 года </w:t>
      </w: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№</w:t>
      </w:r>
      <w:r w:rsidR="005E3746"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1494</w:t>
      </w: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5E3746" w:rsidRPr="00D700D6" w:rsidRDefault="005E206A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«</w:t>
      </w:r>
      <w:r w:rsidR="005E3746"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 утверждении правил использования водных объектов 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общего пользования для личных и бытовых нужд, включая 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обеспечение свободного доступа граждан к </w:t>
      </w:r>
      <w:proofErr w:type="gramStart"/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водным</w:t>
      </w:r>
      <w:proofErr w:type="gramEnd"/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объектам общего пользования и их береговым полосам, и 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информирование населения об ограничениях водопользования</w:t>
      </w:r>
    </w:p>
    <w:p w:rsidR="005E3746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на водных объектах общего пользования, расположенных </w:t>
      </w:r>
    </w:p>
    <w:p w:rsidR="005E206A" w:rsidRPr="00D700D6" w:rsidRDefault="005E3746" w:rsidP="008D2F7C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на межселенных территориях в границах Кондинского района</w:t>
      </w:r>
      <w:r w:rsidR="00F31E41" w:rsidRPr="00D700D6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</w:t>
      </w:r>
    </w:p>
    <w:p w:rsidR="005E206A" w:rsidRPr="00D700D6" w:rsidRDefault="005E206A" w:rsidP="008D2F7C">
      <w:pPr>
        <w:tabs>
          <w:tab w:val="left" w:pos="9637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7FBA" w:rsidRPr="002A7FBA" w:rsidRDefault="002A7FBA" w:rsidP="002A7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FBA">
        <w:rPr>
          <w:rFonts w:ascii="Times New Roman" w:hAnsi="Times New Roman" w:cs="Times New Roman"/>
          <w:sz w:val="24"/>
          <w:szCs w:val="24"/>
        </w:rPr>
        <w:t xml:space="preserve">В соответствии со статьями 6, </w:t>
      </w:r>
      <w:hyperlink r:id="rId5" w:history="1">
        <w:r w:rsidRPr="002A7FBA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="00D85BF6">
        <w:rPr>
          <w:rFonts w:ascii="Times New Roman" w:hAnsi="Times New Roman" w:cs="Times New Roman"/>
          <w:sz w:val="24"/>
          <w:szCs w:val="24"/>
        </w:rPr>
        <w:t xml:space="preserve"> Водного кодекса Российской Федерации</w:t>
      </w:r>
      <w:r w:rsidRPr="002A7FBA">
        <w:rPr>
          <w:rFonts w:ascii="Times New Roman" w:hAnsi="Times New Roman" w:cs="Times New Roman"/>
          <w:sz w:val="24"/>
          <w:szCs w:val="24"/>
        </w:rPr>
        <w:t>, пунктом 28 статьи 15 Федерального закона Российской Федерации</w:t>
      </w:r>
      <w:r w:rsidR="00D85BF6">
        <w:rPr>
          <w:rFonts w:ascii="Times New Roman" w:hAnsi="Times New Roman" w:cs="Times New Roman"/>
          <w:sz w:val="24"/>
          <w:szCs w:val="24"/>
        </w:rPr>
        <w:t xml:space="preserve"> от 06 октября 2003 года №131-ФЗ</w:t>
      </w:r>
      <w:r w:rsidRPr="002A7FB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6</w:t>
      </w:r>
      <w:r w:rsidR="00D85BF6">
        <w:rPr>
          <w:rFonts w:ascii="Times New Roman" w:hAnsi="Times New Roman" w:cs="Times New Roman"/>
          <w:sz w:val="24"/>
          <w:szCs w:val="24"/>
        </w:rPr>
        <w:t xml:space="preserve"> Устава Кондинского района</w:t>
      </w:r>
      <w:r w:rsidRPr="002A7FBA">
        <w:rPr>
          <w:rFonts w:ascii="Times New Roman" w:hAnsi="Times New Roman" w:cs="Times New Roman"/>
          <w:sz w:val="24"/>
          <w:szCs w:val="24"/>
        </w:rPr>
        <w:t xml:space="preserve">, в </w:t>
      </w:r>
      <w:r w:rsidR="007E0C80">
        <w:rPr>
          <w:rFonts w:ascii="Times New Roman" w:hAnsi="Times New Roman" w:cs="Times New Roman"/>
          <w:sz w:val="24"/>
          <w:szCs w:val="24"/>
        </w:rPr>
        <w:t xml:space="preserve">приведения в соответствие с </w:t>
      </w:r>
      <w:r w:rsidR="006E1E55" w:rsidRPr="007E0C80">
        <w:rPr>
          <w:rFonts w:ascii="Times New Roman" w:hAnsi="Times New Roman" w:cs="Times New Roman"/>
          <w:sz w:val="24"/>
          <w:szCs w:val="24"/>
        </w:rPr>
        <w:t xml:space="preserve">водным законодательством </w:t>
      </w:r>
      <w:r w:rsidR="006E1E55">
        <w:rPr>
          <w:rFonts w:ascii="Times New Roman" w:hAnsi="Times New Roman" w:cs="Times New Roman"/>
          <w:sz w:val="24"/>
          <w:szCs w:val="24"/>
        </w:rPr>
        <w:t>Ханты-Мансийского автономного округа-Югры</w:t>
      </w:r>
      <w:r w:rsidRPr="002A7FBA">
        <w:rPr>
          <w:rFonts w:ascii="Times New Roman" w:hAnsi="Times New Roman" w:cs="Times New Roman"/>
          <w:sz w:val="24"/>
          <w:szCs w:val="24"/>
        </w:rPr>
        <w:t xml:space="preserve">, </w:t>
      </w:r>
      <w:r w:rsidRPr="002A7FBA">
        <w:rPr>
          <w:rFonts w:ascii="Times New Roman" w:hAnsi="Times New Roman" w:cs="Times New Roman"/>
          <w:b/>
          <w:sz w:val="24"/>
          <w:szCs w:val="24"/>
        </w:rPr>
        <w:t>администрация Кондинского района постановляет:</w:t>
      </w:r>
      <w:proofErr w:type="gramEnd"/>
    </w:p>
    <w:p w:rsidR="008D2F7C" w:rsidRPr="00D700D6" w:rsidRDefault="005E206A" w:rsidP="008D2F7C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в постановление администрации Кондинского района </w:t>
      </w:r>
      <w:r w:rsidR="00452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12 сентября 2017 года </w:t>
      </w:r>
      <w:r w:rsidR="008D2F7C"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>№1494 «Об утверждении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межселенных территориях в границах Кондинского района»</w:t>
      </w:r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</w:t>
      </w:r>
      <w:proofErr w:type="gramEnd"/>
    </w:p>
    <w:p w:rsidR="009D3D5A" w:rsidRDefault="009D3D5A" w:rsidP="009C4926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приложении к постановлению:</w:t>
      </w:r>
    </w:p>
    <w:p w:rsidR="00A3692D" w:rsidRDefault="008E02E1" w:rsidP="009C4926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proofErr w:type="gramStart"/>
      <w:r w:rsidR="009D3D5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пункте</w:t>
      </w:r>
      <w:r w:rsidR="00A369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1.1</w:t>
      </w:r>
      <w:r w:rsidR="00AB5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раздела </w:t>
      </w:r>
      <w:r w:rsidR="00AB579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AB5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слова</w:t>
      </w:r>
      <w:r w:rsidR="00A35B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</w:t>
      </w:r>
      <w:r w:rsidR="006E1E55" w:rsidRPr="006E1E55">
        <w:t xml:space="preserve"> 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Правительства Ханты-Мансийского автономного округа - Югры от 09 октября 2007 года N 241-п </w:t>
      </w:r>
      <w:r w:rsid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Правил охраны жизни людей на водных объектах в Ханты-Мансийском автономном округе </w:t>
      </w:r>
      <w:r w:rsid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Югре</w:t>
      </w:r>
      <w:r w:rsid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заменить словами «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Правительства Ханты-Мансийского автономного округа - Югры от 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17 ноября 2023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N 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572-п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равил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охраны жизни людей на водных объектах Ханты-Мансийско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автономно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округ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6E1E55" w:rsidRPr="006E1E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Югр</w:t>
      </w:r>
      <w:r w:rsidR="001428F4">
        <w:rPr>
          <w:rFonts w:ascii="Times New Roman" w:eastAsia="Times New Roman" w:hAnsi="Times New Roman" w:cs="Times New Roman"/>
          <w:sz w:val="24"/>
          <w:szCs w:val="24"/>
          <w:lang w:eastAsia="ar-SA"/>
        </w:rPr>
        <w:t>ы»</w:t>
      </w:r>
      <w:r w:rsidR="00AB579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proofErr w:type="gramEnd"/>
    </w:p>
    <w:p w:rsidR="00AB579E" w:rsidRPr="00AB579E" w:rsidRDefault="00AB579E" w:rsidP="009C4926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пункте 2.2.4 пункта 2.2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AB57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слова «</w:t>
      </w:r>
      <w:bookmarkStart w:id="0" w:name="_GoBack"/>
      <w:bookmarkEnd w:id="0"/>
      <w:r w:rsidR="00314634" w:rsidRPr="0031463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Правительства Ханты-Мансийского автономного округа - Югры от 09 октября 2007 года N 241-п «Об утверждении Правил охраны жизни людей на водных объектах в Ханты-Мансийском автономном округе – Югре» заменить словами «постановлением Правительства Ханты-Мансийского автономного округа - Югры от 17 ноября 2023 года N 572-п «О правилах охраны жизни людей на водных объектах Ханты-Мансийского автономного</w:t>
      </w:r>
      <w:proofErr w:type="gramEnd"/>
      <w:r w:rsidR="00314634" w:rsidRPr="00314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округа – Югры»</w:t>
      </w:r>
    </w:p>
    <w:p w:rsidR="009E0532" w:rsidRPr="00D700D6" w:rsidRDefault="009E0532" w:rsidP="009E0532">
      <w:pPr>
        <w:tabs>
          <w:tab w:val="left" w:pos="9637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9E05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:rsidR="005E206A" w:rsidRPr="00D700D6" w:rsidRDefault="005E206A" w:rsidP="008D2F7C">
      <w:pPr>
        <w:widowControl w:val="0"/>
        <w:tabs>
          <w:tab w:val="left" w:pos="9637"/>
        </w:tabs>
        <w:suppressAutoHyphens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 w:rsidRPr="00D700D6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Постановление вступает в силу после его обнародования</w:t>
      </w:r>
      <w:r w:rsidRPr="00D700D6">
        <w:rPr>
          <w:rFonts w:ascii="Times New Roman" w:eastAsia="Times New Roman" w:hAnsi="Times New Roman" w:cs="Arial"/>
          <w:sz w:val="24"/>
          <w:szCs w:val="24"/>
          <w:lang w:eastAsia="ar-SA"/>
        </w:rPr>
        <w:t>.</w:t>
      </w:r>
    </w:p>
    <w:p w:rsidR="005E206A" w:rsidRDefault="005E206A" w:rsidP="008D2F7C">
      <w:pPr>
        <w:tabs>
          <w:tab w:val="left" w:pos="0"/>
          <w:tab w:val="left" w:pos="9637"/>
        </w:tabs>
        <w:spacing w:after="0" w:line="240" w:lineRule="auto"/>
        <w:ind w:right="-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0D6" w:rsidRDefault="00D700D6" w:rsidP="008D2F7C">
      <w:pPr>
        <w:tabs>
          <w:tab w:val="left" w:pos="0"/>
          <w:tab w:val="left" w:pos="9637"/>
        </w:tabs>
        <w:spacing w:after="0" w:line="240" w:lineRule="auto"/>
        <w:ind w:right="-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00D6" w:rsidRPr="00D700D6" w:rsidRDefault="00D700D6" w:rsidP="008D2F7C">
      <w:pPr>
        <w:tabs>
          <w:tab w:val="left" w:pos="0"/>
          <w:tab w:val="left" w:pos="9637"/>
        </w:tabs>
        <w:spacing w:after="0" w:line="240" w:lineRule="auto"/>
        <w:ind w:right="-2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1873"/>
        <w:gridCol w:w="3302"/>
      </w:tblGrid>
      <w:tr w:rsidR="005E206A" w:rsidRPr="00D700D6">
        <w:tc>
          <w:tcPr>
            <w:tcW w:w="4785" w:type="dxa"/>
            <w:hideMark/>
          </w:tcPr>
          <w:p w:rsidR="005E206A" w:rsidRPr="00D700D6" w:rsidRDefault="00A3692D" w:rsidP="00A3692D">
            <w:pPr>
              <w:tabs>
                <w:tab w:val="left" w:pos="9637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5E206A" w:rsidRPr="00D70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5E206A" w:rsidRPr="00D700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20" w:type="dxa"/>
          </w:tcPr>
          <w:p w:rsidR="005E206A" w:rsidRPr="00D700D6" w:rsidRDefault="005E206A" w:rsidP="008D2F7C">
            <w:pPr>
              <w:tabs>
                <w:tab w:val="left" w:pos="9637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3" w:type="dxa"/>
            <w:hideMark/>
          </w:tcPr>
          <w:p w:rsidR="005E206A" w:rsidRPr="00D700D6" w:rsidRDefault="009E0532" w:rsidP="008D2F7C">
            <w:pPr>
              <w:tabs>
                <w:tab w:val="left" w:pos="9637"/>
              </w:tabs>
              <w:suppressAutoHyphens/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Зяблицев</w:t>
            </w:r>
            <w:proofErr w:type="spellEnd"/>
          </w:p>
        </w:tc>
      </w:tr>
    </w:tbl>
    <w:p w:rsidR="005E206A" w:rsidRPr="005E206A" w:rsidRDefault="005E206A" w:rsidP="00D700D6">
      <w:pPr>
        <w:tabs>
          <w:tab w:val="left" w:pos="9637"/>
        </w:tabs>
        <w:suppressAutoHyphens/>
        <w:autoSpaceDE w:val="0"/>
        <w:spacing w:after="0" w:line="240" w:lineRule="auto"/>
        <w:ind w:right="-2"/>
        <w:rPr>
          <w:rFonts w:ascii="Times New Roman" w:eastAsia="Arial" w:hAnsi="Times New Roman" w:cs="Times New Roman"/>
          <w:sz w:val="26"/>
          <w:szCs w:val="26"/>
          <w:lang w:eastAsia="ar-SA"/>
        </w:rPr>
      </w:pPr>
    </w:p>
    <w:sectPr w:rsidR="005E206A" w:rsidRPr="005E206A" w:rsidSect="005E20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C2"/>
    <w:rsid w:val="0007483E"/>
    <w:rsid w:val="000A1F23"/>
    <w:rsid w:val="000B1712"/>
    <w:rsid w:val="000B549D"/>
    <w:rsid w:val="001428F4"/>
    <w:rsid w:val="00180342"/>
    <w:rsid w:val="002A7FBA"/>
    <w:rsid w:val="002B1A17"/>
    <w:rsid w:val="002E7912"/>
    <w:rsid w:val="00314634"/>
    <w:rsid w:val="00375530"/>
    <w:rsid w:val="00386091"/>
    <w:rsid w:val="00395EE3"/>
    <w:rsid w:val="00452106"/>
    <w:rsid w:val="00460A8D"/>
    <w:rsid w:val="005735AB"/>
    <w:rsid w:val="005A5CDA"/>
    <w:rsid w:val="005E206A"/>
    <w:rsid w:val="005E3746"/>
    <w:rsid w:val="00646753"/>
    <w:rsid w:val="006A65D6"/>
    <w:rsid w:val="006E1E55"/>
    <w:rsid w:val="007E0C80"/>
    <w:rsid w:val="008D2F7C"/>
    <w:rsid w:val="008E02E1"/>
    <w:rsid w:val="0093042F"/>
    <w:rsid w:val="009B787C"/>
    <w:rsid w:val="009C0119"/>
    <w:rsid w:val="009C4926"/>
    <w:rsid w:val="009D3D5A"/>
    <w:rsid w:val="009E0532"/>
    <w:rsid w:val="00A35B45"/>
    <w:rsid w:val="00A3692D"/>
    <w:rsid w:val="00AA77E5"/>
    <w:rsid w:val="00AB579E"/>
    <w:rsid w:val="00B23409"/>
    <w:rsid w:val="00C478B3"/>
    <w:rsid w:val="00C838C2"/>
    <w:rsid w:val="00CD2FAF"/>
    <w:rsid w:val="00D256F0"/>
    <w:rsid w:val="00D626F6"/>
    <w:rsid w:val="00D700D6"/>
    <w:rsid w:val="00D80CDD"/>
    <w:rsid w:val="00D85BF6"/>
    <w:rsid w:val="00D95FEC"/>
    <w:rsid w:val="00E85B25"/>
    <w:rsid w:val="00F31E41"/>
    <w:rsid w:val="00F805E6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7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rsid w:val="002A7FBA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3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7F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rsid w:val="002A7FBA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9E22BC6026A83912C061DCF7FD1401DA85648E823424AC8BEABCFA694ADA921CB1AC7A37D99E87WDW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Екатерина Викторовна</dc:creator>
  <cp:keywords/>
  <dc:description/>
  <cp:lastModifiedBy>Буторина Екатерина Викторовна</cp:lastModifiedBy>
  <cp:revision>12</cp:revision>
  <cp:lastPrinted>2024-07-03T06:59:00Z</cp:lastPrinted>
  <dcterms:created xsi:type="dcterms:W3CDTF">2020-10-12T04:53:00Z</dcterms:created>
  <dcterms:modified xsi:type="dcterms:W3CDTF">2025-04-14T03:41:00Z</dcterms:modified>
</cp:coreProperties>
</file>