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E63E7" w:rsidRDefault="00EE63E7" w:rsidP="00EE63E7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 w:rsidRPr="00EE63E7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833A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203722">
            <w:pPr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 xml:space="preserve">от </w:t>
            </w:r>
            <w:r w:rsidR="00203722">
              <w:rPr>
                <w:sz w:val="28"/>
                <w:szCs w:val="28"/>
              </w:rPr>
              <w:t>«_</w:t>
            </w:r>
            <w:proofErr w:type="gramStart"/>
            <w:r w:rsidR="00203722">
              <w:rPr>
                <w:sz w:val="28"/>
                <w:szCs w:val="28"/>
              </w:rPr>
              <w:t>_»_</w:t>
            </w:r>
            <w:proofErr w:type="gramEnd"/>
            <w:r w:rsidR="00203722">
              <w:rPr>
                <w:sz w:val="28"/>
                <w:szCs w:val="28"/>
              </w:rPr>
              <w:t>____</w:t>
            </w:r>
            <w:r w:rsidR="003509C0" w:rsidRPr="002833A2">
              <w:rPr>
                <w:sz w:val="28"/>
                <w:szCs w:val="28"/>
              </w:rPr>
              <w:t xml:space="preserve"> </w:t>
            </w:r>
            <w:r w:rsidR="0026636E" w:rsidRPr="002833A2">
              <w:rPr>
                <w:sz w:val="28"/>
                <w:szCs w:val="28"/>
              </w:rPr>
              <w:t>202</w:t>
            </w:r>
            <w:r w:rsidR="00DB2C7B" w:rsidRPr="002833A2">
              <w:rPr>
                <w:sz w:val="28"/>
                <w:szCs w:val="28"/>
              </w:rPr>
              <w:t>5</w:t>
            </w:r>
            <w:r w:rsidRPr="002833A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3A2" w:rsidRDefault="00D63E9B" w:rsidP="00203722">
            <w:pPr>
              <w:jc w:val="right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№</w:t>
            </w:r>
            <w:r w:rsidR="00CF3CE0" w:rsidRPr="002833A2">
              <w:rPr>
                <w:sz w:val="28"/>
                <w:szCs w:val="28"/>
              </w:rPr>
              <w:t xml:space="preserve"> </w:t>
            </w:r>
            <w:r w:rsidR="00203722">
              <w:rPr>
                <w:sz w:val="28"/>
                <w:szCs w:val="28"/>
              </w:rPr>
              <w:t>____</w:t>
            </w:r>
          </w:p>
        </w:tc>
      </w:tr>
      <w:tr w:rsidR="001A685C" w:rsidRPr="002833A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2833A2">
              <w:rPr>
                <w:sz w:val="28"/>
                <w:szCs w:val="28"/>
              </w:rPr>
              <w:t>пгт</w:t>
            </w:r>
            <w:proofErr w:type="spellEnd"/>
            <w:r w:rsidRPr="002833A2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33A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833A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833A2" w:rsidTr="007F3E73">
        <w:tc>
          <w:tcPr>
            <w:tcW w:w="5920" w:type="dxa"/>
          </w:tcPr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от 09 февраля 2022 года № 225</w:t>
            </w:r>
            <w:r>
              <w:rPr>
                <w:b w:val="0"/>
                <w:szCs w:val="28"/>
              </w:rPr>
              <w:t xml:space="preserve"> </w:t>
            </w:r>
          </w:p>
          <w:p w:rsid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      </w:r>
          </w:p>
          <w:p w:rsidR="002833A2" w:rsidRPr="002833A2" w:rsidRDefault="002833A2" w:rsidP="002833A2">
            <w:pPr>
              <w:pStyle w:val="aff2"/>
              <w:rPr>
                <w:b w:val="0"/>
                <w:szCs w:val="28"/>
              </w:rPr>
            </w:pPr>
            <w:r w:rsidRPr="002833A2">
              <w:rPr>
                <w:b w:val="0"/>
                <w:szCs w:val="28"/>
              </w:rPr>
              <w:t>об имуществе и обязательствах имущественного характера»</w:t>
            </w:r>
          </w:p>
          <w:p w:rsidR="000F2778" w:rsidRPr="002833A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833A2" w:rsidRPr="002833A2" w:rsidRDefault="00203722" w:rsidP="002833A2">
      <w:pPr>
        <w:pStyle w:val="aff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На основании постановления Губернатора Ханты-Мансийского автономного округа – Югры от 09 апреля 2025 года № 33 «О внесении изменений в приложение к постановлению Губернатора Ханты-Мансийского автономного округа – Югры от 15 декабря 2009 года № 198 «О представлении гражданами, претендующими на замещение должностей государственной гражданской</w:t>
      </w:r>
      <w:r>
        <w:rPr>
          <w:b w:val="0"/>
          <w:szCs w:val="28"/>
        </w:rPr>
        <w:tab/>
        <w:t xml:space="preserve"> службы Ханты-Мансийского автономного округа – Югры, и государственными гражданскими служащими Ханты-Мансийского автономного округа – Югры сведений о доходах, расходах, об имуществе и обязательствах имущественного характера»,  </w:t>
      </w:r>
      <w:r w:rsidR="002833A2" w:rsidRPr="002833A2">
        <w:rPr>
          <w:szCs w:val="28"/>
        </w:rPr>
        <w:t>администрация Кондинского района постановляет:</w:t>
      </w:r>
    </w:p>
    <w:p w:rsidR="002833A2" w:rsidRPr="002833A2" w:rsidRDefault="002833A2" w:rsidP="002833A2">
      <w:pPr>
        <w:pStyle w:val="aff2"/>
        <w:ind w:firstLine="709"/>
        <w:jc w:val="both"/>
        <w:rPr>
          <w:b w:val="0"/>
          <w:szCs w:val="28"/>
        </w:rPr>
      </w:pPr>
      <w:r w:rsidRPr="002833A2">
        <w:rPr>
          <w:b w:val="0"/>
          <w:szCs w:val="28"/>
        </w:rPr>
        <w:t xml:space="preserve">1. Внести в постановление администрации Кондинского района </w:t>
      </w:r>
      <w:r>
        <w:rPr>
          <w:b w:val="0"/>
          <w:szCs w:val="28"/>
        </w:rPr>
        <w:t xml:space="preserve">                        </w:t>
      </w:r>
      <w:r w:rsidRPr="002833A2">
        <w:rPr>
          <w:b w:val="0"/>
          <w:szCs w:val="28"/>
        </w:rPr>
        <w:t>от 09 февраля 2022 года № 225 «О представлении гражданами, претендующими на замещение должностей муниципальной службы и муниципальными служащими сведений о доходах, расходах,</w:t>
      </w:r>
      <w:r>
        <w:rPr>
          <w:b w:val="0"/>
          <w:szCs w:val="28"/>
        </w:rPr>
        <w:t xml:space="preserve"> </w:t>
      </w:r>
      <w:r w:rsidRPr="002833A2">
        <w:rPr>
          <w:b w:val="0"/>
          <w:szCs w:val="28"/>
        </w:rPr>
        <w:t>об имуществе и обязательствах имущественного характера»</w:t>
      </w:r>
      <w:r>
        <w:rPr>
          <w:b w:val="0"/>
          <w:szCs w:val="28"/>
        </w:rPr>
        <w:t xml:space="preserve"> </w:t>
      </w:r>
      <w:r w:rsidRPr="002833A2">
        <w:rPr>
          <w:b w:val="0"/>
          <w:szCs w:val="28"/>
        </w:rPr>
        <w:t xml:space="preserve">следующие изменения: </w:t>
      </w:r>
    </w:p>
    <w:p w:rsidR="002833A2" w:rsidRPr="002833A2" w:rsidRDefault="002833A2" w:rsidP="002833A2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3A2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203722" w:rsidRDefault="00203722" w:rsidP="00203722">
      <w:pPr>
        <w:pStyle w:val="aff4"/>
        <w:numPr>
          <w:ilvl w:val="1"/>
          <w:numId w:val="48"/>
        </w:numPr>
        <w:spacing w:before="0"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подпункта 8.2. пункта 8 изложить в следующей редакции:</w:t>
      </w:r>
    </w:p>
    <w:p w:rsidR="00203722" w:rsidRPr="00203722" w:rsidRDefault="00203722" w:rsidP="00203722">
      <w:pPr>
        <w:pStyle w:val="aff2"/>
        <w:ind w:firstLine="709"/>
        <w:jc w:val="both"/>
        <w:rPr>
          <w:b w:val="0"/>
          <w:szCs w:val="28"/>
        </w:rPr>
      </w:pPr>
      <w:r w:rsidRPr="00203722">
        <w:rPr>
          <w:b w:val="0"/>
          <w:szCs w:val="28"/>
        </w:rPr>
        <w:t>«</w:t>
      </w:r>
      <w:r w:rsidRPr="00203722">
        <w:rPr>
          <w:b w:val="0"/>
          <w:color w:val="000000"/>
          <w:szCs w:val="28"/>
        </w:rPr>
        <w:t>Муниципальные служащие в электронном виде посредством</w:t>
      </w:r>
      <w:r>
        <w:rPr>
          <w:b w:val="0"/>
          <w:color w:val="000000"/>
          <w:szCs w:val="28"/>
        </w:rPr>
        <w:t xml:space="preserve"> функциональной подсистемы «Управленческий портал «Команда Югры»</w:t>
      </w:r>
      <w:r w:rsidRPr="00203722">
        <w:rPr>
          <w:b w:val="0"/>
          <w:color w:val="000000"/>
          <w:szCs w:val="28"/>
        </w:rPr>
        <w:t xml:space="preserve"> государственной информационной системы управления кадрами Ханты-Мансийского автономного округа – Югры через личный кабинет (</w:t>
      </w:r>
      <w:hyperlink r:id="rId7" w:history="1">
        <w:r w:rsidRPr="00203722">
          <w:rPr>
            <w:rStyle w:val="af3"/>
            <w:b w:val="0"/>
            <w:color w:val="000000"/>
            <w:szCs w:val="28"/>
          </w:rPr>
          <w:t>https://ugrateam.admhmao.ru</w:t>
        </w:r>
      </w:hyperlink>
      <w:r w:rsidRPr="00203722">
        <w:rPr>
          <w:b w:val="0"/>
          <w:color w:val="000000"/>
          <w:szCs w:val="28"/>
        </w:rPr>
        <w:t>) (далее - Система) с указанием д</w:t>
      </w:r>
      <w:r w:rsidRPr="00203722">
        <w:rPr>
          <w:b w:val="0"/>
          <w:color w:val="000000"/>
          <w:szCs w:val="28"/>
        </w:rPr>
        <w:t>аты и времени их представления.</w:t>
      </w:r>
      <w:r w:rsidRPr="00203722">
        <w:rPr>
          <w:b w:val="0"/>
          <w:szCs w:val="28"/>
        </w:rPr>
        <w:t>».</w:t>
      </w:r>
    </w:p>
    <w:p w:rsidR="00203722" w:rsidRDefault="00203722" w:rsidP="00203722">
      <w:pPr>
        <w:pStyle w:val="aff4"/>
        <w:numPr>
          <w:ilvl w:val="1"/>
          <w:numId w:val="48"/>
        </w:numPr>
        <w:spacing w:before="0"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абзаце втором </w:t>
      </w:r>
      <w:r>
        <w:rPr>
          <w:rFonts w:ascii="Times New Roman" w:hAnsi="Times New Roman" w:cs="Times New Roman"/>
          <w:sz w:val="28"/>
          <w:szCs w:val="28"/>
        </w:rPr>
        <w:t>подпункта 8.2. пункта 8</w:t>
      </w:r>
      <w:r>
        <w:rPr>
          <w:rFonts w:ascii="Times New Roman" w:hAnsi="Times New Roman" w:cs="Times New Roman"/>
          <w:sz w:val="28"/>
          <w:szCs w:val="28"/>
        </w:rPr>
        <w:t xml:space="preserve"> после слова «Осуществляется» дополнить словами «усиленной квалифицированной».</w:t>
      </w:r>
    </w:p>
    <w:p w:rsidR="00203722" w:rsidRDefault="00203722" w:rsidP="00203722">
      <w:pPr>
        <w:pStyle w:val="aff4"/>
        <w:numPr>
          <w:ilvl w:val="1"/>
          <w:numId w:val="48"/>
        </w:numPr>
        <w:spacing w:before="0" w:after="0"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Абзац первый пункта 9 изложить в следующей редакции:</w:t>
      </w:r>
    </w:p>
    <w:p w:rsidR="00203722" w:rsidRDefault="00203722" w:rsidP="00203722">
      <w:pPr>
        <w:pStyle w:val="aff2"/>
        <w:ind w:firstLine="709"/>
        <w:jc w:val="both"/>
        <w:rPr>
          <w:b w:val="0"/>
          <w:szCs w:val="28"/>
        </w:rPr>
      </w:pPr>
      <w:r>
        <w:rPr>
          <w:szCs w:val="28"/>
        </w:rPr>
        <w:t>«</w:t>
      </w:r>
      <w:r w:rsidRPr="00203722">
        <w:rPr>
          <w:b w:val="0"/>
          <w:color w:val="000000"/>
          <w:szCs w:val="28"/>
        </w:rPr>
        <w:t xml:space="preserve">Сведения, предусмотренные </w:t>
      </w:r>
      <w:hyperlink r:id="rId8" w:history="1">
        <w:r w:rsidRPr="001475CD">
          <w:rPr>
            <w:rStyle w:val="af3"/>
            <w:b w:val="0"/>
            <w:color w:val="000000"/>
            <w:szCs w:val="28"/>
            <w:u w:val="none"/>
          </w:rPr>
          <w:t>пунктом 2</w:t>
        </w:r>
      </w:hyperlink>
      <w:r w:rsidRPr="00203722">
        <w:rPr>
          <w:b w:val="0"/>
          <w:color w:val="000000"/>
          <w:szCs w:val="28"/>
        </w:rPr>
        <w:t xml:space="preserve"> Положения, подписанные с помощью сервиса по работе с криптографией, установленного на АРМ, загружаются в Систему с приложением архивного файла в формате *.</w:t>
      </w:r>
      <w:proofErr w:type="spellStart"/>
      <w:r w:rsidRPr="00203722">
        <w:rPr>
          <w:b w:val="0"/>
          <w:color w:val="000000"/>
          <w:szCs w:val="28"/>
        </w:rPr>
        <w:t>zip</w:t>
      </w:r>
      <w:proofErr w:type="spellEnd"/>
      <w:r w:rsidRPr="00203722">
        <w:rPr>
          <w:b w:val="0"/>
          <w:color w:val="000000"/>
          <w:szCs w:val="28"/>
        </w:rPr>
        <w:t>, содержащего электронный образ справки в формат</w:t>
      </w:r>
      <w:r w:rsidR="001475CD">
        <w:rPr>
          <w:b w:val="0"/>
          <w:color w:val="000000"/>
          <w:szCs w:val="28"/>
        </w:rPr>
        <w:t>е</w:t>
      </w:r>
      <w:r w:rsidRPr="00203722">
        <w:rPr>
          <w:b w:val="0"/>
          <w:color w:val="000000"/>
          <w:szCs w:val="28"/>
        </w:rPr>
        <w:t xml:space="preserve"> *.</w:t>
      </w:r>
      <w:proofErr w:type="spellStart"/>
      <w:r w:rsidRPr="00203722">
        <w:rPr>
          <w:b w:val="0"/>
          <w:color w:val="000000"/>
          <w:szCs w:val="28"/>
        </w:rPr>
        <w:t>xsb</w:t>
      </w:r>
      <w:proofErr w:type="spellEnd"/>
      <w:r w:rsidRPr="00203722">
        <w:rPr>
          <w:b w:val="0"/>
          <w:color w:val="000000"/>
          <w:szCs w:val="28"/>
        </w:rPr>
        <w:t>, файл электронной подписи в формате *.</w:t>
      </w:r>
      <w:proofErr w:type="spellStart"/>
      <w:r w:rsidRPr="00203722">
        <w:rPr>
          <w:b w:val="0"/>
          <w:color w:val="000000"/>
          <w:szCs w:val="28"/>
        </w:rPr>
        <w:t>sig</w:t>
      </w:r>
      <w:proofErr w:type="spellEnd"/>
      <w:r w:rsidRPr="00203722">
        <w:rPr>
          <w:b w:val="0"/>
          <w:color w:val="000000"/>
          <w:szCs w:val="28"/>
        </w:rPr>
        <w:t xml:space="preserve">, которой подписан электронный образ справки в формате </w:t>
      </w:r>
      <w:r w:rsidR="001475CD" w:rsidRPr="00203722">
        <w:rPr>
          <w:b w:val="0"/>
          <w:color w:val="000000"/>
          <w:szCs w:val="28"/>
        </w:rPr>
        <w:t>*.</w:t>
      </w:r>
      <w:proofErr w:type="spellStart"/>
      <w:r w:rsidR="001475CD" w:rsidRPr="00203722">
        <w:rPr>
          <w:b w:val="0"/>
          <w:color w:val="000000"/>
          <w:szCs w:val="28"/>
        </w:rPr>
        <w:t>xsb</w:t>
      </w:r>
      <w:proofErr w:type="spellEnd"/>
      <w:r w:rsidR="001475CD">
        <w:rPr>
          <w:b w:val="0"/>
          <w:color w:val="000000"/>
          <w:szCs w:val="28"/>
        </w:rPr>
        <w:t>.</w:t>
      </w:r>
      <w:r w:rsidRPr="001475CD">
        <w:rPr>
          <w:b w:val="0"/>
          <w:szCs w:val="28"/>
        </w:rPr>
        <w:t>».</w:t>
      </w:r>
    </w:p>
    <w:p w:rsidR="001475CD" w:rsidRDefault="001475CD" w:rsidP="001475CD">
      <w:pPr>
        <w:pStyle w:val="aff2"/>
        <w:numPr>
          <w:ilvl w:val="1"/>
          <w:numId w:val="48"/>
        </w:numPr>
        <w:jc w:val="both"/>
        <w:rPr>
          <w:b w:val="0"/>
          <w:szCs w:val="28"/>
        </w:rPr>
      </w:pPr>
      <w:r>
        <w:rPr>
          <w:b w:val="0"/>
          <w:szCs w:val="28"/>
        </w:rPr>
        <w:t>После пункта 9 дополнить пунктом 9</w:t>
      </w:r>
      <w:r w:rsidRPr="001475CD">
        <w:rPr>
          <w:b w:val="0"/>
          <w:szCs w:val="28"/>
          <w:vertAlign w:val="superscript"/>
        </w:rPr>
        <w:t>1</w:t>
      </w:r>
      <w:r>
        <w:rPr>
          <w:b w:val="0"/>
          <w:szCs w:val="28"/>
          <w:vertAlign w:val="superscript"/>
        </w:rPr>
        <w:t xml:space="preserve"> </w:t>
      </w:r>
      <w:r>
        <w:rPr>
          <w:b w:val="0"/>
          <w:szCs w:val="28"/>
        </w:rPr>
        <w:t>следующего содержания:</w:t>
      </w:r>
    </w:p>
    <w:p w:rsidR="001475CD" w:rsidRPr="001475CD" w:rsidRDefault="001475CD" w:rsidP="001475CD">
      <w:pPr>
        <w:pStyle w:val="aff2"/>
        <w:ind w:firstLine="709"/>
        <w:jc w:val="both"/>
        <w:rPr>
          <w:b w:val="0"/>
          <w:szCs w:val="28"/>
        </w:rPr>
      </w:pPr>
      <w:r w:rsidRPr="001475CD">
        <w:rPr>
          <w:b w:val="0"/>
          <w:szCs w:val="28"/>
        </w:rPr>
        <w:t>«</w:t>
      </w:r>
      <w:r w:rsidRPr="001475CD">
        <w:rPr>
          <w:b w:val="0"/>
          <w:szCs w:val="28"/>
        </w:rPr>
        <w:t>9</w:t>
      </w:r>
      <w:r w:rsidRPr="001475CD">
        <w:rPr>
          <w:b w:val="0"/>
          <w:szCs w:val="28"/>
          <w:vertAlign w:val="superscript"/>
        </w:rPr>
        <w:t>1</w:t>
      </w:r>
      <w:r w:rsidRPr="001475CD">
        <w:rPr>
          <w:b w:val="0"/>
          <w:szCs w:val="28"/>
          <w:vertAlign w:val="superscript"/>
        </w:rPr>
        <w:t xml:space="preserve"> </w:t>
      </w:r>
      <w:r w:rsidRPr="001475CD">
        <w:rPr>
          <w:b w:val="0"/>
          <w:szCs w:val="28"/>
        </w:rPr>
        <w:t>Сведения, предусмотренные </w:t>
      </w:r>
      <w:hyperlink r:id="rId9" w:anchor="/document/18928116/entry/1002" w:history="1">
        <w:r w:rsidRPr="001475CD">
          <w:rPr>
            <w:rStyle w:val="af3"/>
            <w:b w:val="0"/>
            <w:color w:val="auto"/>
            <w:szCs w:val="28"/>
            <w:u w:val="none"/>
          </w:rPr>
          <w:t xml:space="preserve">пунктом </w:t>
        </w:r>
        <w:proofErr w:type="gramStart"/>
        <w:r w:rsidRPr="001475CD">
          <w:rPr>
            <w:rStyle w:val="af3"/>
            <w:b w:val="0"/>
            <w:color w:val="auto"/>
            <w:szCs w:val="28"/>
            <w:u w:val="none"/>
          </w:rPr>
          <w:t>2</w:t>
        </w:r>
      </w:hyperlink>
      <w:r w:rsidRPr="001475CD">
        <w:rPr>
          <w:b w:val="0"/>
          <w:szCs w:val="28"/>
        </w:rPr>
        <w:t>  Положения</w:t>
      </w:r>
      <w:proofErr w:type="gramEnd"/>
      <w:r w:rsidRPr="001475CD">
        <w:rPr>
          <w:b w:val="0"/>
          <w:szCs w:val="28"/>
        </w:rPr>
        <w:t xml:space="preserve">, подписываемые с помощью мобильного приложения </w:t>
      </w:r>
      <w:r>
        <w:rPr>
          <w:b w:val="0"/>
          <w:szCs w:val="28"/>
        </w:rPr>
        <w:t>«</w:t>
      </w:r>
      <w:proofErr w:type="spellStart"/>
      <w:r w:rsidRPr="001475CD">
        <w:rPr>
          <w:b w:val="0"/>
          <w:szCs w:val="28"/>
        </w:rPr>
        <w:t>Госключ</w:t>
      </w:r>
      <w:proofErr w:type="spellEnd"/>
      <w:r>
        <w:rPr>
          <w:b w:val="0"/>
          <w:szCs w:val="28"/>
        </w:rPr>
        <w:t>»</w:t>
      </w:r>
      <w:r w:rsidRPr="001475CD">
        <w:rPr>
          <w:b w:val="0"/>
          <w:szCs w:val="28"/>
        </w:rPr>
        <w:t>, загружаются в Систему в виде электронного образа справки в формате *.</w:t>
      </w:r>
      <w:proofErr w:type="spellStart"/>
      <w:r w:rsidRPr="001475CD">
        <w:rPr>
          <w:b w:val="0"/>
          <w:szCs w:val="28"/>
        </w:rPr>
        <w:t>xsb</w:t>
      </w:r>
      <w:proofErr w:type="spellEnd"/>
      <w:r w:rsidRPr="001475CD">
        <w:rPr>
          <w:b w:val="0"/>
          <w:szCs w:val="28"/>
        </w:rPr>
        <w:t>.</w:t>
      </w:r>
    </w:p>
    <w:p w:rsidR="001475CD" w:rsidRPr="001475CD" w:rsidRDefault="001475CD" w:rsidP="001475CD">
      <w:pPr>
        <w:pStyle w:val="aff2"/>
        <w:ind w:firstLine="709"/>
        <w:jc w:val="both"/>
        <w:rPr>
          <w:b w:val="0"/>
          <w:szCs w:val="28"/>
        </w:rPr>
      </w:pPr>
      <w:r w:rsidRPr="001475CD">
        <w:rPr>
          <w:b w:val="0"/>
          <w:szCs w:val="28"/>
        </w:rPr>
        <w:t>При наличии пояснений и иных документов, прилагаемых к справке, Сведения, предусмотренные </w:t>
      </w:r>
      <w:hyperlink r:id="rId10" w:anchor="/document/18928116/entry/1002" w:history="1">
        <w:r w:rsidRPr="001475CD">
          <w:rPr>
            <w:rStyle w:val="af3"/>
            <w:b w:val="0"/>
            <w:color w:val="auto"/>
            <w:szCs w:val="28"/>
            <w:u w:val="none"/>
          </w:rPr>
          <w:t>пунктом 2</w:t>
        </w:r>
      </w:hyperlink>
      <w:r w:rsidRPr="001475CD">
        <w:rPr>
          <w:b w:val="0"/>
          <w:szCs w:val="28"/>
        </w:rPr>
        <w:t xml:space="preserve"> Положения, подписанные с помощью мобильного приложения </w:t>
      </w:r>
      <w:r>
        <w:rPr>
          <w:b w:val="0"/>
          <w:szCs w:val="28"/>
        </w:rPr>
        <w:t>«</w:t>
      </w:r>
      <w:proofErr w:type="spellStart"/>
      <w:r w:rsidRPr="001475CD">
        <w:rPr>
          <w:b w:val="0"/>
          <w:szCs w:val="28"/>
        </w:rPr>
        <w:t>Госключ</w:t>
      </w:r>
      <w:proofErr w:type="spellEnd"/>
      <w:r>
        <w:rPr>
          <w:b w:val="0"/>
          <w:szCs w:val="28"/>
        </w:rPr>
        <w:t>»</w:t>
      </w:r>
      <w:r w:rsidRPr="001475CD">
        <w:rPr>
          <w:b w:val="0"/>
          <w:szCs w:val="28"/>
        </w:rPr>
        <w:t>, загружаются в Систему с приложением архивного файла в формате *.</w:t>
      </w:r>
      <w:proofErr w:type="spellStart"/>
      <w:r w:rsidRPr="001475CD">
        <w:rPr>
          <w:b w:val="0"/>
          <w:szCs w:val="28"/>
        </w:rPr>
        <w:t>zip</w:t>
      </w:r>
      <w:proofErr w:type="spellEnd"/>
      <w:r w:rsidRPr="001475CD">
        <w:rPr>
          <w:b w:val="0"/>
          <w:szCs w:val="28"/>
        </w:rPr>
        <w:t>, содержащего электронный образ справки в форматах *.</w:t>
      </w:r>
      <w:proofErr w:type="spellStart"/>
      <w:r w:rsidRPr="001475CD">
        <w:rPr>
          <w:b w:val="0"/>
          <w:szCs w:val="28"/>
        </w:rPr>
        <w:t>xsb</w:t>
      </w:r>
      <w:proofErr w:type="spellEnd"/>
      <w:r w:rsidRPr="001475CD">
        <w:rPr>
          <w:b w:val="0"/>
          <w:szCs w:val="28"/>
        </w:rPr>
        <w:t xml:space="preserve"> и *.</w:t>
      </w:r>
      <w:proofErr w:type="spellStart"/>
      <w:r w:rsidRPr="001475CD">
        <w:rPr>
          <w:b w:val="0"/>
          <w:szCs w:val="28"/>
        </w:rPr>
        <w:t>pdf</w:t>
      </w:r>
      <w:proofErr w:type="spellEnd"/>
      <w:r w:rsidRPr="001475CD">
        <w:rPr>
          <w:b w:val="0"/>
          <w:szCs w:val="28"/>
        </w:rPr>
        <w:t>, файл </w:t>
      </w:r>
      <w:hyperlink r:id="rId11" w:anchor="/document/12184522/entry/21" w:history="1">
        <w:r w:rsidRPr="001475CD">
          <w:rPr>
            <w:rStyle w:val="af3"/>
            <w:b w:val="0"/>
            <w:color w:val="auto"/>
            <w:szCs w:val="28"/>
            <w:u w:val="none"/>
          </w:rPr>
          <w:t>электронной подписи</w:t>
        </w:r>
      </w:hyperlink>
      <w:r w:rsidRPr="001475CD">
        <w:rPr>
          <w:b w:val="0"/>
          <w:szCs w:val="28"/>
        </w:rPr>
        <w:t> в формате *.</w:t>
      </w:r>
      <w:proofErr w:type="spellStart"/>
      <w:r w:rsidRPr="001475CD">
        <w:rPr>
          <w:b w:val="0"/>
          <w:szCs w:val="28"/>
        </w:rPr>
        <w:t>sig</w:t>
      </w:r>
      <w:proofErr w:type="spellEnd"/>
      <w:r w:rsidRPr="001475CD">
        <w:rPr>
          <w:b w:val="0"/>
          <w:szCs w:val="28"/>
        </w:rPr>
        <w:t>, которой подписан электронный образ справки в формате *.</w:t>
      </w:r>
      <w:proofErr w:type="spellStart"/>
      <w:r w:rsidRPr="001475CD">
        <w:rPr>
          <w:b w:val="0"/>
          <w:szCs w:val="28"/>
        </w:rPr>
        <w:t>pdf</w:t>
      </w:r>
      <w:proofErr w:type="spellEnd"/>
      <w:r w:rsidRPr="001475CD">
        <w:rPr>
          <w:b w:val="0"/>
          <w:szCs w:val="28"/>
        </w:rPr>
        <w:t>.</w:t>
      </w:r>
      <w:r>
        <w:rPr>
          <w:b w:val="0"/>
          <w:szCs w:val="28"/>
        </w:rPr>
        <w:t>».</w:t>
      </w:r>
    </w:p>
    <w:p w:rsidR="002833A2" w:rsidRPr="00721629" w:rsidRDefault="002833A2" w:rsidP="002833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833A2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721629">
        <w:rPr>
          <w:sz w:val="28"/>
          <w:szCs w:val="28"/>
        </w:rPr>
        <w:t>Кондинский</w:t>
      </w:r>
      <w:proofErr w:type="spellEnd"/>
      <w:r w:rsidRPr="00721629">
        <w:rPr>
          <w:sz w:val="28"/>
          <w:szCs w:val="28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2833A2" w:rsidRPr="00721629" w:rsidRDefault="002833A2" w:rsidP="002833A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2833A2" w:rsidRDefault="00F14FFF" w:rsidP="002833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335AC" w:rsidRPr="002833A2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2833A2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2833A2" w:rsidTr="004221F7">
        <w:tc>
          <w:tcPr>
            <w:tcW w:w="4785" w:type="dxa"/>
          </w:tcPr>
          <w:p w:rsidR="00424B28" w:rsidRPr="002833A2" w:rsidRDefault="009362FE" w:rsidP="004221F7">
            <w:pPr>
              <w:jc w:val="both"/>
              <w:rPr>
                <w:sz w:val="28"/>
                <w:szCs w:val="28"/>
              </w:rPr>
            </w:pPr>
            <w:r w:rsidRPr="002833A2">
              <w:rPr>
                <w:sz w:val="28"/>
                <w:szCs w:val="28"/>
              </w:rPr>
              <w:t>Глава</w:t>
            </w:r>
            <w:r w:rsidR="00424B28" w:rsidRPr="002833A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2833A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833A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 w:rsidRPr="002833A2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D543D4" w:rsidRDefault="00D543D4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</w:p>
    <w:p w:rsidR="002833A2" w:rsidRDefault="002833A2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2833A2" w:rsidSect="00B7570F">
      <w:headerReference w:type="default" r:id="rId12"/>
      <w:headerReference w:type="first" r:id="rId13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66" w:rsidRDefault="00946966">
      <w:r>
        <w:separator/>
      </w:r>
    </w:p>
  </w:endnote>
  <w:endnote w:type="continuationSeparator" w:id="0">
    <w:p w:rsidR="00946966" w:rsidRDefault="0094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66" w:rsidRDefault="00946966">
      <w:r>
        <w:separator/>
      </w:r>
    </w:p>
  </w:footnote>
  <w:footnote w:type="continuationSeparator" w:id="0">
    <w:p w:rsidR="00946966" w:rsidRDefault="00946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75C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6B15F5"/>
    <w:multiLevelType w:val="multilevel"/>
    <w:tmpl w:val="02C45F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9"/>
  </w:num>
  <w:num w:numId="15">
    <w:abstractNumId w:val="32"/>
  </w:num>
  <w:num w:numId="16">
    <w:abstractNumId w:val="23"/>
  </w:num>
  <w:num w:numId="17">
    <w:abstractNumId w:val="41"/>
  </w:num>
  <w:num w:numId="18">
    <w:abstractNumId w:val="24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475CD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722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3A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33A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966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7D1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3E7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1E25B9-5FA8-40E2-8B85-7E69B346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0"/>
    <w:rsid w:val="001475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8705&amp;dst=35&amp;field=134&amp;date=04.04.20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ugrateam.admhma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5</cp:revision>
  <cp:lastPrinted>2025-02-17T09:10:00Z</cp:lastPrinted>
  <dcterms:created xsi:type="dcterms:W3CDTF">2025-02-14T08:48:00Z</dcterms:created>
  <dcterms:modified xsi:type="dcterms:W3CDTF">2025-04-21T06:19:00Z</dcterms:modified>
</cp:coreProperties>
</file>