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B2" w:rsidRPr="007014F5" w:rsidRDefault="00FF2D3C" w:rsidP="00FF2D3C">
      <w:pPr>
        <w:jc w:val="right"/>
        <w:rPr>
          <w:sz w:val="28"/>
          <w:szCs w:val="28"/>
        </w:rPr>
      </w:pPr>
      <w:r w:rsidRPr="007014F5">
        <w:rPr>
          <w:sz w:val="28"/>
          <w:szCs w:val="28"/>
        </w:rPr>
        <w:t>Проект</w:t>
      </w:r>
    </w:p>
    <w:p w:rsidR="00FF2D3C" w:rsidRDefault="00FF2D3C" w:rsidP="00FF2D3C">
      <w:pPr>
        <w:jc w:val="right"/>
      </w:pPr>
    </w:p>
    <w:p w:rsidR="00FF2D3C" w:rsidRP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3C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3C">
        <w:rPr>
          <w:rFonts w:ascii="Times New Roman" w:hAnsi="Times New Roman" w:cs="Times New Roman"/>
          <w:sz w:val="28"/>
          <w:szCs w:val="28"/>
        </w:rPr>
        <w:t>ДУМА КОНДИНСКОГО РАЙОНА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914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апреля 2015 года № 558 «О земельном налоге»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D3C" w:rsidRDefault="00FF2D3C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2BA0"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</w:t>
      </w:r>
      <w:r w:rsidR="00D35C3E">
        <w:rPr>
          <w:rFonts w:ascii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</w:t>
      </w:r>
      <w:r w:rsidR="00114914">
        <w:rPr>
          <w:rFonts w:ascii="Times New Roman" w:hAnsi="Times New Roman" w:cs="Times New Roman"/>
          <w:sz w:val="28"/>
          <w:szCs w:val="28"/>
        </w:rPr>
        <w:t xml:space="preserve">оводствуясь Уставом </w:t>
      </w:r>
      <w:proofErr w:type="spellStart"/>
      <w:r w:rsidR="0011491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35C3E">
        <w:rPr>
          <w:rFonts w:ascii="Times New Roman" w:hAnsi="Times New Roman" w:cs="Times New Roman"/>
          <w:sz w:val="28"/>
          <w:szCs w:val="28"/>
        </w:rPr>
        <w:t xml:space="preserve"> района, Дума </w:t>
      </w:r>
      <w:proofErr w:type="spellStart"/>
      <w:r w:rsidR="00D35C3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35C3E">
        <w:rPr>
          <w:rFonts w:ascii="Times New Roman" w:hAnsi="Times New Roman" w:cs="Times New Roman"/>
          <w:sz w:val="28"/>
          <w:szCs w:val="28"/>
        </w:rPr>
        <w:t xml:space="preserve"> района решила</w:t>
      </w:r>
      <w:r w:rsidR="00D35C3E" w:rsidRPr="00D35C3E">
        <w:rPr>
          <w:rFonts w:ascii="Times New Roman" w:hAnsi="Times New Roman" w:cs="Times New Roman"/>
          <w:sz w:val="28"/>
          <w:szCs w:val="28"/>
        </w:rPr>
        <w:t>:</w:t>
      </w:r>
    </w:p>
    <w:p w:rsidR="00D35C3E" w:rsidRDefault="00114914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5C3E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proofErr w:type="spellStart"/>
      <w:r w:rsidR="00D35C3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35C3E">
        <w:rPr>
          <w:rFonts w:ascii="Times New Roman" w:hAnsi="Times New Roman" w:cs="Times New Roman"/>
          <w:sz w:val="28"/>
          <w:szCs w:val="28"/>
        </w:rPr>
        <w:t xml:space="preserve"> района от 29 апреля 2015 года № 558 «О земельном налоге» (далее – решение</w:t>
      </w:r>
      <w:r w:rsidR="007014F5">
        <w:rPr>
          <w:rFonts w:ascii="Times New Roman" w:hAnsi="Times New Roman" w:cs="Times New Roman"/>
          <w:sz w:val="28"/>
          <w:szCs w:val="28"/>
        </w:rPr>
        <w:t xml:space="preserve"> Думы</w:t>
      </w:r>
      <w:r w:rsidR="00D35C3E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D35C3E" w:rsidRPr="00D35C3E">
        <w:rPr>
          <w:rFonts w:ascii="Times New Roman" w:hAnsi="Times New Roman" w:cs="Times New Roman"/>
          <w:sz w:val="28"/>
          <w:szCs w:val="28"/>
        </w:rPr>
        <w:t>:</w:t>
      </w:r>
    </w:p>
    <w:p w:rsidR="008C0878" w:rsidRDefault="00FD643A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8C0878">
        <w:rPr>
          <w:rFonts w:ascii="Times New Roman" w:hAnsi="Times New Roman" w:cs="Times New Roman"/>
          <w:sz w:val="28"/>
          <w:szCs w:val="28"/>
        </w:rPr>
        <w:t xml:space="preserve"> </w:t>
      </w:r>
      <w:r w:rsidR="007014F5">
        <w:rPr>
          <w:rFonts w:ascii="Times New Roman" w:hAnsi="Times New Roman" w:cs="Times New Roman"/>
          <w:sz w:val="28"/>
          <w:szCs w:val="28"/>
        </w:rPr>
        <w:t xml:space="preserve">Думы </w:t>
      </w:r>
      <w:r w:rsidR="008C087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014F5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4F5">
        <w:rPr>
          <w:rFonts w:ascii="Times New Roman" w:hAnsi="Times New Roman" w:cs="Times New Roman"/>
          <w:sz w:val="28"/>
          <w:szCs w:val="28"/>
        </w:rPr>
        <w:t>следующего  содержания</w:t>
      </w:r>
      <w:proofErr w:type="gramEnd"/>
      <w:r w:rsidR="007014F5" w:rsidRPr="007014F5">
        <w:rPr>
          <w:rFonts w:ascii="Times New Roman" w:hAnsi="Times New Roman" w:cs="Times New Roman"/>
          <w:sz w:val="28"/>
          <w:szCs w:val="28"/>
        </w:rPr>
        <w:t>:</w:t>
      </w:r>
    </w:p>
    <w:p w:rsidR="007014F5" w:rsidRDefault="00FD643A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014F5">
        <w:rPr>
          <w:rFonts w:ascii="Times New Roman" w:hAnsi="Times New Roman" w:cs="Times New Roman"/>
          <w:sz w:val="28"/>
          <w:szCs w:val="28"/>
        </w:rPr>
        <w:t xml:space="preserve"> Освободить от уплаты налогов инвесторов, осуществляющих капитальные вложения в создание объектов спортивной инфраструктуры массового спорта с применением механизма государственно- частного (</w:t>
      </w:r>
      <w:proofErr w:type="spellStart"/>
      <w:r w:rsidR="007014F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014F5">
        <w:rPr>
          <w:rFonts w:ascii="Times New Roman" w:hAnsi="Times New Roman" w:cs="Times New Roman"/>
          <w:sz w:val="28"/>
          <w:szCs w:val="28"/>
        </w:rPr>
        <w:t>-частного) партнерства и (или) концессионных соглашений, инвестиционных соглашений</w:t>
      </w:r>
      <w:r w:rsidR="00114914">
        <w:rPr>
          <w:rFonts w:ascii="Times New Roman" w:hAnsi="Times New Roman" w:cs="Times New Roman"/>
          <w:sz w:val="28"/>
          <w:szCs w:val="28"/>
        </w:rPr>
        <w:t xml:space="preserve">, в течение 5 лет с даты ввода </w:t>
      </w:r>
      <w:proofErr w:type="gramStart"/>
      <w:r w:rsidR="00114914">
        <w:rPr>
          <w:rFonts w:ascii="Times New Roman" w:hAnsi="Times New Roman" w:cs="Times New Roman"/>
          <w:sz w:val="28"/>
          <w:szCs w:val="28"/>
        </w:rPr>
        <w:t>объекта  в</w:t>
      </w:r>
      <w:proofErr w:type="gramEnd"/>
      <w:r w:rsidR="00114914">
        <w:rPr>
          <w:rFonts w:ascii="Times New Roman" w:hAnsi="Times New Roman" w:cs="Times New Roman"/>
          <w:sz w:val="28"/>
          <w:szCs w:val="28"/>
        </w:rPr>
        <w:t xml:space="preserve"> эксплуатацию при условии эксплуатации объекта частным партнером или концессионером.».</w:t>
      </w:r>
    </w:p>
    <w:p w:rsidR="00FD643A" w:rsidRPr="00FD643A" w:rsidRDefault="00114914" w:rsidP="00FD643A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643A" w:rsidRPr="00FD643A">
        <w:rPr>
          <w:rFonts w:ascii="Times New Roman" w:eastAsia="Calibri" w:hAnsi="Times New Roman" w:cs="Times New Roman"/>
          <w:sz w:val="28"/>
          <w:szCs w:val="28"/>
        </w:rPr>
        <w:t xml:space="preserve">Решение обнародовать в соответствии с решением Думы </w:t>
      </w:r>
      <w:proofErr w:type="spellStart"/>
      <w:r w:rsidR="00FD643A" w:rsidRPr="00FD643A">
        <w:rPr>
          <w:rFonts w:ascii="Times New Roman" w:eastAsia="Calibri" w:hAnsi="Times New Roman" w:cs="Times New Roman"/>
          <w:sz w:val="28"/>
          <w:szCs w:val="28"/>
        </w:rPr>
        <w:t>Кондинского</w:t>
      </w:r>
      <w:proofErr w:type="spellEnd"/>
      <w:r w:rsidR="00FD643A" w:rsidRPr="00FD643A">
        <w:rPr>
          <w:rFonts w:ascii="Times New Roman" w:eastAsia="Calibri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</w:t>
      </w:r>
      <w:proofErr w:type="gramStart"/>
      <w:r w:rsidR="00FD643A" w:rsidRPr="00FD643A">
        <w:rPr>
          <w:rFonts w:ascii="Times New Roman" w:eastAsia="Calibri" w:hAnsi="Times New Roman" w:cs="Times New Roman"/>
          <w:sz w:val="28"/>
          <w:szCs w:val="28"/>
        </w:rPr>
        <w:t>информации  органов</w:t>
      </w:r>
      <w:proofErr w:type="gramEnd"/>
      <w:r w:rsidR="00FD643A" w:rsidRPr="00FD643A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proofErr w:type="spellStart"/>
      <w:r w:rsidR="00FD643A" w:rsidRPr="00FD643A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="00FD643A" w:rsidRPr="00FD643A">
        <w:rPr>
          <w:rFonts w:ascii="Times New Roman" w:eastAsia="Calibri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FD643A" w:rsidRPr="00FD643A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="00FD643A" w:rsidRPr="00FD643A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630F5B" w:rsidRPr="00630F5B" w:rsidRDefault="00FD643A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0F5B">
        <w:rPr>
          <w:rFonts w:ascii="Times New Roman" w:hAnsi="Times New Roman" w:cs="Times New Roman"/>
          <w:sz w:val="28"/>
          <w:szCs w:val="28"/>
        </w:rPr>
        <w:t>Настоящее решение применяется к правоотношениям, возникшим с 1 января 2025 года и вступает в силу после по истечению одного месяца после его официального опубликования.</w:t>
      </w:r>
    </w:p>
    <w:p w:rsidR="00114914" w:rsidRDefault="00FD643A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91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председателя Думы </w:t>
      </w:r>
      <w:proofErr w:type="spellStart"/>
      <w:r w:rsidR="0011491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14914">
        <w:rPr>
          <w:rFonts w:ascii="Times New Roman" w:hAnsi="Times New Roman" w:cs="Times New Roman"/>
          <w:sz w:val="28"/>
          <w:szCs w:val="28"/>
        </w:rPr>
        <w:t xml:space="preserve"> района Р.В. </w:t>
      </w:r>
      <w:proofErr w:type="spellStart"/>
      <w:r w:rsidR="00114914">
        <w:rPr>
          <w:rFonts w:ascii="Times New Roman" w:hAnsi="Times New Roman" w:cs="Times New Roman"/>
          <w:sz w:val="28"/>
          <w:szCs w:val="28"/>
        </w:rPr>
        <w:t>Бринстера</w:t>
      </w:r>
      <w:proofErr w:type="spellEnd"/>
      <w:r w:rsidR="00114914">
        <w:rPr>
          <w:rFonts w:ascii="Times New Roman" w:hAnsi="Times New Roman" w:cs="Times New Roman"/>
          <w:sz w:val="28"/>
          <w:szCs w:val="28"/>
        </w:rPr>
        <w:t xml:space="preserve"> и главу </w:t>
      </w:r>
      <w:proofErr w:type="spellStart"/>
      <w:r w:rsidR="0011491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14914">
        <w:rPr>
          <w:rFonts w:ascii="Times New Roman" w:hAnsi="Times New Roman" w:cs="Times New Roman"/>
          <w:sz w:val="28"/>
          <w:szCs w:val="28"/>
        </w:rPr>
        <w:t xml:space="preserve"> района А.В. </w:t>
      </w:r>
      <w:proofErr w:type="spellStart"/>
      <w:r w:rsidR="00114914">
        <w:rPr>
          <w:rFonts w:ascii="Times New Roman" w:hAnsi="Times New Roman" w:cs="Times New Roman"/>
          <w:sz w:val="28"/>
          <w:szCs w:val="28"/>
        </w:rPr>
        <w:t>Зяб</w:t>
      </w:r>
      <w:r w:rsidR="00945349">
        <w:rPr>
          <w:rFonts w:ascii="Times New Roman" w:hAnsi="Times New Roman" w:cs="Times New Roman"/>
          <w:sz w:val="28"/>
          <w:szCs w:val="28"/>
        </w:rPr>
        <w:t>лицева</w:t>
      </w:r>
      <w:proofErr w:type="spellEnd"/>
      <w:r w:rsidR="00945349">
        <w:rPr>
          <w:rFonts w:ascii="Times New Roman" w:hAnsi="Times New Roman" w:cs="Times New Roman"/>
          <w:sz w:val="28"/>
          <w:szCs w:val="28"/>
        </w:rPr>
        <w:t xml:space="preserve"> в соответствии с их компе</w:t>
      </w:r>
      <w:r w:rsidR="00114914">
        <w:rPr>
          <w:rFonts w:ascii="Times New Roman" w:hAnsi="Times New Roman" w:cs="Times New Roman"/>
          <w:sz w:val="28"/>
          <w:szCs w:val="28"/>
        </w:rPr>
        <w:t>тенцией.</w:t>
      </w:r>
    </w:p>
    <w:p w:rsidR="00114914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14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14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14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</w:p>
    <w:p w:rsidR="00114914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C3E" w:rsidRPr="00D35C3E" w:rsidRDefault="00114914" w:rsidP="00F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Зяблицев</w:t>
      </w:r>
      <w:bookmarkStart w:id="0" w:name="_GoBack"/>
      <w:bookmarkEnd w:id="0"/>
      <w:proofErr w:type="spellEnd"/>
    </w:p>
    <w:sectPr w:rsidR="00D35C3E" w:rsidRPr="00D3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E"/>
    <w:rsid w:val="00114914"/>
    <w:rsid w:val="00517195"/>
    <w:rsid w:val="00630F5B"/>
    <w:rsid w:val="007014F5"/>
    <w:rsid w:val="008C0878"/>
    <w:rsid w:val="00945349"/>
    <w:rsid w:val="00CE37B2"/>
    <w:rsid w:val="00D35C3E"/>
    <w:rsid w:val="00FC2A7E"/>
    <w:rsid w:val="00FD643A"/>
    <w:rsid w:val="00FF2BA0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C039-9CA8-4E1A-9DB7-CE74D85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Олеся Леонидовна</dc:creator>
  <cp:keywords/>
  <dc:description/>
  <cp:lastModifiedBy>Степанова Олеся Леонидовна</cp:lastModifiedBy>
  <cp:revision>11</cp:revision>
  <cp:lastPrinted>2025-04-09T12:54:00Z</cp:lastPrinted>
  <dcterms:created xsi:type="dcterms:W3CDTF">2025-03-14T06:40:00Z</dcterms:created>
  <dcterms:modified xsi:type="dcterms:W3CDTF">2025-04-10T05:02:00Z</dcterms:modified>
</cp:coreProperties>
</file>