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5C" w:rsidRPr="00AF0807" w:rsidRDefault="00AF0807" w:rsidP="00AF0807">
      <w:pPr>
        <w:pStyle w:val="a4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AF080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AF0807" w:rsidRPr="00AF0807" w:rsidRDefault="00AF0807" w:rsidP="00AF0807">
      <w:pPr>
        <w:pStyle w:val="a4"/>
        <w:jc w:val="right"/>
        <w:rPr>
          <w:rFonts w:asciiTheme="minorHAnsi" w:hAnsiTheme="minorHAnsi"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441D7">
        <w:rPr>
          <w:b/>
        </w:rPr>
        <w:t xml:space="preserve"> </w:t>
      </w:r>
      <w:r w:rsidRPr="00C22549">
        <w:rPr>
          <w:b/>
        </w:rPr>
        <w:t>автономного</w:t>
      </w:r>
      <w:r w:rsidR="002441D7">
        <w:rPr>
          <w:b/>
        </w:rPr>
        <w:t xml:space="preserve"> </w:t>
      </w:r>
      <w:r w:rsidRPr="00C22549">
        <w:rPr>
          <w:b/>
        </w:rPr>
        <w:t>округа</w:t>
      </w:r>
      <w:r w:rsidR="002441D7">
        <w:rPr>
          <w:b/>
        </w:rPr>
        <w:t xml:space="preserve"> </w:t>
      </w:r>
      <w:r w:rsidRPr="00C22549">
        <w:rPr>
          <w:b/>
        </w:rPr>
        <w:t>–</w:t>
      </w:r>
      <w:r w:rsidR="002441D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071"/>
        <w:gridCol w:w="2202"/>
        <w:gridCol w:w="1134"/>
      </w:tblGrid>
      <w:tr w:rsidR="00D63E9B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3D4991">
            <w:pPr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от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3D4991">
              <w:rPr>
                <w:color w:val="000000"/>
                <w:sz w:val="26"/>
                <w:szCs w:val="26"/>
              </w:rPr>
              <w:t xml:space="preserve">                        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460A8A" w:rsidRPr="009D646B">
              <w:rPr>
                <w:color w:val="000000"/>
                <w:sz w:val="26"/>
                <w:szCs w:val="26"/>
              </w:rPr>
              <w:t>202</w:t>
            </w:r>
            <w:r w:rsidR="003D4991">
              <w:rPr>
                <w:color w:val="000000"/>
                <w:sz w:val="26"/>
                <w:szCs w:val="26"/>
              </w:rPr>
              <w:t>5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961F9E" w:rsidP="009A03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71244" w:rsidRPr="009D646B">
              <w:rPr>
                <w:color w:val="000000"/>
                <w:sz w:val="26"/>
                <w:szCs w:val="26"/>
              </w:rPr>
              <w:t>№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пгт.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9D646B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715028" w:rsidRPr="009D646B" w:rsidTr="00961F9E">
        <w:tc>
          <w:tcPr>
            <w:tcW w:w="5670" w:type="dxa"/>
          </w:tcPr>
          <w:p w:rsidR="003D4991" w:rsidRPr="00BA411B" w:rsidRDefault="003D4991" w:rsidP="0022715C">
            <w:pPr>
              <w:pStyle w:val="afa"/>
              <w:tabs>
                <w:tab w:val="left" w:pos="851"/>
              </w:tabs>
              <w:rPr>
                <w:sz w:val="26"/>
                <w:szCs w:val="26"/>
              </w:rPr>
            </w:pPr>
            <w:r w:rsidRPr="00660F76">
              <w:rPr>
                <w:sz w:val="26"/>
                <w:szCs w:val="26"/>
              </w:rPr>
              <w:t xml:space="preserve">О закреплении муниципальных </w:t>
            </w:r>
            <w:r>
              <w:rPr>
                <w:sz w:val="26"/>
                <w:szCs w:val="26"/>
              </w:rPr>
              <w:t xml:space="preserve">образовательных </w:t>
            </w:r>
            <w:r w:rsidRPr="00660F76">
              <w:rPr>
                <w:sz w:val="26"/>
                <w:szCs w:val="26"/>
              </w:rPr>
              <w:t>организаций</w:t>
            </w:r>
            <w:r>
              <w:rPr>
                <w:sz w:val="26"/>
                <w:szCs w:val="26"/>
              </w:rPr>
              <w:t xml:space="preserve">, </w:t>
            </w:r>
            <w:r w:rsidRPr="00660F76">
              <w:rPr>
                <w:sz w:val="26"/>
                <w:szCs w:val="26"/>
              </w:rPr>
              <w:t>реализующих программу дошкольного образования</w:t>
            </w:r>
            <w:r w:rsidR="0090086D">
              <w:rPr>
                <w:sz w:val="26"/>
                <w:szCs w:val="26"/>
              </w:rPr>
              <w:t>,</w:t>
            </w:r>
            <w:r w:rsidRPr="00660F76">
              <w:rPr>
                <w:sz w:val="26"/>
                <w:szCs w:val="26"/>
              </w:rPr>
              <w:t xml:space="preserve"> за конкретными территориями Кондинского района</w:t>
            </w:r>
          </w:p>
          <w:p w:rsidR="009A0399" w:rsidRPr="009D646B" w:rsidRDefault="009A0399" w:rsidP="00FE2B71">
            <w:pPr>
              <w:rPr>
                <w:sz w:val="26"/>
                <w:szCs w:val="26"/>
              </w:rPr>
            </w:pPr>
          </w:p>
        </w:tc>
      </w:tr>
    </w:tbl>
    <w:p w:rsidR="00FE2B71" w:rsidRPr="00A83757" w:rsidRDefault="00341513" w:rsidP="00341513">
      <w:pPr>
        <w:pStyle w:val="11"/>
        <w:tabs>
          <w:tab w:val="left" w:pos="7088"/>
          <w:tab w:val="left" w:pos="7938"/>
        </w:tabs>
        <w:ind w:firstLine="0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          </w:t>
      </w:r>
      <w:r w:rsidR="00FE2B71" w:rsidRPr="00A83757">
        <w:rPr>
          <w:sz w:val="26"/>
          <w:szCs w:val="26"/>
        </w:rPr>
        <w:t xml:space="preserve">В соответствии с подпунктом </w:t>
      </w:r>
      <w:r w:rsidR="00FE2B71" w:rsidRPr="00A83757">
        <w:rPr>
          <w:color w:val="0F0F0F"/>
          <w:sz w:val="26"/>
          <w:szCs w:val="26"/>
        </w:rPr>
        <w:t xml:space="preserve">6 </w:t>
      </w:r>
      <w:r w:rsidR="00FE2B71" w:rsidRPr="00A83757">
        <w:rPr>
          <w:sz w:val="26"/>
          <w:szCs w:val="26"/>
        </w:rPr>
        <w:t xml:space="preserve">пункта </w:t>
      </w:r>
      <w:r w:rsidR="00FE2B71" w:rsidRPr="00A83757">
        <w:rPr>
          <w:color w:val="0E0E0E"/>
          <w:sz w:val="26"/>
          <w:szCs w:val="26"/>
        </w:rPr>
        <w:t xml:space="preserve">1 </w:t>
      </w:r>
      <w:r w:rsidR="00FE2B71" w:rsidRPr="00A83757">
        <w:rPr>
          <w:sz w:val="26"/>
          <w:szCs w:val="26"/>
        </w:rPr>
        <w:t xml:space="preserve">статьи </w:t>
      </w:r>
      <w:r w:rsidR="00FE2B71" w:rsidRPr="00A83757">
        <w:rPr>
          <w:color w:val="0F0F0F"/>
          <w:sz w:val="26"/>
          <w:szCs w:val="26"/>
        </w:rPr>
        <w:t xml:space="preserve">9 </w:t>
      </w:r>
      <w:r w:rsidR="00FE2B71" w:rsidRPr="00A83757">
        <w:rPr>
          <w:sz w:val="26"/>
          <w:szCs w:val="26"/>
        </w:rPr>
        <w:t xml:space="preserve">Федерального </w:t>
      </w:r>
      <w:r w:rsidR="00FE2B71" w:rsidRPr="00A83757">
        <w:rPr>
          <w:color w:val="0A0A0A"/>
          <w:sz w:val="26"/>
          <w:szCs w:val="26"/>
        </w:rPr>
        <w:t>закона</w:t>
      </w:r>
      <w:r w:rsidR="00A83757" w:rsidRPr="00A83757">
        <w:rPr>
          <w:color w:val="0A0A0A"/>
          <w:sz w:val="26"/>
          <w:szCs w:val="26"/>
        </w:rPr>
        <w:t xml:space="preserve"> </w:t>
      </w:r>
      <w:r w:rsidR="00FE2B71" w:rsidRPr="00A83757">
        <w:rPr>
          <w:color w:val="111111"/>
          <w:sz w:val="26"/>
          <w:szCs w:val="26"/>
        </w:rPr>
        <w:t xml:space="preserve">от </w:t>
      </w:r>
      <w:r w:rsidR="00FE2B71" w:rsidRPr="00A83757">
        <w:rPr>
          <w:color w:val="0E0E0E"/>
          <w:sz w:val="26"/>
          <w:szCs w:val="26"/>
        </w:rPr>
        <w:t xml:space="preserve">29 </w:t>
      </w:r>
      <w:r w:rsidR="00FE2B71" w:rsidRPr="00A83757">
        <w:rPr>
          <w:sz w:val="26"/>
          <w:szCs w:val="26"/>
        </w:rPr>
        <w:t xml:space="preserve">декабря </w:t>
      </w:r>
      <w:r w:rsidR="00FE2B71" w:rsidRPr="00A83757">
        <w:rPr>
          <w:color w:val="0E0E0E"/>
          <w:sz w:val="26"/>
          <w:szCs w:val="26"/>
        </w:rPr>
        <w:t xml:space="preserve">2012 </w:t>
      </w:r>
      <w:r w:rsidR="00FE2B71" w:rsidRPr="00A83757">
        <w:rPr>
          <w:sz w:val="26"/>
          <w:szCs w:val="26"/>
        </w:rPr>
        <w:t xml:space="preserve">года </w:t>
      </w:r>
      <w:r w:rsidR="00FE2B71" w:rsidRPr="00A83757">
        <w:rPr>
          <w:color w:val="111111"/>
          <w:sz w:val="26"/>
          <w:szCs w:val="26"/>
        </w:rPr>
        <w:t xml:space="preserve">№ </w:t>
      </w:r>
      <w:r w:rsidR="00FE2B71" w:rsidRPr="00A83757">
        <w:rPr>
          <w:sz w:val="26"/>
          <w:szCs w:val="26"/>
        </w:rPr>
        <w:t xml:space="preserve">273-ФЗ </w:t>
      </w:r>
      <w:r w:rsidR="00FE2B71" w:rsidRPr="00A83757">
        <w:rPr>
          <w:color w:val="131313"/>
          <w:sz w:val="26"/>
          <w:szCs w:val="26"/>
        </w:rPr>
        <w:t xml:space="preserve">«Об </w:t>
      </w:r>
      <w:r w:rsidR="00FE2B71" w:rsidRPr="00A83757">
        <w:rPr>
          <w:sz w:val="26"/>
          <w:szCs w:val="26"/>
        </w:rPr>
        <w:t xml:space="preserve">образовании </w:t>
      </w:r>
      <w:r w:rsidR="00FE2B71" w:rsidRPr="00A83757">
        <w:rPr>
          <w:color w:val="151515"/>
          <w:sz w:val="26"/>
          <w:szCs w:val="26"/>
        </w:rPr>
        <w:t xml:space="preserve">в </w:t>
      </w:r>
      <w:r w:rsidR="00FE2B71" w:rsidRPr="00A83757">
        <w:rPr>
          <w:sz w:val="26"/>
          <w:szCs w:val="26"/>
        </w:rPr>
        <w:t xml:space="preserve">Российской Федерации», </w:t>
      </w:r>
      <w:r w:rsidR="00FE2B71" w:rsidRPr="00A83757">
        <w:rPr>
          <w:color w:val="0C0C0C"/>
          <w:sz w:val="26"/>
          <w:szCs w:val="26"/>
        </w:rPr>
        <w:t xml:space="preserve">приказом </w:t>
      </w:r>
      <w:r w:rsidR="00FE2B71" w:rsidRPr="00A83757">
        <w:rPr>
          <w:sz w:val="26"/>
          <w:szCs w:val="26"/>
        </w:rPr>
        <w:t xml:space="preserve">Министерства просвещения Российской Федерации </w:t>
      </w:r>
      <w:r w:rsidR="00FE2B71" w:rsidRPr="00A83757">
        <w:rPr>
          <w:color w:val="0F0F0F"/>
          <w:sz w:val="26"/>
          <w:szCs w:val="26"/>
        </w:rPr>
        <w:t xml:space="preserve">от </w:t>
      </w:r>
      <w:r w:rsidR="00FE2B71" w:rsidRPr="00A83757">
        <w:rPr>
          <w:color w:val="0A0A0A"/>
          <w:sz w:val="26"/>
          <w:szCs w:val="26"/>
        </w:rPr>
        <w:t xml:space="preserve">15 мая </w:t>
      </w:r>
      <w:r w:rsidR="00FE2B71" w:rsidRPr="00A83757">
        <w:rPr>
          <w:color w:val="080808"/>
          <w:sz w:val="26"/>
          <w:szCs w:val="26"/>
        </w:rPr>
        <w:t xml:space="preserve">2020 </w:t>
      </w:r>
      <w:r w:rsidR="00FE2B71" w:rsidRPr="00A83757">
        <w:rPr>
          <w:sz w:val="26"/>
          <w:szCs w:val="26"/>
        </w:rPr>
        <w:t>года</w:t>
      </w:r>
      <w:r w:rsidR="00961F9E" w:rsidRPr="00A83757">
        <w:rPr>
          <w:sz w:val="26"/>
          <w:szCs w:val="26"/>
        </w:rPr>
        <w:t xml:space="preserve">  </w:t>
      </w:r>
      <w:r w:rsidR="00FE2B71" w:rsidRPr="00A83757">
        <w:rPr>
          <w:sz w:val="26"/>
          <w:szCs w:val="26"/>
        </w:rPr>
        <w:t xml:space="preserve">№ 236 </w:t>
      </w:r>
      <w:r w:rsidR="00FE2B71" w:rsidRPr="00A83757">
        <w:rPr>
          <w:sz w:val="26"/>
          <w:szCs w:val="26"/>
          <w:shd w:val="clear" w:color="auto" w:fill="FFFFFF"/>
        </w:rPr>
        <w:t>«Об утверждении Порядка приема на обучение по образовательным</w:t>
      </w:r>
      <w:r w:rsidR="00A83757">
        <w:rPr>
          <w:sz w:val="26"/>
          <w:szCs w:val="26"/>
          <w:shd w:val="clear" w:color="auto" w:fill="FFFFFF"/>
        </w:rPr>
        <w:t xml:space="preserve"> </w:t>
      </w:r>
      <w:r w:rsidR="00FE2B71" w:rsidRPr="00A83757">
        <w:rPr>
          <w:sz w:val="26"/>
          <w:szCs w:val="26"/>
          <w:shd w:val="clear" w:color="auto" w:fill="FFFFFF"/>
        </w:rPr>
        <w:t>программам дошкольного образования»</w:t>
      </w:r>
      <w:r w:rsidR="00FE2B71" w:rsidRPr="00A83757">
        <w:rPr>
          <w:sz w:val="26"/>
          <w:szCs w:val="26"/>
        </w:rPr>
        <w:t xml:space="preserve">, </w:t>
      </w:r>
      <w:r w:rsidR="00A83757" w:rsidRPr="00A83757">
        <w:rPr>
          <w:sz w:val="26"/>
          <w:szCs w:val="26"/>
        </w:rPr>
        <w:t>распоряжения от 15 м</w:t>
      </w:r>
      <w:r w:rsidR="00592D3C">
        <w:rPr>
          <w:sz w:val="26"/>
          <w:szCs w:val="26"/>
        </w:rPr>
        <w:t>ая 2024 года</w:t>
      </w:r>
      <w:r w:rsidR="00592D3C">
        <w:rPr>
          <w:sz w:val="26"/>
          <w:szCs w:val="26"/>
        </w:rPr>
        <w:tab/>
        <w:t xml:space="preserve">№314-р </w:t>
      </w:r>
      <w:r w:rsidR="00A83757" w:rsidRPr="00A83757">
        <w:rPr>
          <w:sz w:val="26"/>
          <w:szCs w:val="26"/>
        </w:rPr>
        <w:t>«</w:t>
      </w:r>
      <w:r w:rsidR="00A83757" w:rsidRPr="00A83757">
        <w:rPr>
          <w:color w:val="000000"/>
          <w:sz w:val="26"/>
          <w:szCs w:val="26"/>
          <w:lang w:bidi="ru-RU"/>
        </w:rPr>
        <w:t>Об утверждении плана мероприятий («дорожной карты») по проведению организационных мероприятий в образовательных организациях</w:t>
      </w:r>
      <w:r w:rsidR="00A83757">
        <w:rPr>
          <w:color w:val="000000"/>
          <w:sz w:val="26"/>
          <w:szCs w:val="26"/>
          <w:lang w:bidi="ru-RU"/>
        </w:rPr>
        <w:t xml:space="preserve">» </w:t>
      </w:r>
      <w:r w:rsidR="00FE2B71" w:rsidRPr="00A83757">
        <w:rPr>
          <w:b/>
          <w:sz w:val="26"/>
          <w:szCs w:val="26"/>
        </w:rPr>
        <w:t>администрация Кондинского района постановляет:</w:t>
      </w:r>
    </w:p>
    <w:p w:rsidR="00FE2B71" w:rsidRPr="009D646B" w:rsidRDefault="009D646B" w:rsidP="00341513">
      <w:pPr>
        <w:widowControl w:val="0"/>
        <w:tabs>
          <w:tab w:val="left" w:pos="1483"/>
        </w:tabs>
        <w:autoSpaceDE w:val="0"/>
        <w:autoSpaceDN w:val="0"/>
        <w:ind w:right="-1" w:firstLine="709"/>
        <w:jc w:val="both"/>
        <w:rPr>
          <w:color w:val="161616"/>
          <w:sz w:val="26"/>
          <w:szCs w:val="26"/>
        </w:rPr>
      </w:pPr>
      <w:r w:rsidRPr="009D646B">
        <w:rPr>
          <w:sz w:val="26"/>
          <w:szCs w:val="26"/>
        </w:rPr>
        <w:t xml:space="preserve">1. </w:t>
      </w:r>
      <w:r w:rsidR="003D4991" w:rsidRPr="003D4991">
        <w:rPr>
          <w:sz w:val="26"/>
          <w:szCs w:val="26"/>
        </w:rPr>
        <w:t>Утвердить перечень закрепленных муниципальных образовательных организаций, реализующих программу дошкольного образования</w:t>
      </w:r>
      <w:r w:rsidR="0090086D">
        <w:rPr>
          <w:sz w:val="26"/>
          <w:szCs w:val="26"/>
        </w:rPr>
        <w:t>,</w:t>
      </w:r>
      <w:r w:rsidR="003D4991" w:rsidRPr="003D4991">
        <w:rPr>
          <w:sz w:val="26"/>
          <w:szCs w:val="26"/>
        </w:rPr>
        <w:t xml:space="preserve"> за конкретными территориями Кондинского района» (приложение).</w:t>
      </w:r>
    </w:p>
    <w:p w:rsidR="00FE2B71" w:rsidRPr="00B16F1E" w:rsidRDefault="009D646B" w:rsidP="00B16F1E">
      <w:pPr>
        <w:ind w:right="-1" w:firstLine="709"/>
        <w:jc w:val="both"/>
        <w:rPr>
          <w:color w:val="0C0C0C"/>
          <w:sz w:val="26"/>
          <w:szCs w:val="26"/>
        </w:rPr>
      </w:pPr>
      <w:r w:rsidRPr="009D646B">
        <w:rPr>
          <w:color w:val="0A0A0A"/>
          <w:sz w:val="26"/>
          <w:szCs w:val="26"/>
        </w:rPr>
        <w:t xml:space="preserve">2. </w:t>
      </w:r>
      <w:r w:rsidR="00FE2B71" w:rsidRPr="009D646B">
        <w:rPr>
          <w:color w:val="0A0A0A"/>
          <w:sz w:val="26"/>
          <w:szCs w:val="26"/>
        </w:rPr>
        <w:t xml:space="preserve">Признать </w:t>
      </w:r>
      <w:r w:rsidR="00FE2B71" w:rsidRPr="009D646B">
        <w:rPr>
          <w:sz w:val="26"/>
          <w:szCs w:val="26"/>
        </w:rPr>
        <w:t>утратившим</w:t>
      </w:r>
      <w:r w:rsidR="00AF0807">
        <w:rPr>
          <w:sz w:val="26"/>
          <w:szCs w:val="26"/>
        </w:rPr>
        <w:t>и силу постановление</w:t>
      </w:r>
      <w:r w:rsidR="00FE2B71" w:rsidRPr="009D646B">
        <w:rPr>
          <w:sz w:val="26"/>
          <w:szCs w:val="26"/>
        </w:rPr>
        <w:t xml:space="preserve"> администрации </w:t>
      </w:r>
      <w:r w:rsidR="00FE2B71" w:rsidRPr="009D646B">
        <w:rPr>
          <w:color w:val="0A0A0A"/>
          <w:sz w:val="26"/>
          <w:szCs w:val="26"/>
        </w:rPr>
        <w:t xml:space="preserve">Кондинского </w:t>
      </w:r>
      <w:r w:rsidR="00FE2B71" w:rsidRPr="009D646B">
        <w:rPr>
          <w:sz w:val="26"/>
          <w:szCs w:val="26"/>
        </w:rPr>
        <w:t>района</w:t>
      </w:r>
      <w:r w:rsidR="00961F9E">
        <w:rPr>
          <w:sz w:val="26"/>
          <w:szCs w:val="26"/>
        </w:rPr>
        <w:t xml:space="preserve"> </w:t>
      </w:r>
      <w:r w:rsidR="003D4991" w:rsidRPr="003D4991">
        <w:rPr>
          <w:color w:val="0C0C0C"/>
          <w:sz w:val="26"/>
          <w:szCs w:val="26"/>
        </w:rPr>
        <w:t>от 0</w:t>
      </w:r>
      <w:r w:rsidR="00592D3C">
        <w:rPr>
          <w:color w:val="0C0C0C"/>
          <w:sz w:val="26"/>
          <w:szCs w:val="26"/>
        </w:rPr>
        <w:t>1</w:t>
      </w:r>
      <w:r w:rsidR="003D4991" w:rsidRPr="003D4991">
        <w:rPr>
          <w:color w:val="0C0C0C"/>
          <w:sz w:val="26"/>
          <w:szCs w:val="26"/>
        </w:rPr>
        <w:t xml:space="preserve"> апреля 202</w:t>
      </w:r>
      <w:r w:rsidR="00592D3C">
        <w:rPr>
          <w:color w:val="0C0C0C"/>
          <w:sz w:val="26"/>
          <w:szCs w:val="26"/>
        </w:rPr>
        <w:t>5</w:t>
      </w:r>
      <w:r w:rsidR="003D4991" w:rsidRPr="003D4991">
        <w:rPr>
          <w:color w:val="0C0C0C"/>
          <w:sz w:val="26"/>
          <w:szCs w:val="26"/>
        </w:rPr>
        <w:t xml:space="preserve"> года № 3</w:t>
      </w:r>
      <w:r w:rsidR="00592D3C">
        <w:rPr>
          <w:color w:val="0C0C0C"/>
          <w:sz w:val="26"/>
          <w:szCs w:val="26"/>
        </w:rPr>
        <w:t>87</w:t>
      </w:r>
      <w:r w:rsidR="003D4991" w:rsidRPr="003D4991">
        <w:rPr>
          <w:color w:val="0C0C0C"/>
          <w:sz w:val="26"/>
          <w:szCs w:val="26"/>
        </w:rPr>
        <w:t xml:space="preserve"> </w:t>
      </w:r>
      <w:r w:rsidR="00FE2B71" w:rsidRPr="009D646B">
        <w:rPr>
          <w:color w:val="161616"/>
          <w:sz w:val="26"/>
          <w:szCs w:val="26"/>
        </w:rPr>
        <w:t>«</w:t>
      </w:r>
      <w:r w:rsidR="003D4991" w:rsidRPr="003D4991">
        <w:rPr>
          <w:sz w:val="26"/>
          <w:szCs w:val="26"/>
        </w:rPr>
        <w:t>О закреплении муниципальных образовательных организаций, реализующих программу дошкольного образования</w:t>
      </w:r>
      <w:r w:rsidR="0090086D">
        <w:rPr>
          <w:sz w:val="26"/>
          <w:szCs w:val="26"/>
        </w:rPr>
        <w:t>,</w:t>
      </w:r>
      <w:r w:rsidR="003D4991" w:rsidRPr="003D4991">
        <w:rPr>
          <w:sz w:val="26"/>
          <w:szCs w:val="26"/>
        </w:rPr>
        <w:t xml:space="preserve"> за конкретными территориями Кондинского района</w:t>
      </w:r>
      <w:r w:rsidR="00B16F1E" w:rsidRPr="00B16F1E">
        <w:rPr>
          <w:color w:val="0C0C0C"/>
          <w:sz w:val="26"/>
          <w:szCs w:val="26"/>
        </w:rPr>
        <w:t>»</w:t>
      </w:r>
      <w:r w:rsidR="00B16F1E">
        <w:rPr>
          <w:color w:val="0C0C0C"/>
          <w:sz w:val="26"/>
          <w:szCs w:val="26"/>
        </w:rPr>
        <w:t>.</w:t>
      </w:r>
    </w:p>
    <w:p w:rsidR="00FE2B71" w:rsidRPr="009D646B" w:rsidRDefault="009D646B" w:rsidP="00961F9E">
      <w:pPr>
        <w:widowControl w:val="0"/>
        <w:tabs>
          <w:tab w:val="left" w:pos="1247"/>
        </w:tabs>
        <w:autoSpaceDE w:val="0"/>
        <w:autoSpaceDN w:val="0"/>
        <w:ind w:right="-1" w:firstLine="709"/>
        <w:jc w:val="both"/>
        <w:rPr>
          <w:sz w:val="26"/>
          <w:szCs w:val="26"/>
        </w:rPr>
      </w:pPr>
      <w:r w:rsidRPr="009D646B">
        <w:rPr>
          <w:sz w:val="26"/>
          <w:szCs w:val="26"/>
        </w:rPr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E2B71" w:rsidRPr="009D646B" w:rsidRDefault="009D646B" w:rsidP="00961F9E">
      <w:pPr>
        <w:pStyle w:val="af6"/>
        <w:widowControl w:val="0"/>
        <w:tabs>
          <w:tab w:val="left" w:pos="110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F0F0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FE2B71" w:rsidRPr="009D646B">
        <w:rPr>
          <w:rFonts w:ascii="Times New Roman" w:hAnsi="Times New Roman"/>
          <w:sz w:val="26"/>
          <w:szCs w:val="26"/>
        </w:rPr>
        <w:t xml:space="preserve">Постановление вступает </w:t>
      </w:r>
      <w:r w:rsidR="00FE2B71" w:rsidRPr="009D646B">
        <w:rPr>
          <w:rFonts w:ascii="Times New Roman" w:hAnsi="Times New Roman"/>
          <w:color w:val="0A0A0A"/>
          <w:sz w:val="26"/>
          <w:szCs w:val="26"/>
        </w:rPr>
        <w:t xml:space="preserve">в </w:t>
      </w:r>
      <w:r w:rsidR="00FE2B71" w:rsidRPr="009D646B">
        <w:rPr>
          <w:rFonts w:ascii="Times New Roman" w:hAnsi="Times New Roman"/>
          <w:sz w:val="26"/>
          <w:szCs w:val="26"/>
        </w:rPr>
        <w:t>силу после его обнародования</w:t>
      </w:r>
      <w:r w:rsidR="003D4991">
        <w:rPr>
          <w:rFonts w:ascii="Times New Roman" w:hAnsi="Times New Roman"/>
          <w:color w:val="0A0A0A"/>
          <w:sz w:val="26"/>
          <w:szCs w:val="26"/>
        </w:rPr>
        <w:t xml:space="preserve">.      </w:t>
      </w:r>
    </w:p>
    <w:p w:rsidR="009D646B" w:rsidRPr="00F8661D" w:rsidRDefault="009D646B" w:rsidP="00961F9E">
      <w:pPr>
        <w:ind w:right="-1" w:firstLine="709"/>
        <w:jc w:val="both"/>
        <w:rPr>
          <w:sz w:val="26"/>
          <w:szCs w:val="26"/>
        </w:rPr>
      </w:pPr>
      <w:r w:rsidRPr="009D646B">
        <w:rPr>
          <w:sz w:val="26"/>
          <w:szCs w:val="26"/>
        </w:rPr>
        <w:t xml:space="preserve">5. </w:t>
      </w:r>
      <w:r w:rsidRPr="00F8661D">
        <w:rPr>
          <w:sz w:val="26"/>
          <w:szCs w:val="26"/>
        </w:rPr>
        <w:t xml:space="preserve">Контроль за выполнением постановления возложить на заместителя главы района </w:t>
      </w:r>
      <w:r w:rsidR="0090086D">
        <w:rPr>
          <w:sz w:val="26"/>
          <w:szCs w:val="26"/>
        </w:rPr>
        <w:t>Д.В.</w:t>
      </w:r>
      <w:r w:rsidR="009274C9">
        <w:rPr>
          <w:sz w:val="26"/>
          <w:szCs w:val="26"/>
        </w:rPr>
        <w:t xml:space="preserve"> </w:t>
      </w:r>
      <w:bookmarkStart w:id="0" w:name="_GoBack"/>
      <w:bookmarkEnd w:id="0"/>
      <w:r w:rsidR="0090086D">
        <w:rPr>
          <w:sz w:val="26"/>
          <w:szCs w:val="26"/>
        </w:rPr>
        <w:t>Бабушкина</w:t>
      </w:r>
      <w:r w:rsidRPr="00F8661D">
        <w:rPr>
          <w:sz w:val="26"/>
          <w:szCs w:val="26"/>
        </w:rPr>
        <w:t xml:space="preserve">.  </w:t>
      </w:r>
    </w:p>
    <w:p w:rsidR="00715028" w:rsidRPr="009D646B" w:rsidRDefault="00715028" w:rsidP="00961F9E">
      <w:pPr>
        <w:widowControl w:val="0"/>
        <w:autoSpaceDE w:val="0"/>
        <w:autoSpaceDN w:val="0"/>
        <w:ind w:right="-1"/>
        <w:jc w:val="both"/>
        <w:rPr>
          <w:color w:val="000000"/>
          <w:sz w:val="26"/>
          <w:szCs w:val="26"/>
        </w:rPr>
      </w:pP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674"/>
        <w:gridCol w:w="1870"/>
        <w:gridCol w:w="3203"/>
      </w:tblGrid>
      <w:tr w:rsidR="00F92BB5" w:rsidRPr="009D646B" w:rsidTr="00961F9E">
        <w:tc>
          <w:tcPr>
            <w:tcW w:w="4674" w:type="dxa"/>
          </w:tcPr>
          <w:p w:rsidR="00F92BB5" w:rsidRPr="009D646B" w:rsidRDefault="00F92BB5" w:rsidP="00522C4B">
            <w:pPr>
              <w:jc w:val="both"/>
              <w:rPr>
                <w:color w:val="000000"/>
                <w:sz w:val="26"/>
                <w:szCs w:val="26"/>
              </w:rPr>
            </w:pPr>
            <w:r w:rsidRPr="009D646B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70" w:type="dxa"/>
          </w:tcPr>
          <w:p w:rsidR="00F92BB5" w:rsidRPr="009D646B" w:rsidRDefault="00F92BB5" w:rsidP="00522C4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3" w:type="dxa"/>
            <w:tcBorders>
              <w:left w:val="nil"/>
            </w:tcBorders>
          </w:tcPr>
          <w:p w:rsidR="00F92BB5" w:rsidRPr="009D646B" w:rsidRDefault="009A0399" w:rsidP="003D49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4991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</w:t>
            </w:r>
            <w:r w:rsidR="00CD30B1">
              <w:rPr>
                <w:sz w:val="26"/>
                <w:szCs w:val="26"/>
              </w:rPr>
              <w:t>А.В. Зя</w:t>
            </w:r>
            <w:r w:rsidR="003D4991">
              <w:rPr>
                <w:sz w:val="26"/>
                <w:szCs w:val="26"/>
              </w:rPr>
              <w:t>блицев</w:t>
            </w:r>
          </w:p>
        </w:tc>
      </w:tr>
    </w:tbl>
    <w:p w:rsidR="009D646B" w:rsidRDefault="009D646B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Default="00AF0807" w:rsidP="00F92BB5">
      <w:pPr>
        <w:rPr>
          <w:color w:val="000000"/>
          <w:sz w:val="26"/>
          <w:szCs w:val="26"/>
        </w:rPr>
      </w:pPr>
    </w:p>
    <w:p w:rsidR="00AF0807" w:rsidRPr="009D646B" w:rsidRDefault="00AF0807" w:rsidP="00F92BB5">
      <w:pPr>
        <w:rPr>
          <w:color w:val="000000"/>
          <w:sz w:val="26"/>
          <w:szCs w:val="26"/>
        </w:rPr>
      </w:pPr>
    </w:p>
    <w:p w:rsidR="00970374" w:rsidRDefault="00970374" w:rsidP="00970374">
      <w:pPr>
        <w:ind w:left="4962"/>
        <w:jc w:val="both"/>
      </w:pPr>
      <w:r w:rsidRPr="000F3A8A">
        <w:lastRenderedPageBreak/>
        <w:t>Приложение</w:t>
      </w:r>
      <w:r>
        <w:t xml:space="preserve"> </w:t>
      </w:r>
    </w:p>
    <w:p w:rsidR="00970374" w:rsidRDefault="00970374" w:rsidP="00970374">
      <w:pPr>
        <w:ind w:left="4962"/>
        <w:jc w:val="both"/>
      </w:pPr>
      <w:r w:rsidRPr="000F3A8A">
        <w:t>к</w:t>
      </w:r>
      <w:r>
        <w:t xml:space="preserve"> </w:t>
      </w:r>
      <w:r w:rsidRPr="000F3A8A">
        <w:t>постановлению</w:t>
      </w:r>
      <w:r>
        <w:t xml:space="preserve"> </w:t>
      </w:r>
      <w:r w:rsidRPr="000F3A8A">
        <w:t>администрации</w:t>
      </w:r>
      <w:r>
        <w:t xml:space="preserve"> </w:t>
      </w:r>
      <w:r w:rsidRPr="000F3A8A">
        <w:t>района</w:t>
      </w:r>
      <w:r>
        <w:t xml:space="preserve"> </w:t>
      </w:r>
    </w:p>
    <w:p w:rsidR="00F92BB5" w:rsidRDefault="00970374" w:rsidP="00970374">
      <w:pPr>
        <w:ind w:left="4962"/>
        <w:jc w:val="both"/>
      </w:pPr>
      <w:r w:rsidRPr="00E93928">
        <w:t xml:space="preserve">от </w:t>
      </w:r>
      <w:r w:rsidR="003D4991">
        <w:t xml:space="preserve">                           </w:t>
      </w:r>
      <w:r w:rsidRPr="00E93928">
        <w:t xml:space="preserve"> № </w:t>
      </w:r>
    </w:p>
    <w:p w:rsidR="009D646B" w:rsidRDefault="009D646B" w:rsidP="00970374">
      <w:pPr>
        <w:ind w:left="4962"/>
        <w:jc w:val="both"/>
      </w:pPr>
    </w:p>
    <w:p w:rsidR="009D646B" w:rsidRPr="009D646B" w:rsidRDefault="00B1130D" w:rsidP="009D646B">
      <w:pPr>
        <w:shd w:val="clear" w:color="auto" w:fill="FFFFFF"/>
        <w:autoSpaceDE w:val="0"/>
        <w:autoSpaceDN w:val="0"/>
        <w:adjustRightInd w:val="0"/>
        <w:jc w:val="center"/>
      </w:pPr>
      <w:r>
        <w:t>Перечень</w:t>
      </w:r>
      <w:r w:rsidRPr="00B1130D">
        <w:t xml:space="preserve"> </w:t>
      </w:r>
      <w:r>
        <w:t xml:space="preserve">закрепленных </w:t>
      </w:r>
      <w:r w:rsidRPr="00B1130D">
        <w:t xml:space="preserve">муниципальных образовательных организаций, реализующих программу дошкольного образования, за конкретными </w:t>
      </w:r>
      <w:r>
        <w:t>территориями Кондинского района</w:t>
      </w:r>
    </w:p>
    <w:p w:rsidR="009D646B" w:rsidRPr="0054356C" w:rsidRDefault="009D646B" w:rsidP="009D646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9"/>
        <w:tblW w:w="4946" w:type="pct"/>
        <w:tblLook w:val="0000" w:firstRow="0" w:lastRow="0" w:firstColumn="0" w:lastColumn="0" w:noHBand="0" w:noVBand="0"/>
      </w:tblPr>
      <w:tblGrid>
        <w:gridCol w:w="519"/>
        <w:gridCol w:w="4488"/>
        <w:gridCol w:w="4741"/>
      </w:tblGrid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№</w:t>
            </w:r>
          </w:p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302" w:type="pct"/>
          </w:tcPr>
          <w:p w:rsidR="009D646B" w:rsidRPr="009D646B" w:rsidRDefault="009D646B" w:rsidP="00FE52E1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Наименование дошкольной образовательной организации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Территория закрепления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Половинкинская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п. Половинка</w:t>
            </w:r>
          </w:p>
        </w:tc>
      </w:tr>
      <w:tr w:rsidR="00636C0D" w:rsidRPr="009D646B" w:rsidTr="00A93442">
        <w:trPr>
          <w:trHeight w:val="68"/>
        </w:trPr>
        <w:tc>
          <w:tcPr>
            <w:tcW w:w="266" w:type="pct"/>
          </w:tcPr>
          <w:p w:rsidR="00636C0D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02" w:type="pct"/>
          </w:tcPr>
          <w:p w:rsidR="00636C0D" w:rsidRPr="009D646B" w:rsidRDefault="00636C0D" w:rsidP="00636C0D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</w:t>
            </w:r>
            <w:r>
              <w:rPr>
                <w:rFonts w:eastAsia="Calibri"/>
              </w:rPr>
              <w:t>Леушинская</w:t>
            </w:r>
            <w:r w:rsidRPr="009D646B">
              <w:rPr>
                <w:rFonts w:eastAsia="Calibri"/>
              </w:rPr>
              <w:t xml:space="preserve"> средняя общеобразовательная школа</w:t>
            </w:r>
          </w:p>
        </w:tc>
        <w:tc>
          <w:tcPr>
            <w:tcW w:w="2432" w:type="pct"/>
          </w:tcPr>
          <w:p w:rsidR="00636C0D" w:rsidRPr="009D646B" w:rsidRDefault="00636C0D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Леуши, п. Лиственичный</w:t>
            </w:r>
          </w:p>
        </w:tc>
      </w:tr>
      <w:tr w:rsidR="00636C0D" w:rsidRPr="009D646B" w:rsidTr="00A93442">
        <w:trPr>
          <w:trHeight w:val="68"/>
        </w:trPr>
        <w:tc>
          <w:tcPr>
            <w:tcW w:w="266" w:type="pct"/>
          </w:tcPr>
          <w:p w:rsidR="00636C0D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02" w:type="pct"/>
          </w:tcPr>
          <w:p w:rsidR="00636C0D" w:rsidRPr="009D646B" w:rsidRDefault="00636C0D" w:rsidP="00636C0D">
            <w:pPr>
              <w:jc w:val="both"/>
              <w:rPr>
                <w:rFonts w:eastAsia="Calibri"/>
              </w:rPr>
            </w:pPr>
            <w:r w:rsidRPr="00636C0D">
              <w:rPr>
                <w:rFonts w:eastAsia="Calibri"/>
              </w:rPr>
              <w:t xml:space="preserve">Муниципальное казенное общеобразовательное учреждение </w:t>
            </w:r>
            <w:r>
              <w:rPr>
                <w:rFonts w:eastAsia="Calibri"/>
              </w:rPr>
              <w:t>Болчаровская</w:t>
            </w:r>
            <w:r w:rsidRPr="00636C0D">
              <w:rPr>
                <w:rFonts w:eastAsia="Calibri"/>
              </w:rPr>
              <w:t xml:space="preserve"> средняя общеобразовательная школа</w:t>
            </w:r>
          </w:p>
        </w:tc>
        <w:tc>
          <w:tcPr>
            <w:tcW w:w="2432" w:type="pct"/>
          </w:tcPr>
          <w:p w:rsidR="00636C0D" w:rsidRPr="009D646B" w:rsidRDefault="00636C0D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Болчары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646B">
              <w:t>Муниципальное</w:t>
            </w:r>
            <w:r w:rsidRPr="009D646B">
              <w:rPr>
                <w:color w:val="FF0000"/>
              </w:rPr>
              <w:t xml:space="preserve"> </w:t>
            </w:r>
            <w:r w:rsidRPr="009D646B">
              <w:t>казенное общеобразовательное учреждение Ягодинская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п. Ягодный, п. Дальний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«Ушьинская средняя общеобразовательная школа»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д. Ушья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Мулымская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п. Мулымья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Чантырская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с. Чантырья, с. Шаим, </w:t>
            </w:r>
            <w:r>
              <w:rPr>
                <w:rFonts w:eastAsia="Calibri"/>
              </w:rPr>
              <w:t>п</w:t>
            </w:r>
            <w:r w:rsidRPr="009D646B">
              <w:rPr>
                <w:rFonts w:eastAsia="Calibri"/>
              </w:rPr>
              <w:t xml:space="preserve">. Супра, </w:t>
            </w:r>
          </w:p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п. Назарово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>Муниципальное казенное общеобразовательное учреждение Юмасинская средняя общеобразовательная 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д. Юмас, с. Ямки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Шугурская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rPr>
                <w:rFonts w:eastAsia="Calibri"/>
              </w:rPr>
            </w:pPr>
            <w:r w:rsidRPr="009D646B">
              <w:rPr>
                <w:rFonts w:eastAsia="Calibri"/>
              </w:rPr>
              <w:t>д. Шугур, с. Карым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Алтайская средняя общеобразовательная школа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с. Алтай, д. Кама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636C0D" w:rsidP="00FE52E1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D646B"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общеобразовательное учреждение Луговская средняя общеобразовательная </w:t>
            </w:r>
            <w:r w:rsidRPr="009D646B">
              <w:rPr>
                <w:rFonts w:eastAsia="Calibri"/>
              </w:rPr>
              <w:lastRenderedPageBreak/>
              <w:t>школа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lastRenderedPageBreak/>
              <w:t>пгт. Луговой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2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636C0D" w:rsidP="006328C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Муниципальное автономное дошкольное образовательное учреждение</w:t>
            </w:r>
            <w:r w:rsidRPr="00636C0D">
              <w:rPr>
                <w:rFonts w:eastAsia="Calibri"/>
              </w:rPr>
              <w:t xml:space="preserve"> «Центр развития ребёнка - детский сад «Чебурашка»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Междуреченский: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Буденного, ул. Быковского,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Ворошилова, ул. Восточная,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Глинки, ул. Днепропетровская,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ул. Железнодорожная, ул. Калинина,</w:t>
            </w:r>
            <w:r w:rsidR="009B05AE">
              <w:rPr>
                <w:rFonts w:ascii="Times New Roman" w:eastAsia="Calibri" w:hAnsi="Times New Roman" w:cs="Times New Roman"/>
              </w:rPr>
              <w:t xml:space="preserve">                  </w:t>
            </w:r>
            <w:r w:rsidRPr="009D646B">
              <w:rPr>
                <w:rFonts w:ascii="Times New Roman" w:eastAsia="Calibri" w:hAnsi="Times New Roman" w:cs="Times New Roman"/>
              </w:rPr>
              <w:t xml:space="preserve"> ул. Кирова, ул. Космонавтов,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Куйбышева, ул. Ленина,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Лесников, ул. Локомотивная, ул. Луначарского,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Маяковского,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Молодежная,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ул. Мусоргского, ул. Нагорная,</w:t>
            </w:r>
            <w:r w:rsidR="00F54864">
              <w:rPr>
                <w:rFonts w:ascii="Times New Roman" w:eastAsia="Calibri" w:hAnsi="Times New Roman" w:cs="Times New Roman"/>
              </w:rPr>
              <w:t xml:space="preserve"> ул. Новая, ул. Попова,</w:t>
            </w:r>
            <w:r w:rsidR="009B05AE">
              <w:rPr>
                <w:rFonts w:ascii="Times New Roman" w:eastAsia="Calibri" w:hAnsi="Times New Roman" w:cs="Times New Roman"/>
              </w:rPr>
              <w:t xml:space="preserve"> </w:t>
            </w:r>
            <w:r w:rsidRPr="009D646B">
              <w:rPr>
                <w:rFonts w:ascii="Times New Roman" w:eastAsia="Calibri" w:hAnsi="Times New Roman" w:cs="Times New Roman"/>
              </w:rPr>
              <w:t>ул. Радужная,</w:t>
            </w:r>
            <w:r w:rsidR="00F54864">
              <w:rPr>
                <w:rFonts w:ascii="Times New Roman" w:eastAsia="Calibri" w:hAnsi="Times New Roman" w:cs="Times New Roman"/>
              </w:rPr>
              <w:t xml:space="preserve">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Светлая,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Сибирская, ул. Солнечная, </w:t>
            </w:r>
          </w:p>
          <w:p w:rsidR="00F54864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Станционная, </w:t>
            </w:r>
            <w:r w:rsidR="00F54864">
              <w:rPr>
                <w:rFonts w:ascii="Times New Roman" w:eastAsia="Calibri" w:hAnsi="Times New Roman" w:cs="Times New Roman"/>
              </w:rPr>
              <w:t xml:space="preserve">ул. Строителей, </w:t>
            </w:r>
          </w:p>
          <w:p w:rsidR="00F54864" w:rsidRDefault="00F54864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Титова, </w:t>
            </w:r>
            <w:r w:rsidR="009D646B" w:rsidRPr="009D646B">
              <w:rPr>
                <w:rFonts w:ascii="Times New Roman" w:eastAsia="Calibri" w:hAnsi="Times New Roman" w:cs="Times New Roman"/>
              </w:rPr>
              <w:t xml:space="preserve">ул. Чапаева,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Южная, пер. Кузнецова,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Молодогвардейцев, </w:t>
            </w:r>
          </w:p>
          <w:p w:rsidR="009D646B" w:rsidRPr="009D646B" w:rsidRDefault="009D646B" w:rsidP="00FE52E1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Северянка, пер. Хвойный, </w:t>
            </w:r>
          </w:p>
          <w:p w:rsidR="00F54864" w:rsidRDefault="009D646B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</w:t>
            </w:r>
            <w:r w:rsidR="00F54864">
              <w:rPr>
                <w:rFonts w:ascii="Times New Roman" w:eastAsia="Calibri" w:hAnsi="Times New Roman" w:cs="Times New Roman"/>
              </w:rPr>
              <w:t xml:space="preserve">ер. Л.Чайкиной, пер. Чайковского,       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Ветеранов, ул. Волгоградская, </w:t>
            </w:r>
          </w:p>
          <w:p w:rsidR="00F54864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Гагарина,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Горького, </w:t>
            </w:r>
          </w:p>
          <w:p w:rsidR="00F54864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Горка, ул. Дружбы, </w:t>
            </w:r>
            <w:r>
              <w:rPr>
                <w:rFonts w:ascii="Times New Roman" w:eastAsia="Calibri" w:hAnsi="Times New Roman" w:cs="Times New Roman"/>
              </w:rPr>
              <w:t xml:space="preserve">               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Заречная, ул. Лесная, ул. П.Лумумбы, </w:t>
            </w:r>
            <w:r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9D646B">
              <w:rPr>
                <w:rFonts w:ascii="Times New Roman" w:eastAsia="Calibri" w:hAnsi="Times New Roman" w:cs="Times New Roman"/>
              </w:rPr>
              <w:t xml:space="preserve">ул. Магистральная, ул. Мира,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П.Морозова, ул. Набережная,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Осенняя, ул. Первомайская,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Пионерская, ул. Путейская,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Пушкина, ул. Республики, </w:t>
            </w:r>
          </w:p>
          <w:p w:rsidR="00F54864" w:rsidRPr="009D646B" w:rsidRDefault="00B7617B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Совхозная</w:t>
            </w:r>
            <w:r w:rsidR="00F54864" w:rsidRPr="009D646B">
              <w:rPr>
                <w:rFonts w:ascii="Times New Roman" w:eastAsia="Calibri" w:hAnsi="Times New Roman" w:cs="Times New Roman"/>
              </w:rPr>
              <w:t xml:space="preserve">, ул. Толстого, ул. Южная,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ул. Хуторская, ул. Хутор Запорский, </w:t>
            </w: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Pr="009D646B">
              <w:rPr>
                <w:rFonts w:ascii="Times New Roman" w:eastAsia="Calibri" w:hAnsi="Times New Roman" w:cs="Times New Roman"/>
              </w:rPr>
              <w:t>пер</w:t>
            </w:r>
            <w:r>
              <w:rPr>
                <w:rFonts w:ascii="Times New Roman" w:eastAsia="Calibri" w:hAnsi="Times New Roman" w:cs="Times New Roman"/>
              </w:rPr>
              <w:t>. Больничный</w:t>
            </w:r>
            <w:r w:rsidRPr="009D646B">
              <w:rPr>
                <w:rFonts w:ascii="Times New Roman" w:eastAsia="Calibri" w:hAnsi="Times New Roman" w:cs="Times New Roman"/>
              </w:rPr>
              <w:t xml:space="preserve">, пер. Линейный, </w:t>
            </w:r>
          </w:p>
          <w:p w:rsidR="00F54864" w:rsidRPr="009D646B" w:rsidRDefault="00F54864" w:rsidP="00F54864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пер. Логовой, пер. Маневровый, </w:t>
            </w:r>
          </w:p>
          <w:p w:rsidR="00B7617B" w:rsidRDefault="00F54864" w:rsidP="00B7617B">
            <w:pPr>
              <w:pStyle w:val="af"/>
            </w:pPr>
            <w:r w:rsidRPr="009D646B">
              <w:rPr>
                <w:rFonts w:ascii="Times New Roman" w:eastAsia="Calibri" w:hAnsi="Times New Roman" w:cs="Times New Roman"/>
              </w:rPr>
              <w:t>пер. Транспортный, пер. Школьный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t xml:space="preserve"> </w:t>
            </w:r>
          </w:p>
          <w:p w:rsidR="00F54864" w:rsidRPr="00F54864" w:rsidRDefault="00F54864" w:rsidP="00B7617B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>. Ветеранов, ул. Волгоградская</w:t>
            </w:r>
            <w:r w:rsidRPr="00F54864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Горького, ул. Горка, ул. Дружбы</w:t>
            </w:r>
            <w:r w:rsidR="00B7617B">
              <w:rPr>
                <w:rFonts w:ascii="Times New Roman" w:eastAsia="Calibri" w:hAnsi="Times New Roman" w:cs="Times New Roman"/>
              </w:rPr>
              <w:t>,                 ул. Заречная</w:t>
            </w:r>
            <w:r w:rsidRPr="00F54864">
              <w:rPr>
                <w:rFonts w:ascii="Times New Roman" w:eastAsia="Calibri" w:hAnsi="Times New Roman" w:cs="Times New Roman"/>
              </w:rPr>
              <w:t xml:space="preserve">, ул. Лесная, ул. П.Лумумбы,              ул. Магистральная, ул. Мира,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П.Морозова, ул. Набережная,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Осенняя, ул. Первомайская,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Пионерская, ул. Путейская,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Пушкина, ул. Республики,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4864">
              <w:rPr>
                <w:rFonts w:ascii="Times New Roman" w:eastAsia="Calibri" w:hAnsi="Times New Roman" w:cs="Times New Roman"/>
              </w:rPr>
              <w:t>ул. Весе</w:t>
            </w:r>
            <w:r w:rsidR="00B7617B">
              <w:rPr>
                <w:rFonts w:ascii="Times New Roman" w:eastAsia="Calibri" w:hAnsi="Times New Roman" w:cs="Times New Roman"/>
              </w:rPr>
              <w:t xml:space="preserve">нняя, ул. Кедровая,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Комбинатская,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 xml:space="preserve">. Механошина,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Нефтяников,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</w:t>
            </w:r>
            <w:r w:rsidR="00B7617B">
              <w:rPr>
                <w:rFonts w:ascii="Times New Roman" w:eastAsia="Calibri" w:hAnsi="Times New Roman" w:cs="Times New Roman"/>
              </w:rPr>
              <w:t xml:space="preserve">. Нефтепроводная,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Панова,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50 лет Победы, ул. Речников,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Северная, ул. Центральная, </w:t>
            </w:r>
          </w:p>
          <w:p w:rsidR="00B7617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Энергетиков, ул. Юбилейная,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ул. Ягодная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Береговая, ул. Быковского,  </w:t>
            </w:r>
          </w:p>
          <w:p w:rsidR="00F54864" w:rsidRPr="00F54864" w:rsidRDefault="00B7617B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Гагарина с д. № 32, </w:t>
            </w:r>
            <w:r w:rsidR="00F54864" w:rsidRPr="00F54864">
              <w:rPr>
                <w:rFonts w:ascii="Times New Roman" w:eastAsia="Calibri" w:hAnsi="Times New Roman" w:cs="Times New Roman"/>
              </w:rPr>
              <w:t xml:space="preserve">ул. Дзержинского,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Днепропетровская,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пер. Земнухова, ул. 60 лет ВЛКСМ,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Кондинская, ул. Курчатова,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Королева, ул. Лермонтова,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lastRenderedPageBreak/>
              <w:t>ул. А. Мат</w:t>
            </w:r>
            <w:r>
              <w:rPr>
                <w:rFonts w:ascii="Times New Roman" w:eastAsia="Calibri" w:hAnsi="Times New Roman" w:cs="Times New Roman"/>
              </w:rPr>
              <w:t xml:space="preserve">росова, ул. Маяковского,          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Менделеева, ул. А.А. Новикова,                  пер. Овражный, пер. О.Кошевого,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Свободы, ул. Таёжная, пер. Тюленина,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ул. А.И.Туполева, ул. У.Громовой,        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4864">
              <w:rPr>
                <w:rFonts w:ascii="Times New Roman" w:eastAsia="Calibri" w:hAnsi="Times New Roman" w:cs="Times New Roman"/>
              </w:rPr>
              <w:t xml:space="preserve">ул. Чехова, ул. Циолковского, </w:t>
            </w:r>
          </w:p>
          <w:p w:rsidR="00F54864" w:rsidRPr="00F54864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 xml:space="preserve">пер. Балакирева, пер. Комарова, </w:t>
            </w:r>
          </w:p>
          <w:p w:rsidR="009D646B" w:rsidRPr="009D646B" w:rsidRDefault="00F54864" w:rsidP="00F54864">
            <w:pPr>
              <w:pStyle w:val="af"/>
              <w:ind w:right="-80"/>
              <w:rPr>
                <w:rFonts w:ascii="Times New Roman" w:eastAsia="Calibri" w:hAnsi="Times New Roman" w:cs="Times New Roman"/>
              </w:rPr>
            </w:pPr>
            <w:r w:rsidRPr="00F54864">
              <w:rPr>
                <w:rFonts w:ascii="Times New Roman" w:eastAsia="Calibri" w:hAnsi="Times New Roman" w:cs="Times New Roman"/>
              </w:rPr>
              <w:t>пер. Л.Шевцовой, пер. Стадионный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D3789A">
              <w:rPr>
                <w:rFonts w:ascii="Times New Roman" w:eastAsia="Calibri" w:hAnsi="Times New Roman" w:cs="Times New Roman"/>
              </w:rPr>
              <w:t>3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казённое дошкольное образовательное учреждение детский сад «Русская берёзка»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пгт. Кондинское, д. Катыш, </w:t>
            </w:r>
          </w:p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 xml:space="preserve">д. Ильичевка, д. Никулкина, </w:t>
            </w:r>
          </w:p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д. Старый Катыш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4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дошкольное образовательное учреждение детский сад «Рябинка»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Куминский</w:t>
            </w:r>
          </w:p>
        </w:tc>
      </w:tr>
      <w:tr w:rsidR="009D646B" w:rsidRPr="009D646B" w:rsidTr="00A93442">
        <w:trPr>
          <w:trHeight w:val="68"/>
        </w:trPr>
        <w:tc>
          <w:tcPr>
            <w:tcW w:w="266" w:type="pct"/>
          </w:tcPr>
          <w:p w:rsidR="009D646B" w:rsidRPr="009D646B" w:rsidRDefault="009D646B" w:rsidP="008056AF">
            <w:pPr>
              <w:pStyle w:val="af"/>
              <w:ind w:left="-80" w:right="-52"/>
              <w:jc w:val="center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1</w:t>
            </w:r>
            <w:r w:rsidR="00D3789A">
              <w:rPr>
                <w:rFonts w:ascii="Times New Roman" w:eastAsia="Calibri" w:hAnsi="Times New Roman" w:cs="Times New Roman"/>
              </w:rPr>
              <w:t>5</w:t>
            </w:r>
            <w:r w:rsidRPr="009D646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02" w:type="pct"/>
          </w:tcPr>
          <w:p w:rsidR="009D646B" w:rsidRPr="009D646B" w:rsidRDefault="009D646B" w:rsidP="00A93442">
            <w:pPr>
              <w:jc w:val="both"/>
              <w:rPr>
                <w:rFonts w:eastAsia="Calibri"/>
              </w:rPr>
            </w:pPr>
            <w:r w:rsidRPr="009D646B">
              <w:rPr>
                <w:rFonts w:eastAsia="Calibri"/>
              </w:rPr>
              <w:t xml:space="preserve">Муниципальное казенное дошкольное образовательное учреждение детский сад «Солнышко» </w:t>
            </w:r>
          </w:p>
        </w:tc>
        <w:tc>
          <w:tcPr>
            <w:tcW w:w="2432" w:type="pct"/>
          </w:tcPr>
          <w:p w:rsidR="009D646B" w:rsidRPr="009D646B" w:rsidRDefault="009D646B" w:rsidP="00FE52E1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9D646B">
              <w:rPr>
                <w:rFonts w:ascii="Times New Roman" w:eastAsia="Calibri" w:hAnsi="Times New Roman" w:cs="Times New Roman"/>
              </w:rPr>
              <w:t>пгт. Мортка, д. Сотник</w:t>
            </w:r>
          </w:p>
        </w:tc>
      </w:tr>
    </w:tbl>
    <w:p w:rsidR="009D646B" w:rsidRPr="005F7A64" w:rsidRDefault="009D646B" w:rsidP="009D646B">
      <w:pPr>
        <w:rPr>
          <w:sz w:val="16"/>
          <w:szCs w:val="16"/>
        </w:rPr>
      </w:pPr>
    </w:p>
    <w:p w:rsidR="009D646B" w:rsidRDefault="009D646B" w:rsidP="009D646B">
      <w:pPr>
        <w:shd w:val="clear" w:color="auto" w:fill="FFFFFF"/>
        <w:autoSpaceDE w:val="0"/>
        <w:autoSpaceDN w:val="0"/>
        <w:adjustRightInd w:val="0"/>
        <w:ind w:left="4963"/>
      </w:pPr>
    </w:p>
    <w:p w:rsidR="009D646B" w:rsidRPr="00F92BB5" w:rsidRDefault="009D646B" w:rsidP="00970374">
      <w:pPr>
        <w:ind w:left="4962"/>
        <w:jc w:val="both"/>
      </w:pPr>
    </w:p>
    <w:sectPr w:rsidR="009D646B" w:rsidRPr="00F92BB5" w:rsidSect="0068211E">
      <w:headerReference w:type="default" r:id="rId8"/>
      <w:pgSz w:w="11906" w:h="16838" w:code="9"/>
      <w:pgMar w:top="709" w:right="567" w:bottom="992" w:left="1701" w:header="573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12" w:rsidRDefault="00821A12">
      <w:r>
        <w:separator/>
      </w:r>
    </w:p>
  </w:endnote>
  <w:endnote w:type="continuationSeparator" w:id="0">
    <w:p w:rsidR="00821A12" w:rsidRDefault="0082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12" w:rsidRDefault="00821A12">
      <w:r>
        <w:separator/>
      </w:r>
    </w:p>
  </w:footnote>
  <w:footnote w:type="continuationSeparator" w:id="0">
    <w:p w:rsidR="00821A12" w:rsidRDefault="0082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663355"/>
      <w:docPartObj>
        <w:docPartGallery w:val="Page Numbers (Top of Page)"/>
        <w:docPartUnique/>
      </w:docPartObj>
    </w:sdtPr>
    <w:sdtEndPr/>
    <w:sdtContent>
      <w:p w:rsidR="00970374" w:rsidRDefault="009703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C9">
          <w:rPr>
            <w:noProof/>
          </w:rPr>
          <w:t>2</w:t>
        </w:r>
        <w:r>
          <w:fldChar w:fldCharType="end"/>
        </w:r>
      </w:p>
    </w:sdtContent>
  </w:sdt>
  <w:p w:rsidR="00970374" w:rsidRDefault="009703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1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B96843"/>
    <w:multiLevelType w:val="hybridMultilevel"/>
    <w:tmpl w:val="62002F6C"/>
    <w:lvl w:ilvl="0" w:tplc="B6FA3152">
      <w:start w:val="1"/>
      <w:numFmt w:val="decimal"/>
      <w:lvlText w:val="%1."/>
      <w:lvlJc w:val="left"/>
      <w:pPr>
        <w:ind w:left="122" w:hanging="661"/>
      </w:pPr>
      <w:rPr>
        <w:rFonts w:hint="default"/>
        <w:w w:val="96"/>
        <w:lang w:val="ru-RU" w:eastAsia="en-US" w:bidi="ar-SA"/>
      </w:rPr>
    </w:lvl>
    <w:lvl w:ilvl="1" w:tplc="923A4BE2">
      <w:numFmt w:val="bullet"/>
      <w:lvlText w:val="•"/>
      <w:lvlJc w:val="left"/>
      <w:pPr>
        <w:ind w:left="1094" w:hanging="661"/>
      </w:pPr>
      <w:rPr>
        <w:rFonts w:hint="default"/>
        <w:lang w:val="ru-RU" w:eastAsia="en-US" w:bidi="ar-SA"/>
      </w:rPr>
    </w:lvl>
    <w:lvl w:ilvl="2" w:tplc="8BE0AAB0">
      <w:numFmt w:val="bullet"/>
      <w:lvlText w:val="•"/>
      <w:lvlJc w:val="left"/>
      <w:pPr>
        <w:ind w:left="2068" w:hanging="661"/>
      </w:pPr>
      <w:rPr>
        <w:rFonts w:hint="default"/>
        <w:lang w:val="ru-RU" w:eastAsia="en-US" w:bidi="ar-SA"/>
      </w:rPr>
    </w:lvl>
    <w:lvl w:ilvl="3" w:tplc="AD74EBF0">
      <w:numFmt w:val="bullet"/>
      <w:lvlText w:val="•"/>
      <w:lvlJc w:val="left"/>
      <w:pPr>
        <w:ind w:left="3042" w:hanging="661"/>
      </w:pPr>
      <w:rPr>
        <w:rFonts w:hint="default"/>
        <w:lang w:val="ru-RU" w:eastAsia="en-US" w:bidi="ar-SA"/>
      </w:rPr>
    </w:lvl>
    <w:lvl w:ilvl="4" w:tplc="F94A2DB8">
      <w:numFmt w:val="bullet"/>
      <w:lvlText w:val="•"/>
      <w:lvlJc w:val="left"/>
      <w:pPr>
        <w:ind w:left="4016" w:hanging="661"/>
      </w:pPr>
      <w:rPr>
        <w:rFonts w:hint="default"/>
        <w:lang w:val="ru-RU" w:eastAsia="en-US" w:bidi="ar-SA"/>
      </w:rPr>
    </w:lvl>
    <w:lvl w:ilvl="5" w:tplc="59D0D3E2">
      <w:numFmt w:val="bullet"/>
      <w:lvlText w:val="•"/>
      <w:lvlJc w:val="left"/>
      <w:pPr>
        <w:ind w:left="4990" w:hanging="661"/>
      </w:pPr>
      <w:rPr>
        <w:rFonts w:hint="default"/>
        <w:lang w:val="ru-RU" w:eastAsia="en-US" w:bidi="ar-SA"/>
      </w:rPr>
    </w:lvl>
    <w:lvl w:ilvl="6" w:tplc="23C47F2E">
      <w:numFmt w:val="bullet"/>
      <w:lvlText w:val="•"/>
      <w:lvlJc w:val="left"/>
      <w:pPr>
        <w:ind w:left="5964" w:hanging="661"/>
      </w:pPr>
      <w:rPr>
        <w:rFonts w:hint="default"/>
        <w:lang w:val="ru-RU" w:eastAsia="en-US" w:bidi="ar-SA"/>
      </w:rPr>
    </w:lvl>
    <w:lvl w:ilvl="7" w:tplc="63F2936C">
      <w:numFmt w:val="bullet"/>
      <w:lvlText w:val="•"/>
      <w:lvlJc w:val="left"/>
      <w:pPr>
        <w:ind w:left="6938" w:hanging="661"/>
      </w:pPr>
      <w:rPr>
        <w:rFonts w:hint="default"/>
        <w:lang w:val="ru-RU" w:eastAsia="en-US" w:bidi="ar-SA"/>
      </w:rPr>
    </w:lvl>
    <w:lvl w:ilvl="8" w:tplc="06506CB0">
      <w:numFmt w:val="bullet"/>
      <w:lvlText w:val="•"/>
      <w:lvlJc w:val="left"/>
      <w:pPr>
        <w:ind w:left="7912" w:hanging="661"/>
      </w:pPr>
      <w:rPr>
        <w:rFonts w:hint="default"/>
        <w:lang w:val="ru-RU" w:eastAsia="en-US" w:bidi="ar-SA"/>
      </w:rPr>
    </w:lvl>
  </w:abstractNum>
  <w:abstractNum w:abstractNumId="17" w15:restartNumberingAfterBreak="0">
    <w:nsid w:val="5C1D16A9"/>
    <w:multiLevelType w:val="multilevel"/>
    <w:tmpl w:val="27123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1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3"/>
  </w:num>
  <w:num w:numId="5">
    <w:abstractNumId w:val="18"/>
  </w:num>
  <w:num w:numId="6">
    <w:abstractNumId w:val="1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8"/>
  </w:num>
  <w:num w:numId="16">
    <w:abstractNumId w:val="20"/>
  </w:num>
  <w:num w:numId="17">
    <w:abstractNumId w:val="19"/>
  </w:num>
  <w:num w:numId="18">
    <w:abstractNumId w:val="22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6AA"/>
    <w:rsid w:val="00014B97"/>
    <w:rsid w:val="0001540C"/>
    <w:rsid w:val="00015A47"/>
    <w:rsid w:val="00015ED0"/>
    <w:rsid w:val="00016E4D"/>
    <w:rsid w:val="00017234"/>
    <w:rsid w:val="0002267B"/>
    <w:rsid w:val="000244F9"/>
    <w:rsid w:val="00024FBD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5253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399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4F40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4E1F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1E9"/>
    <w:rsid w:val="000D3C89"/>
    <w:rsid w:val="000D60B6"/>
    <w:rsid w:val="000D6E79"/>
    <w:rsid w:val="000D75C9"/>
    <w:rsid w:val="000E0479"/>
    <w:rsid w:val="000E1F82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6981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83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566"/>
    <w:rsid w:val="00163715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5E7D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A03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0C4E"/>
    <w:rsid w:val="001F19B9"/>
    <w:rsid w:val="001F1EF6"/>
    <w:rsid w:val="001F20F1"/>
    <w:rsid w:val="001F2AD5"/>
    <w:rsid w:val="001F3242"/>
    <w:rsid w:val="001F37D5"/>
    <w:rsid w:val="001F3F76"/>
    <w:rsid w:val="001F5501"/>
    <w:rsid w:val="001F5BBC"/>
    <w:rsid w:val="001F7E44"/>
    <w:rsid w:val="00200312"/>
    <w:rsid w:val="00201D6F"/>
    <w:rsid w:val="00202AB1"/>
    <w:rsid w:val="00204677"/>
    <w:rsid w:val="00204870"/>
    <w:rsid w:val="002058BF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15C"/>
    <w:rsid w:val="00227BC0"/>
    <w:rsid w:val="00230C03"/>
    <w:rsid w:val="002327B7"/>
    <w:rsid w:val="002336C9"/>
    <w:rsid w:val="00235D3E"/>
    <w:rsid w:val="00236E47"/>
    <w:rsid w:val="002374F8"/>
    <w:rsid w:val="00237740"/>
    <w:rsid w:val="00240015"/>
    <w:rsid w:val="002408D4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66F8"/>
    <w:rsid w:val="0027780B"/>
    <w:rsid w:val="00277FD8"/>
    <w:rsid w:val="002801AA"/>
    <w:rsid w:val="002806B3"/>
    <w:rsid w:val="0028247C"/>
    <w:rsid w:val="00282798"/>
    <w:rsid w:val="00282EA9"/>
    <w:rsid w:val="002834D5"/>
    <w:rsid w:val="00283AC7"/>
    <w:rsid w:val="00283D32"/>
    <w:rsid w:val="00284E2D"/>
    <w:rsid w:val="002853A4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04A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3D3F"/>
    <w:rsid w:val="002B5733"/>
    <w:rsid w:val="002B6A69"/>
    <w:rsid w:val="002B6B12"/>
    <w:rsid w:val="002B6B63"/>
    <w:rsid w:val="002B7665"/>
    <w:rsid w:val="002B7B5D"/>
    <w:rsid w:val="002C052A"/>
    <w:rsid w:val="002C0582"/>
    <w:rsid w:val="002C0EDF"/>
    <w:rsid w:val="002C179B"/>
    <w:rsid w:val="002C1882"/>
    <w:rsid w:val="002C1FD0"/>
    <w:rsid w:val="002C242E"/>
    <w:rsid w:val="002C2F6E"/>
    <w:rsid w:val="002C337B"/>
    <w:rsid w:val="002C372F"/>
    <w:rsid w:val="002C385C"/>
    <w:rsid w:val="002C484D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2F9D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1513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2D21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3F54"/>
    <w:rsid w:val="003D483D"/>
    <w:rsid w:val="003D48E7"/>
    <w:rsid w:val="003D4991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CFF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5C4"/>
    <w:rsid w:val="00401FAD"/>
    <w:rsid w:val="00402623"/>
    <w:rsid w:val="004030F6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2F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385E"/>
    <w:rsid w:val="00444197"/>
    <w:rsid w:val="00444DB1"/>
    <w:rsid w:val="00445939"/>
    <w:rsid w:val="00445960"/>
    <w:rsid w:val="00446A19"/>
    <w:rsid w:val="00446E1A"/>
    <w:rsid w:val="00450912"/>
    <w:rsid w:val="004522BC"/>
    <w:rsid w:val="0045376A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2EDD"/>
    <w:rsid w:val="00463C62"/>
    <w:rsid w:val="004645B4"/>
    <w:rsid w:val="00467D0C"/>
    <w:rsid w:val="004710E9"/>
    <w:rsid w:val="00471E94"/>
    <w:rsid w:val="00472368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3CC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605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4CA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5061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2AB0"/>
    <w:rsid w:val="00563867"/>
    <w:rsid w:val="0056584F"/>
    <w:rsid w:val="00566E73"/>
    <w:rsid w:val="0057046C"/>
    <w:rsid w:val="00570B45"/>
    <w:rsid w:val="0057138E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77E6E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2D3C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480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D7C88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3E4A"/>
    <w:rsid w:val="0061475A"/>
    <w:rsid w:val="00614A90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8C6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C0D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3FE8"/>
    <w:rsid w:val="006448B4"/>
    <w:rsid w:val="0064526F"/>
    <w:rsid w:val="00645715"/>
    <w:rsid w:val="00646965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759E0"/>
    <w:rsid w:val="00680700"/>
    <w:rsid w:val="006809A5"/>
    <w:rsid w:val="0068211E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2F34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2BD9"/>
    <w:rsid w:val="007030F3"/>
    <w:rsid w:val="00703418"/>
    <w:rsid w:val="00703B89"/>
    <w:rsid w:val="00704EE6"/>
    <w:rsid w:val="00706852"/>
    <w:rsid w:val="00706F41"/>
    <w:rsid w:val="00712CBC"/>
    <w:rsid w:val="00715028"/>
    <w:rsid w:val="00715948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5B55"/>
    <w:rsid w:val="007463EB"/>
    <w:rsid w:val="0074713F"/>
    <w:rsid w:val="0074721F"/>
    <w:rsid w:val="0074727C"/>
    <w:rsid w:val="00750AA3"/>
    <w:rsid w:val="0075142D"/>
    <w:rsid w:val="00751B4D"/>
    <w:rsid w:val="00752ACC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4CAB"/>
    <w:rsid w:val="00787737"/>
    <w:rsid w:val="0079064B"/>
    <w:rsid w:val="00792AE7"/>
    <w:rsid w:val="00793356"/>
    <w:rsid w:val="00794996"/>
    <w:rsid w:val="007961AF"/>
    <w:rsid w:val="007A1272"/>
    <w:rsid w:val="007A16F3"/>
    <w:rsid w:val="007A2754"/>
    <w:rsid w:val="007A306D"/>
    <w:rsid w:val="007A3F13"/>
    <w:rsid w:val="007A57B6"/>
    <w:rsid w:val="007A6725"/>
    <w:rsid w:val="007A736E"/>
    <w:rsid w:val="007A7472"/>
    <w:rsid w:val="007A7D77"/>
    <w:rsid w:val="007B325F"/>
    <w:rsid w:val="007B3270"/>
    <w:rsid w:val="007B373A"/>
    <w:rsid w:val="007B37B2"/>
    <w:rsid w:val="007B561F"/>
    <w:rsid w:val="007B7353"/>
    <w:rsid w:val="007B782A"/>
    <w:rsid w:val="007C0798"/>
    <w:rsid w:val="007C13C0"/>
    <w:rsid w:val="007C3550"/>
    <w:rsid w:val="007C4F5D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6AF"/>
    <w:rsid w:val="00805E51"/>
    <w:rsid w:val="00806A19"/>
    <w:rsid w:val="0080725A"/>
    <w:rsid w:val="00810660"/>
    <w:rsid w:val="00810861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1A12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844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0D46"/>
    <w:rsid w:val="00842355"/>
    <w:rsid w:val="008429EC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4AD6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864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086D"/>
    <w:rsid w:val="009016D6"/>
    <w:rsid w:val="00902945"/>
    <w:rsid w:val="00902ADD"/>
    <w:rsid w:val="00903657"/>
    <w:rsid w:val="009037D2"/>
    <w:rsid w:val="009052DE"/>
    <w:rsid w:val="00905CFD"/>
    <w:rsid w:val="0090651E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815"/>
    <w:rsid w:val="0091795D"/>
    <w:rsid w:val="0092067C"/>
    <w:rsid w:val="00920751"/>
    <w:rsid w:val="00922DDF"/>
    <w:rsid w:val="0092335E"/>
    <w:rsid w:val="00923446"/>
    <w:rsid w:val="00923F58"/>
    <w:rsid w:val="00925620"/>
    <w:rsid w:val="00925F90"/>
    <w:rsid w:val="009274C9"/>
    <w:rsid w:val="00927DEB"/>
    <w:rsid w:val="00931F91"/>
    <w:rsid w:val="009320BA"/>
    <w:rsid w:val="00934DFF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1F9E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0374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399"/>
    <w:rsid w:val="009A0D43"/>
    <w:rsid w:val="009A36E4"/>
    <w:rsid w:val="009A3ECB"/>
    <w:rsid w:val="009A451B"/>
    <w:rsid w:val="009A544A"/>
    <w:rsid w:val="009A58F9"/>
    <w:rsid w:val="009B03B0"/>
    <w:rsid w:val="009B05AE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1B42"/>
    <w:rsid w:val="009C3349"/>
    <w:rsid w:val="009C3392"/>
    <w:rsid w:val="009C3B3B"/>
    <w:rsid w:val="009C3C36"/>
    <w:rsid w:val="009C3F7D"/>
    <w:rsid w:val="009C4F04"/>
    <w:rsid w:val="009C5CC9"/>
    <w:rsid w:val="009C5E96"/>
    <w:rsid w:val="009C5EE6"/>
    <w:rsid w:val="009D0067"/>
    <w:rsid w:val="009D042B"/>
    <w:rsid w:val="009D079C"/>
    <w:rsid w:val="009D184D"/>
    <w:rsid w:val="009D1C36"/>
    <w:rsid w:val="009D34DF"/>
    <w:rsid w:val="009D4A02"/>
    <w:rsid w:val="009D646B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3CBF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1BCA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757"/>
    <w:rsid w:val="00A83DA9"/>
    <w:rsid w:val="00A84A95"/>
    <w:rsid w:val="00A85D6C"/>
    <w:rsid w:val="00A86034"/>
    <w:rsid w:val="00A86DE2"/>
    <w:rsid w:val="00A8775E"/>
    <w:rsid w:val="00A902E2"/>
    <w:rsid w:val="00A91A2D"/>
    <w:rsid w:val="00A91A9A"/>
    <w:rsid w:val="00A91E52"/>
    <w:rsid w:val="00A92AE2"/>
    <w:rsid w:val="00A93442"/>
    <w:rsid w:val="00A93947"/>
    <w:rsid w:val="00A94B77"/>
    <w:rsid w:val="00A95896"/>
    <w:rsid w:val="00A96EA1"/>
    <w:rsid w:val="00AA245D"/>
    <w:rsid w:val="00AA2947"/>
    <w:rsid w:val="00AA2E85"/>
    <w:rsid w:val="00AA320F"/>
    <w:rsid w:val="00AA577D"/>
    <w:rsid w:val="00AA6984"/>
    <w:rsid w:val="00AA6D09"/>
    <w:rsid w:val="00AA7CAE"/>
    <w:rsid w:val="00AB154A"/>
    <w:rsid w:val="00AB15AC"/>
    <w:rsid w:val="00AB2CA2"/>
    <w:rsid w:val="00AB38F0"/>
    <w:rsid w:val="00AB3A83"/>
    <w:rsid w:val="00AB4669"/>
    <w:rsid w:val="00AB5642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1B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807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2B78"/>
    <w:rsid w:val="00B03429"/>
    <w:rsid w:val="00B063A7"/>
    <w:rsid w:val="00B071E2"/>
    <w:rsid w:val="00B1130D"/>
    <w:rsid w:val="00B114F6"/>
    <w:rsid w:val="00B125CD"/>
    <w:rsid w:val="00B130A2"/>
    <w:rsid w:val="00B13DFB"/>
    <w:rsid w:val="00B15E1D"/>
    <w:rsid w:val="00B15EAB"/>
    <w:rsid w:val="00B16357"/>
    <w:rsid w:val="00B1652C"/>
    <w:rsid w:val="00B16F1E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194"/>
    <w:rsid w:val="00B32F86"/>
    <w:rsid w:val="00B34B1B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57E18"/>
    <w:rsid w:val="00B6067A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17B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66EA"/>
    <w:rsid w:val="00B97C6E"/>
    <w:rsid w:val="00BA01F9"/>
    <w:rsid w:val="00BA1139"/>
    <w:rsid w:val="00BA114B"/>
    <w:rsid w:val="00BA14E0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2CDE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29B2"/>
    <w:rsid w:val="00BE69DF"/>
    <w:rsid w:val="00BE7D46"/>
    <w:rsid w:val="00BF041B"/>
    <w:rsid w:val="00BF0C5C"/>
    <w:rsid w:val="00BF0F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331A4"/>
    <w:rsid w:val="00C33D43"/>
    <w:rsid w:val="00C37EC8"/>
    <w:rsid w:val="00C4146D"/>
    <w:rsid w:val="00C42413"/>
    <w:rsid w:val="00C42692"/>
    <w:rsid w:val="00C427C3"/>
    <w:rsid w:val="00C42AC5"/>
    <w:rsid w:val="00C42DCB"/>
    <w:rsid w:val="00C451FA"/>
    <w:rsid w:val="00C45DA5"/>
    <w:rsid w:val="00C471E0"/>
    <w:rsid w:val="00C473C1"/>
    <w:rsid w:val="00C4753B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820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C12"/>
    <w:rsid w:val="00C8292E"/>
    <w:rsid w:val="00C830C4"/>
    <w:rsid w:val="00C856F5"/>
    <w:rsid w:val="00C914CF"/>
    <w:rsid w:val="00C91966"/>
    <w:rsid w:val="00C92C6D"/>
    <w:rsid w:val="00C93992"/>
    <w:rsid w:val="00C93B0F"/>
    <w:rsid w:val="00C94720"/>
    <w:rsid w:val="00C9528C"/>
    <w:rsid w:val="00C973AA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2C3E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3B17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0B1"/>
    <w:rsid w:val="00CD37F7"/>
    <w:rsid w:val="00CD439C"/>
    <w:rsid w:val="00CD4B04"/>
    <w:rsid w:val="00CD5015"/>
    <w:rsid w:val="00CD56F2"/>
    <w:rsid w:val="00CD5839"/>
    <w:rsid w:val="00CD5A15"/>
    <w:rsid w:val="00CD71CB"/>
    <w:rsid w:val="00CD7759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15AE"/>
    <w:rsid w:val="00D0274A"/>
    <w:rsid w:val="00D030D2"/>
    <w:rsid w:val="00D03930"/>
    <w:rsid w:val="00D042D8"/>
    <w:rsid w:val="00D04F21"/>
    <w:rsid w:val="00D05B6E"/>
    <w:rsid w:val="00D05F96"/>
    <w:rsid w:val="00D06A91"/>
    <w:rsid w:val="00D1075A"/>
    <w:rsid w:val="00D107E3"/>
    <w:rsid w:val="00D11366"/>
    <w:rsid w:val="00D11784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3789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4AC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53CC"/>
    <w:rsid w:val="00E35C13"/>
    <w:rsid w:val="00E366A0"/>
    <w:rsid w:val="00E40A35"/>
    <w:rsid w:val="00E42209"/>
    <w:rsid w:val="00E42737"/>
    <w:rsid w:val="00E47806"/>
    <w:rsid w:val="00E47D15"/>
    <w:rsid w:val="00E508E8"/>
    <w:rsid w:val="00E52DE2"/>
    <w:rsid w:val="00E539A0"/>
    <w:rsid w:val="00E53B18"/>
    <w:rsid w:val="00E544FC"/>
    <w:rsid w:val="00E547AC"/>
    <w:rsid w:val="00E54C82"/>
    <w:rsid w:val="00E552F5"/>
    <w:rsid w:val="00E56179"/>
    <w:rsid w:val="00E5763E"/>
    <w:rsid w:val="00E611D5"/>
    <w:rsid w:val="00E6163A"/>
    <w:rsid w:val="00E61881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57F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19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392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0B36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538"/>
    <w:rsid w:val="00EE66EB"/>
    <w:rsid w:val="00EE6C89"/>
    <w:rsid w:val="00EE76A8"/>
    <w:rsid w:val="00EE7A40"/>
    <w:rsid w:val="00EF2BCB"/>
    <w:rsid w:val="00EF3759"/>
    <w:rsid w:val="00EF3DA9"/>
    <w:rsid w:val="00EF47C3"/>
    <w:rsid w:val="00EF5D37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60DA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38B"/>
    <w:rsid w:val="00F46846"/>
    <w:rsid w:val="00F46B22"/>
    <w:rsid w:val="00F50D22"/>
    <w:rsid w:val="00F52405"/>
    <w:rsid w:val="00F52A28"/>
    <w:rsid w:val="00F53A20"/>
    <w:rsid w:val="00F53AD4"/>
    <w:rsid w:val="00F54864"/>
    <w:rsid w:val="00F54E13"/>
    <w:rsid w:val="00F555FF"/>
    <w:rsid w:val="00F55F0D"/>
    <w:rsid w:val="00F561E3"/>
    <w:rsid w:val="00F565D4"/>
    <w:rsid w:val="00F565F2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2BB5"/>
    <w:rsid w:val="00F94D17"/>
    <w:rsid w:val="00F94D55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D7973"/>
    <w:rsid w:val="00FE13B0"/>
    <w:rsid w:val="00FE1659"/>
    <w:rsid w:val="00FE16DE"/>
    <w:rsid w:val="00FE1734"/>
    <w:rsid w:val="00FE2B71"/>
    <w:rsid w:val="00FE37E1"/>
    <w:rsid w:val="00FE477A"/>
    <w:rsid w:val="00FE4B14"/>
    <w:rsid w:val="00FE5247"/>
    <w:rsid w:val="00FF07EE"/>
    <w:rsid w:val="00FF0812"/>
    <w:rsid w:val="00FF1156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F6E98"/>
  <w15:docId w15:val="{4F46271B-3107-49BB-A3EA-88AA71A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0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0D3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link w:val="af7"/>
    <w:uiPriority w:val="1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paragraph" w:styleId="afa">
    <w:name w:val="No Spacing"/>
    <w:link w:val="afb"/>
    <w:uiPriority w:val="1"/>
    <w:qFormat/>
    <w:rsid w:val="00A91A9A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3">
    <w:name w:val="Основной текст (2)"/>
    <w:next w:val="a"/>
    <w:link w:val="24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c">
    <w:name w:val="Balloon Text"/>
    <w:basedOn w:val="a"/>
    <w:link w:val="afd"/>
    <w:rsid w:val="002C48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2C484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0D31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extended-textshort">
    <w:name w:val="extended-text__short"/>
    <w:rsid w:val="000D31E9"/>
  </w:style>
  <w:style w:type="character" w:customStyle="1" w:styleId="24">
    <w:name w:val="Основной текст (2)_"/>
    <w:basedOn w:val="a0"/>
    <w:link w:val="23"/>
    <w:rsid w:val="00471E94"/>
    <w:rPr>
      <w:shd w:val="clear" w:color="auto" w:fill="FFFFFF"/>
    </w:rPr>
  </w:style>
  <w:style w:type="paragraph" w:customStyle="1" w:styleId="2">
    <w:name w:val="Заг 2"/>
    <w:basedOn w:val="a"/>
    <w:next w:val="a"/>
    <w:qFormat/>
    <w:rsid w:val="0044385E"/>
    <w:pPr>
      <w:numPr>
        <w:ilvl w:val="1"/>
        <w:numId w:val="2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"/>
    <w:next w:val="a"/>
    <w:qFormat/>
    <w:rsid w:val="0044385E"/>
    <w:pPr>
      <w:numPr>
        <w:ilvl w:val="2"/>
        <w:numId w:val="2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e">
    <w:name w:val="Обычн. текст"/>
    <w:basedOn w:val="a"/>
    <w:link w:val="aff"/>
    <w:qFormat/>
    <w:rsid w:val="0044385E"/>
    <w:pPr>
      <w:tabs>
        <w:tab w:val="left" w:pos="709"/>
      </w:tabs>
      <w:spacing w:line="360" w:lineRule="auto"/>
      <w:ind w:right="170" w:firstLine="709"/>
      <w:jc w:val="both"/>
    </w:pPr>
  </w:style>
  <w:style w:type="character" w:customStyle="1" w:styleId="aff">
    <w:name w:val="Обычн. текст Знак"/>
    <w:link w:val="afe"/>
    <w:rsid w:val="0044385E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702BD9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locked/>
    <w:rsid w:val="00B32194"/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Основной текст_"/>
    <w:basedOn w:val="a0"/>
    <w:link w:val="11"/>
    <w:rsid w:val="00A83757"/>
    <w:rPr>
      <w:sz w:val="28"/>
      <w:szCs w:val="28"/>
    </w:rPr>
  </w:style>
  <w:style w:type="paragraph" w:customStyle="1" w:styleId="11">
    <w:name w:val="Основной текст1"/>
    <w:basedOn w:val="a"/>
    <w:link w:val="aff1"/>
    <w:rsid w:val="00A83757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2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E0DF-81B6-4FC7-BBA7-39540609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Замулдинова Ксения Рафаиловна</cp:lastModifiedBy>
  <cp:revision>17</cp:revision>
  <cp:lastPrinted>2025-03-24T09:53:00Z</cp:lastPrinted>
  <dcterms:created xsi:type="dcterms:W3CDTF">2025-03-10T09:07:00Z</dcterms:created>
  <dcterms:modified xsi:type="dcterms:W3CDTF">2025-09-19T05:00:00Z</dcterms:modified>
</cp:coreProperties>
</file>