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76" w:rsidRPr="00FE71AA" w:rsidRDefault="00FE71AA" w:rsidP="00FE71AA">
      <w:pPr>
        <w:pStyle w:val="a5"/>
        <w:jc w:val="right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noProof/>
          <w:color w:val="000000"/>
          <w:sz w:val="28"/>
          <w:szCs w:val="26"/>
        </w:rPr>
        <w:t>ПРОЕКТ</w:t>
      </w:r>
    </w:p>
    <w:p w:rsidR="00082876" w:rsidRPr="00C22549" w:rsidRDefault="00082876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82876" w:rsidRPr="009E1AEA" w:rsidRDefault="00082876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>
        <w:rPr>
          <w:b/>
        </w:rPr>
        <w:t>-</w:t>
      </w:r>
      <w:r w:rsidRPr="00C22549">
        <w:rPr>
          <w:b/>
        </w:rPr>
        <w:t xml:space="preserve"> Югры</w:t>
      </w:r>
    </w:p>
    <w:p w:rsidR="00082876" w:rsidRPr="00302B79" w:rsidRDefault="00082876" w:rsidP="001A685C"/>
    <w:p w:rsidR="00082876" w:rsidRPr="007C276D" w:rsidRDefault="00082876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082876" w:rsidRPr="007C276D" w:rsidRDefault="00082876" w:rsidP="001A685C">
      <w:pPr>
        <w:rPr>
          <w:color w:val="000000"/>
          <w:sz w:val="28"/>
        </w:rPr>
      </w:pPr>
    </w:p>
    <w:p w:rsidR="00082876" w:rsidRPr="007C276D" w:rsidRDefault="00082876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082876" w:rsidRPr="00A459A4" w:rsidRDefault="00082876" w:rsidP="001A685C">
      <w:pPr>
        <w:suppressAutoHyphens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911"/>
        <w:gridCol w:w="709"/>
      </w:tblGrid>
      <w:tr w:rsidR="00082876" w:rsidRPr="00543657" w:rsidTr="0050672D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AE1B60">
            <w:pPr>
              <w:rPr>
                <w:color w:val="000000"/>
              </w:rPr>
            </w:pPr>
            <w:r w:rsidRPr="00543657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 xml:space="preserve"> </w:t>
            </w:r>
            <w:r w:rsidRPr="005436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20</w:t>
            </w:r>
            <w:r>
              <w:rPr>
                <w:color w:val="000000"/>
                <w:lang w:val="en-US"/>
              </w:rPr>
              <w:t>2</w:t>
            </w:r>
            <w:r w:rsidR="00AE1B60">
              <w:rPr>
                <w:color w:val="000000"/>
              </w:rPr>
              <w:t>5</w:t>
            </w:r>
            <w:r w:rsidRPr="00543657">
              <w:rPr>
                <w:color w:val="000000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A67FF2">
            <w:pPr>
              <w:jc w:val="center"/>
              <w:rPr>
                <w:color w:val="00000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A33AF8">
            <w:pPr>
              <w:jc w:val="right"/>
              <w:rPr>
                <w:color w:val="000000"/>
              </w:rPr>
            </w:pPr>
            <w:r w:rsidRPr="00543657">
              <w:rPr>
                <w:color w:val="000000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6C53FF">
            <w:pPr>
              <w:rPr>
                <w:color w:val="000000"/>
              </w:rPr>
            </w:pPr>
          </w:p>
        </w:tc>
      </w:tr>
      <w:tr w:rsidR="00082876" w:rsidRPr="00543657" w:rsidTr="003A33EF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A67FF2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A67FF2">
            <w:pPr>
              <w:jc w:val="center"/>
              <w:rPr>
                <w:color w:val="000000"/>
              </w:rPr>
            </w:pPr>
            <w:proofErr w:type="spellStart"/>
            <w:r w:rsidRPr="00543657">
              <w:rPr>
                <w:color w:val="000000"/>
              </w:rPr>
              <w:t>пгт</w:t>
            </w:r>
            <w:proofErr w:type="spellEnd"/>
            <w:r w:rsidRPr="00543657">
              <w:rPr>
                <w:color w:val="000000"/>
              </w:rPr>
              <w:t>. Междуреченский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876" w:rsidRPr="00543657" w:rsidRDefault="00082876" w:rsidP="00A67FF2">
            <w:pPr>
              <w:jc w:val="right"/>
              <w:rPr>
                <w:color w:val="000000"/>
              </w:rPr>
            </w:pPr>
          </w:p>
        </w:tc>
      </w:tr>
    </w:tbl>
    <w:p w:rsidR="00082876" w:rsidRPr="00543657" w:rsidRDefault="00082876" w:rsidP="00434E37">
      <w:pPr>
        <w:jc w:val="both"/>
        <w:rPr>
          <w:b/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062"/>
      </w:tblGrid>
      <w:tr w:rsidR="00082876" w:rsidRPr="000515BE" w:rsidTr="00981DD0">
        <w:tc>
          <w:tcPr>
            <w:tcW w:w="6062" w:type="dxa"/>
          </w:tcPr>
          <w:p w:rsidR="00C8165B" w:rsidRPr="000515BE" w:rsidRDefault="00C8165B" w:rsidP="00C8165B">
            <w:pPr>
              <w:contextualSpacing/>
              <w:jc w:val="both"/>
            </w:pPr>
            <w:r w:rsidRPr="000515BE">
              <w:t xml:space="preserve">О внесении изменений в постановление </w:t>
            </w:r>
          </w:p>
          <w:p w:rsidR="00C8165B" w:rsidRPr="000515BE" w:rsidRDefault="00C8165B" w:rsidP="00C8165B">
            <w:pPr>
              <w:contextualSpacing/>
              <w:jc w:val="both"/>
            </w:pPr>
            <w:r w:rsidRPr="000515BE">
              <w:t xml:space="preserve">администрации Кондинского района от </w:t>
            </w:r>
            <w:r>
              <w:t>26 декабря 2024</w:t>
            </w:r>
            <w:r w:rsidRPr="000515BE">
              <w:t xml:space="preserve"> года № </w:t>
            </w:r>
            <w:r>
              <w:t>1383</w:t>
            </w:r>
            <w:r w:rsidRPr="000515BE">
              <w:t xml:space="preserve"> «</w:t>
            </w:r>
            <w:r w:rsidRPr="00494CA3">
              <w:t>О муниципальной программе Кондинского района «</w:t>
            </w:r>
            <w:r>
              <w:t>Пространственное развитие и ф</w:t>
            </w:r>
            <w:r w:rsidRPr="00494CA3">
              <w:t xml:space="preserve">ормирование </w:t>
            </w:r>
            <w:r>
              <w:t>комфортной городской среды</w:t>
            </w:r>
            <w:r w:rsidRPr="00494CA3">
              <w:t>»</w:t>
            </w:r>
            <w:r w:rsidRPr="000515BE">
              <w:t xml:space="preserve"> </w:t>
            </w:r>
          </w:p>
          <w:p w:rsidR="00082876" w:rsidRPr="000515BE" w:rsidRDefault="00082876" w:rsidP="00543657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082876" w:rsidRPr="00AE1B60" w:rsidRDefault="00494CA3" w:rsidP="00883231">
      <w:pPr>
        <w:ind w:firstLine="709"/>
        <w:jc w:val="both"/>
        <w:rPr>
          <w:b/>
          <w:bCs/>
        </w:rPr>
      </w:pPr>
      <w:r w:rsidRPr="00AE1B60">
        <w:t xml:space="preserve">В соответствии со статьей 179 Бюджетного кодекса Российской Федерации, руководствуясь постановлением администрации Кондинского района от 29 августа 2022 года № 2010 «О порядке разработки и реализации муниципальных программ Кондинского района», </w:t>
      </w:r>
      <w:r w:rsidRPr="00AE1B60">
        <w:rPr>
          <w:b/>
        </w:rPr>
        <w:t>администрация Кондинского района постановляет:</w:t>
      </w:r>
    </w:p>
    <w:p w:rsidR="00082876" w:rsidRDefault="00082876" w:rsidP="00974EE8">
      <w:pPr>
        <w:numPr>
          <w:ilvl w:val="0"/>
          <w:numId w:val="34"/>
        </w:numPr>
        <w:ind w:left="0" w:firstLine="709"/>
        <w:contextualSpacing/>
        <w:jc w:val="both"/>
      </w:pPr>
      <w:r w:rsidRPr="00AE1B60">
        <w:t xml:space="preserve">Внести в приложение к постановлению администрации Кондинского района от </w:t>
      </w:r>
      <w:r w:rsidR="00494CA3" w:rsidRPr="00AE1B60">
        <w:t>2</w:t>
      </w:r>
      <w:r w:rsidR="00AE1B60" w:rsidRPr="00AE1B60">
        <w:t>6 декабр</w:t>
      </w:r>
      <w:r w:rsidRPr="00AE1B60">
        <w:t>я 20</w:t>
      </w:r>
      <w:r w:rsidR="00494CA3" w:rsidRPr="00AE1B60">
        <w:t>2</w:t>
      </w:r>
      <w:r w:rsidR="00AE1B60" w:rsidRPr="00AE1B60">
        <w:t>4</w:t>
      </w:r>
      <w:r w:rsidRPr="00AE1B60">
        <w:t xml:space="preserve"> года № </w:t>
      </w:r>
      <w:r w:rsidR="00AE1B60" w:rsidRPr="00AE1B60">
        <w:t>1383</w:t>
      </w:r>
      <w:r w:rsidRPr="00AE1B60">
        <w:t xml:space="preserve"> «</w:t>
      </w:r>
      <w:r w:rsidR="00494CA3" w:rsidRPr="00AE1B60">
        <w:t>О муниципальной программе Кондинского района «</w:t>
      </w:r>
      <w:r w:rsidR="00AE1B60" w:rsidRPr="00AE1B60">
        <w:t>Пространственное развитие и ф</w:t>
      </w:r>
      <w:r w:rsidR="00494CA3" w:rsidRPr="00AE1B60">
        <w:t xml:space="preserve">ормирование </w:t>
      </w:r>
      <w:r w:rsidR="00AE1B60" w:rsidRPr="00AE1B60">
        <w:t>комфортной городской среды</w:t>
      </w:r>
      <w:r w:rsidR="00494CA3" w:rsidRPr="00AE1B60">
        <w:t>»</w:t>
      </w:r>
      <w:r w:rsidRPr="00AE1B60">
        <w:t>» следующие изменения:</w:t>
      </w:r>
    </w:p>
    <w:p w:rsidR="00C72BBF" w:rsidRPr="00AE1B60" w:rsidRDefault="00C72BBF" w:rsidP="00C72BBF">
      <w:pPr>
        <w:ind w:left="709"/>
        <w:contextualSpacing/>
        <w:jc w:val="both"/>
      </w:pPr>
      <w:r>
        <w:t>В приложении 1 к постановлению:</w:t>
      </w:r>
    </w:p>
    <w:p w:rsidR="00582EB8" w:rsidRDefault="00582EB8" w:rsidP="00582EB8">
      <w:pPr>
        <w:pStyle w:val="afe"/>
        <w:numPr>
          <w:ilvl w:val="1"/>
          <w:numId w:val="49"/>
        </w:numPr>
        <w:ind w:left="0" w:firstLine="709"/>
        <w:jc w:val="both"/>
      </w:pPr>
      <w:r>
        <w:t>Строку «Направления (подпрограммы) муниципальной программы», строку «Объемы финансового обеспечения за весь период реализации» и строку «</w:t>
      </w:r>
      <w:r w:rsidRPr="00C9363F">
        <w:t>Связь с национальными целями</w:t>
      </w:r>
      <w:r>
        <w:t xml:space="preserve"> развития Российской Федерации/</w:t>
      </w:r>
      <w:r w:rsidRPr="00C9363F">
        <w:t>государственными программами автономного округа</w:t>
      </w:r>
      <w:r>
        <w:t>» паспорта муниципальной программы изложить в следующей редакции:</w:t>
      </w:r>
    </w:p>
    <w:p w:rsidR="00582EB8" w:rsidRDefault="00582EB8" w:rsidP="00582EB8">
      <w:pPr>
        <w:pStyle w:val="afe"/>
        <w:ind w:left="1069"/>
      </w:pPr>
      <w:r>
        <w:t>«</w:t>
      </w:r>
    </w:p>
    <w:tbl>
      <w:tblPr>
        <w:tblStyle w:val="ac"/>
        <w:tblW w:w="5106" w:type="pct"/>
        <w:tblLook w:val="0000" w:firstRow="0" w:lastRow="0" w:firstColumn="0" w:lastColumn="0" w:noHBand="0" w:noVBand="0"/>
      </w:tblPr>
      <w:tblGrid>
        <w:gridCol w:w="4619"/>
        <w:gridCol w:w="5554"/>
      </w:tblGrid>
      <w:tr w:rsidR="00582EB8" w:rsidRPr="005770F0" w:rsidTr="00582EB8">
        <w:trPr>
          <w:trHeight w:val="68"/>
        </w:trPr>
        <w:tc>
          <w:tcPr>
            <w:tcW w:w="2270" w:type="pct"/>
          </w:tcPr>
          <w:p w:rsidR="00582EB8" w:rsidRDefault="00582EB8">
            <w:pPr>
              <w:widowControl w:val="0"/>
              <w:autoSpaceDE w:val="0"/>
              <w:autoSpaceDN w:val="0"/>
              <w:adjustRightInd w:val="0"/>
            </w:pPr>
            <w:r>
              <w:t>Направления (подпрограммы) муниципальной программы</w:t>
            </w:r>
          </w:p>
        </w:tc>
        <w:tc>
          <w:tcPr>
            <w:tcW w:w="2730" w:type="pct"/>
          </w:tcPr>
          <w:p w:rsidR="00582EB8" w:rsidRPr="00D97B01" w:rsidRDefault="00582EB8" w:rsidP="00582E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A591F">
              <w:rPr>
                <w:color w:val="000000"/>
              </w:rPr>
              <w:t>1</w:t>
            </w:r>
            <w:r w:rsidRPr="009A0FAC">
              <w:rPr>
                <w:color w:val="000000"/>
              </w:rPr>
              <w:t xml:space="preserve">. </w:t>
            </w:r>
            <w:r w:rsidRPr="00D97B01">
              <w:rPr>
                <w:color w:val="000000"/>
              </w:rPr>
              <w:t>«Формирование современной комфортной городской среды».</w:t>
            </w:r>
          </w:p>
          <w:p w:rsidR="00582EB8" w:rsidRPr="00E23631" w:rsidRDefault="00582EB8" w:rsidP="00582E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E23631">
              <w:rPr>
                <w:color w:val="000000"/>
              </w:rPr>
              <w:t xml:space="preserve"> «Благоустройство общественных территорий». </w:t>
            </w:r>
          </w:p>
          <w:p w:rsidR="00582EB8" w:rsidRDefault="00582EB8" w:rsidP="00582EB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3. «Сохранение и восстановление природных ландшафтов и историко-культурных памятников»</w:t>
            </w:r>
            <w:r w:rsidRPr="00D97B01">
              <w:rPr>
                <w:color w:val="000000"/>
              </w:rPr>
              <w:t xml:space="preserve"> </w:t>
            </w:r>
          </w:p>
          <w:p w:rsidR="00582EB8" w:rsidRDefault="00582EB8" w:rsidP="00582EB8">
            <w:pPr>
              <w:pStyle w:val="afe"/>
              <w:widowControl w:val="0"/>
              <w:autoSpaceDE w:val="0"/>
              <w:autoSpaceDN w:val="0"/>
              <w:adjustRightInd w:val="0"/>
              <w:ind w:left="0"/>
            </w:pPr>
            <w:r>
              <w:rPr>
                <w:color w:val="000000"/>
              </w:rPr>
              <w:t xml:space="preserve">4. </w:t>
            </w:r>
            <w:r w:rsidRPr="00D97B01">
              <w:rPr>
                <w:color w:val="000000"/>
              </w:rPr>
              <w:t>«Обеспечение градостроительной деятельности на территории Кондинского района».</w:t>
            </w:r>
          </w:p>
        </w:tc>
      </w:tr>
      <w:tr w:rsidR="00C72BBF" w:rsidRPr="005770F0" w:rsidTr="00582EB8">
        <w:trPr>
          <w:trHeight w:val="68"/>
        </w:trPr>
        <w:tc>
          <w:tcPr>
            <w:tcW w:w="2270" w:type="pct"/>
          </w:tcPr>
          <w:p w:rsidR="00C72BBF" w:rsidRPr="005770F0" w:rsidRDefault="00C72BBF" w:rsidP="00C72BBF">
            <w:pPr>
              <w:widowControl w:val="0"/>
              <w:autoSpaceDE w:val="0"/>
              <w:autoSpaceDN w:val="0"/>
              <w:adjustRightInd w:val="0"/>
            </w:pPr>
            <w:r w:rsidRPr="005770F0">
              <w:t>Объемы финансового обеспечения за весь период реализации</w:t>
            </w:r>
          </w:p>
        </w:tc>
        <w:tc>
          <w:tcPr>
            <w:tcW w:w="2730" w:type="pct"/>
          </w:tcPr>
          <w:p w:rsidR="00C72BBF" w:rsidRPr="00582EB8" w:rsidRDefault="00582EB8" w:rsidP="00C72BBF">
            <w:pPr>
              <w:widowControl w:val="0"/>
              <w:autoSpaceDE w:val="0"/>
              <w:autoSpaceDN w:val="0"/>
              <w:adjustRightInd w:val="0"/>
              <w:jc w:val="both"/>
            </w:pPr>
            <w:r w:rsidRPr="00582EB8">
              <w:t xml:space="preserve">122 005,11 </w:t>
            </w:r>
            <w:r w:rsidR="00C72BBF" w:rsidRPr="00E969B9">
              <w:t>тыс. рублей</w:t>
            </w:r>
          </w:p>
        </w:tc>
      </w:tr>
      <w:tr w:rsidR="00582EB8" w:rsidRPr="005770F0" w:rsidTr="00582EB8">
        <w:trPr>
          <w:trHeight w:val="68"/>
        </w:trPr>
        <w:tc>
          <w:tcPr>
            <w:tcW w:w="2270" w:type="pct"/>
          </w:tcPr>
          <w:p w:rsidR="00582EB8" w:rsidRPr="00C9363F" w:rsidRDefault="00582EB8" w:rsidP="00D85E8F">
            <w:pPr>
              <w:widowControl w:val="0"/>
              <w:autoSpaceDE w:val="0"/>
              <w:autoSpaceDN w:val="0"/>
              <w:adjustRightInd w:val="0"/>
            </w:pPr>
            <w:r w:rsidRPr="00C9363F">
              <w:t>Связь с национальными целями</w:t>
            </w:r>
            <w:r>
              <w:t xml:space="preserve"> развития Российской Федерации/</w:t>
            </w:r>
            <w:r w:rsidRPr="00C9363F">
              <w:t xml:space="preserve">государственными программами автономного округа </w:t>
            </w:r>
          </w:p>
        </w:tc>
        <w:tc>
          <w:tcPr>
            <w:tcW w:w="2730" w:type="pct"/>
          </w:tcPr>
          <w:p w:rsidR="00582EB8" w:rsidRPr="00D554BD" w:rsidRDefault="00582EB8" w:rsidP="00D85E8F">
            <w:pPr>
              <w:pStyle w:val="1"/>
              <w:shd w:val="clear" w:color="auto" w:fill="FFFFFF"/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D554BD">
              <w:rPr>
                <w:rFonts w:ascii="Times New Roman" w:hAnsi="Times New Roman"/>
                <w:sz w:val="24"/>
              </w:rPr>
              <w:t>Комфортная и безопасная среда для жизни/</w:t>
            </w:r>
            <w:r>
              <w:rPr>
                <w:rFonts w:ascii="Times New Roman" w:hAnsi="Times New Roman"/>
                <w:sz w:val="24"/>
              </w:rPr>
              <w:t>г</w:t>
            </w:r>
            <w:r w:rsidRPr="00D554BD">
              <w:rPr>
                <w:rFonts w:ascii="Times New Roman" w:hAnsi="Times New Roman"/>
                <w:sz w:val="24"/>
              </w:rPr>
              <w:t xml:space="preserve">осударственная программа Ханты-Мансийского автономного округа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D554BD">
              <w:rPr>
                <w:rFonts w:ascii="Times New Roman" w:hAnsi="Times New Roman"/>
                <w:sz w:val="24"/>
              </w:rPr>
              <w:t xml:space="preserve"> Югры «Пространственное развитие и формирование комфортной городской среды»</w:t>
            </w:r>
            <w:r>
              <w:rPr>
                <w:rFonts w:ascii="Times New Roman" w:hAnsi="Times New Roman"/>
                <w:sz w:val="24"/>
              </w:rPr>
              <w:t>/</w:t>
            </w:r>
            <w:r w:rsidRPr="008A591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государственная программа Ханты-Мансийского автономного округа – Югры «Развитие агропромышленного комплекса»</w:t>
            </w:r>
            <w:r w:rsidRPr="008A591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C72BBF" w:rsidRDefault="00C72BBF" w:rsidP="00C72BBF">
      <w:pPr>
        <w:pStyle w:val="afe"/>
        <w:ind w:left="1069"/>
      </w:pPr>
      <w:r>
        <w:t>».</w:t>
      </w:r>
    </w:p>
    <w:p w:rsidR="00582EB8" w:rsidRDefault="00582EB8" w:rsidP="00582EB8">
      <w:pPr>
        <w:pStyle w:val="afb"/>
        <w:numPr>
          <w:ilvl w:val="1"/>
          <w:numId w:val="50"/>
        </w:numPr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Раздел 2 изложить в следующей редакции (Приложение 1)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82EB8" w:rsidRDefault="00582EB8" w:rsidP="00582EB8">
      <w:pPr>
        <w:pStyle w:val="afb"/>
        <w:numPr>
          <w:ilvl w:val="1"/>
          <w:numId w:val="50"/>
        </w:numPr>
        <w:ind w:left="14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Раздел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(Приложение 2).</w:t>
      </w:r>
    </w:p>
    <w:p w:rsidR="00582EB8" w:rsidRDefault="00582EB8" w:rsidP="00582EB8">
      <w:pPr>
        <w:pStyle w:val="afb"/>
        <w:numPr>
          <w:ilvl w:val="1"/>
          <w:numId w:val="50"/>
        </w:numPr>
        <w:ind w:left="14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Раздел 5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(Приложение 3).</w:t>
      </w:r>
    </w:p>
    <w:p w:rsidR="00582EB8" w:rsidRDefault="00582EB8" w:rsidP="00582EB8">
      <w:pPr>
        <w:pStyle w:val="afb"/>
        <w:numPr>
          <w:ilvl w:val="1"/>
          <w:numId w:val="50"/>
        </w:numPr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2 к постановлению изложить в новой редакции (Приложение 4).</w:t>
      </w:r>
    </w:p>
    <w:p w:rsidR="00082876" w:rsidRPr="000515BE" w:rsidRDefault="00082876" w:rsidP="0075166B">
      <w:pPr>
        <w:widowControl w:val="0"/>
        <w:tabs>
          <w:tab w:val="left" w:pos="709"/>
        </w:tabs>
        <w:ind w:firstLine="567"/>
        <w:contextualSpacing/>
        <w:jc w:val="both"/>
      </w:pPr>
      <w:r w:rsidRPr="000515BE">
        <w:t>2. Постановление обнародовать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муниципального образования Кондинский район.</w:t>
      </w:r>
    </w:p>
    <w:p w:rsidR="00082876" w:rsidRPr="000515BE" w:rsidRDefault="00082876" w:rsidP="00495BE7">
      <w:pPr>
        <w:ind w:firstLine="709"/>
        <w:contextualSpacing/>
        <w:jc w:val="both"/>
        <w:rPr>
          <w:rFonts w:ascii="Arial" w:hAnsi="Arial" w:cs="Arial"/>
        </w:rPr>
      </w:pPr>
      <w:r w:rsidRPr="000515BE">
        <w:t xml:space="preserve">3. </w:t>
      </w:r>
      <w:r w:rsidR="00495BE7" w:rsidRPr="00495BE7">
        <w:t>Постановление вступает в силу после его обнародования.</w:t>
      </w:r>
    </w:p>
    <w:p w:rsidR="00B06289" w:rsidRDefault="00B06289" w:rsidP="007C0E2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5AC0" w:rsidRDefault="00815AC0" w:rsidP="007C0E2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15AC0" w:rsidRPr="000515BE" w:rsidRDefault="00815AC0" w:rsidP="007C0E2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7"/>
        <w:gridCol w:w="1859"/>
        <w:gridCol w:w="3309"/>
      </w:tblGrid>
      <w:tr w:rsidR="00082876" w:rsidRPr="000515BE" w:rsidTr="0062643E">
        <w:tc>
          <w:tcPr>
            <w:tcW w:w="4687" w:type="dxa"/>
          </w:tcPr>
          <w:p w:rsidR="00082876" w:rsidRPr="000515BE" w:rsidRDefault="00082876" w:rsidP="003E00F0">
            <w:pPr>
              <w:jc w:val="both"/>
              <w:rPr>
                <w:color w:val="000000"/>
              </w:rPr>
            </w:pPr>
            <w:r>
              <w:rPr>
                <w:lang w:eastAsia="en-US"/>
              </w:rPr>
              <w:t>Глава</w:t>
            </w:r>
            <w:r w:rsidRPr="000515BE">
              <w:rPr>
                <w:lang w:eastAsia="en-US"/>
              </w:rPr>
              <w:t xml:space="preserve"> района</w:t>
            </w:r>
          </w:p>
        </w:tc>
        <w:tc>
          <w:tcPr>
            <w:tcW w:w="1859" w:type="dxa"/>
          </w:tcPr>
          <w:p w:rsidR="00082876" w:rsidRPr="000515BE" w:rsidRDefault="00082876" w:rsidP="0062643E">
            <w:pPr>
              <w:jc w:val="both"/>
              <w:rPr>
                <w:color w:val="000000"/>
              </w:rPr>
            </w:pPr>
          </w:p>
        </w:tc>
        <w:tc>
          <w:tcPr>
            <w:tcW w:w="3309" w:type="dxa"/>
            <w:tcBorders>
              <w:left w:val="nil"/>
            </w:tcBorders>
          </w:tcPr>
          <w:p w:rsidR="00082876" w:rsidRPr="000515BE" w:rsidRDefault="00082876" w:rsidP="00AE1B60">
            <w:pPr>
              <w:jc w:val="right"/>
            </w:pPr>
            <w:proofErr w:type="spellStart"/>
            <w:r w:rsidRPr="000515BE">
              <w:t>А.</w:t>
            </w:r>
            <w:r w:rsidR="00AE1B60">
              <w:t>В</w:t>
            </w:r>
            <w:r w:rsidRPr="000515BE">
              <w:t>.</w:t>
            </w:r>
            <w:r w:rsidR="00AE1B60">
              <w:t>Зяблицев</w:t>
            </w:r>
            <w:proofErr w:type="spellEnd"/>
          </w:p>
        </w:tc>
      </w:tr>
    </w:tbl>
    <w:p w:rsidR="00D97B01" w:rsidRDefault="00D97B01"/>
    <w:p w:rsidR="00582EB8" w:rsidRDefault="00582EB8" w:rsidP="00C72BB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  <w:sectPr w:rsidR="00582EB8" w:rsidSect="00582EB8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582EB8" w:rsidRDefault="00582EB8" w:rsidP="00582EB8">
      <w:pPr>
        <w:pStyle w:val="ConsPlusTitle"/>
        <w:jc w:val="right"/>
        <w:outlineLvl w:val="2"/>
        <w:rPr>
          <w:b w:val="0"/>
          <w:sz w:val="24"/>
        </w:rPr>
      </w:pPr>
      <w:r>
        <w:rPr>
          <w:b w:val="0"/>
          <w:sz w:val="24"/>
        </w:rPr>
        <w:lastRenderedPageBreak/>
        <w:t>Приложение 1</w:t>
      </w:r>
    </w:p>
    <w:p w:rsidR="00582EB8" w:rsidRPr="00010E0D" w:rsidRDefault="00582EB8" w:rsidP="00582EB8">
      <w:pPr>
        <w:pStyle w:val="ConsPlusTitle"/>
        <w:jc w:val="center"/>
        <w:outlineLvl w:val="2"/>
        <w:rPr>
          <w:b w:val="0"/>
          <w:sz w:val="24"/>
        </w:rPr>
      </w:pPr>
      <w:r w:rsidRPr="00010E0D">
        <w:rPr>
          <w:b w:val="0"/>
          <w:sz w:val="24"/>
        </w:rPr>
        <w:t>2. Показатели муниципальной программы</w:t>
      </w:r>
    </w:p>
    <w:p w:rsidR="00582EB8" w:rsidRDefault="00582EB8" w:rsidP="00582EB8">
      <w:pPr>
        <w:pStyle w:val="ConsPlusTitle"/>
        <w:jc w:val="center"/>
        <w:outlineLvl w:val="2"/>
        <w:rPr>
          <w:b w:val="0"/>
        </w:rPr>
      </w:pPr>
    </w:p>
    <w:p w:rsidR="00582EB8" w:rsidRPr="00AE6DB1" w:rsidRDefault="00582EB8" w:rsidP="00582EB8">
      <w:pPr>
        <w:jc w:val="both"/>
        <w:outlineLvl w:val="0"/>
        <w:rPr>
          <w:bCs/>
          <w:color w:val="000000"/>
          <w:kern w:val="28"/>
          <w:szCs w:val="26"/>
        </w:rPr>
      </w:pPr>
    </w:p>
    <w:tbl>
      <w:tblPr>
        <w:tblStyle w:val="ac"/>
        <w:tblW w:w="14924" w:type="dxa"/>
        <w:tblLayout w:type="fixed"/>
        <w:tblLook w:val="04A0" w:firstRow="1" w:lastRow="0" w:firstColumn="1" w:lastColumn="0" w:noHBand="0" w:noVBand="1"/>
      </w:tblPr>
      <w:tblGrid>
        <w:gridCol w:w="309"/>
        <w:gridCol w:w="1983"/>
        <w:gridCol w:w="1048"/>
        <w:gridCol w:w="1221"/>
        <w:gridCol w:w="650"/>
        <w:gridCol w:w="565"/>
        <w:gridCol w:w="531"/>
        <w:gridCol w:w="531"/>
        <w:gridCol w:w="531"/>
        <w:gridCol w:w="531"/>
        <w:gridCol w:w="531"/>
        <w:gridCol w:w="531"/>
        <w:gridCol w:w="3114"/>
        <w:gridCol w:w="1652"/>
        <w:gridCol w:w="1196"/>
      </w:tblGrid>
      <w:tr w:rsidR="00582EB8" w:rsidRPr="003675FA" w:rsidTr="00D85E8F">
        <w:trPr>
          <w:trHeight w:val="68"/>
        </w:trPr>
        <w:tc>
          <w:tcPr>
            <w:tcW w:w="309" w:type="dxa"/>
            <w:vMerge w:val="restart"/>
            <w:hideMark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№</w:t>
            </w:r>
          </w:p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3675FA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3675FA"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983" w:type="dxa"/>
            <w:vMerge w:val="restart"/>
            <w:hideMark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048" w:type="dxa"/>
            <w:vMerge w:val="restart"/>
            <w:hideMark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Уровень показателя</w:t>
            </w:r>
          </w:p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 w:val="restart"/>
            <w:hideMark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Единица измерения</w:t>
            </w:r>
            <w:r>
              <w:rPr>
                <w:sz w:val="18"/>
                <w:szCs w:val="18"/>
                <w:lang w:eastAsia="en-US"/>
              </w:rPr>
              <w:t xml:space="preserve">           </w:t>
            </w:r>
            <w:r w:rsidRPr="003675FA">
              <w:rPr>
                <w:sz w:val="18"/>
                <w:szCs w:val="18"/>
                <w:lang w:eastAsia="en-US"/>
              </w:rPr>
              <w:t xml:space="preserve"> (по ОКЕИ)</w:t>
            </w:r>
          </w:p>
        </w:tc>
        <w:tc>
          <w:tcPr>
            <w:tcW w:w="1215" w:type="dxa"/>
            <w:gridSpan w:val="2"/>
            <w:vMerge w:val="restart"/>
            <w:hideMark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Базовое значение</w:t>
            </w:r>
          </w:p>
        </w:tc>
        <w:tc>
          <w:tcPr>
            <w:tcW w:w="3186" w:type="dxa"/>
            <w:gridSpan w:val="6"/>
            <w:hideMark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Значение показателя по годам</w:t>
            </w:r>
          </w:p>
        </w:tc>
        <w:tc>
          <w:tcPr>
            <w:tcW w:w="3114" w:type="dxa"/>
            <w:vMerge w:val="restart"/>
            <w:hideMark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Документ</w:t>
            </w:r>
          </w:p>
        </w:tc>
        <w:tc>
          <w:tcPr>
            <w:tcW w:w="1652" w:type="dxa"/>
            <w:vMerge w:val="restart"/>
            <w:hideMark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3675FA">
              <w:rPr>
                <w:sz w:val="18"/>
                <w:szCs w:val="18"/>
                <w:lang w:eastAsia="en-US"/>
              </w:rPr>
              <w:t>Ответственный</w:t>
            </w:r>
            <w:proofErr w:type="gramEnd"/>
            <w:r w:rsidRPr="003675FA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            </w:t>
            </w:r>
            <w:r w:rsidRPr="003675FA">
              <w:rPr>
                <w:sz w:val="18"/>
                <w:szCs w:val="18"/>
                <w:lang w:eastAsia="en-US"/>
              </w:rPr>
              <w:t>за достижение показателя</w:t>
            </w:r>
          </w:p>
        </w:tc>
        <w:tc>
          <w:tcPr>
            <w:tcW w:w="1196" w:type="dxa"/>
            <w:vMerge w:val="restart"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Связь с показателями национальных целей</w:t>
            </w:r>
          </w:p>
        </w:tc>
      </w:tr>
      <w:tr w:rsidR="00582EB8" w:rsidRPr="003675FA" w:rsidTr="00D85E8F">
        <w:trPr>
          <w:trHeight w:val="68"/>
        </w:trPr>
        <w:tc>
          <w:tcPr>
            <w:tcW w:w="309" w:type="dxa"/>
            <w:vMerge/>
            <w:hideMark/>
          </w:tcPr>
          <w:p w:rsidR="00582EB8" w:rsidRPr="003675FA" w:rsidRDefault="00582EB8" w:rsidP="00D85E8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vMerge/>
            <w:hideMark/>
          </w:tcPr>
          <w:p w:rsidR="00582EB8" w:rsidRPr="003675FA" w:rsidRDefault="00582EB8" w:rsidP="00D85E8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48" w:type="dxa"/>
            <w:vMerge/>
            <w:hideMark/>
          </w:tcPr>
          <w:p w:rsidR="00582EB8" w:rsidRPr="003675FA" w:rsidRDefault="00582EB8" w:rsidP="00D85E8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/>
            <w:hideMark/>
          </w:tcPr>
          <w:p w:rsidR="00582EB8" w:rsidRPr="003675FA" w:rsidRDefault="00582EB8" w:rsidP="00D85E8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15" w:type="dxa"/>
            <w:gridSpan w:val="2"/>
            <w:vMerge/>
            <w:hideMark/>
          </w:tcPr>
          <w:p w:rsidR="00582EB8" w:rsidRPr="003675FA" w:rsidRDefault="00582EB8" w:rsidP="00D85E8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  <w:hideMark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531" w:type="dxa"/>
            <w:hideMark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 xml:space="preserve">2026 </w:t>
            </w:r>
          </w:p>
        </w:tc>
        <w:tc>
          <w:tcPr>
            <w:tcW w:w="531" w:type="dxa"/>
            <w:hideMark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 xml:space="preserve">2027 </w:t>
            </w:r>
          </w:p>
        </w:tc>
        <w:tc>
          <w:tcPr>
            <w:tcW w:w="531" w:type="dxa"/>
            <w:hideMark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 xml:space="preserve">2028 </w:t>
            </w:r>
          </w:p>
        </w:tc>
        <w:tc>
          <w:tcPr>
            <w:tcW w:w="531" w:type="dxa"/>
            <w:hideMark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 xml:space="preserve">2029 </w:t>
            </w:r>
          </w:p>
        </w:tc>
        <w:tc>
          <w:tcPr>
            <w:tcW w:w="531" w:type="dxa"/>
            <w:hideMark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3114" w:type="dxa"/>
            <w:vMerge/>
            <w:hideMark/>
          </w:tcPr>
          <w:p w:rsidR="00582EB8" w:rsidRPr="003675FA" w:rsidRDefault="00582EB8" w:rsidP="00D85E8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vMerge/>
            <w:hideMark/>
          </w:tcPr>
          <w:p w:rsidR="00582EB8" w:rsidRPr="003675FA" w:rsidRDefault="00582EB8" w:rsidP="00D85E8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96" w:type="dxa"/>
            <w:vMerge/>
          </w:tcPr>
          <w:p w:rsidR="00582EB8" w:rsidRPr="003675FA" w:rsidRDefault="00582EB8" w:rsidP="00D85E8F">
            <w:pPr>
              <w:rPr>
                <w:sz w:val="18"/>
                <w:szCs w:val="18"/>
                <w:lang w:eastAsia="en-US"/>
              </w:rPr>
            </w:pPr>
          </w:p>
        </w:tc>
      </w:tr>
      <w:tr w:rsidR="00582EB8" w:rsidRPr="003675FA" w:rsidTr="00D85E8F">
        <w:trPr>
          <w:trHeight w:val="68"/>
        </w:trPr>
        <w:tc>
          <w:tcPr>
            <w:tcW w:w="309" w:type="dxa"/>
            <w:vMerge/>
            <w:hideMark/>
          </w:tcPr>
          <w:p w:rsidR="00582EB8" w:rsidRPr="003675FA" w:rsidRDefault="00582EB8" w:rsidP="00D85E8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vMerge/>
            <w:hideMark/>
          </w:tcPr>
          <w:p w:rsidR="00582EB8" w:rsidRPr="003675FA" w:rsidRDefault="00582EB8" w:rsidP="00D85E8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48" w:type="dxa"/>
            <w:vMerge/>
            <w:hideMark/>
          </w:tcPr>
          <w:p w:rsidR="00582EB8" w:rsidRPr="003675FA" w:rsidRDefault="00582EB8" w:rsidP="00D85E8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/>
            <w:hideMark/>
          </w:tcPr>
          <w:p w:rsidR="00582EB8" w:rsidRPr="003675FA" w:rsidRDefault="00582EB8" w:rsidP="00D85E8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50" w:type="dxa"/>
            <w:hideMark/>
          </w:tcPr>
          <w:p w:rsidR="00582EB8" w:rsidRPr="003675FA" w:rsidRDefault="00582EB8" w:rsidP="00D85E8F">
            <w:pPr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з</w:t>
            </w:r>
            <w:r w:rsidRPr="003675FA">
              <w:rPr>
                <w:sz w:val="18"/>
                <w:szCs w:val="18"/>
                <w:lang w:eastAsia="en-US"/>
              </w:rPr>
              <w:t>наче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3675FA">
              <w:rPr>
                <w:sz w:val="18"/>
                <w:szCs w:val="18"/>
                <w:lang w:eastAsia="en-US"/>
              </w:rPr>
              <w:t>ние</w:t>
            </w:r>
            <w:proofErr w:type="spellEnd"/>
            <w:proofErr w:type="gramEnd"/>
          </w:p>
        </w:tc>
        <w:tc>
          <w:tcPr>
            <w:tcW w:w="565" w:type="dxa"/>
            <w:hideMark/>
          </w:tcPr>
          <w:p w:rsidR="00582EB8" w:rsidRPr="003675FA" w:rsidRDefault="00582EB8" w:rsidP="00D85E8F">
            <w:pPr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531" w:type="dxa"/>
          </w:tcPr>
          <w:p w:rsidR="00582EB8" w:rsidRPr="003675FA" w:rsidRDefault="00582EB8" w:rsidP="00D85E8F">
            <w:pPr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31" w:type="dxa"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14" w:type="dxa"/>
            <w:vMerge/>
            <w:hideMark/>
          </w:tcPr>
          <w:p w:rsidR="00582EB8" w:rsidRPr="003675FA" w:rsidRDefault="00582EB8" w:rsidP="00D85E8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vMerge/>
            <w:hideMark/>
          </w:tcPr>
          <w:p w:rsidR="00582EB8" w:rsidRPr="003675FA" w:rsidRDefault="00582EB8" w:rsidP="00D85E8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96" w:type="dxa"/>
            <w:vMerge/>
          </w:tcPr>
          <w:p w:rsidR="00582EB8" w:rsidRPr="003675FA" w:rsidRDefault="00582EB8" w:rsidP="00D85E8F">
            <w:pPr>
              <w:rPr>
                <w:sz w:val="18"/>
                <w:szCs w:val="18"/>
                <w:lang w:eastAsia="en-US"/>
              </w:rPr>
            </w:pPr>
          </w:p>
        </w:tc>
      </w:tr>
      <w:tr w:rsidR="00582EB8" w:rsidRPr="003675FA" w:rsidTr="00D85E8F">
        <w:trPr>
          <w:trHeight w:val="68"/>
        </w:trPr>
        <w:tc>
          <w:tcPr>
            <w:tcW w:w="309" w:type="dxa"/>
            <w:hideMark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3" w:type="dxa"/>
            <w:hideMark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48" w:type="dxa"/>
            <w:hideMark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3675F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21" w:type="dxa"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50" w:type="dxa"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5" w:type="dxa"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31" w:type="dxa"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31" w:type="dxa"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31" w:type="dxa"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31" w:type="dxa"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31" w:type="dxa"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31" w:type="dxa"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114" w:type="dxa"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652" w:type="dxa"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96" w:type="dxa"/>
          </w:tcPr>
          <w:p w:rsidR="00582EB8" w:rsidRPr="003675FA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</w:tr>
      <w:tr w:rsidR="00582EB8" w:rsidTr="00D85E8F">
        <w:trPr>
          <w:trHeight w:val="68"/>
        </w:trPr>
        <w:tc>
          <w:tcPr>
            <w:tcW w:w="309" w:type="dxa"/>
            <w:hideMark/>
          </w:tcPr>
          <w:p w:rsidR="00582EB8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983" w:type="dxa"/>
            <w:hideMark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048" w:type="dxa"/>
            <w:hideMark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РП в НП</w:t>
            </w:r>
          </w:p>
        </w:tc>
        <w:tc>
          <w:tcPr>
            <w:tcW w:w="122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Ед</w:t>
            </w:r>
            <w:r>
              <w:rPr>
                <w:sz w:val="18"/>
                <w:szCs w:val="18"/>
                <w:lang w:eastAsia="en-US"/>
              </w:rPr>
              <w:t>иниц</w:t>
            </w:r>
          </w:p>
        </w:tc>
        <w:tc>
          <w:tcPr>
            <w:tcW w:w="650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96</w:t>
            </w:r>
          </w:p>
        </w:tc>
        <w:tc>
          <w:tcPr>
            <w:tcW w:w="565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10</w:t>
            </w: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11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11</w:t>
            </w: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114" w:type="dxa"/>
          </w:tcPr>
          <w:p w:rsidR="00582EB8" w:rsidRPr="0063493D" w:rsidRDefault="00582EB8" w:rsidP="00D85E8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 xml:space="preserve">Региональный проект «Формирование комфортной городской среды» портфеля проектов Ханты-Мансийского автономного </w:t>
            </w:r>
            <w:r>
              <w:rPr>
                <w:sz w:val="18"/>
                <w:szCs w:val="18"/>
                <w:lang w:eastAsia="en-US"/>
              </w:rPr>
              <w:t xml:space="preserve">                        </w:t>
            </w:r>
            <w:r w:rsidRPr="0063493D">
              <w:rPr>
                <w:sz w:val="18"/>
                <w:szCs w:val="18"/>
                <w:lang w:eastAsia="en-US"/>
              </w:rPr>
              <w:t>округа – Югры «Жилье и городская среда»</w:t>
            </w:r>
          </w:p>
        </w:tc>
        <w:tc>
          <w:tcPr>
            <w:tcW w:w="1652" w:type="dxa"/>
          </w:tcPr>
          <w:p w:rsidR="00582EB8" w:rsidRPr="0065342C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65342C">
              <w:rPr>
                <w:sz w:val="18"/>
                <w:szCs w:val="18"/>
                <w:lang w:eastAsia="en-US"/>
              </w:rPr>
              <w:t>Управление архитектуры и градостроительства администрации Кондинского района</w:t>
            </w:r>
          </w:p>
        </w:tc>
        <w:tc>
          <w:tcPr>
            <w:tcW w:w="1196" w:type="dxa"/>
          </w:tcPr>
          <w:p w:rsidR="00582EB8" w:rsidRPr="00520D8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520D84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582EB8" w:rsidTr="00D85E8F">
        <w:trPr>
          <w:trHeight w:val="68"/>
        </w:trPr>
        <w:tc>
          <w:tcPr>
            <w:tcW w:w="309" w:type="dxa"/>
            <w:hideMark/>
          </w:tcPr>
          <w:p w:rsidR="00582EB8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983" w:type="dxa"/>
            <w:hideMark/>
          </w:tcPr>
          <w:p w:rsidR="00582EB8" w:rsidRPr="0063493D" w:rsidRDefault="00582EB8" w:rsidP="00D85E8F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</w:t>
            </w:r>
          </w:p>
          <w:p w:rsidR="00582EB8" w:rsidRPr="0063493D" w:rsidRDefault="00582EB8" w:rsidP="00D85E8F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 xml:space="preserve">на </w:t>
            </w:r>
            <w:proofErr w:type="gramStart"/>
            <w:r w:rsidRPr="0063493D">
              <w:rPr>
                <w:sz w:val="18"/>
                <w:szCs w:val="18"/>
                <w:lang w:eastAsia="en-US"/>
              </w:rPr>
              <w:t>территории</w:t>
            </w:r>
            <w:proofErr w:type="gramEnd"/>
            <w:r w:rsidRPr="0063493D">
              <w:rPr>
                <w:sz w:val="18"/>
                <w:szCs w:val="18"/>
                <w:lang w:eastAsia="en-US"/>
              </w:rPr>
              <w:t xml:space="preserve"> которых реализуются проекты по созданию комфортной городской среды </w:t>
            </w:r>
          </w:p>
        </w:tc>
        <w:tc>
          <w:tcPr>
            <w:tcW w:w="1048" w:type="dxa"/>
            <w:hideMark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РП в НП</w:t>
            </w:r>
          </w:p>
        </w:tc>
        <w:tc>
          <w:tcPr>
            <w:tcW w:w="122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650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5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45DD4">
              <w:rPr>
                <w:sz w:val="18"/>
                <w:szCs w:val="18"/>
                <w:lang w:eastAsia="en-US"/>
              </w:rPr>
              <w:t>е менее 30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45DD4">
              <w:rPr>
                <w:sz w:val="18"/>
                <w:szCs w:val="18"/>
                <w:lang w:eastAsia="en-US"/>
              </w:rPr>
              <w:t>е менее 30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45DD4">
              <w:rPr>
                <w:sz w:val="18"/>
                <w:szCs w:val="18"/>
                <w:lang w:eastAsia="en-US"/>
              </w:rPr>
              <w:t>е менее 30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45DD4">
              <w:rPr>
                <w:sz w:val="18"/>
                <w:szCs w:val="18"/>
                <w:lang w:eastAsia="en-US"/>
              </w:rPr>
              <w:t>е менее 30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45DD4">
              <w:rPr>
                <w:sz w:val="18"/>
                <w:szCs w:val="18"/>
                <w:lang w:eastAsia="en-US"/>
              </w:rPr>
              <w:t>е менее 30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45DD4">
              <w:rPr>
                <w:sz w:val="18"/>
                <w:szCs w:val="18"/>
                <w:lang w:eastAsia="en-US"/>
              </w:rPr>
              <w:t>е менее 30</w:t>
            </w:r>
          </w:p>
        </w:tc>
        <w:tc>
          <w:tcPr>
            <w:tcW w:w="3114" w:type="dxa"/>
          </w:tcPr>
          <w:p w:rsidR="00582EB8" w:rsidRPr="0063493D" w:rsidRDefault="00582EB8" w:rsidP="00D85E8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 xml:space="preserve">Региональный проект «Формирование комфортной городской среды» портфеля проектов </w:t>
            </w:r>
            <w:r>
              <w:rPr>
                <w:sz w:val="18"/>
                <w:szCs w:val="18"/>
                <w:lang w:eastAsia="en-US"/>
              </w:rPr>
              <w:t xml:space="preserve">                                    </w:t>
            </w:r>
            <w:r w:rsidRPr="0063493D">
              <w:rPr>
                <w:sz w:val="18"/>
                <w:szCs w:val="18"/>
                <w:lang w:eastAsia="en-US"/>
              </w:rPr>
              <w:t>Ханты-Мансийского автономного</w:t>
            </w:r>
            <w:r>
              <w:rPr>
                <w:sz w:val="18"/>
                <w:szCs w:val="18"/>
                <w:lang w:eastAsia="en-US"/>
              </w:rPr>
              <w:t xml:space="preserve">                      </w:t>
            </w:r>
            <w:r w:rsidRPr="0063493D">
              <w:rPr>
                <w:sz w:val="18"/>
                <w:szCs w:val="18"/>
                <w:lang w:eastAsia="en-US"/>
              </w:rPr>
              <w:t xml:space="preserve"> округа – Югры «Жилье и городская среда»</w:t>
            </w:r>
          </w:p>
        </w:tc>
        <w:tc>
          <w:tcPr>
            <w:tcW w:w="1652" w:type="dxa"/>
          </w:tcPr>
          <w:p w:rsidR="00582EB8" w:rsidRPr="0065342C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65342C">
              <w:rPr>
                <w:sz w:val="18"/>
                <w:szCs w:val="18"/>
                <w:lang w:eastAsia="en-US"/>
              </w:rPr>
              <w:t>Управление архитектуры и градостроительства администрации Кондинского района</w:t>
            </w:r>
          </w:p>
        </w:tc>
        <w:tc>
          <w:tcPr>
            <w:tcW w:w="1196" w:type="dxa"/>
          </w:tcPr>
          <w:p w:rsidR="00582EB8" w:rsidRPr="00520D8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520D84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582EB8" w:rsidTr="00D85E8F">
        <w:trPr>
          <w:trHeight w:val="68"/>
        </w:trPr>
        <w:tc>
          <w:tcPr>
            <w:tcW w:w="309" w:type="dxa"/>
            <w:hideMark/>
          </w:tcPr>
          <w:p w:rsidR="00582EB8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983" w:type="dxa"/>
            <w:hideMark/>
          </w:tcPr>
          <w:p w:rsidR="00582EB8" w:rsidRPr="0063493D" w:rsidRDefault="00582EB8" w:rsidP="00D85E8F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Доля муниципальных образований Кондинского района, обеспеченных документами территориального планирования, на уровне 100% от общей потребности</w:t>
            </w:r>
          </w:p>
        </w:tc>
        <w:tc>
          <w:tcPr>
            <w:tcW w:w="1048" w:type="dxa"/>
            <w:hideMark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ОМСУ</w:t>
            </w:r>
          </w:p>
        </w:tc>
        <w:tc>
          <w:tcPr>
            <w:tcW w:w="122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650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5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14" w:type="dxa"/>
          </w:tcPr>
          <w:p w:rsidR="00582EB8" w:rsidRPr="0063493D" w:rsidRDefault="00582EB8" w:rsidP="00D85E8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63493D">
              <w:rPr>
                <w:sz w:val="18"/>
                <w:szCs w:val="18"/>
                <w:lang w:eastAsia="en-US"/>
              </w:rPr>
              <w:t>Указ Президента Российской Федерации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63493D">
              <w:rPr>
                <w:sz w:val="18"/>
                <w:szCs w:val="18"/>
                <w:lang w:eastAsia="en-US"/>
              </w:rPr>
              <w:t xml:space="preserve">от 28 апреля 2008 года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63493D">
              <w:rPr>
                <w:sz w:val="18"/>
                <w:szCs w:val="18"/>
                <w:lang w:eastAsia="en-US"/>
              </w:rPr>
              <w:t>№ 607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63493D">
              <w:rPr>
                <w:sz w:val="18"/>
                <w:szCs w:val="18"/>
                <w:lang w:eastAsia="en-US"/>
              </w:rPr>
              <w:t>«Об оценке эффективности деятельности органов местного самоуправления муниципальных, городских округов и муниципальных рай</w:t>
            </w:r>
            <w:r>
              <w:rPr>
                <w:sz w:val="18"/>
                <w:szCs w:val="18"/>
                <w:lang w:eastAsia="en-US"/>
              </w:rPr>
              <w:t xml:space="preserve">онов», </w:t>
            </w:r>
            <w:r w:rsidRPr="0063493D">
              <w:rPr>
                <w:sz w:val="18"/>
                <w:szCs w:val="18"/>
                <w:lang w:eastAsia="en-US"/>
              </w:rPr>
              <w:t>распоряжение Правительства Ханты-Мансийского автономного округа – Югры</w:t>
            </w:r>
            <w:r>
              <w:rPr>
                <w:sz w:val="18"/>
                <w:szCs w:val="18"/>
                <w:lang w:eastAsia="en-US"/>
              </w:rPr>
              <w:t xml:space="preserve">                          </w:t>
            </w:r>
            <w:r w:rsidRPr="0063493D">
              <w:rPr>
                <w:sz w:val="18"/>
                <w:szCs w:val="18"/>
                <w:lang w:eastAsia="en-US"/>
              </w:rPr>
              <w:t>от 15 марта 2013 года № 92-рп</w:t>
            </w:r>
            <w:r>
              <w:rPr>
                <w:sz w:val="18"/>
                <w:szCs w:val="18"/>
                <w:lang w:eastAsia="en-US"/>
              </w:rPr>
              <w:t xml:space="preserve">                 </w:t>
            </w:r>
            <w:r w:rsidRPr="0063493D">
              <w:rPr>
                <w:sz w:val="18"/>
                <w:szCs w:val="18"/>
                <w:lang w:eastAsia="en-US"/>
              </w:rPr>
              <w:t xml:space="preserve">«Об оценке эффективности деятельности органов местного самоуправления городских округов </w:t>
            </w:r>
            <w:r>
              <w:rPr>
                <w:sz w:val="18"/>
                <w:szCs w:val="18"/>
                <w:lang w:eastAsia="en-US"/>
              </w:rPr>
              <w:t xml:space="preserve">          </w:t>
            </w:r>
            <w:r w:rsidRPr="0063493D">
              <w:rPr>
                <w:sz w:val="18"/>
                <w:szCs w:val="18"/>
                <w:lang w:eastAsia="en-US"/>
              </w:rPr>
              <w:t xml:space="preserve">и муниципальных районов </w:t>
            </w:r>
            <w:r>
              <w:rPr>
                <w:sz w:val="18"/>
                <w:szCs w:val="18"/>
                <w:lang w:eastAsia="en-US"/>
              </w:rPr>
              <w:t xml:space="preserve">                   </w:t>
            </w:r>
            <w:r w:rsidRPr="0063493D">
              <w:rPr>
                <w:sz w:val="18"/>
                <w:szCs w:val="18"/>
                <w:lang w:eastAsia="en-US"/>
              </w:rPr>
              <w:t>Ханты-Мансийского автономного округа – Югры»</w:t>
            </w:r>
            <w:proofErr w:type="gramEnd"/>
          </w:p>
        </w:tc>
        <w:tc>
          <w:tcPr>
            <w:tcW w:w="1652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Управление архитектуры и градостроительства администрации Кондинского района</w:t>
            </w:r>
          </w:p>
        </w:tc>
        <w:tc>
          <w:tcPr>
            <w:tcW w:w="1196" w:type="dxa"/>
          </w:tcPr>
          <w:p w:rsidR="00582EB8" w:rsidRPr="00520D8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520D84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582EB8" w:rsidTr="00D85E8F">
        <w:trPr>
          <w:trHeight w:val="68"/>
        </w:trPr>
        <w:tc>
          <w:tcPr>
            <w:tcW w:w="309" w:type="dxa"/>
            <w:hideMark/>
          </w:tcPr>
          <w:p w:rsidR="00582EB8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983" w:type="dxa"/>
            <w:hideMark/>
          </w:tcPr>
          <w:p w:rsidR="00582EB8" w:rsidRPr="0063493D" w:rsidRDefault="00582EB8" w:rsidP="00D85E8F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 xml:space="preserve">Площадь земельных участков, </w:t>
            </w:r>
            <w:r w:rsidRPr="0063493D">
              <w:rPr>
                <w:sz w:val="18"/>
                <w:szCs w:val="18"/>
                <w:lang w:eastAsia="en-US"/>
              </w:rPr>
              <w:lastRenderedPageBreak/>
              <w:t xml:space="preserve">предоставленных для строительства, </w:t>
            </w:r>
          </w:p>
          <w:p w:rsidR="00582EB8" w:rsidRPr="0063493D" w:rsidRDefault="00582EB8" w:rsidP="00D85E8F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 xml:space="preserve">в </w:t>
            </w:r>
            <w:proofErr w:type="gramStart"/>
            <w:r w:rsidRPr="0063493D">
              <w:rPr>
                <w:sz w:val="18"/>
                <w:szCs w:val="18"/>
                <w:lang w:eastAsia="en-US"/>
              </w:rPr>
              <w:t>отношении</w:t>
            </w:r>
            <w:proofErr w:type="gramEnd"/>
            <w:r w:rsidRPr="0063493D">
              <w:rPr>
                <w:sz w:val="18"/>
                <w:szCs w:val="18"/>
                <w:lang w:eastAsia="en-US"/>
              </w:rPr>
              <w:t xml:space="preserve"> которых с даты принятия решения о предоставлении земельного участка или подписания протокола </w:t>
            </w:r>
          </w:p>
          <w:p w:rsidR="00582EB8" w:rsidRPr="0063493D" w:rsidRDefault="00582EB8" w:rsidP="00D85E8F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 xml:space="preserve">о результатах торгов (конкурсов, аукционов) не было получено разрешение </w:t>
            </w:r>
          </w:p>
          <w:p w:rsidR="00582EB8" w:rsidRPr="0063493D" w:rsidRDefault="00582EB8" w:rsidP="00D85E8F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 xml:space="preserve">на ввод </w:t>
            </w:r>
          </w:p>
          <w:p w:rsidR="00582EB8" w:rsidRPr="0063493D" w:rsidRDefault="00582EB8" w:rsidP="00D85E8F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3493D">
              <w:rPr>
                <w:sz w:val="18"/>
                <w:szCs w:val="18"/>
                <w:lang w:eastAsia="en-US"/>
              </w:rPr>
              <w:t xml:space="preserve">в </w:t>
            </w:r>
            <w:r>
              <w:rPr>
                <w:sz w:val="18"/>
                <w:szCs w:val="18"/>
                <w:lang w:eastAsia="en-US"/>
              </w:rPr>
              <w:t>эксплуатацию</w:t>
            </w:r>
          </w:p>
        </w:tc>
        <w:tc>
          <w:tcPr>
            <w:tcW w:w="1048" w:type="dxa"/>
            <w:hideMark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lastRenderedPageBreak/>
              <w:t>ОМСУ</w:t>
            </w:r>
          </w:p>
        </w:tc>
        <w:tc>
          <w:tcPr>
            <w:tcW w:w="122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E45DD4">
              <w:rPr>
                <w:sz w:val="18"/>
                <w:szCs w:val="18"/>
                <w:lang w:eastAsia="en-US"/>
              </w:rPr>
              <w:t>млн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45DD4">
              <w:rPr>
                <w:sz w:val="18"/>
                <w:szCs w:val="18"/>
                <w:lang w:eastAsia="en-US"/>
              </w:rPr>
              <w:t>кв</w:t>
            </w:r>
            <w:proofErr w:type="spellEnd"/>
          </w:p>
        </w:tc>
        <w:tc>
          <w:tcPr>
            <w:tcW w:w="650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5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14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63493D">
              <w:rPr>
                <w:sz w:val="18"/>
                <w:szCs w:val="18"/>
                <w:lang w:eastAsia="en-US"/>
              </w:rPr>
              <w:t>Указ Президента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63493D">
              <w:rPr>
                <w:sz w:val="18"/>
                <w:szCs w:val="18"/>
                <w:lang w:eastAsia="en-US"/>
              </w:rPr>
              <w:t>Российской Федерации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63493D">
              <w:rPr>
                <w:sz w:val="18"/>
                <w:szCs w:val="18"/>
                <w:lang w:eastAsia="en-US"/>
              </w:rPr>
              <w:t xml:space="preserve">от 28 апреля 2008 года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63493D">
              <w:rPr>
                <w:sz w:val="18"/>
                <w:szCs w:val="18"/>
                <w:lang w:eastAsia="en-US"/>
              </w:rPr>
              <w:lastRenderedPageBreak/>
              <w:t>№ 607 «Об оценке эффективности деятельности органов местного самоуправления муниципальных, городских округов и муниципальных районов»,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63493D">
              <w:rPr>
                <w:sz w:val="18"/>
                <w:szCs w:val="18"/>
                <w:lang w:eastAsia="en-US"/>
              </w:rPr>
              <w:t>распоряжение Правительства Ханты-Мансийского автономного округа – Югры</w:t>
            </w:r>
            <w:r>
              <w:rPr>
                <w:sz w:val="18"/>
                <w:szCs w:val="18"/>
                <w:lang w:eastAsia="en-US"/>
              </w:rPr>
              <w:t xml:space="preserve">                 </w:t>
            </w:r>
            <w:r w:rsidRPr="0063493D">
              <w:rPr>
                <w:sz w:val="18"/>
                <w:szCs w:val="18"/>
                <w:lang w:eastAsia="en-US"/>
              </w:rPr>
              <w:t xml:space="preserve"> от 15 марта 2013 года № 92-рп</w:t>
            </w:r>
            <w:r>
              <w:rPr>
                <w:sz w:val="18"/>
                <w:szCs w:val="18"/>
                <w:lang w:eastAsia="en-US"/>
              </w:rPr>
              <w:t xml:space="preserve">                </w:t>
            </w:r>
            <w:r w:rsidRPr="0063493D">
              <w:rPr>
                <w:sz w:val="18"/>
                <w:szCs w:val="18"/>
                <w:lang w:eastAsia="en-US"/>
              </w:rPr>
              <w:t xml:space="preserve">«Об оценке эффективности деятельности органов местного самоуправления городских округов и муниципальных районов </w:t>
            </w:r>
            <w:r>
              <w:rPr>
                <w:sz w:val="18"/>
                <w:szCs w:val="18"/>
                <w:lang w:eastAsia="en-US"/>
              </w:rPr>
              <w:t xml:space="preserve">                     </w:t>
            </w:r>
            <w:r w:rsidRPr="0063493D">
              <w:rPr>
                <w:sz w:val="18"/>
                <w:szCs w:val="18"/>
                <w:lang w:eastAsia="en-US"/>
              </w:rPr>
              <w:t>Ханты-Мансийского автономного округа – Югры»</w:t>
            </w:r>
            <w:proofErr w:type="gramEnd"/>
          </w:p>
        </w:tc>
        <w:tc>
          <w:tcPr>
            <w:tcW w:w="1652" w:type="dxa"/>
          </w:tcPr>
          <w:p w:rsidR="00582EB8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65342C">
              <w:rPr>
                <w:sz w:val="18"/>
                <w:szCs w:val="18"/>
                <w:lang w:eastAsia="en-US"/>
              </w:rPr>
              <w:lastRenderedPageBreak/>
              <w:t>Управление архитектуры</w:t>
            </w:r>
            <w:r>
              <w:rPr>
                <w:sz w:val="18"/>
                <w:szCs w:val="18"/>
                <w:lang w:eastAsia="en-US"/>
              </w:rPr>
              <w:t xml:space="preserve">                     </w:t>
            </w:r>
            <w:r w:rsidRPr="0065342C">
              <w:rPr>
                <w:sz w:val="18"/>
                <w:szCs w:val="18"/>
                <w:lang w:eastAsia="en-US"/>
              </w:rPr>
              <w:t xml:space="preserve"> </w:t>
            </w:r>
            <w:r w:rsidRPr="0065342C">
              <w:rPr>
                <w:sz w:val="18"/>
                <w:szCs w:val="18"/>
                <w:lang w:eastAsia="en-US"/>
              </w:rPr>
              <w:lastRenderedPageBreak/>
              <w:t>и градостроительства администрации Кондинского района</w:t>
            </w:r>
          </w:p>
        </w:tc>
        <w:tc>
          <w:tcPr>
            <w:tcW w:w="1196" w:type="dxa"/>
          </w:tcPr>
          <w:p w:rsidR="00582EB8" w:rsidRPr="00520D8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520D84">
              <w:rPr>
                <w:sz w:val="18"/>
                <w:szCs w:val="18"/>
                <w:lang w:eastAsia="en-US"/>
              </w:rPr>
              <w:lastRenderedPageBreak/>
              <w:t>-</w:t>
            </w:r>
          </w:p>
        </w:tc>
      </w:tr>
      <w:tr w:rsidR="00582EB8" w:rsidTr="00D85E8F">
        <w:trPr>
          <w:trHeight w:val="68"/>
        </w:trPr>
        <w:tc>
          <w:tcPr>
            <w:tcW w:w="309" w:type="dxa"/>
          </w:tcPr>
          <w:p w:rsidR="00582EB8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5.</w:t>
            </w:r>
          </w:p>
        </w:tc>
        <w:tc>
          <w:tcPr>
            <w:tcW w:w="1983" w:type="dxa"/>
          </w:tcPr>
          <w:p w:rsidR="00582EB8" w:rsidRPr="0063493D" w:rsidRDefault="00582EB8" w:rsidP="00D85E8F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6754B2">
              <w:rPr>
                <w:sz w:val="18"/>
                <w:szCs w:val="18"/>
                <w:lang w:eastAsia="en-US"/>
              </w:rPr>
              <w:t>Количество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муниципального образования</w:t>
            </w:r>
          </w:p>
        </w:tc>
        <w:tc>
          <w:tcPr>
            <w:tcW w:w="1048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РП в НП</w:t>
            </w:r>
          </w:p>
        </w:tc>
        <w:tc>
          <w:tcPr>
            <w:tcW w:w="122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Ед</w:t>
            </w:r>
            <w:r>
              <w:rPr>
                <w:sz w:val="18"/>
                <w:szCs w:val="18"/>
                <w:lang w:eastAsia="en-US"/>
              </w:rPr>
              <w:t>иниц</w:t>
            </w:r>
          </w:p>
        </w:tc>
        <w:tc>
          <w:tcPr>
            <w:tcW w:w="650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5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14" w:type="dxa"/>
          </w:tcPr>
          <w:p w:rsidR="00582EB8" w:rsidRPr="0063493D" w:rsidRDefault="00582EB8" w:rsidP="00D85E8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</w:t>
            </w:r>
            <w:r w:rsidRPr="001117B9">
              <w:rPr>
                <w:sz w:val="18"/>
                <w:szCs w:val="18"/>
                <w:lang w:eastAsia="en-US"/>
              </w:rPr>
              <w:t>егиональный проект "Развитие экосистемы поддержки гражданских инициатив" государственной программы автономного округа "Развитие гражданского общества", утвержденной постановлением Правительства автономного округа </w:t>
            </w:r>
            <w:hyperlink r:id="rId9" w:history="1">
              <w:r w:rsidRPr="001117B9">
                <w:rPr>
                  <w:sz w:val="18"/>
                  <w:szCs w:val="18"/>
                  <w:lang w:eastAsia="en-US"/>
                </w:rPr>
                <w:t>от 10 ноября 2023 года N 546-п</w:t>
              </w:r>
            </w:hyperlink>
          </w:p>
        </w:tc>
        <w:tc>
          <w:tcPr>
            <w:tcW w:w="1652" w:type="dxa"/>
          </w:tcPr>
          <w:p w:rsidR="00582EB8" w:rsidRPr="0065342C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65342C">
              <w:rPr>
                <w:sz w:val="18"/>
                <w:szCs w:val="18"/>
                <w:lang w:eastAsia="en-US"/>
              </w:rPr>
              <w:t>Управление архитектуры</w:t>
            </w:r>
            <w:r>
              <w:rPr>
                <w:sz w:val="18"/>
                <w:szCs w:val="18"/>
                <w:lang w:eastAsia="en-US"/>
              </w:rPr>
              <w:t xml:space="preserve">                     </w:t>
            </w:r>
            <w:r w:rsidRPr="0065342C">
              <w:rPr>
                <w:sz w:val="18"/>
                <w:szCs w:val="18"/>
                <w:lang w:eastAsia="en-US"/>
              </w:rPr>
              <w:t xml:space="preserve"> и градостроительства администрации Кондинского района</w:t>
            </w:r>
          </w:p>
        </w:tc>
        <w:tc>
          <w:tcPr>
            <w:tcW w:w="1196" w:type="dxa"/>
          </w:tcPr>
          <w:p w:rsidR="00582EB8" w:rsidRPr="00520D8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520D84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582EB8" w:rsidTr="00D85E8F">
        <w:trPr>
          <w:trHeight w:val="68"/>
        </w:trPr>
        <w:tc>
          <w:tcPr>
            <w:tcW w:w="309" w:type="dxa"/>
          </w:tcPr>
          <w:p w:rsidR="00582EB8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983" w:type="dxa"/>
          </w:tcPr>
          <w:p w:rsidR="00582EB8" w:rsidRPr="006754B2" w:rsidRDefault="00582EB8" w:rsidP="00D85E8F">
            <w:pPr>
              <w:widowControl w:val="0"/>
              <w:autoSpaceDE w:val="0"/>
              <w:autoSpaceDN w:val="0"/>
              <w:ind w:left="-70" w:right="-80"/>
              <w:rPr>
                <w:sz w:val="18"/>
                <w:szCs w:val="18"/>
                <w:lang w:eastAsia="en-US"/>
              </w:rPr>
            </w:pPr>
            <w:r w:rsidRPr="00895AE7">
              <w:rPr>
                <w:sz w:val="18"/>
                <w:szCs w:val="18"/>
                <w:lang w:eastAsia="en-US"/>
              </w:rPr>
              <w:t>Доля населения сельских территорий и сельских агломераций в общей численности населения.</w:t>
            </w:r>
          </w:p>
        </w:tc>
        <w:tc>
          <w:tcPr>
            <w:tcW w:w="1048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РП в НП</w:t>
            </w:r>
          </w:p>
        </w:tc>
        <w:tc>
          <w:tcPr>
            <w:tcW w:w="122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E45DD4"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650" w:type="dxa"/>
          </w:tcPr>
          <w:p w:rsidR="00582EB8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65" w:type="dxa"/>
          </w:tcPr>
          <w:p w:rsidR="00582EB8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45DD4">
              <w:rPr>
                <w:sz w:val="18"/>
                <w:szCs w:val="18"/>
                <w:lang w:eastAsia="en-US"/>
              </w:rPr>
              <w:t xml:space="preserve">е менее </w:t>
            </w: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45DD4">
              <w:rPr>
                <w:sz w:val="18"/>
                <w:szCs w:val="18"/>
                <w:lang w:eastAsia="en-US"/>
              </w:rPr>
              <w:t xml:space="preserve">е менее </w:t>
            </w: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45DD4">
              <w:rPr>
                <w:sz w:val="18"/>
                <w:szCs w:val="18"/>
                <w:lang w:eastAsia="en-US"/>
              </w:rPr>
              <w:t xml:space="preserve">е менее </w:t>
            </w: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45DD4">
              <w:rPr>
                <w:sz w:val="18"/>
                <w:szCs w:val="18"/>
                <w:lang w:eastAsia="en-US"/>
              </w:rPr>
              <w:t xml:space="preserve">е менее </w:t>
            </w: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45DD4">
              <w:rPr>
                <w:sz w:val="18"/>
                <w:szCs w:val="18"/>
                <w:lang w:eastAsia="en-US"/>
              </w:rPr>
              <w:t xml:space="preserve">е менее </w:t>
            </w: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31" w:type="dxa"/>
          </w:tcPr>
          <w:p w:rsidR="00582EB8" w:rsidRPr="00E45DD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45DD4">
              <w:rPr>
                <w:sz w:val="18"/>
                <w:szCs w:val="18"/>
                <w:lang w:eastAsia="en-US"/>
              </w:rPr>
              <w:t xml:space="preserve">е менее </w:t>
            </w: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114" w:type="dxa"/>
          </w:tcPr>
          <w:p w:rsidR="00582EB8" w:rsidRDefault="00582EB8" w:rsidP="00D85E8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  <w:lang w:eastAsia="en-US"/>
              </w:rPr>
            </w:pPr>
            <w:r w:rsidRPr="008A591F">
              <w:rPr>
                <w:sz w:val="18"/>
                <w:szCs w:val="18"/>
                <w:lang w:eastAsia="en-US"/>
              </w:rPr>
              <w:t xml:space="preserve">региональный проект "Благоустройство сельских территорий" государственной </w:t>
            </w:r>
            <w:hyperlink r:id="rId10" w:tooltip="Постановление Правительства ХМАО - Югры от 10.11.2023 N 554-п (ред. от 28.12.2024) &quot;О государственной программе Ханты-Мансийского автономного округа - Югры &quot;Развитие агропромышленного комплекса&quot; {КонсультантПлюс}">
              <w:r w:rsidRPr="008A591F">
                <w:rPr>
                  <w:sz w:val="18"/>
                  <w:szCs w:val="18"/>
                  <w:lang w:eastAsia="en-US"/>
                </w:rPr>
                <w:t>программы</w:t>
              </w:r>
            </w:hyperlink>
            <w:r w:rsidRPr="008A591F">
              <w:rPr>
                <w:sz w:val="18"/>
                <w:szCs w:val="18"/>
                <w:lang w:eastAsia="en-US"/>
              </w:rPr>
              <w:t xml:space="preserve"> автономного округа "Развитие агропромышленного комплекса", утвержденной постановлением Правительства автономного округа от 10 ноября 2023 года N 554-п</w:t>
            </w:r>
          </w:p>
        </w:tc>
        <w:tc>
          <w:tcPr>
            <w:tcW w:w="1652" w:type="dxa"/>
          </w:tcPr>
          <w:p w:rsidR="00582EB8" w:rsidRPr="0065342C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 w:rsidRPr="0065342C">
              <w:rPr>
                <w:sz w:val="18"/>
                <w:szCs w:val="18"/>
                <w:lang w:eastAsia="en-US"/>
              </w:rPr>
              <w:t>Управление архитектуры</w:t>
            </w:r>
            <w:r>
              <w:rPr>
                <w:sz w:val="18"/>
                <w:szCs w:val="18"/>
                <w:lang w:eastAsia="en-US"/>
              </w:rPr>
              <w:t xml:space="preserve">                     </w:t>
            </w:r>
            <w:r w:rsidRPr="0065342C">
              <w:rPr>
                <w:sz w:val="18"/>
                <w:szCs w:val="18"/>
                <w:lang w:eastAsia="en-US"/>
              </w:rPr>
              <w:t xml:space="preserve"> и градостроительства администрации Кондинского района</w:t>
            </w:r>
          </w:p>
        </w:tc>
        <w:tc>
          <w:tcPr>
            <w:tcW w:w="1196" w:type="dxa"/>
          </w:tcPr>
          <w:p w:rsidR="00582EB8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582EB8" w:rsidRPr="00520D84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82EB8" w:rsidRDefault="00582EB8" w:rsidP="00582EB8">
      <w:pPr>
        <w:jc w:val="center"/>
        <w:outlineLvl w:val="0"/>
        <w:rPr>
          <w:b/>
          <w:bCs/>
          <w:color w:val="000000"/>
          <w:kern w:val="28"/>
          <w:szCs w:val="26"/>
        </w:rPr>
      </w:pPr>
    </w:p>
    <w:p w:rsidR="00582EB8" w:rsidRDefault="00582EB8" w:rsidP="00582EB8">
      <w:pPr>
        <w:jc w:val="center"/>
        <w:outlineLvl w:val="0"/>
        <w:rPr>
          <w:b/>
          <w:bCs/>
          <w:color w:val="000000"/>
          <w:kern w:val="28"/>
          <w:szCs w:val="26"/>
        </w:rPr>
        <w:sectPr w:rsidR="00582EB8" w:rsidSect="002E0E12">
          <w:pgSz w:w="16834" w:h="11909" w:orient="landscape"/>
          <w:pgMar w:top="1134" w:right="1134" w:bottom="567" w:left="992" w:header="720" w:footer="720" w:gutter="0"/>
          <w:cols w:space="720"/>
          <w:noEndnote/>
          <w:docGrid w:linePitch="326"/>
        </w:sectPr>
      </w:pPr>
    </w:p>
    <w:p w:rsidR="00582EB8" w:rsidRDefault="00582EB8" w:rsidP="00582EB8">
      <w:pPr>
        <w:pStyle w:val="ConsPlusTitle"/>
        <w:jc w:val="right"/>
        <w:outlineLvl w:val="2"/>
        <w:rPr>
          <w:b w:val="0"/>
          <w:sz w:val="24"/>
        </w:rPr>
      </w:pPr>
      <w:r>
        <w:rPr>
          <w:b w:val="0"/>
          <w:sz w:val="24"/>
        </w:rPr>
        <w:lastRenderedPageBreak/>
        <w:t>Приложение 2</w:t>
      </w:r>
    </w:p>
    <w:p w:rsidR="00582EB8" w:rsidRPr="00010E0D" w:rsidRDefault="00582EB8" w:rsidP="00582EB8">
      <w:pPr>
        <w:pStyle w:val="ConsPlusTitle"/>
        <w:jc w:val="center"/>
        <w:outlineLvl w:val="2"/>
        <w:rPr>
          <w:b w:val="0"/>
          <w:sz w:val="24"/>
        </w:rPr>
      </w:pPr>
      <w:r w:rsidRPr="00010E0D">
        <w:rPr>
          <w:b w:val="0"/>
          <w:sz w:val="24"/>
        </w:rPr>
        <w:t>4. Структура муниципальной программы</w:t>
      </w:r>
    </w:p>
    <w:p w:rsidR="00582EB8" w:rsidRDefault="00582EB8" w:rsidP="00582EB8">
      <w:pPr>
        <w:pStyle w:val="ConsPlusTitle"/>
        <w:jc w:val="center"/>
        <w:outlineLvl w:val="2"/>
        <w:rPr>
          <w:b w:val="0"/>
        </w:rPr>
      </w:pPr>
    </w:p>
    <w:tbl>
      <w:tblPr>
        <w:tblStyle w:val="ac"/>
        <w:tblW w:w="5000" w:type="pct"/>
        <w:tblLook w:val="01E0" w:firstRow="1" w:lastRow="1" w:firstColumn="1" w:lastColumn="1" w:noHBand="0" w:noVBand="0"/>
      </w:tblPr>
      <w:tblGrid>
        <w:gridCol w:w="629"/>
        <w:gridCol w:w="7110"/>
        <w:gridCol w:w="3402"/>
        <w:gridCol w:w="3033"/>
      </w:tblGrid>
      <w:tr w:rsidR="00582EB8" w:rsidRPr="00010E0D" w:rsidTr="00D85E8F">
        <w:trPr>
          <w:trHeight w:val="68"/>
        </w:trPr>
        <w:tc>
          <w:tcPr>
            <w:tcW w:w="222" w:type="pct"/>
            <w:hideMark/>
          </w:tcPr>
          <w:p w:rsidR="00582EB8" w:rsidRPr="00010E0D" w:rsidRDefault="00582EB8" w:rsidP="00D85E8F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№</w:t>
            </w:r>
          </w:p>
          <w:p w:rsidR="00582EB8" w:rsidRPr="00010E0D" w:rsidRDefault="00582EB8" w:rsidP="00D85E8F">
            <w:pPr>
              <w:ind w:left="-142" w:right="-106"/>
              <w:jc w:val="center"/>
              <w:rPr>
                <w:sz w:val="20"/>
                <w:szCs w:val="20"/>
              </w:rPr>
            </w:pPr>
            <w:proofErr w:type="gramStart"/>
            <w:r w:rsidRPr="00010E0D">
              <w:rPr>
                <w:sz w:val="20"/>
                <w:szCs w:val="20"/>
              </w:rPr>
              <w:t>п</w:t>
            </w:r>
            <w:proofErr w:type="gramEnd"/>
            <w:r w:rsidRPr="00010E0D">
              <w:rPr>
                <w:sz w:val="20"/>
                <w:szCs w:val="20"/>
              </w:rPr>
              <w:t>/п</w:t>
            </w:r>
          </w:p>
        </w:tc>
        <w:tc>
          <w:tcPr>
            <w:tcW w:w="2508" w:type="pct"/>
            <w:hideMark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200" w:type="pct"/>
            <w:hideMark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70" w:type="pct"/>
            <w:hideMark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Связь</w:t>
            </w:r>
          </w:p>
          <w:p w:rsidR="00582EB8" w:rsidRPr="00010E0D" w:rsidRDefault="00582EB8" w:rsidP="00D85E8F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с показателями</w:t>
            </w:r>
          </w:p>
        </w:tc>
      </w:tr>
      <w:tr w:rsidR="00582EB8" w:rsidRPr="00010E0D" w:rsidTr="00D85E8F">
        <w:trPr>
          <w:trHeight w:val="68"/>
        </w:trPr>
        <w:tc>
          <w:tcPr>
            <w:tcW w:w="222" w:type="pct"/>
            <w:hideMark/>
          </w:tcPr>
          <w:p w:rsidR="00582EB8" w:rsidRPr="00010E0D" w:rsidRDefault="00582EB8" w:rsidP="00D85E8F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1</w:t>
            </w:r>
          </w:p>
        </w:tc>
        <w:tc>
          <w:tcPr>
            <w:tcW w:w="2508" w:type="pct"/>
            <w:hideMark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2</w:t>
            </w:r>
          </w:p>
        </w:tc>
        <w:tc>
          <w:tcPr>
            <w:tcW w:w="1200" w:type="pct"/>
            <w:hideMark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hideMark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4</w:t>
            </w:r>
          </w:p>
        </w:tc>
      </w:tr>
      <w:tr w:rsidR="00582EB8" w:rsidRPr="00010E0D" w:rsidTr="00D85E8F">
        <w:trPr>
          <w:trHeight w:val="68"/>
        </w:trPr>
        <w:tc>
          <w:tcPr>
            <w:tcW w:w="222" w:type="pct"/>
            <w:hideMark/>
          </w:tcPr>
          <w:p w:rsidR="00582EB8" w:rsidRPr="00010E0D" w:rsidRDefault="00582EB8" w:rsidP="00D85E8F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1.</w:t>
            </w:r>
          </w:p>
        </w:tc>
        <w:tc>
          <w:tcPr>
            <w:tcW w:w="4778" w:type="pct"/>
            <w:gridSpan w:val="3"/>
            <w:hideMark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 xml:space="preserve">Направление (подпрограмма) «Формирование современной комфортной городской среды» </w:t>
            </w:r>
          </w:p>
        </w:tc>
      </w:tr>
      <w:tr w:rsidR="00582EB8" w:rsidRPr="00010E0D" w:rsidTr="00D85E8F">
        <w:trPr>
          <w:trHeight w:val="68"/>
        </w:trPr>
        <w:tc>
          <w:tcPr>
            <w:tcW w:w="222" w:type="pct"/>
          </w:tcPr>
          <w:p w:rsidR="00582EB8" w:rsidRPr="00010E0D" w:rsidRDefault="00582EB8" w:rsidP="00D85E8F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1.1.</w:t>
            </w:r>
          </w:p>
        </w:tc>
        <w:tc>
          <w:tcPr>
            <w:tcW w:w="4778" w:type="pct"/>
            <w:gridSpan w:val="3"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  <w:lang w:eastAsia="en-US"/>
              </w:rPr>
              <w:t>Региональный проект «Формирование комфортной городской среды»</w:t>
            </w:r>
          </w:p>
        </w:tc>
      </w:tr>
      <w:tr w:rsidR="00582EB8" w:rsidRPr="00010E0D" w:rsidTr="00D85E8F">
        <w:trPr>
          <w:trHeight w:val="68"/>
        </w:trPr>
        <w:tc>
          <w:tcPr>
            <w:tcW w:w="222" w:type="pct"/>
          </w:tcPr>
          <w:p w:rsidR="00582EB8" w:rsidRPr="00010E0D" w:rsidRDefault="00582EB8" w:rsidP="00D85E8F">
            <w:pPr>
              <w:ind w:left="-1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508" w:type="pct"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</w:rPr>
            </w:pPr>
            <w:proofErr w:type="gramStart"/>
            <w:r w:rsidRPr="00010E0D">
              <w:rPr>
                <w:sz w:val="20"/>
                <w:szCs w:val="20"/>
              </w:rPr>
              <w:t>Ответственный</w:t>
            </w:r>
            <w:proofErr w:type="gramEnd"/>
            <w:r w:rsidRPr="00010E0D">
              <w:rPr>
                <w:sz w:val="20"/>
                <w:szCs w:val="20"/>
              </w:rPr>
              <w:t xml:space="preserve"> за реализацию: Управление архитектуры и градостроительства администрации Кондинского района</w:t>
            </w:r>
          </w:p>
        </w:tc>
        <w:tc>
          <w:tcPr>
            <w:tcW w:w="2270" w:type="pct"/>
            <w:gridSpan w:val="2"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Срок реализации: 2025-2030</w:t>
            </w:r>
          </w:p>
        </w:tc>
      </w:tr>
      <w:tr w:rsidR="00582EB8" w:rsidRPr="00010E0D" w:rsidTr="00D85E8F">
        <w:trPr>
          <w:trHeight w:val="68"/>
        </w:trPr>
        <w:tc>
          <w:tcPr>
            <w:tcW w:w="222" w:type="pct"/>
            <w:hideMark/>
          </w:tcPr>
          <w:p w:rsidR="00582EB8" w:rsidRPr="00010E0D" w:rsidRDefault="00582EB8" w:rsidP="00D85E8F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1.1.1.</w:t>
            </w:r>
          </w:p>
        </w:tc>
        <w:tc>
          <w:tcPr>
            <w:tcW w:w="2508" w:type="pct"/>
            <w:hideMark/>
          </w:tcPr>
          <w:p w:rsidR="00582EB8" w:rsidRPr="00010E0D" w:rsidRDefault="00582EB8" w:rsidP="00D85E8F">
            <w:pPr>
              <w:jc w:val="both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Повышение комфортности городской среды, в том числе общественных пространств</w:t>
            </w:r>
          </w:p>
        </w:tc>
        <w:tc>
          <w:tcPr>
            <w:tcW w:w="1200" w:type="pct"/>
            <w:vMerge w:val="restart"/>
          </w:tcPr>
          <w:p w:rsidR="00582EB8" w:rsidRPr="00010E0D" w:rsidRDefault="00582EB8" w:rsidP="00D85E8F">
            <w:pPr>
              <w:jc w:val="both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Разработка и внедрение универсальных механизмов вовлеченности заинтересованных граждан, организаций в реализацию мероприятий по благоустройству дворовых и общественных территорий, проведение мероприятий по благоустройству территорий муниципальных образований в соответствии с едиными требованиями</w:t>
            </w:r>
          </w:p>
        </w:tc>
        <w:tc>
          <w:tcPr>
            <w:tcW w:w="1070" w:type="pct"/>
            <w:hideMark/>
          </w:tcPr>
          <w:p w:rsidR="00582EB8" w:rsidRPr="00010E0D" w:rsidRDefault="00582EB8" w:rsidP="00D85E8F">
            <w:pPr>
              <w:jc w:val="both"/>
              <w:rPr>
                <w:sz w:val="20"/>
                <w:szCs w:val="20"/>
                <w:lang w:eastAsia="en-US"/>
              </w:rPr>
            </w:pPr>
            <w:r w:rsidRPr="00010E0D">
              <w:rPr>
                <w:sz w:val="20"/>
                <w:szCs w:val="20"/>
                <w:lang w:eastAsia="en-US"/>
              </w:rPr>
              <w:t>Количество благоустроенных общественных территорий, ед. (нарастающим итогом)</w:t>
            </w:r>
          </w:p>
          <w:p w:rsidR="00582EB8" w:rsidRPr="00010E0D" w:rsidRDefault="00582EB8" w:rsidP="00D85E8F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582EB8" w:rsidRPr="00010E0D" w:rsidRDefault="00582EB8" w:rsidP="00D85E8F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82EB8" w:rsidRPr="00010E0D" w:rsidTr="00D85E8F">
        <w:trPr>
          <w:trHeight w:val="68"/>
        </w:trPr>
        <w:tc>
          <w:tcPr>
            <w:tcW w:w="222" w:type="pct"/>
          </w:tcPr>
          <w:p w:rsidR="00582EB8" w:rsidRPr="00010E0D" w:rsidRDefault="00582EB8" w:rsidP="00D85E8F">
            <w:pPr>
              <w:ind w:left="-142" w:right="-106"/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1.1.2.</w:t>
            </w:r>
          </w:p>
        </w:tc>
        <w:tc>
          <w:tcPr>
            <w:tcW w:w="2508" w:type="pct"/>
          </w:tcPr>
          <w:p w:rsidR="00582EB8" w:rsidRPr="00010E0D" w:rsidRDefault="00582EB8" w:rsidP="00D85E8F">
            <w:pPr>
              <w:jc w:val="both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Создание механизмов развития комфортной городской среды, комплексного развития муниципального образования с учетом индекса качества городской среды</w:t>
            </w:r>
          </w:p>
        </w:tc>
        <w:tc>
          <w:tcPr>
            <w:tcW w:w="1200" w:type="pct"/>
            <w:vMerge/>
          </w:tcPr>
          <w:p w:rsidR="00582EB8" w:rsidRPr="00010E0D" w:rsidRDefault="00582EB8" w:rsidP="00D85E8F">
            <w:pPr>
              <w:rPr>
                <w:sz w:val="20"/>
                <w:szCs w:val="20"/>
              </w:rPr>
            </w:pPr>
          </w:p>
        </w:tc>
        <w:tc>
          <w:tcPr>
            <w:tcW w:w="1070" w:type="pct"/>
          </w:tcPr>
          <w:p w:rsidR="00582EB8" w:rsidRPr="00010E0D" w:rsidRDefault="00582EB8" w:rsidP="00D85E8F">
            <w:pPr>
              <w:jc w:val="both"/>
              <w:rPr>
                <w:sz w:val="20"/>
                <w:szCs w:val="20"/>
                <w:lang w:eastAsia="en-US"/>
              </w:rPr>
            </w:pPr>
            <w:r w:rsidRPr="00010E0D">
              <w:rPr>
                <w:sz w:val="20"/>
                <w:szCs w:val="20"/>
                <w:lang w:eastAsia="en-US"/>
              </w:rPr>
              <w:t xml:space="preserve">Доля граждан, принявших участие в решении вопросов развития городской среды, </w:t>
            </w:r>
            <w:r>
              <w:rPr>
                <w:sz w:val="20"/>
                <w:szCs w:val="20"/>
                <w:lang w:eastAsia="en-US"/>
              </w:rPr>
              <w:t xml:space="preserve">                 </w:t>
            </w:r>
            <w:r w:rsidRPr="00010E0D">
              <w:rPr>
                <w:sz w:val="20"/>
                <w:szCs w:val="20"/>
                <w:lang w:eastAsia="en-US"/>
              </w:rPr>
              <w:t>от общего количества граждан в возрасте от 14 лет, проживающих в муниципальных образованиях,               на территории которых реализуются проекты по созданию комфортной городской среды, %</w:t>
            </w:r>
          </w:p>
        </w:tc>
      </w:tr>
      <w:tr w:rsidR="00582EB8" w:rsidRPr="00010E0D" w:rsidTr="00D85E8F">
        <w:trPr>
          <w:trHeight w:val="68"/>
        </w:trPr>
        <w:tc>
          <w:tcPr>
            <w:tcW w:w="222" w:type="pct"/>
          </w:tcPr>
          <w:p w:rsidR="00582EB8" w:rsidRPr="00010E0D" w:rsidRDefault="00582EB8" w:rsidP="00D85E8F">
            <w:pPr>
              <w:ind w:left="-1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778" w:type="pct"/>
            <w:gridSpan w:val="3"/>
          </w:tcPr>
          <w:p w:rsidR="00582EB8" w:rsidRPr="00CE05C6" w:rsidRDefault="00582EB8" w:rsidP="00D85E8F">
            <w:pPr>
              <w:jc w:val="center"/>
              <w:rPr>
                <w:sz w:val="20"/>
                <w:szCs w:val="20"/>
                <w:lang w:eastAsia="en-US"/>
              </w:rPr>
            </w:pPr>
            <w:r w:rsidRPr="00CE05C6">
              <w:rPr>
                <w:sz w:val="20"/>
                <w:szCs w:val="20"/>
              </w:rPr>
              <w:t xml:space="preserve">Направление </w:t>
            </w:r>
            <w:r w:rsidRPr="00010E0D">
              <w:rPr>
                <w:sz w:val="20"/>
                <w:szCs w:val="20"/>
              </w:rPr>
              <w:t xml:space="preserve">(подпрограмма) </w:t>
            </w:r>
            <w:r w:rsidRPr="00CE05C6">
              <w:rPr>
                <w:sz w:val="20"/>
                <w:szCs w:val="20"/>
              </w:rPr>
              <w:t>«Благоустройство общественных территорий»</w:t>
            </w:r>
          </w:p>
        </w:tc>
      </w:tr>
      <w:tr w:rsidR="00582EB8" w:rsidRPr="00010E0D" w:rsidTr="00D85E8F">
        <w:trPr>
          <w:trHeight w:val="68"/>
        </w:trPr>
        <w:tc>
          <w:tcPr>
            <w:tcW w:w="222" w:type="pct"/>
          </w:tcPr>
          <w:p w:rsidR="00582EB8" w:rsidRDefault="00582EB8" w:rsidP="00D85E8F">
            <w:pPr>
              <w:ind w:left="-1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4778" w:type="pct"/>
            <w:gridSpan w:val="3"/>
          </w:tcPr>
          <w:p w:rsidR="00582EB8" w:rsidRPr="00CE05C6" w:rsidRDefault="00582EB8" w:rsidP="00D85E8F">
            <w:pPr>
              <w:jc w:val="center"/>
              <w:rPr>
                <w:sz w:val="20"/>
                <w:szCs w:val="20"/>
              </w:rPr>
            </w:pPr>
            <w:r w:rsidRPr="00CE05C6">
              <w:rPr>
                <w:sz w:val="20"/>
                <w:szCs w:val="20"/>
              </w:rPr>
              <w:t>Региональный проект «Развитие экосистемы поддержки гражданских инициатив»</w:t>
            </w:r>
          </w:p>
        </w:tc>
      </w:tr>
      <w:tr w:rsidR="00582EB8" w:rsidRPr="00010E0D" w:rsidTr="00D85E8F">
        <w:trPr>
          <w:trHeight w:val="68"/>
        </w:trPr>
        <w:tc>
          <w:tcPr>
            <w:tcW w:w="222" w:type="pct"/>
          </w:tcPr>
          <w:p w:rsidR="00582EB8" w:rsidRDefault="00582EB8" w:rsidP="00D85E8F">
            <w:pPr>
              <w:ind w:left="-1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508" w:type="pct"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</w:rPr>
            </w:pPr>
            <w:proofErr w:type="gramStart"/>
            <w:r w:rsidRPr="00010E0D">
              <w:rPr>
                <w:sz w:val="20"/>
                <w:szCs w:val="20"/>
              </w:rPr>
              <w:t>Ответственный</w:t>
            </w:r>
            <w:proofErr w:type="gramEnd"/>
            <w:r w:rsidRPr="00010E0D">
              <w:rPr>
                <w:sz w:val="20"/>
                <w:szCs w:val="20"/>
              </w:rPr>
              <w:t xml:space="preserve"> за реализацию: Управление архитектуры и градостроительства администрации Кондинского района</w:t>
            </w:r>
          </w:p>
        </w:tc>
        <w:tc>
          <w:tcPr>
            <w:tcW w:w="2270" w:type="pct"/>
            <w:gridSpan w:val="2"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Срок реализации: 2025-2030</w:t>
            </w:r>
          </w:p>
        </w:tc>
      </w:tr>
      <w:tr w:rsidR="00582EB8" w:rsidRPr="00010E0D" w:rsidTr="00D85E8F">
        <w:trPr>
          <w:trHeight w:val="68"/>
        </w:trPr>
        <w:tc>
          <w:tcPr>
            <w:tcW w:w="222" w:type="pct"/>
          </w:tcPr>
          <w:p w:rsidR="00582EB8" w:rsidRDefault="00582EB8" w:rsidP="00D85E8F">
            <w:pPr>
              <w:ind w:left="-1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</w:p>
        </w:tc>
        <w:tc>
          <w:tcPr>
            <w:tcW w:w="2508" w:type="pct"/>
          </w:tcPr>
          <w:p w:rsidR="00582EB8" w:rsidRPr="00010E0D" w:rsidRDefault="00582EB8" w:rsidP="00D85E8F">
            <w:pPr>
              <w:rPr>
                <w:sz w:val="20"/>
                <w:szCs w:val="20"/>
                <w:lang w:eastAsia="en-US"/>
              </w:rPr>
            </w:pPr>
            <w:r w:rsidRPr="001117B9">
              <w:rPr>
                <w:sz w:val="20"/>
                <w:szCs w:val="20"/>
                <w:lang w:eastAsia="en-US"/>
              </w:rPr>
              <w:t xml:space="preserve">Обеспечение функционирования системы реализации инициативных проектов </w:t>
            </w:r>
            <w:r w:rsidRPr="00010E0D">
              <w:rPr>
                <w:sz w:val="20"/>
                <w:szCs w:val="20"/>
              </w:rPr>
              <w:t xml:space="preserve">в </w:t>
            </w:r>
            <w:proofErr w:type="spellStart"/>
            <w:r w:rsidRPr="00010E0D">
              <w:rPr>
                <w:sz w:val="20"/>
                <w:szCs w:val="20"/>
              </w:rPr>
              <w:t>Кондинском</w:t>
            </w:r>
            <w:proofErr w:type="spellEnd"/>
            <w:r w:rsidRPr="00010E0D">
              <w:rPr>
                <w:sz w:val="20"/>
                <w:szCs w:val="20"/>
              </w:rPr>
              <w:t xml:space="preserve"> районе</w:t>
            </w:r>
          </w:p>
        </w:tc>
        <w:tc>
          <w:tcPr>
            <w:tcW w:w="1200" w:type="pct"/>
          </w:tcPr>
          <w:p w:rsidR="00582EB8" w:rsidRPr="00746316" w:rsidRDefault="00582EB8" w:rsidP="00D85E8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1117B9">
              <w:rPr>
                <w:sz w:val="20"/>
                <w:szCs w:val="20"/>
                <w:lang w:eastAsia="en-US"/>
              </w:rPr>
              <w:t>овлечение граждан в бюджетный процесс, развитие общественной инфраструктуры при их участии в выборе и определении проектов, финансируемых за счет средств бюджета автономного округа, реализация инициативных проектов, отобранных по результатам конкурса</w:t>
            </w:r>
          </w:p>
        </w:tc>
        <w:tc>
          <w:tcPr>
            <w:tcW w:w="1070" w:type="pct"/>
          </w:tcPr>
          <w:p w:rsidR="00582EB8" w:rsidRPr="00010E0D" w:rsidRDefault="00582EB8" w:rsidP="00D85E8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</w:t>
            </w:r>
            <w:r w:rsidRPr="001117B9">
              <w:rPr>
                <w:sz w:val="20"/>
                <w:szCs w:val="20"/>
                <w:lang w:eastAsia="en-US"/>
              </w:rPr>
              <w:t xml:space="preserve">оличество инициативных проектов, получивших поддержку по итогам регионального конкурса инициативных проектов, реализующихся и (или) завершенных на территории </w:t>
            </w:r>
            <w:r>
              <w:rPr>
                <w:sz w:val="20"/>
                <w:szCs w:val="20"/>
                <w:lang w:eastAsia="en-US"/>
              </w:rPr>
              <w:t>Муниципального образования</w:t>
            </w:r>
            <w:r w:rsidRPr="001117B9">
              <w:rPr>
                <w:sz w:val="20"/>
                <w:szCs w:val="20"/>
                <w:lang w:eastAsia="en-US"/>
              </w:rPr>
              <w:t xml:space="preserve">, </w:t>
            </w:r>
            <w:r w:rsidRPr="00010E0D">
              <w:rPr>
                <w:sz w:val="20"/>
                <w:szCs w:val="20"/>
                <w:lang w:eastAsia="en-US"/>
              </w:rPr>
              <w:t>ед. (нарастающим итогом)</w:t>
            </w:r>
          </w:p>
          <w:p w:rsidR="00582EB8" w:rsidRPr="00010E0D" w:rsidRDefault="00582EB8" w:rsidP="00D85E8F">
            <w:pPr>
              <w:jc w:val="center"/>
              <w:rPr>
                <w:sz w:val="20"/>
                <w:szCs w:val="20"/>
                <w:lang w:eastAsia="en-US"/>
              </w:rPr>
            </w:pPr>
            <w:r w:rsidRPr="001117B9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82EB8" w:rsidRPr="00010E0D" w:rsidTr="00D85E8F">
        <w:trPr>
          <w:trHeight w:val="278"/>
        </w:trPr>
        <w:tc>
          <w:tcPr>
            <w:tcW w:w="222" w:type="pct"/>
          </w:tcPr>
          <w:p w:rsidR="00582EB8" w:rsidRPr="00010E0D" w:rsidRDefault="00582EB8" w:rsidP="00D85E8F">
            <w:pPr>
              <w:pStyle w:val="afe"/>
              <w:ind w:left="-1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778" w:type="pct"/>
            <w:gridSpan w:val="3"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  <w:lang w:eastAsia="en-US"/>
              </w:rPr>
            </w:pPr>
            <w:r w:rsidRPr="00010E0D">
              <w:rPr>
                <w:sz w:val="20"/>
                <w:szCs w:val="20"/>
              </w:rPr>
              <w:t>Направление (подпрограмма)</w:t>
            </w:r>
            <w:r>
              <w:rPr>
                <w:sz w:val="20"/>
                <w:szCs w:val="20"/>
              </w:rPr>
              <w:t xml:space="preserve"> </w:t>
            </w:r>
            <w:r w:rsidRPr="00F53942">
              <w:rPr>
                <w:sz w:val="20"/>
                <w:szCs w:val="20"/>
              </w:rPr>
              <w:t>«Сохранение и восстановление природных ландшафтов и историко-культурных памятников»</w:t>
            </w:r>
          </w:p>
        </w:tc>
      </w:tr>
      <w:tr w:rsidR="00582EB8" w:rsidRPr="00010E0D" w:rsidTr="00D85E8F">
        <w:trPr>
          <w:trHeight w:val="318"/>
        </w:trPr>
        <w:tc>
          <w:tcPr>
            <w:tcW w:w="222" w:type="pct"/>
          </w:tcPr>
          <w:p w:rsidR="00582EB8" w:rsidRPr="00010E0D" w:rsidRDefault="00582EB8" w:rsidP="00D85E8F">
            <w:pPr>
              <w:ind w:left="-1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10E0D">
              <w:rPr>
                <w:sz w:val="20"/>
                <w:szCs w:val="20"/>
              </w:rPr>
              <w:t>.1.</w:t>
            </w:r>
          </w:p>
        </w:tc>
        <w:tc>
          <w:tcPr>
            <w:tcW w:w="4778" w:type="pct"/>
            <w:gridSpan w:val="3"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  <w:lang w:eastAsia="en-US"/>
              </w:rPr>
            </w:pPr>
            <w:r w:rsidRPr="00CE05C6">
              <w:rPr>
                <w:sz w:val="20"/>
                <w:szCs w:val="20"/>
              </w:rPr>
              <w:t xml:space="preserve">Региональный проект </w:t>
            </w:r>
            <w:r w:rsidRPr="00F53942">
              <w:rPr>
                <w:sz w:val="20"/>
                <w:szCs w:val="20"/>
              </w:rPr>
              <w:t>"Благоустройство сельских территорий"</w:t>
            </w:r>
          </w:p>
        </w:tc>
      </w:tr>
      <w:tr w:rsidR="00582EB8" w:rsidRPr="00010E0D" w:rsidTr="00D85E8F">
        <w:trPr>
          <w:trHeight w:val="68"/>
        </w:trPr>
        <w:tc>
          <w:tcPr>
            <w:tcW w:w="222" w:type="pct"/>
          </w:tcPr>
          <w:p w:rsidR="00582EB8" w:rsidRPr="00010E0D" w:rsidRDefault="00582EB8" w:rsidP="00D85E8F">
            <w:pPr>
              <w:ind w:left="-1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508" w:type="pct"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</w:rPr>
            </w:pPr>
            <w:proofErr w:type="gramStart"/>
            <w:r w:rsidRPr="00010E0D">
              <w:rPr>
                <w:sz w:val="20"/>
                <w:szCs w:val="20"/>
              </w:rPr>
              <w:t>Ответственный</w:t>
            </w:r>
            <w:proofErr w:type="gramEnd"/>
            <w:r w:rsidRPr="00010E0D">
              <w:rPr>
                <w:sz w:val="20"/>
                <w:szCs w:val="20"/>
              </w:rPr>
              <w:t xml:space="preserve"> за реализацию: Управление архитектуры и градостроительства администрации Кондинского района</w:t>
            </w:r>
          </w:p>
        </w:tc>
        <w:tc>
          <w:tcPr>
            <w:tcW w:w="2270" w:type="pct"/>
            <w:gridSpan w:val="2"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  <w:lang w:eastAsia="en-US"/>
              </w:rPr>
            </w:pPr>
            <w:r w:rsidRPr="00010E0D">
              <w:rPr>
                <w:sz w:val="20"/>
                <w:szCs w:val="20"/>
              </w:rPr>
              <w:t>Срок реализации: 2025-2030</w:t>
            </w:r>
          </w:p>
        </w:tc>
      </w:tr>
      <w:tr w:rsidR="00582EB8" w:rsidRPr="00010E0D" w:rsidTr="00D85E8F">
        <w:trPr>
          <w:trHeight w:val="68"/>
        </w:trPr>
        <w:tc>
          <w:tcPr>
            <w:tcW w:w="222" w:type="pct"/>
          </w:tcPr>
          <w:p w:rsidR="00582EB8" w:rsidRPr="00010E0D" w:rsidRDefault="00582EB8" w:rsidP="00D85E8F">
            <w:pPr>
              <w:ind w:left="-1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10E0D">
              <w:rPr>
                <w:sz w:val="20"/>
                <w:szCs w:val="20"/>
              </w:rPr>
              <w:t>.1.1.</w:t>
            </w:r>
          </w:p>
        </w:tc>
        <w:tc>
          <w:tcPr>
            <w:tcW w:w="2508" w:type="pct"/>
          </w:tcPr>
          <w:p w:rsidR="00582EB8" w:rsidRPr="00010E0D" w:rsidRDefault="00582EB8" w:rsidP="00D85E8F">
            <w:pPr>
              <w:pStyle w:val="afc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Повышена комфортность среды проживания граждан в сельских населенных пунктах</w:t>
            </w:r>
          </w:p>
        </w:tc>
        <w:tc>
          <w:tcPr>
            <w:tcW w:w="1200" w:type="pct"/>
          </w:tcPr>
          <w:p w:rsidR="00582EB8" w:rsidRPr="00010E0D" w:rsidRDefault="00582EB8" w:rsidP="00D85E8F">
            <w:pPr>
              <w:pStyle w:val="af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Обеспечение реализации  проектов по благоустройству общественных пространств на сельских территориях</w:t>
            </w:r>
          </w:p>
        </w:tc>
        <w:tc>
          <w:tcPr>
            <w:tcW w:w="1070" w:type="pct"/>
          </w:tcPr>
          <w:p w:rsidR="00582EB8" w:rsidRPr="00010E0D" w:rsidRDefault="00582EB8" w:rsidP="00D85E8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Доля населения сельских территорий и сельских агломераций в общей численности населения.</w:t>
            </w:r>
          </w:p>
        </w:tc>
      </w:tr>
      <w:tr w:rsidR="00582EB8" w:rsidRPr="00010E0D" w:rsidTr="00D85E8F">
        <w:trPr>
          <w:trHeight w:val="68"/>
        </w:trPr>
        <w:tc>
          <w:tcPr>
            <w:tcW w:w="222" w:type="pct"/>
          </w:tcPr>
          <w:p w:rsidR="00582EB8" w:rsidRPr="00010E0D" w:rsidRDefault="00582EB8" w:rsidP="00D85E8F">
            <w:pPr>
              <w:pStyle w:val="afe"/>
              <w:ind w:left="-1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08" w:type="pct"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  <w:lang w:eastAsia="en-US"/>
              </w:rPr>
            </w:pPr>
            <w:r w:rsidRPr="00010E0D">
              <w:rPr>
                <w:sz w:val="20"/>
                <w:szCs w:val="20"/>
              </w:rPr>
              <w:t xml:space="preserve">Направление (подпрограмма) </w:t>
            </w:r>
            <w:r>
              <w:rPr>
                <w:sz w:val="20"/>
                <w:szCs w:val="20"/>
              </w:rPr>
              <w:t>«</w:t>
            </w:r>
            <w:r w:rsidRPr="00010E0D">
              <w:rPr>
                <w:sz w:val="20"/>
                <w:szCs w:val="20"/>
              </w:rPr>
              <w:t>Обеспечение градостроительной деятельности на территории Кондинского района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00" w:type="pct"/>
          </w:tcPr>
          <w:p w:rsidR="00582EB8" w:rsidRDefault="00582EB8" w:rsidP="00D85E8F">
            <w:pPr>
              <w:pStyle w:val="af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0" w:type="pct"/>
          </w:tcPr>
          <w:p w:rsidR="00582EB8" w:rsidRDefault="00582EB8" w:rsidP="00D85E8F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82EB8" w:rsidRPr="00010E0D" w:rsidTr="00D85E8F">
        <w:trPr>
          <w:trHeight w:val="68"/>
        </w:trPr>
        <w:tc>
          <w:tcPr>
            <w:tcW w:w="222" w:type="pct"/>
          </w:tcPr>
          <w:p w:rsidR="00582EB8" w:rsidRPr="00010E0D" w:rsidRDefault="00582EB8" w:rsidP="00D85E8F">
            <w:pPr>
              <w:ind w:left="-1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10E0D">
              <w:rPr>
                <w:sz w:val="20"/>
                <w:szCs w:val="20"/>
              </w:rPr>
              <w:t>.1.</w:t>
            </w:r>
          </w:p>
        </w:tc>
        <w:tc>
          <w:tcPr>
            <w:tcW w:w="2508" w:type="pct"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  <w:lang w:eastAsia="en-US"/>
              </w:rPr>
            </w:pPr>
            <w:r w:rsidRPr="00010E0D"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>«</w:t>
            </w:r>
            <w:r w:rsidRPr="00010E0D">
              <w:rPr>
                <w:sz w:val="20"/>
                <w:szCs w:val="20"/>
              </w:rPr>
              <w:t xml:space="preserve">Формирование градостроительной документации в </w:t>
            </w:r>
            <w:proofErr w:type="spellStart"/>
            <w:r w:rsidRPr="00010E0D">
              <w:rPr>
                <w:sz w:val="20"/>
                <w:szCs w:val="20"/>
              </w:rPr>
              <w:t>Кондинском</w:t>
            </w:r>
            <w:proofErr w:type="spellEnd"/>
            <w:r w:rsidRPr="00010E0D">
              <w:rPr>
                <w:sz w:val="20"/>
                <w:szCs w:val="20"/>
              </w:rPr>
              <w:t xml:space="preserve"> районе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00" w:type="pct"/>
          </w:tcPr>
          <w:p w:rsidR="00582EB8" w:rsidRDefault="00582EB8" w:rsidP="00D85E8F">
            <w:pPr>
              <w:pStyle w:val="afc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0" w:type="pct"/>
          </w:tcPr>
          <w:p w:rsidR="00582EB8" w:rsidRDefault="00582EB8" w:rsidP="00D85E8F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82EB8" w:rsidRPr="00010E0D" w:rsidTr="00D85E8F">
        <w:trPr>
          <w:trHeight w:val="68"/>
        </w:trPr>
        <w:tc>
          <w:tcPr>
            <w:tcW w:w="222" w:type="pct"/>
          </w:tcPr>
          <w:p w:rsidR="00582EB8" w:rsidRPr="00010E0D" w:rsidRDefault="00582EB8" w:rsidP="00D85E8F">
            <w:pPr>
              <w:ind w:left="-142" w:right="-106"/>
              <w:jc w:val="center"/>
              <w:rPr>
                <w:sz w:val="20"/>
                <w:szCs w:val="20"/>
              </w:rPr>
            </w:pPr>
          </w:p>
        </w:tc>
        <w:tc>
          <w:tcPr>
            <w:tcW w:w="2508" w:type="pct"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</w:rPr>
            </w:pPr>
            <w:proofErr w:type="gramStart"/>
            <w:r w:rsidRPr="00010E0D">
              <w:rPr>
                <w:sz w:val="20"/>
                <w:szCs w:val="20"/>
              </w:rPr>
              <w:t>Ответственный</w:t>
            </w:r>
            <w:proofErr w:type="gramEnd"/>
            <w:r w:rsidRPr="00010E0D">
              <w:rPr>
                <w:sz w:val="20"/>
                <w:szCs w:val="20"/>
              </w:rPr>
              <w:t xml:space="preserve"> за реализацию: Управление архитектуры и градостроительства администрации Кондинского района</w:t>
            </w:r>
          </w:p>
        </w:tc>
        <w:tc>
          <w:tcPr>
            <w:tcW w:w="1200" w:type="pct"/>
          </w:tcPr>
          <w:p w:rsidR="00582EB8" w:rsidRPr="00010E0D" w:rsidRDefault="00582EB8" w:rsidP="00D85E8F">
            <w:pPr>
              <w:jc w:val="center"/>
              <w:rPr>
                <w:sz w:val="20"/>
                <w:szCs w:val="20"/>
                <w:lang w:eastAsia="en-US"/>
              </w:rPr>
            </w:pPr>
            <w:r w:rsidRPr="00010E0D">
              <w:rPr>
                <w:sz w:val="20"/>
                <w:szCs w:val="20"/>
              </w:rPr>
              <w:t>Срок реализации: 2025-2030</w:t>
            </w:r>
          </w:p>
        </w:tc>
        <w:tc>
          <w:tcPr>
            <w:tcW w:w="1070" w:type="pct"/>
          </w:tcPr>
          <w:p w:rsidR="00582EB8" w:rsidRDefault="00582EB8" w:rsidP="00D85E8F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82EB8" w:rsidRPr="00010E0D" w:rsidTr="00D85E8F">
        <w:trPr>
          <w:trHeight w:val="68"/>
        </w:trPr>
        <w:tc>
          <w:tcPr>
            <w:tcW w:w="222" w:type="pct"/>
          </w:tcPr>
          <w:p w:rsidR="00582EB8" w:rsidRPr="00010E0D" w:rsidRDefault="00582EB8" w:rsidP="00D85E8F">
            <w:pPr>
              <w:ind w:left="-142" w:right="-1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10E0D">
              <w:rPr>
                <w:sz w:val="20"/>
                <w:szCs w:val="20"/>
              </w:rPr>
              <w:t>.1.1.</w:t>
            </w:r>
          </w:p>
        </w:tc>
        <w:tc>
          <w:tcPr>
            <w:tcW w:w="2508" w:type="pct"/>
          </w:tcPr>
          <w:p w:rsidR="00582EB8" w:rsidRPr="00010E0D" w:rsidRDefault="00582EB8" w:rsidP="00D85E8F">
            <w:pPr>
              <w:pStyle w:val="afc"/>
              <w:spacing w:before="0" w:beforeAutospacing="0" w:after="0" w:afterAutospacing="0" w:line="288" w:lineRule="atLeast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 xml:space="preserve">Развитие градостроительной деятельности в </w:t>
            </w:r>
            <w:proofErr w:type="spellStart"/>
            <w:r w:rsidRPr="00010E0D">
              <w:rPr>
                <w:sz w:val="20"/>
                <w:szCs w:val="20"/>
              </w:rPr>
              <w:t>Кондинском</w:t>
            </w:r>
            <w:proofErr w:type="spellEnd"/>
            <w:r w:rsidRPr="00010E0D">
              <w:rPr>
                <w:sz w:val="20"/>
                <w:szCs w:val="20"/>
              </w:rPr>
              <w:t xml:space="preserve"> районе</w:t>
            </w:r>
          </w:p>
        </w:tc>
        <w:tc>
          <w:tcPr>
            <w:tcW w:w="1200" w:type="pct"/>
          </w:tcPr>
          <w:p w:rsidR="00582EB8" w:rsidRDefault="00582EB8" w:rsidP="00D85E8F">
            <w:pPr>
              <w:pStyle w:val="af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 xml:space="preserve">Приведение в соответствие с федеральным законодательством документов территориального планирования и градостроительного зонирования для дальнейшего развития территорий; </w:t>
            </w:r>
          </w:p>
          <w:p w:rsidR="00582EB8" w:rsidRPr="00010E0D" w:rsidRDefault="00582EB8" w:rsidP="00D85E8F">
            <w:pPr>
              <w:pStyle w:val="af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увеличение градостроительного потенциала и комплексного развития территорий автономного округа</w:t>
            </w:r>
          </w:p>
        </w:tc>
        <w:tc>
          <w:tcPr>
            <w:tcW w:w="1070" w:type="pct"/>
          </w:tcPr>
          <w:p w:rsidR="00582EB8" w:rsidRPr="00010E0D" w:rsidRDefault="00582EB8" w:rsidP="00D85E8F">
            <w:pPr>
              <w:jc w:val="both"/>
              <w:rPr>
                <w:sz w:val="20"/>
                <w:szCs w:val="20"/>
                <w:lang w:eastAsia="en-US"/>
              </w:rPr>
            </w:pPr>
            <w:r w:rsidRPr="00010E0D">
              <w:rPr>
                <w:sz w:val="20"/>
                <w:szCs w:val="20"/>
                <w:lang w:eastAsia="en-US"/>
              </w:rPr>
              <w:t>Доля муниципальных образований Кондинского района, обеспеченных документами территориального планирования, на уровне 100% от общей потребности, %</w:t>
            </w:r>
          </w:p>
          <w:p w:rsidR="00582EB8" w:rsidRPr="00010E0D" w:rsidRDefault="00582EB8" w:rsidP="00D85E8F">
            <w:pPr>
              <w:jc w:val="both"/>
              <w:rPr>
                <w:sz w:val="20"/>
                <w:szCs w:val="20"/>
              </w:rPr>
            </w:pPr>
            <w:r w:rsidRPr="00010E0D">
              <w:rPr>
                <w:sz w:val="20"/>
                <w:szCs w:val="20"/>
              </w:rPr>
              <w:t>Площадь земе</w:t>
            </w:r>
            <w:r>
              <w:rPr>
                <w:sz w:val="20"/>
                <w:szCs w:val="20"/>
              </w:rPr>
              <w:t xml:space="preserve">льных участков, предоставленных </w:t>
            </w:r>
            <w:r w:rsidRPr="00010E0D">
              <w:rPr>
                <w:sz w:val="20"/>
                <w:szCs w:val="20"/>
              </w:rPr>
              <w:t>для строительства,</w:t>
            </w:r>
            <w:r>
              <w:rPr>
                <w:sz w:val="20"/>
                <w:szCs w:val="20"/>
              </w:rPr>
              <w:t xml:space="preserve"> </w:t>
            </w:r>
            <w:r w:rsidRPr="00010E0D">
              <w:rPr>
                <w:sz w:val="20"/>
                <w:szCs w:val="20"/>
              </w:rPr>
              <w:t xml:space="preserve">в отношении которых </w:t>
            </w:r>
            <w:proofErr w:type="gramStart"/>
            <w:r w:rsidRPr="00010E0D">
              <w:rPr>
                <w:sz w:val="20"/>
                <w:szCs w:val="20"/>
              </w:rPr>
              <w:t>с даты принятия</w:t>
            </w:r>
            <w:proofErr w:type="gramEnd"/>
            <w:r w:rsidRPr="00010E0D">
              <w:rPr>
                <w:sz w:val="20"/>
                <w:szCs w:val="20"/>
              </w:rPr>
              <w:t xml:space="preserve"> решения о предоставлении земельного участка или подписания протокола</w:t>
            </w:r>
            <w:r>
              <w:rPr>
                <w:sz w:val="20"/>
                <w:szCs w:val="20"/>
              </w:rPr>
              <w:t xml:space="preserve"> </w:t>
            </w:r>
            <w:r w:rsidRPr="00010E0D">
              <w:rPr>
                <w:sz w:val="20"/>
                <w:szCs w:val="20"/>
              </w:rPr>
              <w:t>о результатах торгов (конкурсов, аукционов) не было получено разрешение на ввод в эксплуатацию, кв. м</w:t>
            </w:r>
          </w:p>
        </w:tc>
      </w:tr>
    </w:tbl>
    <w:p w:rsidR="00582EB8" w:rsidRPr="00AE6DB1" w:rsidRDefault="00582EB8" w:rsidP="00582EB8"/>
    <w:p w:rsidR="00582EB8" w:rsidRDefault="00582EB8" w:rsidP="00582EB8">
      <w:pPr>
        <w:jc w:val="center"/>
      </w:pPr>
    </w:p>
    <w:p w:rsidR="00582EB8" w:rsidRDefault="00582EB8" w:rsidP="00582EB8">
      <w:pPr>
        <w:jc w:val="center"/>
      </w:pPr>
    </w:p>
    <w:p w:rsidR="00582EB8" w:rsidRDefault="00582EB8" w:rsidP="00582EB8">
      <w:pPr>
        <w:jc w:val="center"/>
      </w:pPr>
    </w:p>
    <w:p w:rsidR="00582EB8" w:rsidRDefault="00582EB8" w:rsidP="00582EB8"/>
    <w:p w:rsidR="00582EB8" w:rsidRDefault="00582EB8" w:rsidP="00582EB8"/>
    <w:p w:rsidR="00582EB8" w:rsidRDefault="00582EB8" w:rsidP="00582EB8">
      <w:pPr>
        <w:jc w:val="center"/>
      </w:pPr>
    </w:p>
    <w:p w:rsidR="00582EB8" w:rsidRDefault="00582EB8" w:rsidP="00582EB8">
      <w:pPr>
        <w:jc w:val="center"/>
      </w:pPr>
    </w:p>
    <w:p w:rsidR="00582EB8" w:rsidRDefault="00582EB8" w:rsidP="00582EB8">
      <w:pPr>
        <w:jc w:val="center"/>
      </w:pPr>
    </w:p>
    <w:p w:rsidR="00582EB8" w:rsidRDefault="00582EB8" w:rsidP="00582EB8">
      <w:pPr>
        <w:pStyle w:val="ConsPlusTitle"/>
        <w:jc w:val="right"/>
        <w:outlineLvl w:val="2"/>
        <w:rPr>
          <w:b w:val="0"/>
          <w:sz w:val="24"/>
        </w:rPr>
      </w:pPr>
      <w:r>
        <w:rPr>
          <w:b w:val="0"/>
          <w:sz w:val="24"/>
        </w:rPr>
        <w:t>Приложение 3</w:t>
      </w:r>
    </w:p>
    <w:p w:rsidR="00582EB8" w:rsidRDefault="00582EB8" w:rsidP="00582EB8">
      <w:pPr>
        <w:jc w:val="center"/>
      </w:pPr>
      <w:r>
        <w:t xml:space="preserve">5. </w:t>
      </w:r>
      <w:r w:rsidRPr="00010E0D">
        <w:t>Финансовое обеспечение</w:t>
      </w:r>
      <w:r>
        <w:t xml:space="preserve"> муниципальной</w:t>
      </w:r>
      <w:r w:rsidRPr="00010E0D">
        <w:t xml:space="preserve"> программы</w:t>
      </w:r>
    </w:p>
    <w:p w:rsidR="00582EB8" w:rsidRPr="00010E0D" w:rsidRDefault="00582EB8" w:rsidP="00582EB8">
      <w:pPr>
        <w:jc w:val="center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575"/>
        <w:gridCol w:w="1167"/>
        <w:gridCol w:w="1016"/>
        <w:gridCol w:w="1165"/>
        <w:gridCol w:w="1190"/>
        <w:gridCol w:w="1043"/>
        <w:gridCol w:w="1380"/>
        <w:gridCol w:w="1638"/>
      </w:tblGrid>
      <w:tr w:rsidR="00582EB8" w:rsidRPr="00AE6DB1" w:rsidTr="00D85E8F">
        <w:trPr>
          <w:trHeight w:val="68"/>
        </w:trPr>
        <w:tc>
          <w:tcPr>
            <w:tcW w:w="1968" w:type="pct"/>
            <w:vMerge w:val="restar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32" w:type="pct"/>
            <w:gridSpan w:val="7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 xml:space="preserve">Объем финансового обеспечения по годам (тыс. рублей) 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  <w:vMerge/>
            <w:hideMark/>
          </w:tcPr>
          <w:p w:rsidR="00582EB8" w:rsidRPr="00AE6DB1" w:rsidRDefault="00582EB8" w:rsidP="00D85E8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3" w:type="pct"/>
            <w:hideMark/>
          </w:tcPr>
          <w:p w:rsidR="00582EB8" w:rsidRPr="00AE6DB1" w:rsidRDefault="00582EB8" w:rsidP="00D85E8F">
            <w:pPr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 xml:space="preserve">2025 </w:t>
            </w:r>
          </w:p>
        </w:tc>
        <w:tc>
          <w:tcPr>
            <w:tcW w:w="350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 xml:space="preserve">2026 </w:t>
            </w:r>
          </w:p>
        </w:tc>
        <w:tc>
          <w:tcPr>
            <w:tcW w:w="412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 xml:space="preserve">2027 </w:t>
            </w:r>
          </w:p>
        </w:tc>
        <w:tc>
          <w:tcPr>
            <w:tcW w:w="421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 xml:space="preserve">2028 </w:t>
            </w:r>
          </w:p>
        </w:tc>
        <w:tc>
          <w:tcPr>
            <w:tcW w:w="369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 xml:space="preserve">2029 </w:t>
            </w:r>
          </w:p>
        </w:tc>
        <w:tc>
          <w:tcPr>
            <w:tcW w:w="488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 xml:space="preserve">2030 </w:t>
            </w:r>
          </w:p>
        </w:tc>
        <w:tc>
          <w:tcPr>
            <w:tcW w:w="579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Всего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3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0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2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1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88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 xml:space="preserve">Муниципальная программа «Пространственное развитие и формирование комфортной городской среды» (всего), в том числе: </w:t>
            </w:r>
          </w:p>
        </w:tc>
        <w:tc>
          <w:tcPr>
            <w:tcW w:w="413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37 816,06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31 454,80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14 858,04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14 998,04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11 124,15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11 124,15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122 005,11</w:t>
            </w:r>
          </w:p>
        </w:tc>
      </w:tr>
      <w:tr w:rsidR="00582EB8" w:rsidRPr="00AE6DB1" w:rsidTr="00D85E8F">
        <w:trPr>
          <w:trHeight w:val="180"/>
        </w:trPr>
        <w:tc>
          <w:tcPr>
            <w:tcW w:w="1968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413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37 816,06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31 454,80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14 858,04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14 998,04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11 124,15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11 124,15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122 005,11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3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3 32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AE6DB1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4 903,60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4 267,20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4 315,10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3 016,60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3 016,60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23 454,30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3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AE6DB1">
              <w:rPr>
                <w:bCs/>
                <w:color w:val="000000"/>
                <w:sz w:val="20"/>
                <w:szCs w:val="20"/>
              </w:rPr>
              <w:t>7 43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AE6DB1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23 270,10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9 271,70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9 349,80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7 156,40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7 156,40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74 187,00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17 061,46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1 319,14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1 333,14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951,15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951,15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24 897,14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Иные источники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  <w:hideMark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Объем налоговых расходов (</w:t>
            </w:r>
            <w:proofErr w:type="spellStart"/>
            <w:r w:rsidRPr="00AE6DB1">
              <w:rPr>
                <w:sz w:val="20"/>
                <w:szCs w:val="20"/>
                <w:lang w:eastAsia="en-US"/>
              </w:rPr>
              <w:t>справочно</w:t>
            </w:r>
            <w:proofErr w:type="spellEnd"/>
            <w:r w:rsidRPr="00AE6DB1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E6DB1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AE6DB1">
              <w:rPr>
                <w:color w:val="000000"/>
                <w:sz w:val="20"/>
                <w:szCs w:val="20"/>
              </w:rPr>
              <w:t>: Межбюджетные трансферты городским и сельским поселениям района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Pr="0085655C">
              <w:rPr>
                <w:b/>
                <w:color w:val="000000"/>
                <w:sz w:val="20"/>
                <w:szCs w:val="20"/>
              </w:rPr>
              <w:t>9 466,</w:t>
            </w:r>
            <w:r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0" w:type="pct"/>
          </w:tcPr>
          <w:p w:rsidR="00582EB8" w:rsidRPr="00CE7CDA" w:rsidRDefault="00582EB8" w:rsidP="00D85E8F">
            <w:pPr>
              <w:jc w:val="center"/>
              <w:rPr>
                <w:color w:val="000000"/>
                <w:sz w:val="20"/>
                <w:szCs w:val="20"/>
              </w:rPr>
            </w:pPr>
            <w:r w:rsidRPr="00CE7CD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color w:val="000000"/>
                <w:sz w:val="20"/>
                <w:szCs w:val="20"/>
              </w:rPr>
            </w:pPr>
            <w:r w:rsidRPr="00AE6DB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color w:val="000000"/>
                <w:sz w:val="20"/>
                <w:szCs w:val="20"/>
              </w:rPr>
            </w:pPr>
            <w:r w:rsidRPr="00AE6DB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color w:val="000000"/>
                <w:sz w:val="20"/>
                <w:szCs w:val="20"/>
              </w:rPr>
            </w:pPr>
            <w:r w:rsidRPr="00AE6DB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color w:val="000000"/>
                <w:sz w:val="20"/>
                <w:szCs w:val="20"/>
              </w:rPr>
            </w:pPr>
            <w:r w:rsidRPr="00AE6DB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Pr="0023600B" w:rsidRDefault="00582EB8" w:rsidP="00D85E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Pr="0085655C">
              <w:rPr>
                <w:b/>
                <w:color w:val="000000"/>
                <w:sz w:val="20"/>
                <w:szCs w:val="20"/>
              </w:rPr>
              <w:t>9 466,</w:t>
            </w:r>
            <w:r>
              <w:rPr>
                <w:b/>
                <w:color w:val="000000"/>
                <w:sz w:val="20"/>
                <w:szCs w:val="20"/>
              </w:rPr>
              <w:t>67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1.</w:t>
            </w:r>
            <w:r w:rsidRPr="00AE6DB1">
              <w:t xml:space="preserve"> </w:t>
            </w:r>
            <w:r w:rsidRPr="00AE6DB1">
              <w:rPr>
                <w:sz w:val="20"/>
                <w:szCs w:val="20"/>
                <w:lang w:eastAsia="en-US"/>
              </w:rPr>
              <w:t xml:space="preserve">Региональный проект </w:t>
            </w:r>
            <w:r>
              <w:rPr>
                <w:sz w:val="20"/>
                <w:szCs w:val="20"/>
                <w:lang w:eastAsia="en-US"/>
              </w:rPr>
              <w:t>«</w:t>
            </w:r>
            <w:r w:rsidRPr="00AE6DB1">
              <w:rPr>
                <w:sz w:val="20"/>
                <w:szCs w:val="20"/>
                <w:lang w:eastAsia="en-US"/>
              </w:rPr>
              <w:t>Формирование комфортной городской среды</w:t>
            </w:r>
            <w:r>
              <w:rPr>
                <w:sz w:val="20"/>
                <w:szCs w:val="20"/>
                <w:lang w:eastAsia="en-US"/>
              </w:rPr>
              <w:t>»</w:t>
            </w:r>
            <w:r w:rsidRPr="00AE6DB1">
              <w:rPr>
                <w:sz w:val="20"/>
                <w:szCs w:val="20"/>
                <w:lang w:eastAsia="en-US"/>
              </w:rPr>
              <w:t xml:space="preserve"> (всего), из них: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20 744,</w:t>
            </w:r>
            <w:r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27 762,60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12 477,22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12 617,22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8 820,44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8 820,44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92 405,79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1.1. Бюджет Кондинского района (всего), из них: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20 744,</w:t>
            </w:r>
            <w:r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27 762,60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12 477,22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12 617,22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8 820,44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8 820,44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92 405,79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3 32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85655C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4 561,20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4 267,20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4 315,10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3 016,60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3 016,60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23 111,90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5</w:t>
            </w:r>
            <w:r>
              <w:rPr>
                <w:bCs/>
                <w:color w:val="000000"/>
                <w:sz w:val="20"/>
                <w:szCs w:val="20"/>
              </w:rPr>
              <w:t> 197,20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20 425,10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6 962,30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7 040,40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4 921,80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4 921,80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50 019,40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12 224,</w:t>
            </w:r>
            <w:r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2 776,30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1 247,72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1 261,72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882,04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882,04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19 274,49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1.2.Иные источники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A3968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  <w:r w:rsidRPr="00AE6DB1">
              <w:rPr>
                <w:sz w:val="20"/>
                <w:szCs w:val="20"/>
                <w:lang w:eastAsia="en-US"/>
              </w:rPr>
              <w:t xml:space="preserve"> </w:t>
            </w:r>
            <w:r w:rsidRPr="00CE05C6">
              <w:rPr>
                <w:sz w:val="20"/>
                <w:szCs w:val="20"/>
              </w:rPr>
              <w:t>Региональный проект «Развитие экосистемы поддержки гражданских инициатив»</w:t>
            </w:r>
            <w:r w:rsidRPr="00B013C2">
              <w:rPr>
                <w:sz w:val="20"/>
                <w:szCs w:val="20"/>
              </w:rPr>
              <w:t xml:space="preserve"> (всего</w:t>
            </w:r>
            <w:r w:rsidRPr="00AE6DB1">
              <w:rPr>
                <w:sz w:val="20"/>
                <w:szCs w:val="20"/>
              </w:rPr>
              <w:t>), из них</w:t>
            </w:r>
            <w:r w:rsidRPr="00AE6DB1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13" w:type="pct"/>
          </w:tcPr>
          <w:p w:rsidR="00582EB8" w:rsidRDefault="00582EB8" w:rsidP="00D85E8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14 767,68</w:t>
            </w:r>
          </w:p>
        </w:tc>
        <w:tc>
          <w:tcPr>
            <w:tcW w:w="350" w:type="pct"/>
          </w:tcPr>
          <w:p w:rsidR="00582EB8" w:rsidRDefault="00582EB8" w:rsidP="00D85E8F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Default="00582EB8" w:rsidP="00D85E8F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D85E8F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D85E8F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D85E8F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D85E8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14 767,68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AE6DB1">
              <w:rPr>
                <w:sz w:val="20"/>
                <w:szCs w:val="20"/>
                <w:lang w:eastAsia="en-US"/>
              </w:rPr>
              <w:t>.1. Бюджет Кондинского района (всего), из них:</w:t>
            </w:r>
          </w:p>
        </w:tc>
        <w:tc>
          <w:tcPr>
            <w:tcW w:w="413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3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3" w:type="pct"/>
          </w:tcPr>
          <w:p w:rsidR="00582EB8" w:rsidRDefault="00582EB8" w:rsidP="00D85E8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350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D85E8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10 000,00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3" w:type="pct"/>
          </w:tcPr>
          <w:p w:rsidR="00582EB8" w:rsidRDefault="00582EB8" w:rsidP="00D85E8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4 767,68</w:t>
            </w:r>
          </w:p>
        </w:tc>
        <w:tc>
          <w:tcPr>
            <w:tcW w:w="350" w:type="pct"/>
          </w:tcPr>
          <w:p w:rsidR="00582EB8" w:rsidRDefault="00582EB8" w:rsidP="00D85E8F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Default="00582EB8" w:rsidP="00D85E8F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D85E8F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D85E8F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D85E8F">
            <w:pPr>
              <w:jc w:val="center"/>
            </w:pPr>
            <w:r w:rsidRPr="00A87F30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D85E8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4 767,68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AE6DB1">
              <w:rPr>
                <w:sz w:val="20"/>
                <w:szCs w:val="20"/>
                <w:lang w:eastAsia="en-US"/>
              </w:rPr>
              <w:t>.2. Иные источники</w:t>
            </w:r>
          </w:p>
        </w:tc>
        <w:tc>
          <w:tcPr>
            <w:tcW w:w="413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D85E8F">
            <w:pPr>
              <w:jc w:val="center"/>
            </w:pPr>
            <w:r w:rsidRPr="00BD2FB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AE6DB1">
              <w:rPr>
                <w:sz w:val="20"/>
                <w:szCs w:val="20"/>
                <w:lang w:eastAsia="en-US"/>
              </w:rPr>
              <w:t xml:space="preserve">. </w:t>
            </w:r>
            <w:r w:rsidRPr="00CE05C6">
              <w:rPr>
                <w:sz w:val="20"/>
                <w:szCs w:val="20"/>
              </w:rPr>
              <w:t xml:space="preserve">Региональный проект </w:t>
            </w:r>
            <w:r w:rsidRPr="00F53942">
              <w:rPr>
                <w:sz w:val="20"/>
                <w:szCs w:val="20"/>
              </w:rPr>
              <w:t>"Благоустройство сельских территорий"</w:t>
            </w:r>
            <w:r w:rsidRPr="00AE6DB1">
              <w:rPr>
                <w:sz w:val="20"/>
                <w:szCs w:val="20"/>
                <w:lang w:eastAsia="en-US"/>
              </w:rPr>
              <w:t xml:space="preserve"> (всего), из них: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1 311,38</w:t>
            </w:r>
          </w:p>
        </w:tc>
        <w:tc>
          <w:tcPr>
            <w:tcW w:w="412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D85E8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1 311,38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  <w:r w:rsidRPr="00AE6DB1">
              <w:rPr>
                <w:sz w:val="20"/>
                <w:szCs w:val="20"/>
                <w:lang w:eastAsia="en-US"/>
              </w:rPr>
              <w:t>.1. Бюджет Кондинского района (всего), из них: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1 311,38</w:t>
            </w:r>
          </w:p>
        </w:tc>
        <w:tc>
          <w:tcPr>
            <w:tcW w:w="412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D85E8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1 311,38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342,40</w:t>
            </w:r>
          </w:p>
        </w:tc>
        <w:tc>
          <w:tcPr>
            <w:tcW w:w="412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D85E8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342,40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B63C33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C33">
              <w:rPr>
                <w:bCs/>
                <w:color w:val="000000"/>
                <w:sz w:val="20"/>
                <w:szCs w:val="20"/>
              </w:rPr>
              <w:t>535,60</w:t>
            </w:r>
          </w:p>
          <w:p w:rsidR="00582EB8" w:rsidRPr="00B63C33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D85E8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535,60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B63C33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63C33">
              <w:rPr>
                <w:bCs/>
                <w:color w:val="000000"/>
                <w:sz w:val="20"/>
                <w:szCs w:val="20"/>
              </w:rPr>
              <w:t>433,38</w:t>
            </w:r>
          </w:p>
        </w:tc>
        <w:tc>
          <w:tcPr>
            <w:tcW w:w="412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Default="00582EB8" w:rsidP="00D85E8F">
            <w:pPr>
              <w:jc w:val="center"/>
            </w:pPr>
            <w:r w:rsidRPr="007747B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Default="00582EB8" w:rsidP="00D85E8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433,38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AE6DB1">
              <w:rPr>
                <w:sz w:val="20"/>
                <w:szCs w:val="20"/>
                <w:lang w:eastAsia="en-US"/>
              </w:rPr>
              <w:t>.2. Иные источники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E6DB1">
              <w:rPr>
                <w:sz w:val="20"/>
                <w:szCs w:val="20"/>
                <w:lang w:eastAsia="en-US"/>
              </w:rPr>
              <w:t xml:space="preserve">. Комплекс процессных мероприятий </w:t>
            </w:r>
            <w:r>
              <w:rPr>
                <w:sz w:val="20"/>
                <w:szCs w:val="20"/>
                <w:lang w:eastAsia="en-US"/>
              </w:rPr>
              <w:t>«</w:t>
            </w:r>
            <w:r w:rsidRPr="00AE6DB1">
              <w:rPr>
                <w:sz w:val="20"/>
                <w:szCs w:val="20"/>
                <w:lang w:eastAsia="en-US"/>
              </w:rPr>
              <w:t xml:space="preserve">Формирование градостроительной документации в </w:t>
            </w:r>
            <w:proofErr w:type="spellStart"/>
            <w:r w:rsidRPr="00AE6DB1">
              <w:rPr>
                <w:sz w:val="20"/>
                <w:szCs w:val="20"/>
                <w:lang w:eastAsia="en-US"/>
              </w:rPr>
              <w:t>Кондинском</w:t>
            </w:r>
            <w:proofErr w:type="spellEnd"/>
            <w:r w:rsidRPr="00AE6DB1">
              <w:rPr>
                <w:sz w:val="20"/>
                <w:szCs w:val="20"/>
                <w:lang w:eastAsia="en-US"/>
              </w:rPr>
              <w:t xml:space="preserve"> районе</w:t>
            </w:r>
            <w:r>
              <w:rPr>
                <w:sz w:val="20"/>
                <w:szCs w:val="20"/>
                <w:lang w:eastAsia="en-US"/>
              </w:rPr>
              <w:t>»</w:t>
            </w:r>
            <w:r w:rsidRPr="00AE6DB1">
              <w:rPr>
                <w:sz w:val="20"/>
                <w:szCs w:val="20"/>
                <w:lang w:eastAsia="en-US"/>
              </w:rPr>
              <w:t xml:space="preserve"> (всего), из них: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2 303,7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 380,82</w:t>
            </w:r>
          </w:p>
        </w:tc>
        <w:tc>
          <w:tcPr>
            <w:tcW w:w="412" w:type="pct"/>
          </w:tcPr>
          <w:p w:rsidR="00582EB8" w:rsidRPr="005A018D" w:rsidRDefault="00582EB8" w:rsidP="00D85E8F">
            <w:pPr>
              <w:rPr>
                <w:bCs/>
                <w:color w:val="000000"/>
                <w:sz w:val="20"/>
                <w:szCs w:val="20"/>
              </w:rPr>
            </w:pPr>
            <w:r w:rsidRPr="005A018D">
              <w:rPr>
                <w:bCs/>
                <w:color w:val="000000"/>
                <w:sz w:val="20"/>
                <w:szCs w:val="20"/>
              </w:rPr>
              <w:t>2 380,82</w:t>
            </w:r>
          </w:p>
        </w:tc>
        <w:tc>
          <w:tcPr>
            <w:tcW w:w="421" w:type="pct"/>
          </w:tcPr>
          <w:p w:rsidR="00582EB8" w:rsidRPr="005A018D" w:rsidRDefault="00582EB8" w:rsidP="00D85E8F">
            <w:pPr>
              <w:rPr>
                <w:bCs/>
                <w:color w:val="000000"/>
                <w:sz w:val="20"/>
                <w:szCs w:val="20"/>
              </w:rPr>
            </w:pPr>
            <w:r w:rsidRPr="005A018D">
              <w:rPr>
                <w:bCs/>
                <w:color w:val="000000"/>
                <w:sz w:val="20"/>
                <w:szCs w:val="20"/>
              </w:rPr>
              <w:t>2 380,82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2 303,71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2 303,71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14 053,59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E6DB1">
              <w:rPr>
                <w:sz w:val="20"/>
                <w:szCs w:val="20"/>
                <w:lang w:eastAsia="en-US"/>
              </w:rPr>
              <w:t>.1. Бюджет Кондинского района (всего), из них: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2 303,7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A018D">
              <w:rPr>
                <w:bCs/>
                <w:color w:val="000000"/>
                <w:sz w:val="20"/>
                <w:szCs w:val="20"/>
              </w:rPr>
              <w:t>2 380,82</w:t>
            </w:r>
          </w:p>
        </w:tc>
        <w:tc>
          <w:tcPr>
            <w:tcW w:w="412" w:type="pct"/>
          </w:tcPr>
          <w:p w:rsidR="00582EB8" w:rsidRDefault="00582EB8" w:rsidP="00D85E8F">
            <w:r w:rsidRPr="003D1272">
              <w:t>2 380,82</w:t>
            </w:r>
          </w:p>
        </w:tc>
        <w:tc>
          <w:tcPr>
            <w:tcW w:w="421" w:type="pct"/>
          </w:tcPr>
          <w:p w:rsidR="00582EB8" w:rsidRDefault="00582EB8" w:rsidP="00D85E8F">
            <w:r w:rsidRPr="003D1272">
              <w:t>2 380,82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2 303,71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2 303,71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14 053,59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2 234,60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 309,40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 309,40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 309,40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2 234,60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2 234,60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13 632,00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AE6DB1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69,1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71,42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71,42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71,42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69,11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69,11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421,59</w:t>
            </w:r>
          </w:p>
        </w:tc>
      </w:tr>
      <w:tr w:rsidR="00582EB8" w:rsidRPr="00AE6DB1" w:rsidTr="00D85E8F">
        <w:trPr>
          <w:trHeight w:val="68"/>
        </w:trPr>
        <w:tc>
          <w:tcPr>
            <w:tcW w:w="1968" w:type="pct"/>
          </w:tcPr>
          <w:p w:rsidR="00582EB8" w:rsidRPr="00AE6DB1" w:rsidRDefault="00582EB8" w:rsidP="00D85E8F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AE6DB1">
              <w:rPr>
                <w:sz w:val="20"/>
                <w:szCs w:val="20"/>
                <w:lang w:eastAsia="en-US"/>
              </w:rPr>
              <w:t>.2. Иные источники</w:t>
            </w:r>
          </w:p>
        </w:tc>
        <w:tc>
          <w:tcPr>
            <w:tcW w:w="413" w:type="pct"/>
          </w:tcPr>
          <w:p w:rsidR="00582EB8" w:rsidRPr="0085655C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5655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0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12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1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9" w:type="pct"/>
          </w:tcPr>
          <w:p w:rsidR="00582EB8" w:rsidRPr="00AE6DB1" w:rsidRDefault="00582EB8" w:rsidP="00D85E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E6DB1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</w:p>
    <w:p w:rsidR="00582EB8" w:rsidRDefault="00582EB8" w:rsidP="00582EB8">
      <w:pPr>
        <w:pStyle w:val="ConsPlusTitle"/>
        <w:jc w:val="right"/>
        <w:outlineLvl w:val="2"/>
        <w:rPr>
          <w:b w:val="0"/>
          <w:sz w:val="24"/>
        </w:rPr>
      </w:pPr>
    </w:p>
    <w:p w:rsidR="00582EB8" w:rsidRPr="00343A28" w:rsidRDefault="00582EB8" w:rsidP="00582EB8">
      <w:pPr>
        <w:pStyle w:val="ConsPlusTitle"/>
        <w:jc w:val="right"/>
        <w:outlineLvl w:val="2"/>
        <w:rPr>
          <w:rFonts w:cs="Arial"/>
          <w:bCs w:val="0"/>
          <w:color w:val="000000"/>
          <w:kern w:val="28"/>
          <w:szCs w:val="26"/>
        </w:rPr>
      </w:pPr>
      <w:r>
        <w:rPr>
          <w:b w:val="0"/>
          <w:sz w:val="24"/>
        </w:rPr>
        <w:lastRenderedPageBreak/>
        <w:t>Приложение 4</w:t>
      </w:r>
    </w:p>
    <w:p w:rsidR="00582EB8" w:rsidRPr="007976D5" w:rsidRDefault="00582EB8" w:rsidP="00582EB8">
      <w:pPr>
        <w:jc w:val="center"/>
        <w:rPr>
          <w:rFonts w:cs="Arial"/>
        </w:rPr>
      </w:pPr>
      <w:r w:rsidRPr="007976D5">
        <w:rPr>
          <w:rFonts w:cs="Arial"/>
        </w:rPr>
        <w:t>Адресный перечень дворовых и общественных территорий, нуждающихся в благоустройстве</w:t>
      </w:r>
    </w:p>
    <w:p w:rsidR="00582EB8" w:rsidRPr="00AE6DB1" w:rsidRDefault="00582EB8" w:rsidP="00582EB8">
      <w:pPr>
        <w:jc w:val="center"/>
        <w:rPr>
          <w:rFonts w:cs="Arial"/>
        </w:rPr>
      </w:pPr>
    </w:p>
    <w:tbl>
      <w:tblPr>
        <w:tblStyle w:val="ac"/>
        <w:tblW w:w="5062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28"/>
        <w:gridCol w:w="8590"/>
        <w:gridCol w:w="17"/>
        <w:gridCol w:w="1312"/>
        <w:gridCol w:w="1731"/>
        <w:gridCol w:w="1972"/>
      </w:tblGrid>
      <w:tr w:rsidR="00582EB8" w:rsidRPr="00343A28" w:rsidTr="00ED519D">
        <w:trPr>
          <w:trHeight w:val="68"/>
        </w:trPr>
        <w:tc>
          <w:tcPr>
            <w:tcW w:w="254" w:type="pct"/>
            <w:vMerge w:val="restart"/>
            <w:hideMark/>
          </w:tcPr>
          <w:p w:rsidR="00582EB8" w:rsidRPr="00343A28" w:rsidRDefault="00582EB8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 xml:space="preserve">№ </w:t>
            </w:r>
          </w:p>
          <w:p w:rsidR="00582EB8" w:rsidRPr="00343A28" w:rsidRDefault="00582EB8" w:rsidP="00D85E8F">
            <w:pPr>
              <w:jc w:val="center"/>
              <w:rPr>
                <w:rFonts w:cs="Arial"/>
                <w:color w:val="000000"/>
              </w:rPr>
            </w:pPr>
            <w:proofErr w:type="gramStart"/>
            <w:r w:rsidRPr="00343A28">
              <w:rPr>
                <w:rFonts w:cs="Arial"/>
                <w:color w:val="000000"/>
              </w:rPr>
              <w:t>п</w:t>
            </w:r>
            <w:proofErr w:type="gramEnd"/>
            <w:r w:rsidRPr="00343A28">
              <w:rPr>
                <w:rFonts w:cs="Arial"/>
                <w:color w:val="000000"/>
              </w:rPr>
              <w:t>/п</w:t>
            </w:r>
          </w:p>
        </w:tc>
        <w:tc>
          <w:tcPr>
            <w:tcW w:w="2993" w:type="pct"/>
            <w:vMerge w:val="restart"/>
            <w:hideMark/>
          </w:tcPr>
          <w:p w:rsidR="00582EB8" w:rsidRPr="00343A28" w:rsidRDefault="00582EB8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Территории городских и сельских поселений Кондинского района, подлежащих благоустройству</w:t>
            </w:r>
          </w:p>
        </w:tc>
        <w:tc>
          <w:tcPr>
            <w:tcW w:w="1066" w:type="pct"/>
            <w:gridSpan w:val="3"/>
            <w:hideMark/>
          </w:tcPr>
          <w:p w:rsidR="00582EB8" w:rsidRPr="00343A28" w:rsidRDefault="00582EB8" w:rsidP="00D85E8F">
            <w:pPr>
              <w:ind w:left="-179"/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Срок</w:t>
            </w:r>
          </w:p>
        </w:tc>
        <w:tc>
          <w:tcPr>
            <w:tcW w:w="687" w:type="pct"/>
            <w:vMerge w:val="restart"/>
            <w:hideMark/>
          </w:tcPr>
          <w:p w:rsidR="00582EB8" w:rsidRPr="00343A28" w:rsidRDefault="00582EB8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Ожидаемый</w:t>
            </w:r>
          </w:p>
          <w:p w:rsidR="00582EB8" w:rsidRPr="00343A28" w:rsidRDefault="00582EB8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непосредственный результат</w:t>
            </w:r>
          </w:p>
        </w:tc>
      </w:tr>
      <w:tr w:rsidR="00582EB8" w:rsidRPr="00343A28" w:rsidTr="00ED519D">
        <w:trPr>
          <w:trHeight w:val="68"/>
        </w:trPr>
        <w:tc>
          <w:tcPr>
            <w:tcW w:w="254" w:type="pct"/>
            <w:vMerge/>
            <w:hideMark/>
          </w:tcPr>
          <w:p w:rsidR="00582EB8" w:rsidRPr="00343A28" w:rsidRDefault="00582EB8" w:rsidP="00D85E8F">
            <w:pPr>
              <w:rPr>
                <w:rFonts w:cs="Arial"/>
                <w:color w:val="000000"/>
              </w:rPr>
            </w:pPr>
          </w:p>
        </w:tc>
        <w:tc>
          <w:tcPr>
            <w:tcW w:w="2993" w:type="pct"/>
            <w:vMerge/>
            <w:hideMark/>
          </w:tcPr>
          <w:p w:rsidR="00582EB8" w:rsidRPr="00343A28" w:rsidRDefault="00582EB8" w:rsidP="00D85E8F">
            <w:pPr>
              <w:rPr>
                <w:rFonts w:cs="Arial"/>
                <w:color w:val="000000"/>
              </w:rPr>
            </w:pPr>
          </w:p>
        </w:tc>
        <w:tc>
          <w:tcPr>
            <w:tcW w:w="463" w:type="pct"/>
            <w:gridSpan w:val="2"/>
            <w:hideMark/>
          </w:tcPr>
          <w:p w:rsidR="00582EB8" w:rsidRPr="00343A28" w:rsidRDefault="00582EB8" w:rsidP="00D85E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н</w:t>
            </w:r>
            <w:r w:rsidRPr="00343A28">
              <w:rPr>
                <w:rFonts w:cs="Arial"/>
                <w:color w:val="000000"/>
              </w:rPr>
              <w:t>ачала реализации</w:t>
            </w:r>
          </w:p>
        </w:tc>
        <w:tc>
          <w:tcPr>
            <w:tcW w:w="602" w:type="pct"/>
            <w:hideMark/>
          </w:tcPr>
          <w:p w:rsidR="00582EB8" w:rsidRPr="00343A28" w:rsidRDefault="00582EB8" w:rsidP="00D85E8F">
            <w:pPr>
              <w:tabs>
                <w:tab w:val="left" w:pos="0"/>
              </w:tabs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</w:t>
            </w:r>
            <w:r w:rsidRPr="00343A28">
              <w:rPr>
                <w:rFonts w:cs="Arial"/>
                <w:color w:val="000000"/>
              </w:rPr>
              <w:t>кончания реализации</w:t>
            </w:r>
          </w:p>
        </w:tc>
        <w:tc>
          <w:tcPr>
            <w:tcW w:w="687" w:type="pct"/>
            <w:vMerge/>
            <w:hideMark/>
          </w:tcPr>
          <w:p w:rsidR="00582EB8" w:rsidRPr="00343A28" w:rsidRDefault="00582EB8" w:rsidP="00D85E8F">
            <w:pPr>
              <w:rPr>
                <w:rFonts w:cs="Arial"/>
                <w:color w:val="000000"/>
              </w:rPr>
            </w:pPr>
          </w:p>
        </w:tc>
      </w:tr>
      <w:tr w:rsidR="00582EB8" w:rsidRPr="00343A28" w:rsidTr="00ED519D">
        <w:trPr>
          <w:trHeight w:val="68"/>
        </w:trPr>
        <w:tc>
          <w:tcPr>
            <w:tcW w:w="254" w:type="pct"/>
            <w:hideMark/>
          </w:tcPr>
          <w:p w:rsidR="00582EB8" w:rsidRPr="00343A28" w:rsidRDefault="00582EB8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1</w:t>
            </w:r>
          </w:p>
        </w:tc>
        <w:tc>
          <w:tcPr>
            <w:tcW w:w="2993" w:type="pct"/>
            <w:hideMark/>
          </w:tcPr>
          <w:p w:rsidR="00582EB8" w:rsidRPr="00343A28" w:rsidRDefault="00582EB8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2</w:t>
            </w:r>
          </w:p>
        </w:tc>
        <w:tc>
          <w:tcPr>
            <w:tcW w:w="463" w:type="pct"/>
            <w:gridSpan w:val="2"/>
            <w:hideMark/>
          </w:tcPr>
          <w:p w:rsidR="00582EB8" w:rsidRPr="00343A28" w:rsidRDefault="00582EB8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3</w:t>
            </w:r>
          </w:p>
        </w:tc>
        <w:tc>
          <w:tcPr>
            <w:tcW w:w="602" w:type="pct"/>
            <w:hideMark/>
          </w:tcPr>
          <w:p w:rsidR="00582EB8" w:rsidRPr="00343A28" w:rsidRDefault="00582EB8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4</w:t>
            </w:r>
          </w:p>
        </w:tc>
        <w:tc>
          <w:tcPr>
            <w:tcW w:w="687" w:type="pct"/>
            <w:hideMark/>
          </w:tcPr>
          <w:p w:rsidR="00582EB8" w:rsidRPr="00343A28" w:rsidRDefault="00582EB8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5</w:t>
            </w:r>
          </w:p>
        </w:tc>
      </w:tr>
      <w:tr w:rsidR="00582EB8" w:rsidRPr="00343A28" w:rsidTr="00ED519D">
        <w:trPr>
          <w:trHeight w:val="68"/>
        </w:trPr>
        <w:tc>
          <w:tcPr>
            <w:tcW w:w="254" w:type="pct"/>
            <w:hideMark/>
          </w:tcPr>
          <w:p w:rsidR="00582EB8" w:rsidRPr="00343A28" w:rsidRDefault="00582EB8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1.</w:t>
            </w:r>
          </w:p>
        </w:tc>
        <w:tc>
          <w:tcPr>
            <w:tcW w:w="4746" w:type="pct"/>
            <w:gridSpan w:val="5"/>
            <w:hideMark/>
          </w:tcPr>
          <w:p w:rsidR="00582EB8" w:rsidRPr="00343A28" w:rsidRDefault="00582EB8" w:rsidP="00D85E8F">
            <w:pPr>
              <w:ind w:left="-1616"/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  <w:color w:val="000000"/>
              </w:rPr>
              <w:t>Общественные территории</w:t>
            </w:r>
          </w:p>
        </w:tc>
      </w:tr>
      <w:tr w:rsidR="00ED519D" w:rsidRPr="00343A28" w:rsidTr="00ED519D">
        <w:trPr>
          <w:trHeight w:val="68"/>
        </w:trPr>
        <w:tc>
          <w:tcPr>
            <w:tcW w:w="254" w:type="pct"/>
          </w:tcPr>
          <w:p w:rsidR="00ED519D" w:rsidRDefault="00ED519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1.1.</w:t>
            </w:r>
          </w:p>
        </w:tc>
        <w:tc>
          <w:tcPr>
            <w:tcW w:w="2999" w:type="pct"/>
            <w:gridSpan w:val="2"/>
          </w:tcPr>
          <w:p w:rsidR="00ED519D" w:rsidRDefault="00ED519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>
              <w:rPr>
                <w:color w:val="000000"/>
              </w:rPr>
              <w:t xml:space="preserve">Обустройство общественной территории «Игровой остров» по ул. Энергетиков                   в </w:t>
            </w:r>
            <w:proofErr w:type="spellStart"/>
            <w:r>
              <w:rPr>
                <w:color w:val="000000"/>
              </w:rPr>
              <w:t>пгт</w:t>
            </w:r>
            <w:proofErr w:type="spellEnd"/>
            <w:r>
              <w:rPr>
                <w:color w:val="000000"/>
              </w:rPr>
              <w:t>. Междуреченский (1 этап)</w:t>
            </w:r>
          </w:p>
        </w:tc>
        <w:tc>
          <w:tcPr>
            <w:tcW w:w="457" w:type="pct"/>
          </w:tcPr>
          <w:p w:rsidR="00ED519D" w:rsidRPr="00343A28" w:rsidRDefault="00ED519D" w:rsidP="00ED519D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2" w:type="pct"/>
          </w:tcPr>
          <w:p w:rsidR="00ED519D" w:rsidRPr="00343A28" w:rsidRDefault="00ED519D" w:rsidP="00ED519D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343A28" w:rsidRDefault="00ED519D" w:rsidP="00D85E8F">
            <w:pPr>
              <w:ind w:left="-1616"/>
              <w:jc w:val="center"/>
              <w:rPr>
                <w:rFonts w:cs="Arial"/>
                <w:color w:val="000000"/>
              </w:rPr>
            </w:pPr>
          </w:p>
        </w:tc>
      </w:tr>
      <w:tr w:rsidR="00ED519D" w:rsidRPr="00343A28" w:rsidTr="00ED519D">
        <w:trPr>
          <w:trHeight w:val="68"/>
        </w:trPr>
        <w:tc>
          <w:tcPr>
            <w:tcW w:w="254" w:type="pct"/>
          </w:tcPr>
          <w:p w:rsidR="00ED519D" w:rsidRDefault="00ED519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1.2.</w:t>
            </w:r>
          </w:p>
        </w:tc>
        <w:tc>
          <w:tcPr>
            <w:tcW w:w="2999" w:type="pct"/>
            <w:gridSpan w:val="2"/>
          </w:tcPr>
          <w:p w:rsidR="00ED519D" w:rsidRDefault="00ED519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Обустройство спортивной площадки в д. Кама</w:t>
            </w:r>
          </w:p>
        </w:tc>
        <w:tc>
          <w:tcPr>
            <w:tcW w:w="457" w:type="pct"/>
          </w:tcPr>
          <w:p w:rsidR="00ED519D" w:rsidRPr="00343A28" w:rsidRDefault="00ED519D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2" w:type="pct"/>
          </w:tcPr>
          <w:p w:rsidR="00ED519D" w:rsidRPr="00343A28" w:rsidRDefault="00ED519D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343A28" w:rsidRDefault="00ED519D" w:rsidP="00D85E8F">
            <w:pPr>
              <w:ind w:left="-1616"/>
              <w:jc w:val="center"/>
              <w:rPr>
                <w:rFonts w:cs="Arial"/>
                <w:color w:val="000000"/>
              </w:rPr>
            </w:pPr>
          </w:p>
        </w:tc>
      </w:tr>
      <w:tr w:rsidR="00ED519D" w:rsidRPr="00343A28" w:rsidTr="00ED519D">
        <w:trPr>
          <w:trHeight w:val="68"/>
        </w:trPr>
        <w:tc>
          <w:tcPr>
            <w:tcW w:w="254" w:type="pct"/>
          </w:tcPr>
          <w:p w:rsidR="00ED519D" w:rsidRDefault="00ED519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1.3.</w:t>
            </w:r>
          </w:p>
        </w:tc>
        <w:tc>
          <w:tcPr>
            <w:tcW w:w="2999" w:type="pct"/>
            <w:gridSpan w:val="2"/>
          </w:tcPr>
          <w:p w:rsidR="00ED519D" w:rsidRDefault="00ED519D">
            <w:pPr>
              <w:tabs>
                <w:tab w:val="left" w:pos="347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Обустройство места отдыха у воды в с. Болчары (2-й этап)</w:t>
            </w:r>
          </w:p>
        </w:tc>
        <w:tc>
          <w:tcPr>
            <w:tcW w:w="457" w:type="pct"/>
          </w:tcPr>
          <w:p w:rsidR="00ED519D" w:rsidRPr="00343A28" w:rsidRDefault="00ED519D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2" w:type="pct"/>
          </w:tcPr>
          <w:p w:rsidR="00ED519D" w:rsidRPr="00343A28" w:rsidRDefault="00ED519D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343A28" w:rsidRDefault="00ED519D" w:rsidP="00D85E8F">
            <w:pPr>
              <w:ind w:left="-1616"/>
              <w:jc w:val="center"/>
              <w:rPr>
                <w:rFonts w:cs="Arial"/>
                <w:color w:val="000000"/>
              </w:rPr>
            </w:pPr>
          </w:p>
        </w:tc>
      </w:tr>
      <w:tr w:rsidR="00ED519D" w:rsidRPr="00343A28" w:rsidTr="00ED519D">
        <w:trPr>
          <w:trHeight w:val="68"/>
        </w:trPr>
        <w:tc>
          <w:tcPr>
            <w:tcW w:w="254" w:type="pct"/>
          </w:tcPr>
          <w:p w:rsidR="00ED519D" w:rsidRDefault="00ED519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1.4.</w:t>
            </w:r>
          </w:p>
        </w:tc>
        <w:tc>
          <w:tcPr>
            <w:tcW w:w="2999" w:type="pct"/>
            <w:gridSpan w:val="2"/>
          </w:tcPr>
          <w:p w:rsidR="00ED519D" w:rsidRDefault="00ED519D">
            <w:pPr>
              <w:tabs>
                <w:tab w:val="left" w:pos="3478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Обустройство выездных стел на территории с. Болчары</w:t>
            </w:r>
          </w:p>
        </w:tc>
        <w:tc>
          <w:tcPr>
            <w:tcW w:w="457" w:type="pct"/>
          </w:tcPr>
          <w:p w:rsidR="00ED519D" w:rsidRPr="00343A28" w:rsidRDefault="00ED519D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2" w:type="pct"/>
          </w:tcPr>
          <w:p w:rsidR="00ED519D" w:rsidRPr="00343A28" w:rsidRDefault="00ED519D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343A28" w:rsidRDefault="00ED519D" w:rsidP="00D85E8F">
            <w:pPr>
              <w:ind w:left="-1616"/>
              <w:jc w:val="center"/>
              <w:rPr>
                <w:rFonts w:cs="Arial"/>
                <w:color w:val="000000"/>
              </w:rPr>
            </w:pPr>
          </w:p>
        </w:tc>
      </w:tr>
      <w:tr w:rsidR="00ED519D" w:rsidRPr="00343A28" w:rsidTr="00ED519D">
        <w:trPr>
          <w:trHeight w:val="68"/>
        </w:trPr>
        <w:tc>
          <w:tcPr>
            <w:tcW w:w="254" w:type="pct"/>
          </w:tcPr>
          <w:p w:rsidR="00ED519D" w:rsidRDefault="00ED519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1.5.</w:t>
            </w:r>
          </w:p>
        </w:tc>
        <w:tc>
          <w:tcPr>
            <w:tcW w:w="2999" w:type="pct"/>
            <w:gridSpan w:val="2"/>
          </w:tcPr>
          <w:p w:rsidR="00ED519D" w:rsidRDefault="00ED519D" w:rsidP="00ED519D">
            <w:pPr>
              <w:tabs>
                <w:tab w:val="left" w:pos="347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>«Обустройство общественного пространства по ул. Энергетиков, 19</w:t>
            </w:r>
            <w:proofErr w:type="gramStart"/>
            <w:r>
              <w:rPr>
                <w:color w:val="000000" w:themeColor="text1"/>
              </w:rPr>
              <w:t xml:space="preserve"> В</w:t>
            </w:r>
            <w:proofErr w:type="gram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пгт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Междуреченский</w:t>
            </w:r>
            <w:proofErr w:type="gramEnd"/>
            <w:r>
              <w:rPr>
                <w:color w:val="000000" w:themeColor="text1"/>
              </w:rPr>
              <w:t xml:space="preserve"> «Карта Приключений»</w:t>
            </w:r>
          </w:p>
          <w:p w:rsidR="00ED519D" w:rsidRPr="00651150" w:rsidRDefault="00ED519D" w:rsidP="00D85E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57" w:type="pct"/>
          </w:tcPr>
          <w:p w:rsidR="00ED519D" w:rsidRPr="00343A28" w:rsidRDefault="00ED519D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2" w:type="pct"/>
          </w:tcPr>
          <w:p w:rsidR="00ED519D" w:rsidRPr="00343A28" w:rsidRDefault="00ED519D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5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343A28" w:rsidRDefault="00ED519D" w:rsidP="00D85E8F">
            <w:pPr>
              <w:ind w:left="-1616"/>
              <w:jc w:val="center"/>
              <w:rPr>
                <w:rFonts w:cs="Arial"/>
                <w:color w:val="000000"/>
              </w:rPr>
            </w:pPr>
          </w:p>
        </w:tc>
      </w:tr>
      <w:tr w:rsidR="00ED519D" w:rsidRPr="00343A28" w:rsidTr="00ED519D">
        <w:trPr>
          <w:trHeight w:val="68"/>
        </w:trPr>
        <w:tc>
          <w:tcPr>
            <w:tcW w:w="254" w:type="pct"/>
          </w:tcPr>
          <w:p w:rsidR="00ED519D" w:rsidRPr="00343A28" w:rsidRDefault="00ED519D" w:rsidP="00D85E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1.6.</w:t>
            </w:r>
          </w:p>
        </w:tc>
        <w:tc>
          <w:tcPr>
            <w:tcW w:w="2999" w:type="pct"/>
            <w:gridSpan w:val="2"/>
            <w:hideMark/>
          </w:tcPr>
          <w:p w:rsidR="00ED519D" w:rsidRPr="00343A28" w:rsidRDefault="00ED519D" w:rsidP="00D85E8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  <w:r w:rsidRPr="00651150">
              <w:rPr>
                <w:sz w:val="26"/>
                <w:szCs w:val="26"/>
              </w:rPr>
              <w:t xml:space="preserve">Благоустройство центральной площади в </w:t>
            </w:r>
            <w:proofErr w:type="spellStart"/>
            <w:r w:rsidRPr="00651150">
              <w:rPr>
                <w:sz w:val="26"/>
                <w:szCs w:val="26"/>
              </w:rPr>
              <w:t>пгт</w:t>
            </w:r>
            <w:proofErr w:type="spellEnd"/>
            <w:r w:rsidRPr="00651150">
              <w:rPr>
                <w:sz w:val="26"/>
                <w:szCs w:val="26"/>
              </w:rPr>
              <w:t>. Междуреченский (1 этап)</w:t>
            </w:r>
          </w:p>
        </w:tc>
        <w:tc>
          <w:tcPr>
            <w:tcW w:w="457" w:type="pct"/>
            <w:hideMark/>
          </w:tcPr>
          <w:p w:rsidR="00ED519D" w:rsidRPr="00343A28" w:rsidRDefault="00ED519D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2" w:type="pct"/>
            <w:hideMark/>
          </w:tcPr>
          <w:p w:rsidR="00ED519D" w:rsidRPr="00343A28" w:rsidRDefault="00ED519D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343A28" w:rsidRDefault="00ED519D" w:rsidP="00D85E8F">
            <w:pPr>
              <w:ind w:left="-1616"/>
              <w:jc w:val="center"/>
              <w:rPr>
                <w:rFonts w:cs="Arial"/>
                <w:color w:val="000000"/>
              </w:rPr>
            </w:pPr>
          </w:p>
        </w:tc>
      </w:tr>
      <w:tr w:rsidR="00ED519D" w:rsidRPr="00343A28" w:rsidTr="00ED519D">
        <w:trPr>
          <w:trHeight w:val="595"/>
        </w:trPr>
        <w:tc>
          <w:tcPr>
            <w:tcW w:w="254" w:type="pct"/>
          </w:tcPr>
          <w:p w:rsidR="00ED519D" w:rsidRDefault="00ED519D" w:rsidP="00D85E8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1.7.</w:t>
            </w:r>
          </w:p>
        </w:tc>
        <w:tc>
          <w:tcPr>
            <w:tcW w:w="2999" w:type="pct"/>
            <w:gridSpan w:val="2"/>
          </w:tcPr>
          <w:p w:rsidR="00ED519D" w:rsidRPr="008A591F" w:rsidRDefault="00ED519D" w:rsidP="00D85E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A591F">
              <w:rPr>
                <w:sz w:val="26"/>
                <w:szCs w:val="26"/>
              </w:rPr>
              <w:t>Благоустройство общественной территории «Обелиск участникам Великой Отечественной войны 1941-1945 гг.» (ул. Советская, 10</w:t>
            </w:r>
            <w:proofErr w:type="gramStart"/>
            <w:r w:rsidRPr="008A591F">
              <w:rPr>
                <w:sz w:val="26"/>
                <w:szCs w:val="26"/>
              </w:rPr>
              <w:t xml:space="preserve"> Б</w:t>
            </w:r>
            <w:proofErr w:type="gramEnd"/>
            <w:r w:rsidRPr="008A591F">
              <w:rPr>
                <w:sz w:val="26"/>
                <w:szCs w:val="26"/>
              </w:rPr>
              <w:t>, п. Половинка)»</w:t>
            </w:r>
          </w:p>
        </w:tc>
        <w:tc>
          <w:tcPr>
            <w:tcW w:w="457" w:type="pct"/>
          </w:tcPr>
          <w:p w:rsidR="00ED519D" w:rsidRPr="00343A28" w:rsidRDefault="00ED519D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02" w:type="pct"/>
          </w:tcPr>
          <w:p w:rsidR="00ED519D" w:rsidRPr="00343A28" w:rsidRDefault="00ED519D" w:rsidP="00D85E8F">
            <w:pPr>
              <w:jc w:val="center"/>
              <w:rPr>
                <w:rFonts w:cs="Arial"/>
                <w:color w:val="000000"/>
              </w:rPr>
            </w:pPr>
            <w:r w:rsidRPr="00343A28">
              <w:rPr>
                <w:rFonts w:cs="Arial"/>
              </w:rPr>
              <w:t>202</w:t>
            </w:r>
            <w:r>
              <w:rPr>
                <w:rFonts w:cs="Arial"/>
              </w:rPr>
              <w:t>6</w:t>
            </w:r>
            <w:r w:rsidRPr="00343A28">
              <w:rPr>
                <w:rFonts w:cs="Arial"/>
              </w:rPr>
              <w:t xml:space="preserve"> год</w:t>
            </w:r>
          </w:p>
        </w:tc>
        <w:tc>
          <w:tcPr>
            <w:tcW w:w="687" w:type="pct"/>
          </w:tcPr>
          <w:p w:rsidR="00ED519D" w:rsidRPr="008A591F" w:rsidRDefault="00ED519D" w:rsidP="00D85E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582EB8" w:rsidRDefault="00582EB8" w:rsidP="00582EB8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</w:p>
    <w:p w:rsidR="00582EB8" w:rsidRPr="00DB1646" w:rsidRDefault="00582EB8" w:rsidP="00582E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  <w:r w:rsidRPr="00DB1646">
        <w:rPr>
          <w:sz w:val="16"/>
          <w:szCs w:val="16"/>
        </w:rPr>
        <w:t xml:space="preserve">1. Подлежат исключению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</w:t>
      </w:r>
      <w:proofErr w:type="gramStart"/>
      <w:r w:rsidRPr="00DB1646">
        <w:rPr>
          <w:sz w:val="16"/>
          <w:szCs w:val="16"/>
        </w:rPr>
        <w:t>70</w:t>
      </w:r>
      <w:proofErr w:type="gramEnd"/>
      <w:r w:rsidRPr="00DB1646">
        <w:rPr>
          <w:sz w:val="16"/>
          <w:szCs w:val="16"/>
        </w:rPr>
        <w:t>%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582EB8" w:rsidRPr="00D554BD" w:rsidRDefault="00582EB8" w:rsidP="00582E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Гарантийный срок на результаты выполненных работ по благоустройству дворовых и общественных территорий при заключении муниципальных контрактов не менее 3х лет. </w:t>
      </w:r>
    </w:p>
    <w:p w:rsidR="00582EB8" w:rsidRPr="005861AC" w:rsidRDefault="00582EB8" w:rsidP="00C72BB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5"/>
      </w:pPr>
      <w:bookmarkStart w:id="0" w:name="_GoBack"/>
      <w:bookmarkEnd w:id="0"/>
    </w:p>
    <w:sectPr w:rsidR="00582EB8" w:rsidRPr="005861AC" w:rsidSect="00582EB8"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9B9" w:rsidRDefault="00E969B9">
      <w:r>
        <w:separator/>
      </w:r>
    </w:p>
  </w:endnote>
  <w:endnote w:type="continuationSeparator" w:id="0">
    <w:p w:rsidR="00E969B9" w:rsidRDefault="00E9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9B9" w:rsidRDefault="00E969B9">
      <w:r>
        <w:separator/>
      </w:r>
    </w:p>
  </w:footnote>
  <w:footnote w:type="continuationSeparator" w:id="0">
    <w:p w:rsidR="00E969B9" w:rsidRDefault="00E96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13C8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57069"/>
    <w:multiLevelType w:val="hybridMultilevel"/>
    <w:tmpl w:val="5BE01432"/>
    <w:lvl w:ilvl="0" w:tplc="515465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1428E0"/>
    <w:multiLevelType w:val="hybridMultilevel"/>
    <w:tmpl w:val="645C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3D86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80C03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6C47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D3A2A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C9C7B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074CD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CCCDB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13E9105F"/>
    <w:multiLevelType w:val="hybridMultilevel"/>
    <w:tmpl w:val="E3167BCE"/>
    <w:lvl w:ilvl="0" w:tplc="E88E0F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70B23BA"/>
    <w:multiLevelType w:val="hybridMultilevel"/>
    <w:tmpl w:val="7C4E3E8E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A0119F"/>
    <w:multiLevelType w:val="hybridMultilevel"/>
    <w:tmpl w:val="62C45CC2"/>
    <w:lvl w:ilvl="0" w:tplc="3CE6CE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F08B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7E41D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CE03F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244DC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166D4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89EB7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062CD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1DB27E48"/>
    <w:multiLevelType w:val="hybridMultilevel"/>
    <w:tmpl w:val="0FCC4FF0"/>
    <w:lvl w:ilvl="0" w:tplc="77D80F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3E96C6B"/>
    <w:multiLevelType w:val="multilevel"/>
    <w:tmpl w:val="020034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>
    <w:nsid w:val="283A71A6"/>
    <w:multiLevelType w:val="hybridMultilevel"/>
    <w:tmpl w:val="F58ECC62"/>
    <w:lvl w:ilvl="0" w:tplc="D29429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C130E67"/>
    <w:multiLevelType w:val="hybridMultilevel"/>
    <w:tmpl w:val="6F26663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664347"/>
    <w:multiLevelType w:val="multilevel"/>
    <w:tmpl w:val="65EA23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cs="Times New Roman" w:hint="default"/>
      </w:rPr>
    </w:lvl>
  </w:abstractNum>
  <w:abstractNum w:abstractNumId="16">
    <w:nsid w:val="2F896988"/>
    <w:multiLevelType w:val="hybridMultilevel"/>
    <w:tmpl w:val="B1CEAFF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302E077D"/>
    <w:multiLevelType w:val="hybridMultilevel"/>
    <w:tmpl w:val="F3E652B4"/>
    <w:lvl w:ilvl="0" w:tplc="CAE08222">
      <w:start w:val="2020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5A745D"/>
    <w:multiLevelType w:val="hybridMultilevel"/>
    <w:tmpl w:val="2DF6C5F0"/>
    <w:lvl w:ilvl="0" w:tplc="8ADECF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622765D"/>
    <w:multiLevelType w:val="hybridMultilevel"/>
    <w:tmpl w:val="76F06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A69E1"/>
    <w:multiLevelType w:val="hybridMultilevel"/>
    <w:tmpl w:val="F3E652B4"/>
    <w:lvl w:ilvl="0" w:tplc="CAE08222">
      <w:start w:val="2020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07344AF"/>
    <w:multiLevelType w:val="hybridMultilevel"/>
    <w:tmpl w:val="6BC013DA"/>
    <w:lvl w:ilvl="0" w:tplc="0419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6A60CFA"/>
    <w:multiLevelType w:val="hybridMultilevel"/>
    <w:tmpl w:val="1A5235FE"/>
    <w:lvl w:ilvl="0" w:tplc="0419000F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9712B13"/>
    <w:multiLevelType w:val="multilevel"/>
    <w:tmpl w:val="4CEC60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16D016F"/>
    <w:multiLevelType w:val="hybridMultilevel"/>
    <w:tmpl w:val="7C16D4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80E61D9"/>
    <w:multiLevelType w:val="multilevel"/>
    <w:tmpl w:val="DAF2FBA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8">
    <w:nsid w:val="590E3571"/>
    <w:multiLevelType w:val="hybridMultilevel"/>
    <w:tmpl w:val="3614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B3377"/>
    <w:multiLevelType w:val="hybridMultilevel"/>
    <w:tmpl w:val="A016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22751F"/>
    <w:multiLevelType w:val="hybridMultilevel"/>
    <w:tmpl w:val="2C620502"/>
    <w:lvl w:ilvl="0" w:tplc="09EAC1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>
    <w:nsid w:val="5BBB4D0C"/>
    <w:multiLevelType w:val="multilevel"/>
    <w:tmpl w:val="231685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32">
    <w:nsid w:val="5F6C7669"/>
    <w:multiLevelType w:val="hybridMultilevel"/>
    <w:tmpl w:val="057E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C76BCE"/>
    <w:multiLevelType w:val="multilevel"/>
    <w:tmpl w:val="020034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AF327C6"/>
    <w:multiLevelType w:val="hybridMultilevel"/>
    <w:tmpl w:val="398CF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E57444"/>
    <w:multiLevelType w:val="hybridMultilevel"/>
    <w:tmpl w:val="DBBC406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EC379DE"/>
    <w:multiLevelType w:val="multilevel"/>
    <w:tmpl w:val="5558709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cs="Times New Roman" w:hint="default"/>
      </w:rPr>
    </w:lvl>
  </w:abstractNum>
  <w:abstractNum w:abstractNumId="39">
    <w:nsid w:val="70DD0EDE"/>
    <w:multiLevelType w:val="hybridMultilevel"/>
    <w:tmpl w:val="E278C520"/>
    <w:lvl w:ilvl="0" w:tplc="041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E33737"/>
    <w:multiLevelType w:val="hybridMultilevel"/>
    <w:tmpl w:val="FB14F33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3321F8"/>
    <w:multiLevelType w:val="hybridMultilevel"/>
    <w:tmpl w:val="9174901C"/>
    <w:lvl w:ilvl="0" w:tplc="36107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934038E"/>
    <w:multiLevelType w:val="hybridMultilevel"/>
    <w:tmpl w:val="394437D4"/>
    <w:lvl w:ilvl="0" w:tplc="0419000F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A6E213B"/>
    <w:multiLevelType w:val="multilevel"/>
    <w:tmpl w:val="00C84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5"/>
  </w:num>
  <w:num w:numId="6">
    <w:abstractNumId w:val="30"/>
  </w:num>
  <w:num w:numId="7">
    <w:abstractNumId w:val="23"/>
  </w:num>
  <w:num w:numId="8">
    <w:abstractNumId w:val="43"/>
  </w:num>
  <w:num w:numId="9">
    <w:abstractNumId w:val="22"/>
  </w:num>
  <w:num w:numId="10">
    <w:abstractNumId w:val="6"/>
  </w:num>
  <w:num w:numId="11">
    <w:abstractNumId w:val="32"/>
  </w:num>
  <w:num w:numId="12">
    <w:abstractNumId w:val="29"/>
  </w:num>
  <w:num w:numId="13">
    <w:abstractNumId w:val="14"/>
  </w:num>
  <w:num w:numId="14">
    <w:abstractNumId w:val="37"/>
  </w:num>
  <w:num w:numId="15">
    <w:abstractNumId w:val="8"/>
  </w:num>
  <w:num w:numId="16">
    <w:abstractNumId w:val="42"/>
  </w:num>
  <w:num w:numId="17">
    <w:abstractNumId w:val="34"/>
  </w:num>
  <w:num w:numId="18">
    <w:abstractNumId w:val="25"/>
  </w:num>
  <w:num w:numId="19">
    <w:abstractNumId w:val="3"/>
  </w:num>
  <w:num w:numId="20">
    <w:abstractNumId w:val="7"/>
  </w:num>
  <w:num w:numId="21">
    <w:abstractNumId w:val="10"/>
  </w:num>
  <w:num w:numId="22">
    <w:abstractNumId w:val="19"/>
  </w:num>
  <w:num w:numId="23">
    <w:abstractNumId w:val="39"/>
  </w:num>
  <w:num w:numId="24">
    <w:abstractNumId w:val="12"/>
  </w:num>
  <w:num w:numId="25">
    <w:abstractNumId w:val="9"/>
  </w:num>
  <w:num w:numId="26">
    <w:abstractNumId w:val="1"/>
  </w:num>
  <w:num w:numId="27">
    <w:abstractNumId w:val="4"/>
  </w:num>
  <w:num w:numId="28">
    <w:abstractNumId w:val="35"/>
  </w:num>
  <w:num w:numId="29">
    <w:abstractNumId w:val="16"/>
  </w:num>
  <w:num w:numId="30">
    <w:abstractNumId w:val="13"/>
  </w:num>
  <w:num w:numId="31">
    <w:abstractNumId w:val="26"/>
  </w:num>
  <w:num w:numId="32">
    <w:abstractNumId w:val="18"/>
  </w:num>
  <w:num w:numId="33">
    <w:abstractNumId w:val="2"/>
  </w:num>
  <w:num w:numId="34">
    <w:abstractNumId w:val="38"/>
  </w:num>
  <w:num w:numId="35">
    <w:abstractNumId w:val="15"/>
  </w:num>
  <w:num w:numId="36">
    <w:abstractNumId w:val="24"/>
  </w:num>
  <w:num w:numId="37">
    <w:abstractNumId w:val="27"/>
  </w:num>
  <w:num w:numId="38">
    <w:abstractNumId w:val="17"/>
  </w:num>
  <w:num w:numId="39">
    <w:abstractNumId w:val="31"/>
  </w:num>
  <w:num w:numId="40">
    <w:abstractNumId w:val="21"/>
  </w:num>
  <w:num w:numId="41">
    <w:abstractNumId w:val="28"/>
  </w:num>
  <w:num w:numId="42">
    <w:abstractNumId w:val="36"/>
  </w:num>
  <w:num w:numId="43">
    <w:abstractNumId w:val="40"/>
  </w:num>
  <w:num w:numId="44">
    <w:abstractNumId w:val="11"/>
  </w:num>
  <w:num w:numId="45">
    <w:abstractNumId w:val="20"/>
  </w:num>
  <w:num w:numId="46">
    <w:abstractNumId w:val="41"/>
  </w:num>
  <w:num w:numId="47">
    <w:abstractNumId w:val="33"/>
  </w:num>
  <w:num w:numId="48">
    <w:abstractNumId w:val="44"/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A43"/>
    <w:rsid w:val="00003CD8"/>
    <w:rsid w:val="00003F67"/>
    <w:rsid w:val="0000486A"/>
    <w:rsid w:val="00004E6E"/>
    <w:rsid w:val="00004EB5"/>
    <w:rsid w:val="00004EDC"/>
    <w:rsid w:val="000065DC"/>
    <w:rsid w:val="0000787B"/>
    <w:rsid w:val="0001047B"/>
    <w:rsid w:val="000112D6"/>
    <w:rsid w:val="00014B97"/>
    <w:rsid w:val="00014CAB"/>
    <w:rsid w:val="00015A47"/>
    <w:rsid w:val="00016E4D"/>
    <w:rsid w:val="00017A33"/>
    <w:rsid w:val="0002409A"/>
    <w:rsid w:val="000244F9"/>
    <w:rsid w:val="00024FD8"/>
    <w:rsid w:val="0002539C"/>
    <w:rsid w:val="00031F57"/>
    <w:rsid w:val="00033887"/>
    <w:rsid w:val="00033A3E"/>
    <w:rsid w:val="00033FA6"/>
    <w:rsid w:val="0003444E"/>
    <w:rsid w:val="000348AB"/>
    <w:rsid w:val="00035194"/>
    <w:rsid w:val="0003568C"/>
    <w:rsid w:val="000400F5"/>
    <w:rsid w:val="00040A83"/>
    <w:rsid w:val="000416A2"/>
    <w:rsid w:val="0004176A"/>
    <w:rsid w:val="000423D5"/>
    <w:rsid w:val="0004258E"/>
    <w:rsid w:val="00043E76"/>
    <w:rsid w:val="00044404"/>
    <w:rsid w:val="00044A9A"/>
    <w:rsid w:val="000451ED"/>
    <w:rsid w:val="00045EFA"/>
    <w:rsid w:val="00046FAD"/>
    <w:rsid w:val="0005043A"/>
    <w:rsid w:val="000515BE"/>
    <w:rsid w:val="00051637"/>
    <w:rsid w:val="00053CD7"/>
    <w:rsid w:val="0005442B"/>
    <w:rsid w:val="000577A7"/>
    <w:rsid w:val="0006027A"/>
    <w:rsid w:val="000623FA"/>
    <w:rsid w:val="00064AC2"/>
    <w:rsid w:val="000654C3"/>
    <w:rsid w:val="000670D1"/>
    <w:rsid w:val="00073BA7"/>
    <w:rsid w:val="00073FFC"/>
    <w:rsid w:val="000755A6"/>
    <w:rsid w:val="00075EE9"/>
    <w:rsid w:val="00076064"/>
    <w:rsid w:val="000779D2"/>
    <w:rsid w:val="00080C3A"/>
    <w:rsid w:val="00082876"/>
    <w:rsid w:val="000842C0"/>
    <w:rsid w:val="00084FF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7678"/>
    <w:rsid w:val="000A1150"/>
    <w:rsid w:val="000A16B3"/>
    <w:rsid w:val="000A1D5C"/>
    <w:rsid w:val="000A1F21"/>
    <w:rsid w:val="000A38C9"/>
    <w:rsid w:val="000A6CB3"/>
    <w:rsid w:val="000A7753"/>
    <w:rsid w:val="000B078E"/>
    <w:rsid w:val="000B0819"/>
    <w:rsid w:val="000B2233"/>
    <w:rsid w:val="000B2550"/>
    <w:rsid w:val="000B25A3"/>
    <w:rsid w:val="000B2B00"/>
    <w:rsid w:val="000B3C46"/>
    <w:rsid w:val="000B75F7"/>
    <w:rsid w:val="000B7915"/>
    <w:rsid w:val="000C05E8"/>
    <w:rsid w:val="000C2DC7"/>
    <w:rsid w:val="000C479C"/>
    <w:rsid w:val="000C5272"/>
    <w:rsid w:val="000C699E"/>
    <w:rsid w:val="000C767B"/>
    <w:rsid w:val="000D08D4"/>
    <w:rsid w:val="000D60B6"/>
    <w:rsid w:val="000D6E79"/>
    <w:rsid w:val="000E0479"/>
    <w:rsid w:val="000E21D0"/>
    <w:rsid w:val="000E2688"/>
    <w:rsid w:val="000E31F2"/>
    <w:rsid w:val="000E550F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807"/>
    <w:rsid w:val="00107B61"/>
    <w:rsid w:val="001117B9"/>
    <w:rsid w:val="00111F77"/>
    <w:rsid w:val="00115E2F"/>
    <w:rsid w:val="00116323"/>
    <w:rsid w:val="0011684E"/>
    <w:rsid w:val="00116908"/>
    <w:rsid w:val="00120803"/>
    <w:rsid w:val="001215EB"/>
    <w:rsid w:val="001230E5"/>
    <w:rsid w:val="00124CBD"/>
    <w:rsid w:val="0012506E"/>
    <w:rsid w:val="001251A0"/>
    <w:rsid w:val="00126F15"/>
    <w:rsid w:val="001313A0"/>
    <w:rsid w:val="0013154C"/>
    <w:rsid w:val="0013340F"/>
    <w:rsid w:val="00133FAE"/>
    <w:rsid w:val="0013454F"/>
    <w:rsid w:val="0013537E"/>
    <w:rsid w:val="00135AA6"/>
    <w:rsid w:val="00136327"/>
    <w:rsid w:val="00137534"/>
    <w:rsid w:val="00137AD8"/>
    <w:rsid w:val="00137FFB"/>
    <w:rsid w:val="001416C5"/>
    <w:rsid w:val="00141AAE"/>
    <w:rsid w:val="00141FD6"/>
    <w:rsid w:val="00142149"/>
    <w:rsid w:val="00142D88"/>
    <w:rsid w:val="00142FE6"/>
    <w:rsid w:val="00143FDC"/>
    <w:rsid w:val="00145065"/>
    <w:rsid w:val="001451BE"/>
    <w:rsid w:val="00145711"/>
    <w:rsid w:val="00146E0A"/>
    <w:rsid w:val="00151D16"/>
    <w:rsid w:val="00151D6F"/>
    <w:rsid w:val="00151E99"/>
    <w:rsid w:val="0015241D"/>
    <w:rsid w:val="001548D9"/>
    <w:rsid w:val="00154BC7"/>
    <w:rsid w:val="00154E97"/>
    <w:rsid w:val="00155F71"/>
    <w:rsid w:val="00156232"/>
    <w:rsid w:val="00157C05"/>
    <w:rsid w:val="00157C6F"/>
    <w:rsid w:val="001600E5"/>
    <w:rsid w:val="00160294"/>
    <w:rsid w:val="00161305"/>
    <w:rsid w:val="001617A6"/>
    <w:rsid w:val="00163566"/>
    <w:rsid w:val="0016412F"/>
    <w:rsid w:val="00165A51"/>
    <w:rsid w:val="00167361"/>
    <w:rsid w:val="0017106D"/>
    <w:rsid w:val="001732F8"/>
    <w:rsid w:val="00173426"/>
    <w:rsid w:val="00174058"/>
    <w:rsid w:val="00174356"/>
    <w:rsid w:val="0017506F"/>
    <w:rsid w:val="00175969"/>
    <w:rsid w:val="001777BA"/>
    <w:rsid w:val="00177E40"/>
    <w:rsid w:val="00182FEF"/>
    <w:rsid w:val="0018522D"/>
    <w:rsid w:val="00185697"/>
    <w:rsid w:val="001864F4"/>
    <w:rsid w:val="0018726C"/>
    <w:rsid w:val="0018753F"/>
    <w:rsid w:val="00187A77"/>
    <w:rsid w:val="00191F22"/>
    <w:rsid w:val="00195485"/>
    <w:rsid w:val="00195EE4"/>
    <w:rsid w:val="00196F5B"/>
    <w:rsid w:val="001A04BC"/>
    <w:rsid w:val="001A0DB5"/>
    <w:rsid w:val="001A0E1A"/>
    <w:rsid w:val="001A1E79"/>
    <w:rsid w:val="001A26B6"/>
    <w:rsid w:val="001A2EB1"/>
    <w:rsid w:val="001A4BB8"/>
    <w:rsid w:val="001A685C"/>
    <w:rsid w:val="001A7D60"/>
    <w:rsid w:val="001B099B"/>
    <w:rsid w:val="001B1C8D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21EE"/>
    <w:rsid w:val="001D263B"/>
    <w:rsid w:val="001D3A58"/>
    <w:rsid w:val="001D4207"/>
    <w:rsid w:val="001D4B29"/>
    <w:rsid w:val="001D5D52"/>
    <w:rsid w:val="001D5F16"/>
    <w:rsid w:val="001D61F9"/>
    <w:rsid w:val="001D7C71"/>
    <w:rsid w:val="001E0328"/>
    <w:rsid w:val="001E115C"/>
    <w:rsid w:val="001E1485"/>
    <w:rsid w:val="001E29B1"/>
    <w:rsid w:val="001E29FC"/>
    <w:rsid w:val="001E43B7"/>
    <w:rsid w:val="001E4C21"/>
    <w:rsid w:val="001E5DAE"/>
    <w:rsid w:val="001F0796"/>
    <w:rsid w:val="001F1EF6"/>
    <w:rsid w:val="001F3242"/>
    <w:rsid w:val="001F37D5"/>
    <w:rsid w:val="001F5501"/>
    <w:rsid w:val="001F5BBC"/>
    <w:rsid w:val="00201D6F"/>
    <w:rsid w:val="00202AB1"/>
    <w:rsid w:val="00204677"/>
    <w:rsid w:val="00204870"/>
    <w:rsid w:val="00205BCA"/>
    <w:rsid w:val="00207157"/>
    <w:rsid w:val="00211D6C"/>
    <w:rsid w:val="00213D1A"/>
    <w:rsid w:val="002152F2"/>
    <w:rsid w:val="00215686"/>
    <w:rsid w:val="00215B89"/>
    <w:rsid w:val="002171B7"/>
    <w:rsid w:val="00221645"/>
    <w:rsid w:val="00221F85"/>
    <w:rsid w:val="00223201"/>
    <w:rsid w:val="00225864"/>
    <w:rsid w:val="002270D0"/>
    <w:rsid w:val="00227BC0"/>
    <w:rsid w:val="002327B7"/>
    <w:rsid w:val="00235D3E"/>
    <w:rsid w:val="00237740"/>
    <w:rsid w:val="00240015"/>
    <w:rsid w:val="00240AE3"/>
    <w:rsid w:val="002434BE"/>
    <w:rsid w:val="002445E0"/>
    <w:rsid w:val="0024540E"/>
    <w:rsid w:val="002474E8"/>
    <w:rsid w:val="0024790E"/>
    <w:rsid w:val="00251C8C"/>
    <w:rsid w:val="00252455"/>
    <w:rsid w:val="002527B2"/>
    <w:rsid w:val="002535E8"/>
    <w:rsid w:val="00254571"/>
    <w:rsid w:val="00254FEC"/>
    <w:rsid w:val="0026159A"/>
    <w:rsid w:val="00261E39"/>
    <w:rsid w:val="002628A9"/>
    <w:rsid w:val="00263B9B"/>
    <w:rsid w:val="00263D1B"/>
    <w:rsid w:val="00265E20"/>
    <w:rsid w:val="00265FB8"/>
    <w:rsid w:val="00266851"/>
    <w:rsid w:val="00266AB4"/>
    <w:rsid w:val="00273258"/>
    <w:rsid w:val="00273FC2"/>
    <w:rsid w:val="00274C5D"/>
    <w:rsid w:val="00277FD8"/>
    <w:rsid w:val="002806B3"/>
    <w:rsid w:val="002818DC"/>
    <w:rsid w:val="002834D5"/>
    <w:rsid w:val="00283AC7"/>
    <w:rsid w:val="002858A8"/>
    <w:rsid w:val="00286759"/>
    <w:rsid w:val="0028772E"/>
    <w:rsid w:val="00290AB8"/>
    <w:rsid w:val="002910C4"/>
    <w:rsid w:val="002910E6"/>
    <w:rsid w:val="00291662"/>
    <w:rsid w:val="00291BE2"/>
    <w:rsid w:val="0029248A"/>
    <w:rsid w:val="00292CAD"/>
    <w:rsid w:val="00293BBE"/>
    <w:rsid w:val="002945CD"/>
    <w:rsid w:val="0029528C"/>
    <w:rsid w:val="00296427"/>
    <w:rsid w:val="00297178"/>
    <w:rsid w:val="002A138E"/>
    <w:rsid w:val="002A33FC"/>
    <w:rsid w:val="002A429F"/>
    <w:rsid w:val="002A595B"/>
    <w:rsid w:val="002A5F94"/>
    <w:rsid w:val="002A7196"/>
    <w:rsid w:val="002A7C58"/>
    <w:rsid w:val="002B1817"/>
    <w:rsid w:val="002B2D22"/>
    <w:rsid w:val="002B33C6"/>
    <w:rsid w:val="002B3853"/>
    <w:rsid w:val="002B3D32"/>
    <w:rsid w:val="002B5733"/>
    <w:rsid w:val="002B6A69"/>
    <w:rsid w:val="002B6B12"/>
    <w:rsid w:val="002C0EDF"/>
    <w:rsid w:val="002C1882"/>
    <w:rsid w:val="002C1CAF"/>
    <w:rsid w:val="002C1FD0"/>
    <w:rsid w:val="002C2F6E"/>
    <w:rsid w:val="002C385C"/>
    <w:rsid w:val="002C5B71"/>
    <w:rsid w:val="002D1D26"/>
    <w:rsid w:val="002D33A1"/>
    <w:rsid w:val="002D4858"/>
    <w:rsid w:val="002D5607"/>
    <w:rsid w:val="002D5FBD"/>
    <w:rsid w:val="002D690C"/>
    <w:rsid w:val="002D7AE9"/>
    <w:rsid w:val="002E0849"/>
    <w:rsid w:val="002E0FAA"/>
    <w:rsid w:val="002E168A"/>
    <w:rsid w:val="002E2D51"/>
    <w:rsid w:val="002E3BD7"/>
    <w:rsid w:val="002E4FEC"/>
    <w:rsid w:val="002E59FC"/>
    <w:rsid w:val="002E755D"/>
    <w:rsid w:val="002F04E7"/>
    <w:rsid w:val="002F166A"/>
    <w:rsid w:val="002F2A02"/>
    <w:rsid w:val="002F3863"/>
    <w:rsid w:val="002F442B"/>
    <w:rsid w:val="002F47F9"/>
    <w:rsid w:val="002F5C18"/>
    <w:rsid w:val="002F701E"/>
    <w:rsid w:val="00302AA1"/>
    <w:rsid w:val="00302B79"/>
    <w:rsid w:val="00304712"/>
    <w:rsid w:val="00304C58"/>
    <w:rsid w:val="00305B23"/>
    <w:rsid w:val="003073DD"/>
    <w:rsid w:val="00313368"/>
    <w:rsid w:val="00314EE0"/>
    <w:rsid w:val="003166A1"/>
    <w:rsid w:val="00317151"/>
    <w:rsid w:val="003206F1"/>
    <w:rsid w:val="00321158"/>
    <w:rsid w:val="00322AA3"/>
    <w:rsid w:val="00326139"/>
    <w:rsid w:val="0032696B"/>
    <w:rsid w:val="00327336"/>
    <w:rsid w:val="003274F7"/>
    <w:rsid w:val="00327885"/>
    <w:rsid w:val="00327E85"/>
    <w:rsid w:val="0033001E"/>
    <w:rsid w:val="003306E5"/>
    <w:rsid w:val="0033262E"/>
    <w:rsid w:val="00332D7E"/>
    <w:rsid w:val="0033402A"/>
    <w:rsid w:val="0033411A"/>
    <w:rsid w:val="003347FC"/>
    <w:rsid w:val="003351FC"/>
    <w:rsid w:val="00335356"/>
    <w:rsid w:val="00335378"/>
    <w:rsid w:val="00336BD1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73CB"/>
    <w:rsid w:val="00347A56"/>
    <w:rsid w:val="00353E96"/>
    <w:rsid w:val="003542E7"/>
    <w:rsid w:val="00355258"/>
    <w:rsid w:val="003555D7"/>
    <w:rsid w:val="0035566D"/>
    <w:rsid w:val="003558F5"/>
    <w:rsid w:val="0035603E"/>
    <w:rsid w:val="003561B9"/>
    <w:rsid w:val="003606DB"/>
    <w:rsid w:val="0036096A"/>
    <w:rsid w:val="003612D3"/>
    <w:rsid w:val="00361D84"/>
    <w:rsid w:val="0036280C"/>
    <w:rsid w:val="00362979"/>
    <w:rsid w:val="00363F39"/>
    <w:rsid w:val="00364455"/>
    <w:rsid w:val="00364B15"/>
    <w:rsid w:val="00365EBD"/>
    <w:rsid w:val="00366258"/>
    <w:rsid w:val="0036659B"/>
    <w:rsid w:val="00371103"/>
    <w:rsid w:val="0037165A"/>
    <w:rsid w:val="00375979"/>
    <w:rsid w:val="00380C7E"/>
    <w:rsid w:val="00381D9E"/>
    <w:rsid w:val="00381FCE"/>
    <w:rsid w:val="00383326"/>
    <w:rsid w:val="00384332"/>
    <w:rsid w:val="00384D96"/>
    <w:rsid w:val="00384FDB"/>
    <w:rsid w:val="00385143"/>
    <w:rsid w:val="00385640"/>
    <w:rsid w:val="003866C8"/>
    <w:rsid w:val="0038688B"/>
    <w:rsid w:val="00387636"/>
    <w:rsid w:val="00390ADC"/>
    <w:rsid w:val="003911C6"/>
    <w:rsid w:val="00391994"/>
    <w:rsid w:val="00393B95"/>
    <w:rsid w:val="00396B16"/>
    <w:rsid w:val="00397060"/>
    <w:rsid w:val="003A0CEC"/>
    <w:rsid w:val="003A0FC6"/>
    <w:rsid w:val="003A1E83"/>
    <w:rsid w:val="003A2B2A"/>
    <w:rsid w:val="003A33EF"/>
    <w:rsid w:val="003A51F1"/>
    <w:rsid w:val="003A5563"/>
    <w:rsid w:val="003A5E50"/>
    <w:rsid w:val="003A664E"/>
    <w:rsid w:val="003A75C6"/>
    <w:rsid w:val="003A7DD1"/>
    <w:rsid w:val="003B0B16"/>
    <w:rsid w:val="003B0E54"/>
    <w:rsid w:val="003B10DC"/>
    <w:rsid w:val="003B572A"/>
    <w:rsid w:val="003B5775"/>
    <w:rsid w:val="003B5DC1"/>
    <w:rsid w:val="003C018C"/>
    <w:rsid w:val="003C02EF"/>
    <w:rsid w:val="003C0381"/>
    <w:rsid w:val="003C1544"/>
    <w:rsid w:val="003C2E1D"/>
    <w:rsid w:val="003C2F40"/>
    <w:rsid w:val="003C7125"/>
    <w:rsid w:val="003D1773"/>
    <w:rsid w:val="003D17B5"/>
    <w:rsid w:val="003D29CE"/>
    <w:rsid w:val="003D39BA"/>
    <w:rsid w:val="003D483D"/>
    <w:rsid w:val="003D48E7"/>
    <w:rsid w:val="003D68F3"/>
    <w:rsid w:val="003D7388"/>
    <w:rsid w:val="003E00F0"/>
    <w:rsid w:val="003E0560"/>
    <w:rsid w:val="003E1594"/>
    <w:rsid w:val="003E15A7"/>
    <w:rsid w:val="003E160C"/>
    <w:rsid w:val="003E1EF4"/>
    <w:rsid w:val="003E2892"/>
    <w:rsid w:val="003E3B26"/>
    <w:rsid w:val="003E5FD0"/>
    <w:rsid w:val="003E6B1C"/>
    <w:rsid w:val="003F29D4"/>
    <w:rsid w:val="003F35B7"/>
    <w:rsid w:val="003F41C3"/>
    <w:rsid w:val="003F435F"/>
    <w:rsid w:val="003F4542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13B2"/>
    <w:rsid w:val="00412411"/>
    <w:rsid w:val="00413775"/>
    <w:rsid w:val="00414E23"/>
    <w:rsid w:val="00415C1E"/>
    <w:rsid w:val="004173B2"/>
    <w:rsid w:val="004249B5"/>
    <w:rsid w:val="0042572A"/>
    <w:rsid w:val="0042675A"/>
    <w:rsid w:val="004269D1"/>
    <w:rsid w:val="004277B4"/>
    <w:rsid w:val="00430AA8"/>
    <w:rsid w:val="00431E14"/>
    <w:rsid w:val="0043381D"/>
    <w:rsid w:val="00433E0C"/>
    <w:rsid w:val="00434E37"/>
    <w:rsid w:val="0043540A"/>
    <w:rsid w:val="00436141"/>
    <w:rsid w:val="004366D3"/>
    <w:rsid w:val="00437CF4"/>
    <w:rsid w:val="00440730"/>
    <w:rsid w:val="00440853"/>
    <w:rsid w:val="004419E2"/>
    <w:rsid w:val="00442010"/>
    <w:rsid w:val="004448D7"/>
    <w:rsid w:val="00445939"/>
    <w:rsid w:val="00445960"/>
    <w:rsid w:val="00446A19"/>
    <w:rsid w:val="00446E1A"/>
    <w:rsid w:val="00450912"/>
    <w:rsid w:val="00451EBA"/>
    <w:rsid w:val="0045383F"/>
    <w:rsid w:val="00457476"/>
    <w:rsid w:val="00457D2F"/>
    <w:rsid w:val="00457FA7"/>
    <w:rsid w:val="00460451"/>
    <w:rsid w:val="004612D7"/>
    <w:rsid w:val="004621F3"/>
    <w:rsid w:val="004624B4"/>
    <w:rsid w:val="004626BF"/>
    <w:rsid w:val="004640A9"/>
    <w:rsid w:val="00467D0C"/>
    <w:rsid w:val="00474086"/>
    <w:rsid w:val="0047587E"/>
    <w:rsid w:val="004763D9"/>
    <w:rsid w:val="0047668A"/>
    <w:rsid w:val="00476AFF"/>
    <w:rsid w:val="004771EE"/>
    <w:rsid w:val="004775D7"/>
    <w:rsid w:val="00477FF5"/>
    <w:rsid w:val="004813DD"/>
    <w:rsid w:val="004824FA"/>
    <w:rsid w:val="00482780"/>
    <w:rsid w:val="00482F98"/>
    <w:rsid w:val="00483AD9"/>
    <w:rsid w:val="00483C84"/>
    <w:rsid w:val="00485F74"/>
    <w:rsid w:val="00486788"/>
    <w:rsid w:val="004869F5"/>
    <w:rsid w:val="004916E9"/>
    <w:rsid w:val="00494A2B"/>
    <w:rsid w:val="00494CA3"/>
    <w:rsid w:val="00495BE7"/>
    <w:rsid w:val="00497829"/>
    <w:rsid w:val="0049785D"/>
    <w:rsid w:val="004A0005"/>
    <w:rsid w:val="004A046E"/>
    <w:rsid w:val="004A1A8E"/>
    <w:rsid w:val="004A36DD"/>
    <w:rsid w:val="004A7783"/>
    <w:rsid w:val="004A7E83"/>
    <w:rsid w:val="004A7EB6"/>
    <w:rsid w:val="004B1746"/>
    <w:rsid w:val="004B1910"/>
    <w:rsid w:val="004B1AE6"/>
    <w:rsid w:val="004B2392"/>
    <w:rsid w:val="004B3168"/>
    <w:rsid w:val="004B3EBF"/>
    <w:rsid w:val="004B5717"/>
    <w:rsid w:val="004B62D2"/>
    <w:rsid w:val="004B7025"/>
    <w:rsid w:val="004B7981"/>
    <w:rsid w:val="004C29EC"/>
    <w:rsid w:val="004C34B5"/>
    <w:rsid w:val="004C3D2D"/>
    <w:rsid w:val="004C4236"/>
    <w:rsid w:val="004C4B0D"/>
    <w:rsid w:val="004C4B47"/>
    <w:rsid w:val="004C5344"/>
    <w:rsid w:val="004C5E98"/>
    <w:rsid w:val="004D001C"/>
    <w:rsid w:val="004D0435"/>
    <w:rsid w:val="004D1B47"/>
    <w:rsid w:val="004D327C"/>
    <w:rsid w:val="004D3A02"/>
    <w:rsid w:val="004D3A8D"/>
    <w:rsid w:val="004D55E5"/>
    <w:rsid w:val="004D5D7E"/>
    <w:rsid w:val="004D76EF"/>
    <w:rsid w:val="004E02B5"/>
    <w:rsid w:val="004E11EB"/>
    <w:rsid w:val="004E1A2B"/>
    <w:rsid w:val="004E3BD4"/>
    <w:rsid w:val="004E3E34"/>
    <w:rsid w:val="004E4B9F"/>
    <w:rsid w:val="004E4C15"/>
    <w:rsid w:val="004E4FFC"/>
    <w:rsid w:val="004E627E"/>
    <w:rsid w:val="004E6D7B"/>
    <w:rsid w:val="004E7D99"/>
    <w:rsid w:val="004F0DC0"/>
    <w:rsid w:val="004F1A28"/>
    <w:rsid w:val="004F2395"/>
    <w:rsid w:val="004F3018"/>
    <w:rsid w:val="004F3D88"/>
    <w:rsid w:val="004F40D6"/>
    <w:rsid w:val="004F5051"/>
    <w:rsid w:val="004F6BF4"/>
    <w:rsid w:val="004F6C15"/>
    <w:rsid w:val="004F719D"/>
    <w:rsid w:val="0050047E"/>
    <w:rsid w:val="00500757"/>
    <w:rsid w:val="005025DB"/>
    <w:rsid w:val="00504430"/>
    <w:rsid w:val="00504640"/>
    <w:rsid w:val="0050553B"/>
    <w:rsid w:val="0050672D"/>
    <w:rsid w:val="00506CCF"/>
    <w:rsid w:val="00510955"/>
    <w:rsid w:val="00511FBA"/>
    <w:rsid w:val="00513FA5"/>
    <w:rsid w:val="005173F7"/>
    <w:rsid w:val="00517803"/>
    <w:rsid w:val="0052080B"/>
    <w:rsid w:val="005228DE"/>
    <w:rsid w:val="005229A3"/>
    <w:rsid w:val="005249DC"/>
    <w:rsid w:val="00525305"/>
    <w:rsid w:val="00525A17"/>
    <w:rsid w:val="00526424"/>
    <w:rsid w:val="00526988"/>
    <w:rsid w:val="00527945"/>
    <w:rsid w:val="00531C9F"/>
    <w:rsid w:val="005321AB"/>
    <w:rsid w:val="005338AB"/>
    <w:rsid w:val="00534D6C"/>
    <w:rsid w:val="00542856"/>
    <w:rsid w:val="00543425"/>
    <w:rsid w:val="00543657"/>
    <w:rsid w:val="00545338"/>
    <w:rsid w:val="00545A21"/>
    <w:rsid w:val="00547DD4"/>
    <w:rsid w:val="005503A0"/>
    <w:rsid w:val="00550C87"/>
    <w:rsid w:val="0055179C"/>
    <w:rsid w:val="005519D0"/>
    <w:rsid w:val="005520F2"/>
    <w:rsid w:val="005525A3"/>
    <w:rsid w:val="00554076"/>
    <w:rsid w:val="0055442F"/>
    <w:rsid w:val="00554C37"/>
    <w:rsid w:val="00555307"/>
    <w:rsid w:val="005555A8"/>
    <w:rsid w:val="0055583E"/>
    <w:rsid w:val="00556C59"/>
    <w:rsid w:val="00556D1F"/>
    <w:rsid w:val="005570A3"/>
    <w:rsid w:val="0055729F"/>
    <w:rsid w:val="005575E9"/>
    <w:rsid w:val="00557EB2"/>
    <w:rsid w:val="005602E5"/>
    <w:rsid w:val="005603C1"/>
    <w:rsid w:val="005611A2"/>
    <w:rsid w:val="005627FB"/>
    <w:rsid w:val="00563867"/>
    <w:rsid w:val="005647F6"/>
    <w:rsid w:val="0056584F"/>
    <w:rsid w:val="00566E73"/>
    <w:rsid w:val="00570B45"/>
    <w:rsid w:val="0057204A"/>
    <w:rsid w:val="00572134"/>
    <w:rsid w:val="00572A41"/>
    <w:rsid w:val="00573020"/>
    <w:rsid w:val="00573887"/>
    <w:rsid w:val="00573B77"/>
    <w:rsid w:val="00574D07"/>
    <w:rsid w:val="005752CE"/>
    <w:rsid w:val="00575378"/>
    <w:rsid w:val="005766C8"/>
    <w:rsid w:val="005774CF"/>
    <w:rsid w:val="00580740"/>
    <w:rsid w:val="00581A93"/>
    <w:rsid w:val="00581EF9"/>
    <w:rsid w:val="00582EB8"/>
    <w:rsid w:val="00584BFA"/>
    <w:rsid w:val="00584DBB"/>
    <w:rsid w:val="005861AC"/>
    <w:rsid w:val="00586B48"/>
    <w:rsid w:val="00587C84"/>
    <w:rsid w:val="00590D15"/>
    <w:rsid w:val="00590FA7"/>
    <w:rsid w:val="005918D7"/>
    <w:rsid w:val="00591D47"/>
    <w:rsid w:val="005937D9"/>
    <w:rsid w:val="0059388E"/>
    <w:rsid w:val="00593F96"/>
    <w:rsid w:val="0059469E"/>
    <w:rsid w:val="0059549B"/>
    <w:rsid w:val="00595866"/>
    <w:rsid w:val="0059698F"/>
    <w:rsid w:val="005A0E88"/>
    <w:rsid w:val="005A2705"/>
    <w:rsid w:val="005A4459"/>
    <w:rsid w:val="005A616D"/>
    <w:rsid w:val="005A6646"/>
    <w:rsid w:val="005A739D"/>
    <w:rsid w:val="005B1093"/>
    <w:rsid w:val="005B187C"/>
    <w:rsid w:val="005B2597"/>
    <w:rsid w:val="005B3AA3"/>
    <w:rsid w:val="005B4F2E"/>
    <w:rsid w:val="005B5DBD"/>
    <w:rsid w:val="005C0B4D"/>
    <w:rsid w:val="005C1245"/>
    <w:rsid w:val="005C1FF7"/>
    <w:rsid w:val="005C2E98"/>
    <w:rsid w:val="005C3D9E"/>
    <w:rsid w:val="005C4B15"/>
    <w:rsid w:val="005C6A9D"/>
    <w:rsid w:val="005C7E1C"/>
    <w:rsid w:val="005D0983"/>
    <w:rsid w:val="005D1C74"/>
    <w:rsid w:val="005D2CCC"/>
    <w:rsid w:val="005D3CA9"/>
    <w:rsid w:val="005D3FF0"/>
    <w:rsid w:val="005D4802"/>
    <w:rsid w:val="005D48E4"/>
    <w:rsid w:val="005D51F6"/>
    <w:rsid w:val="005D5FCB"/>
    <w:rsid w:val="005D6CC8"/>
    <w:rsid w:val="005D73DC"/>
    <w:rsid w:val="005E040A"/>
    <w:rsid w:val="005E0D2F"/>
    <w:rsid w:val="005E1304"/>
    <w:rsid w:val="005E30D1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162"/>
    <w:rsid w:val="005F7FBF"/>
    <w:rsid w:val="006020F7"/>
    <w:rsid w:val="006032CE"/>
    <w:rsid w:val="006043C1"/>
    <w:rsid w:val="00604CE1"/>
    <w:rsid w:val="00606336"/>
    <w:rsid w:val="0060646D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FC3"/>
    <w:rsid w:val="006212FC"/>
    <w:rsid w:val="0062167A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43E"/>
    <w:rsid w:val="0062661D"/>
    <w:rsid w:val="00631943"/>
    <w:rsid w:val="00632BEC"/>
    <w:rsid w:val="00633462"/>
    <w:rsid w:val="00633483"/>
    <w:rsid w:val="00635FDA"/>
    <w:rsid w:val="00636D82"/>
    <w:rsid w:val="00636EBA"/>
    <w:rsid w:val="00637900"/>
    <w:rsid w:val="00637965"/>
    <w:rsid w:val="00637B1B"/>
    <w:rsid w:val="00637C93"/>
    <w:rsid w:val="0064077A"/>
    <w:rsid w:val="00640ECF"/>
    <w:rsid w:val="00642CFB"/>
    <w:rsid w:val="006431C4"/>
    <w:rsid w:val="00645715"/>
    <w:rsid w:val="0064669B"/>
    <w:rsid w:val="006477DC"/>
    <w:rsid w:val="00650267"/>
    <w:rsid w:val="00650F4A"/>
    <w:rsid w:val="00653BE4"/>
    <w:rsid w:val="00653CB3"/>
    <w:rsid w:val="00655424"/>
    <w:rsid w:val="006644AD"/>
    <w:rsid w:val="0066499D"/>
    <w:rsid w:val="00664D64"/>
    <w:rsid w:val="00665B9D"/>
    <w:rsid w:val="00665CA7"/>
    <w:rsid w:val="006668DD"/>
    <w:rsid w:val="00670156"/>
    <w:rsid w:val="00670387"/>
    <w:rsid w:val="006707EB"/>
    <w:rsid w:val="00670BBE"/>
    <w:rsid w:val="00670C14"/>
    <w:rsid w:val="00672659"/>
    <w:rsid w:val="00672690"/>
    <w:rsid w:val="00674012"/>
    <w:rsid w:val="0067458D"/>
    <w:rsid w:val="006754B2"/>
    <w:rsid w:val="00680700"/>
    <w:rsid w:val="006809A5"/>
    <w:rsid w:val="00680EF2"/>
    <w:rsid w:val="00682315"/>
    <w:rsid w:val="0068542C"/>
    <w:rsid w:val="00686E1C"/>
    <w:rsid w:val="00687EB9"/>
    <w:rsid w:val="00690407"/>
    <w:rsid w:val="00692C6A"/>
    <w:rsid w:val="00692DD4"/>
    <w:rsid w:val="006944B6"/>
    <w:rsid w:val="006949CE"/>
    <w:rsid w:val="006963EC"/>
    <w:rsid w:val="006A128B"/>
    <w:rsid w:val="006A1D6C"/>
    <w:rsid w:val="006A3E8F"/>
    <w:rsid w:val="006A7B06"/>
    <w:rsid w:val="006B172D"/>
    <w:rsid w:val="006B53EC"/>
    <w:rsid w:val="006B5D6B"/>
    <w:rsid w:val="006B61E0"/>
    <w:rsid w:val="006B678C"/>
    <w:rsid w:val="006B7026"/>
    <w:rsid w:val="006B790D"/>
    <w:rsid w:val="006C0BC9"/>
    <w:rsid w:val="006C0E6A"/>
    <w:rsid w:val="006C1224"/>
    <w:rsid w:val="006C22F5"/>
    <w:rsid w:val="006C4E6E"/>
    <w:rsid w:val="006C53FF"/>
    <w:rsid w:val="006C7B7A"/>
    <w:rsid w:val="006C7E23"/>
    <w:rsid w:val="006D19A6"/>
    <w:rsid w:val="006D1FF8"/>
    <w:rsid w:val="006D23A0"/>
    <w:rsid w:val="006D2680"/>
    <w:rsid w:val="006D3D9A"/>
    <w:rsid w:val="006D48C7"/>
    <w:rsid w:val="006D4BD1"/>
    <w:rsid w:val="006D4D1D"/>
    <w:rsid w:val="006D5DD6"/>
    <w:rsid w:val="006D7FFC"/>
    <w:rsid w:val="006E01F3"/>
    <w:rsid w:val="006E0240"/>
    <w:rsid w:val="006E0D4E"/>
    <w:rsid w:val="006E57DB"/>
    <w:rsid w:val="006F1C50"/>
    <w:rsid w:val="006F2CC0"/>
    <w:rsid w:val="006F3141"/>
    <w:rsid w:val="006F3B3D"/>
    <w:rsid w:val="006F4087"/>
    <w:rsid w:val="006F4128"/>
    <w:rsid w:val="006F42B0"/>
    <w:rsid w:val="006F64BC"/>
    <w:rsid w:val="00700E63"/>
    <w:rsid w:val="0070238D"/>
    <w:rsid w:val="007030F3"/>
    <w:rsid w:val="00703418"/>
    <w:rsid w:val="00703B89"/>
    <w:rsid w:val="007105FD"/>
    <w:rsid w:val="00712CBC"/>
    <w:rsid w:val="0071325F"/>
    <w:rsid w:val="007169D2"/>
    <w:rsid w:val="00716B72"/>
    <w:rsid w:val="00717B27"/>
    <w:rsid w:val="00717CB3"/>
    <w:rsid w:val="00720CB3"/>
    <w:rsid w:val="00721061"/>
    <w:rsid w:val="00721508"/>
    <w:rsid w:val="00721646"/>
    <w:rsid w:val="00721CDC"/>
    <w:rsid w:val="00721EB7"/>
    <w:rsid w:val="007222F6"/>
    <w:rsid w:val="007244F7"/>
    <w:rsid w:val="00724A4C"/>
    <w:rsid w:val="007251E0"/>
    <w:rsid w:val="00725749"/>
    <w:rsid w:val="00726366"/>
    <w:rsid w:val="00726D94"/>
    <w:rsid w:val="00727A47"/>
    <w:rsid w:val="007302A0"/>
    <w:rsid w:val="00732B5B"/>
    <w:rsid w:val="00732D7F"/>
    <w:rsid w:val="007333FC"/>
    <w:rsid w:val="007411DE"/>
    <w:rsid w:val="00741986"/>
    <w:rsid w:val="00741B4F"/>
    <w:rsid w:val="007453B9"/>
    <w:rsid w:val="0074721F"/>
    <w:rsid w:val="00750AA3"/>
    <w:rsid w:val="0075142D"/>
    <w:rsid w:val="0075166B"/>
    <w:rsid w:val="007537F0"/>
    <w:rsid w:val="0075381D"/>
    <w:rsid w:val="007539CE"/>
    <w:rsid w:val="00754B1C"/>
    <w:rsid w:val="0075543A"/>
    <w:rsid w:val="00757D0E"/>
    <w:rsid w:val="007629DB"/>
    <w:rsid w:val="007634C6"/>
    <w:rsid w:val="00763E0C"/>
    <w:rsid w:val="007648AE"/>
    <w:rsid w:val="00764B89"/>
    <w:rsid w:val="007661B8"/>
    <w:rsid w:val="00766BC5"/>
    <w:rsid w:val="007676E3"/>
    <w:rsid w:val="00771083"/>
    <w:rsid w:val="007722BB"/>
    <w:rsid w:val="00772F95"/>
    <w:rsid w:val="007762E4"/>
    <w:rsid w:val="00776FE9"/>
    <w:rsid w:val="00780D0E"/>
    <w:rsid w:val="00782669"/>
    <w:rsid w:val="00782ACF"/>
    <w:rsid w:val="0078343E"/>
    <w:rsid w:val="00783B88"/>
    <w:rsid w:val="00787737"/>
    <w:rsid w:val="0079062D"/>
    <w:rsid w:val="0079064B"/>
    <w:rsid w:val="00792AE7"/>
    <w:rsid w:val="00794996"/>
    <w:rsid w:val="007A1272"/>
    <w:rsid w:val="007A16F3"/>
    <w:rsid w:val="007A306D"/>
    <w:rsid w:val="007A32EC"/>
    <w:rsid w:val="007A57B6"/>
    <w:rsid w:val="007A6725"/>
    <w:rsid w:val="007B0931"/>
    <w:rsid w:val="007B3F7E"/>
    <w:rsid w:val="007B5577"/>
    <w:rsid w:val="007B561F"/>
    <w:rsid w:val="007B7353"/>
    <w:rsid w:val="007B782A"/>
    <w:rsid w:val="007C0E26"/>
    <w:rsid w:val="007C13C0"/>
    <w:rsid w:val="007C276D"/>
    <w:rsid w:val="007C3586"/>
    <w:rsid w:val="007C39B3"/>
    <w:rsid w:val="007C5126"/>
    <w:rsid w:val="007C67D2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4BAC"/>
    <w:rsid w:val="007E561D"/>
    <w:rsid w:val="007E61A2"/>
    <w:rsid w:val="007F0F12"/>
    <w:rsid w:val="007F1163"/>
    <w:rsid w:val="007F1300"/>
    <w:rsid w:val="007F201B"/>
    <w:rsid w:val="007F2293"/>
    <w:rsid w:val="007F520F"/>
    <w:rsid w:val="007F60B0"/>
    <w:rsid w:val="007F7343"/>
    <w:rsid w:val="008001A9"/>
    <w:rsid w:val="00800A50"/>
    <w:rsid w:val="008013F9"/>
    <w:rsid w:val="008017B8"/>
    <w:rsid w:val="00801CF8"/>
    <w:rsid w:val="00801FF5"/>
    <w:rsid w:val="00804454"/>
    <w:rsid w:val="00804761"/>
    <w:rsid w:val="00805256"/>
    <w:rsid w:val="008053E0"/>
    <w:rsid w:val="00807961"/>
    <w:rsid w:val="00810660"/>
    <w:rsid w:val="00810F88"/>
    <w:rsid w:val="00810FCF"/>
    <w:rsid w:val="008117C1"/>
    <w:rsid w:val="00813445"/>
    <w:rsid w:val="00813CF7"/>
    <w:rsid w:val="00813D2C"/>
    <w:rsid w:val="00815AC0"/>
    <w:rsid w:val="008165FB"/>
    <w:rsid w:val="0081702C"/>
    <w:rsid w:val="008171CE"/>
    <w:rsid w:val="0082044F"/>
    <w:rsid w:val="00822006"/>
    <w:rsid w:val="008231DC"/>
    <w:rsid w:val="00823663"/>
    <w:rsid w:val="00824459"/>
    <w:rsid w:val="008247D8"/>
    <w:rsid w:val="00831956"/>
    <w:rsid w:val="008334D8"/>
    <w:rsid w:val="008335DC"/>
    <w:rsid w:val="00833FC3"/>
    <w:rsid w:val="008356BE"/>
    <w:rsid w:val="00835C6E"/>
    <w:rsid w:val="008407AF"/>
    <w:rsid w:val="008407CD"/>
    <w:rsid w:val="00840B5B"/>
    <w:rsid w:val="00842355"/>
    <w:rsid w:val="00843DB5"/>
    <w:rsid w:val="00844A5A"/>
    <w:rsid w:val="0084502B"/>
    <w:rsid w:val="00845FBD"/>
    <w:rsid w:val="008506F3"/>
    <w:rsid w:val="00851A5C"/>
    <w:rsid w:val="0085271E"/>
    <w:rsid w:val="00852CA0"/>
    <w:rsid w:val="00853762"/>
    <w:rsid w:val="008547AF"/>
    <w:rsid w:val="008553E5"/>
    <w:rsid w:val="00855C4A"/>
    <w:rsid w:val="0085655C"/>
    <w:rsid w:val="00856AAE"/>
    <w:rsid w:val="00856C9A"/>
    <w:rsid w:val="008617D3"/>
    <w:rsid w:val="0086470A"/>
    <w:rsid w:val="008651E7"/>
    <w:rsid w:val="00866163"/>
    <w:rsid w:val="00866F3A"/>
    <w:rsid w:val="008722A2"/>
    <w:rsid w:val="00872DC7"/>
    <w:rsid w:val="00873C23"/>
    <w:rsid w:val="0087674F"/>
    <w:rsid w:val="00876F58"/>
    <w:rsid w:val="00880D11"/>
    <w:rsid w:val="00881072"/>
    <w:rsid w:val="0088289C"/>
    <w:rsid w:val="00883231"/>
    <w:rsid w:val="008837CA"/>
    <w:rsid w:val="008852C4"/>
    <w:rsid w:val="008854B2"/>
    <w:rsid w:val="00885637"/>
    <w:rsid w:val="00886B71"/>
    <w:rsid w:val="00887847"/>
    <w:rsid w:val="008901BE"/>
    <w:rsid w:val="00895FC3"/>
    <w:rsid w:val="00897FCB"/>
    <w:rsid w:val="008A0765"/>
    <w:rsid w:val="008A0C2D"/>
    <w:rsid w:val="008A15F0"/>
    <w:rsid w:val="008A42DE"/>
    <w:rsid w:val="008A61A0"/>
    <w:rsid w:val="008A6AD6"/>
    <w:rsid w:val="008A70F1"/>
    <w:rsid w:val="008A7B17"/>
    <w:rsid w:val="008B031C"/>
    <w:rsid w:val="008B0685"/>
    <w:rsid w:val="008B07F8"/>
    <w:rsid w:val="008B1B01"/>
    <w:rsid w:val="008B3096"/>
    <w:rsid w:val="008B404D"/>
    <w:rsid w:val="008B4C5F"/>
    <w:rsid w:val="008B57AA"/>
    <w:rsid w:val="008B6CE6"/>
    <w:rsid w:val="008B7944"/>
    <w:rsid w:val="008C0501"/>
    <w:rsid w:val="008C19C7"/>
    <w:rsid w:val="008C57B6"/>
    <w:rsid w:val="008C6ABD"/>
    <w:rsid w:val="008C7870"/>
    <w:rsid w:val="008D33DC"/>
    <w:rsid w:val="008D35CA"/>
    <w:rsid w:val="008D3C17"/>
    <w:rsid w:val="008D4B1F"/>
    <w:rsid w:val="008D54A8"/>
    <w:rsid w:val="008D7EE5"/>
    <w:rsid w:val="008E0AF2"/>
    <w:rsid w:val="008E1EBC"/>
    <w:rsid w:val="008E22BE"/>
    <w:rsid w:val="008E2A87"/>
    <w:rsid w:val="008E2D53"/>
    <w:rsid w:val="008E2F37"/>
    <w:rsid w:val="008E2F45"/>
    <w:rsid w:val="008E3842"/>
    <w:rsid w:val="008E3ED3"/>
    <w:rsid w:val="008E4304"/>
    <w:rsid w:val="008E4722"/>
    <w:rsid w:val="008E4F8C"/>
    <w:rsid w:val="008E54E6"/>
    <w:rsid w:val="008E5E80"/>
    <w:rsid w:val="008E600B"/>
    <w:rsid w:val="008F173B"/>
    <w:rsid w:val="008F23C9"/>
    <w:rsid w:val="008F3510"/>
    <w:rsid w:val="008F35D3"/>
    <w:rsid w:val="008F65CC"/>
    <w:rsid w:val="008F6D8B"/>
    <w:rsid w:val="008F7598"/>
    <w:rsid w:val="00901517"/>
    <w:rsid w:val="009016D6"/>
    <w:rsid w:val="00902ADD"/>
    <w:rsid w:val="00903657"/>
    <w:rsid w:val="00903F27"/>
    <w:rsid w:val="009052DE"/>
    <w:rsid w:val="00907180"/>
    <w:rsid w:val="009073B3"/>
    <w:rsid w:val="0091237A"/>
    <w:rsid w:val="00915AAD"/>
    <w:rsid w:val="009170F6"/>
    <w:rsid w:val="0092067C"/>
    <w:rsid w:val="00920751"/>
    <w:rsid w:val="00920BFF"/>
    <w:rsid w:val="0092335E"/>
    <w:rsid w:val="00923446"/>
    <w:rsid w:val="00925F90"/>
    <w:rsid w:val="00927DEB"/>
    <w:rsid w:val="009320BA"/>
    <w:rsid w:val="00935BAC"/>
    <w:rsid w:val="0093601A"/>
    <w:rsid w:val="0093698B"/>
    <w:rsid w:val="00936D22"/>
    <w:rsid w:val="009370C2"/>
    <w:rsid w:val="00940001"/>
    <w:rsid w:val="00943DC1"/>
    <w:rsid w:val="0094436B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348A"/>
    <w:rsid w:val="009639D5"/>
    <w:rsid w:val="00965722"/>
    <w:rsid w:val="00965ACF"/>
    <w:rsid w:val="00966E08"/>
    <w:rsid w:val="009671ED"/>
    <w:rsid w:val="00967A07"/>
    <w:rsid w:val="0097033B"/>
    <w:rsid w:val="00970BFB"/>
    <w:rsid w:val="00971C12"/>
    <w:rsid w:val="009724D1"/>
    <w:rsid w:val="00972CB3"/>
    <w:rsid w:val="009732D1"/>
    <w:rsid w:val="009737F6"/>
    <w:rsid w:val="00974EE8"/>
    <w:rsid w:val="00975D37"/>
    <w:rsid w:val="0097761E"/>
    <w:rsid w:val="0097781D"/>
    <w:rsid w:val="00977C1E"/>
    <w:rsid w:val="009807A1"/>
    <w:rsid w:val="00980F9E"/>
    <w:rsid w:val="00981DD0"/>
    <w:rsid w:val="00983814"/>
    <w:rsid w:val="00986114"/>
    <w:rsid w:val="00986A43"/>
    <w:rsid w:val="00986C40"/>
    <w:rsid w:val="0098702B"/>
    <w:rsid w:val="009871DF"/>
    <w:rsid w:val="0098733C"/>
    <w:rsid w:val="009873EB"/>
    <w:rsid w:val="0099120C"/>
    <w:rsid w:val="00991DCE"/>
    <w:rsid w:val="00993F87"/>
    <w:rsid w:val="009946BE"/>
    <w:rsid w:val="00995E2D"/>
    <w:rsid w:val="00996B47"/>
    <w:rsid w:val="0099712E"/>
    <w:rsid w:val="009A0D43"/>
    <w:rsid w:val="009A0ED7"/>
    <w:rsid w:val="009A3888"/>
    <w:rsid w:val="009A451B"/>
    <w:rsid w:val="009A544A"/>
    <w:rsid w:val="009A58F9"/>
    <w:rsid w:val="009A76A7"/>
    <w:rsid w:val="009A7A92"/>
    <w:rsid w:val="009B072A"/>
    <w:rsid w:val="009B11AF"/>
    <w:rsid w:val="009B189E"/>
    <w:rsid w:val="009B252E"/>
    <w:rsid w:val="009B2BA1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E3"/>
    <w:rsid w:val="009C4F04"/>
    <w:rsid w:val="009C5E96"/>
    <w:rsid w:val="009C5EE6"/>
    <w:rsid w:val="009D1C36"/>
    <w:rsid w:val="009D39EB"/>
    <w:rsid w:val="009D4A02"/>
    <w:rsid w:val="009D5C40"/>
    <w:rsid w:val="009E1AEA"/>
    <w:rsid w:val="009E1EFB"/>
    <w:rsid w:val="009E1FA4"/>
    <w:rsid w:val="009E28E9"/>
    <w:rsid w:val="009E2A69"/>
    <w:rsid w:val="009E67D2"/>
    <w:rsid w:val="009E6C5B"/>
    <w:rsid w:val="009F33F9"/>
    <w:rsid w:val="009F46A5"/>
    <w:rsid w:val="009F4858"/>
    <w:rsid w:val="009F503C"/>
    <w:rsid w:val="009F78B2"/>
    <w:rsid w:val="009F7DF5"/>
    <w:rsid w:val="00A00207"/>
    <w:rsid w:val="00A00473"/>
    <w:rsid w:val="00A004AD"/>
    <w:rsid w:val="00A00A38"/>
    <w:rsid w:val="00A01DE5"/>
    <w:rsid w:val="00A02090"/>
    <w:rsid w:val="00A02456"/>
    <w:rsid w:val="00A06EAD"/>
    <w:rsid w:val="00A070BB"/>
    <w:rsid w:val="00A10DC0"/>
    <w:rsid w:val="00A12206"/>
    <w:rsid w:val="00A1307C"/>
    <w:rsid w:val="00A13901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1C3F"/>
    <w:rsid w:val="00A24E22"/>
    <w:rsid w:val="00A26FB5"/>
    <w:rsid w:val="00A32879"/>
    <w:rsid w:val="00A33AF8"/>
    <w:rsid w:val="00A3672E"/>
    <w:rsid w:val="00A36D13"/>
    <w:rsid w:val="00A41B7C"/>
    <w:rsid w:val="00A42211"/>
    <w:rsid w:val="00A42915"/>
    <w:rsid w:val="00A43281"/>
    <w:rsid w:val="00A43325"/>
    <w:rsid w:val="00A435E7"/>
    <w:rsid w:val="00A4449B"/>
    <w:rsid w:val="00A4509D"/>
    <w:rsid w:val="00A459A4"/>
    <w:rsid w:val="00A45C7C"/>
    <w:rsid w:val="00A45E5B"/>
    <w:rsid w:val="00A46552"/>
    <w:rsid w:val="00A47E31"/>
    <w:rsid w:val="00A50CCD"/>
    <w:rsid w:val="00A5173E"/>
    <w:rsid w:val="00A526B5"/>
    <w:rsid w:val="00A539D6"/>
    <w:rsid w:val="00A54B15"/>
    <w:rsid w:val="00A553AC"/>
    <w:rsid w:val="00A616A0"/>
    <w:rsid w:val="00A6199F"/>
    <w:rsid w:val="00A63883"/>
    <w:rsid w:val="00A63B50"/>
    <w:rsid w:val="00A63D16"/>
    <w:rsid w:val="00A64181"/>
    <w:rsid w:val="00A64EB8"/>
    <w:rsid w:val="00A655C2"/>
    <w:rsid w:val="00A67B86"/>
    <w:rsid w:val="00A67FF2"/>
    <w:rsid w:val="00A70A99"/>
    <w:rsid w:val="00A71ABC"/>
    <w:rsid w:val="00A71AF4"/>
    <w:rsid w:val="00A738AA"/>
    <w:rsid w:val="00A74EAB"/>
    <w:rsid w:val="00A77163"/>
    <w:rsid w:val="00A77422"/>
    <w:rsid w:val="00A77EAB"/>
    <w:rsid w:val="00A77ECE"/>
    <w:rsid w:val="00A83DA9"/>
    <w:rsid w:val="00A84B11"/>
    <w:rsid w:val="00A85732"/>
    <w:rsid w:val="00A86DE2"/>
    <w:rsid w:val="00A87DB5"/>
    <w:rsid w:val="00A902E2"/>
    <w:rsid w:val="00A91A09"/>
    <w:rsid w:val="00A91A2D"/>
    <w:rsid w:val="00A92AE2"/>
    <w:rsid w:val="00A93947"/>
    <w:rsid w:val="00A95896"/>
    <w:rsid w:val="00A97A52"/>
    <w:rsid w:val="00AA245D"/>
    <w:rsid w:val="00AA2E85"/>
    <w:rsid w:val="00AA3968"/>
    <w:rsid w:val="00AA6804"/>
    <w:rsid w:val="00AA6D09"/>
    <w:rsid w:val="00AA7CAE"/>
    <w:rsid w:val="00AB0653"/>
    <w:rsid w:val="00AB2109"/>
    <w:rsid w:val="00AB2CA2"/>
    <w:rsid w:val="00AB38F0"/>
    <w:rsid w:val="00AB528E"/>
    <w:rsid w:val="00AC03C9"/>
    <w:rsid w:val="00AC0850"/>
    <w:rsid w:val="00AC1898"/>
    <w:rsid w:val="00AC20BB"/>
    <w:rsid w:val="00AC2312"/>
    <w:rsid w:val="00AC26CB"/>
    <w:rsid w:val="00AC2762"/>
    <w:rsid w:val="00AC27D8"/>
    <w:rsid w:val="00AC5294"/>
    <w:rsid w:val="00AC5366"/>
    <w:rsid w:val="00AC5D07"/>
    <w:rsid w:val="00AD024E"/>
    <w:rsid w:val="00AD07F6"/>
    <w:rsid w:val="00AD08B5"/>
    <w:rsid w:val="00AD161D"/>
    <w:rsid w:val="00AD18D4"/>
    <w:rsid w:val="00AD1A71"/>
    <w:rsid w:val="00AD2971"/>
    <w:rsid w:val="00AD46C1"/>
    <w:rsid w:val="00AD4961"/>
    <w:rsid w:val="00AD6890"/>
    <w:rsid w:val="00AE0948"/>
    <w:rsid w:val="00AE0DC0"/>
    <w:rsid w:val="00AE1B60"/>
    <w:rsid w:val="00AE1DFC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4D"/>
    <w:rsid w:val="00AF19F7"/>
    <w:rsid w:val="00AF3925"/>
    <w:rsid w:val="00AF411C"/>
    <w:rsid w:val="00AF4134"/>
    <w:rsid w:val="00AF4CE7"/>
    <w:rsid w:val="00AF65F5"/>
    <w:rsid w:val="00AF79AA"/>
    <w:rsid w:val="00B0107E"/>
    <w:rsid w:val="00B015EC"/>
    <w:rsid w:val="00B03429"/>
    <w:rsid w:val="00B06289"/>
    <w:rsid w:val="00B063A7"/>
    <w:rsid w:val="00B07005"/>
    <w:rsid w:val="00B07068"/>
    <w:rsid w:val="00B0780C"/>
    <w:rsid w:val="00B1092E"/>
    <w:rsid w:val="00B114F6"/>
    <w:rsid w:val="00B130A2"/>
    <w:rsid w:val="00B13DFB"/>
    <w:rsid w:val="00B14CB5"/>
    <w:rsid w:val="00B15D9E"/>
    <w:rsid w:val="00B15E1D"/>
    <w:rsid w:val="00B1652C"/>
    <w:rsid w:val="00B179DA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587D"/>
    <w:rsid w:val="00B36FA4"/>
    <w:rsid w:val="00B37077"/>
    <w:rsid w:val="00B4000B"/>
    <w:rsid w:val="00B4314C"/>
    <w:rsid w:val="00B43C07"/>
    <w:rsid w:val="00B44685"/>
    <w:rsid w:val="00B45345"/>
    <w:rsid w:val="00B45CCE"/>
    <w:rsid w:val="00B46006"/>
    <w:rsid w:val="00B4731D"/>
    <w:rsid w:val="00B47537"/>
    <w:rsid w:val="00B476EC"/>
    <w:rsid w:val="00B47D5C"/>
    <w:rsid w:val="00B5019E"/>
    <w:rsid w:val="00B52D4D"/>
    <w:rsid w:val="00B53334"/>
    <w:rsid w:val="00B558C5"/>
    <w:rsid w:val="00B55C4F"/>
    <w:rsid w:val="00B5721B"/>
    <w:rsid w:val="00B5798E"/>
    <w:rsid w:val="00B57A45"/>
    <w:rsid w:val="00B60211"/>
    <w:rsid w:val="00B61E59"/>
    <w:rsid w:val="00B629AC"/>
    <w:rsid w:val="00B62D2C"/>
    <w:rsid w:val="00B632F5"/>
    <w:rsid w:val="00B635D9"/>
    <w:rsid w:val="00B65B9F"/>
    <w:rsid w:val="00B65EA7"/>
    <w:rsid w:val="00B673C3"/>
    <w:rsid w:val="00B679D3"/>
    <w:rsid w:val="00B70B13"/>
    <w:rsid w:val="00B72B27"/>
    <w:rsid w:val="00B72B5D"/>
    <w:rsid w:val="00B7334F"/>
    <w:rsid w:val="00B734A1"/>
    <w:rsid w:val="00B7426C"/>
    <w:rsid w:val="00B75520"/>
    <w:rsid w:val="00B7656C"/>
    <w:rsid w:val="00B76AE9"/>
    <w:rsid w:val="00B77E8D"/>
    <w:rsid w:val="00B80715"/>
    <w:rsid w:val="00B816A7"/>
    <w:rsid w:val="00B81734"/>
    <w:rsid w:val="00B8204B"/>
    <w:rsid w:val="00B82952"/>
    <w:rsid w:val="00B8394F"/>
    <w:rsid w:val="00B8565F"/>
    <w:rsid w:val="00B857FF"/>
    <w:rsid w:val="00B86053"/>
    <w:rsid w:val="00B87B20"/>
    <w:rsid w:val="00B90550"/>
    <w:rsid w:val="00B913B0"/>
    <w:rsid w:val="00B91A2A"/>
    <w:rsid w:val="00B94EBF"/>
    <w:rsid w:val="00B9503E"/>
    <w:rsid w:val="00B96C7E"/>
    <w:rsid w:val="00B97C6E"/>
    <w:rsid w:val="00BA01F9"/>
    <w:rsid w:val="00BA1DA7"/>
    <w:rsid w:val="00BA2070"/>
    <w:rsid w:val="00BA2956"/>
    <w:rsid w:val="00BA33C7"/>
    <w:rsid w:val="00BA42E1"/>
    <w:rsid w:val="00BA4D52"/>
    <w:rsid w:val="00BA74BF"/>
    <w:rsid w:val="00BB127D"/>
    <w:rsid w:val="00BB20C9"/>
    <w:rsid w:val="00BB21A1"/>
    <w:rsid w:val="00BB318A"/>
    <w:rsid w:val="00BB52CF"/>
    <w:rsid w:val="00BB6B0C"/>
    <w:rsid w:val="00BB7FC1"/>
    <w:rsid w:val="00BC0361"/>
    <w:rsid w:val="00BC0EC7"/>
    <w:rsid w:val="00BC0F3C"/>
    <w:rsid w:val="00BC18B8"/>
    <w:rsid w:val="00BC1DAF"/>
    <w:rsid w:val="00BC29DD"/>
    <w:rsid w:val="00BC3934"/>
    <w:rsid w:val="00BC41C2"/>
    <w:rsid w:val="00BC4B7C"/>
    <w:rsid w:val="00BC50A9"/>
    <w:rsid w:val="00BC57F0"/>
    <w:rsid w:val="00BC58F4"/>
    <w:rsid w:val="00BC61C5"/>
    <w:rsid w:val="00BC7008"/>
    <w:rsid w:val="00BC7B7A"/>
    <w:rsid w:val="00BC7CD6"/>
    <w:rsid w:val="00BD0F55"/>
    <w:rsid w:val="00BD2AFF"/>
    <w:rsid w:val="00BD30BF"/>
    <w:rsid w:val="00BD40B0"/>
    <w:rsid w:val="00BD4373"/>
    <w:rsid w:val="00BD4E4A"/>
    <w:rsid w:val="00BD5205"/>
    <w:rsid w:val="00BD71FA"/>
    <w:rsid w:val="00BE1CF0"/>
    <w:rsid w:val="00BE69DF"/>
    <w:rsid w:val="00BE7D46"/>
    <w:rsid w:val="00BF041B"/>
    <w:rsid w:val="00BF0C5C"/>
    <w:rsid w:val="00BF1407"/>
    <w:rsid w:val="00BF2280"/>
    <w:rsid w:val="00BF26E6"/>
    <w:rsid w:val="00BF3D5D"/>
    <w:rsid w:val="00BF544E"/>
    <w:rsid w:val="00BF63FE"/>
    <w:rsid w:val="00BF6992"/>
    <w:rsid w:val="00BF7171"/>
    <w:rsid w:val="00BF773E"/>
    <w:rsid w:val="00BF79C0"/>
    <w:rsid w:val="00C01B80"/>
    <w:rsid w:val="00C040BD"/>
    <w:rsid w:val="00C05B0A"/>
    <w:rsid w:val="00C05FCA"/>
    <w:rsid w:val="00C06903"/>
    <w:rsid w:val="00C077BC"/>
    <w:rsid w:val="00C11702"/>
    <w:rsid w:val="00C11C22"/>
    <w:rsid w:val="00C124A6"/>
    <w:rsid w:val="00C14E2B"/>
    <w:rsid w:val="00C160D5"/>
    <w:rsid w:val="00C17828"/>
    <w:rsid w:val="00C17EBB"/>
    <w:rsid w:val="00C2080E"/>
    <w:rsid w:val="00C20D7F"/>
    <w:rsid w:val="00C21F48"/>
    <w:rsid w:val="00C22549"/>
    <w:rsid w:val="00C24446"/>
    <w:rsid w:val="00C263BA"/>
    <w:rsid w:val="00C264DF"/>
    <w:rsid w:val="00C26A5D"/>
    <w:rsid w:val="00C27273"/>
    <w:rsid w:val="00C27869"/>
    <w:rsid w:val="00C27F34"/>
    <w:rsid w:val="00C42692"/>
    <w:rsid w:val="00C427C3"/>
    <w:rsid w:val="00C42DCB"/>
    <w:rsid w:val="00C471E0"/>
    <w:rsid w:val="00C473C1"/>
    <w:rsid w:val="00C478B7"/>
    <w:rsid w:val="00C50E7D"/>
    <w:rsid w:val="00C52D55"/>
    <w:rsid w:val="00C53CE2"/>
    <w:rsid w:val="00C540F1"/>
    <w:rsid w:val="00C552A9"/>
    <w:rsid w:val="00C569D4"/>
    <w:rsid w:val="00C6194C"/>
    <w:rsid w:val="00C636C8"/>
    <w:rsid w:val="00C63F28"/>
    <w:rsid w:val="00C6459A"/>
    <w:rsid w:val="00C64731"/>
    <w:rsid w:val="00C64787"/>
    <w:rsid w:val="00C64D59"/>
    <w:rsid w:val="00C64FF3"/>
    <w:rsid w:val="00C66583"/>
    <w:rsid w:val="00C66C75"/>
    <w:rsid w:val="00C6734A"/>
    <w:rsid w:val="00C71CB3"/>
    <w:rsid w:val="00C72BBF"/>
    <w:rsid w:val="00C7316A"/>
    <w:rsid w:val="00C737E0"/>
    <w:rsid w:val="00C739E1"/>
    <w:rsid w:val="00C73C1A"/>
    <w:rsid w:val="00C75469"/>
    <w:rsid w:val="00C76220"/>
    <w:rsid w:val="00C77045"/>
    <w:rsid w:val="00C8165B"/>
    <w:rsid w:val="00C8292E"/>
    <w:rsid w:val="00C856F5"/>
    <w:rsid w:val="00C914CF"/>
    <w:rsid w:val="00C91BF8"/>
    <w:rsid w:val="00C93992"/>
    <w:rsid w:val="00C9528C"/>
    <w:rsid w:val="00C961D8"/>
    <w:rsid w:val="00C97432"/>
    <w:rsid w:val="00CA028E"/>
    <w:rsid w:val="00CA08D6"/>
    <w:rsid w:val="00CA2222"/>
    <w:rsid w:val="00CA3080"/>
    <w:rsid w:val="00CA30A7"/>
    <w:rsid w:val="00CA38CF"/>
    <w:rsid w:val="00CA3963"/>
    <w:rsid w:val="00CA431C"/>
    <w:rsid w:val="00CA6657"/>
    <w:rsid w:val="00CA69F7"/>
    <w:rsid w:val="00CB16CB"/>
    <w:rsid w:val="00CB18D8"/>
    <w:rsid w:val="00CB273E"/>
    <w:rsid w:val="00CB2807"/>
    <w:rsid w:val="00CB309F"/>
    <w:rsid w:val="00CB489A"/>
    <w:rsid w:val="00CB54D8"/>
    <w:rsid w:val="00CB57B5"/>
    <w:rsid w:val="00CB5EB9"/>
    <w:rsid w:val="00CC2029"/>
    <w:rsid w:val="00CC2F3D"/>
    <w:rsid w:val="00CC4A9D"/>
    <w:rsid w:val="00CC4D1F"/>
    <w:rsid w:val="00CC5332"/>
    <w:rsid w:val="00CC5F23"/>
    <w:rsid w:val="00CC6378"/>
    <w:rsid w:val="00CC64D6"/>
    <w:rsid w:val="00CC6815"/>
    <w:rsid w:val="00CC7AED"/>
    <w:rsid w:val="00CD22EF"/>
    <w:rsid w:val="00CD2714"/>
    <w:rsid w:val="00CD37F7"/>
    <w:rsid w:val="00CD439C"/>
    <w:rsid w:val="00CD4B04"/>
    <w:rsid w:val="00CD5839"/>
    <w:rsid w:val="00CD71CB"/>
    <w:rsid w:val="00CD7CEF"/>
    <w:rsid w:val="00CE034D"/>
    <w:rsid w:val="00CE10FD"/>
    <w:rsid w:val="00CE2328"/>
    <w:rsid w:val="00CE6F7E"/>
    <w:rsid w:val="00CE7076"/>
    <w:rsid w:val="00CE7418"/>
    <w:rsid w:val="00CE7CDA"/>
    <w:rsid w:val="00CF1ECA"/>
    <w:rsid w:val="00CF3FB9"/>
    <w:rsid w:val="00CF567B"/>
    <w:rsid w:val="00CF5EDA"/>
    <w:rsid w:val="00CF63D3"/>
    <w:rsid w:val="00CF64AD"/>
    <w:rsid w:val="00CF77C1"/>
    <w:rsid w:val="00D005AA"/>
    <w:rsid w:val="00D00B2A"/>
    <w:rsid w:val="00D0274A"/>
    <w:rsid w:val="00D04A95"/>
    <w:rsid w:val="00D04F21"/>
    <w:rsid w:val="00D05B6E"/>
    <w:rsid w:val="00D05F96"/>
    <w:rsid w:val="00D06A91"/>
    <w:rsid w:val="00D072EE"/>
    <w:rsid w:val="00D1075A"/>
    <w:rsid w:val="00D11366"/>
    <w:rsid w:val="00D116E1"/>
    <w:rsid w:val="00D11866"/>
    <w:rsid w:val="00D163F9"/>
    <w:rsid w:val="00D178C1"/>
    <w:rsid w:val="00D2026A"/>
    <w:rsid w:val="00D207B5"/>
    <w:rsid w:val="00D22438"/>
    <w:rsid w:val="00D22449"/>
    <w:rsid w:val="00D22B98"/>
    <w:rsid w:val="00D22DFA"/>
    <w:rsid w:val="00D25A85"/>
    <w:rsid w:val="00D26D33"/>
    <w:rsid w:val="00D2761F"/>
    <w:rsid w:val="00D27DAA"/>
    <w:rsid w:val="00D311D4"/>
    <w:rsid w:val="00D322C9"/>
    <w:rsid w:val="00D32B65"/>
    <w:rsid w:val="00D33E5C"/>
    <w:rsid w:val="00D34342"/>
    <w:rsid w:val="00D344BA"/>
    <w:rsid w:val="00D35033"/>
    <w:rsid w:val="00D4021C"/>
    <w:rsid w:val="00D40630"/>
    <w:rsid w:val="00D42ACF"/>
    <w:rsid w:val="00D443A3"/>
    <w:rsid w:val="00D45427"/>
    <w:rsid w:val="00D50F0A"/>
    <w:rsid w:val="00D51495"/>
    <w:rsid w:val="00D516C7"/>
    <w:rsid w:val="00D521A5"/>
    <w:rsid w:val="00D5383A"/>
    <w:rsid w:val="00D5443A"/>
    <w:rsid w:val="00D5557D"/>
    <w:rsid w:val="00D55ABA"/>
    <w:rsid w:val="00D577D2"/>
    <w:rsid w:val="00D60DCC"/>
    <w:rsid w:val="00D61082"/>
    <w:rsid w:val="00D61921"/>
    <w:rsid w:val="00D624B3"/>
    <w:rsid w:val="00D64461"/>
    <w:rsid w:val="00D6474F"/>
    <w:rsid w:val="00D66849"/>
    <w:rsid w:val="00D71E4B"/>
    <w:rsid w:val="00D71FEC"/>
    <w:rsid w:val="00D72C9D"/>
    <w:rsid w:val="00D72E8F"/>
    <w:rsid w:val="00D73A22"/>
    <w:rsid w:val="00D77515"/>
    <w:rsid w:val="00D83E4B"/>
    <w:rsid w:val="00D841B9"/>
    <w:rsid w:val="00D842FC"/>
    <w:rsid w:val="00D84CA8"/>
    <w:rsid w:val="00D87579"/>
    <w:rsid w:val="00D8764C"/>
    <w:rsid w:val="00D8791A"/>
    <w:rsid w:val="00D919A0"/>
    <w:rsid w:val="00D91E7E"/>
    <w:rsid w:val="00D9211E"/>
    <w:rsid w:val="00D921DD"/>
    <w:rsid w:val="00D923A2"/>
    <w:rsid w:val="00D942BA"/>
    <w:rsid w:val="00D959FC"/>
    <w:rsid w:val="00D95E3B"/>
    <w:rsid w:val="00D96785"/>
    <w:rsid w:val="00D968B6"/>
    <w:rsid w:val="00D97B01"/>
    <w:rsid w:val="00DA009E"/>
    <w:rsid w:val="00DA2400"/>
    <w:rsid w:val="00DA2A05"/>
    <w:rsid w:val="00DA3CB2"/>
    <w:rsid w:val="00DA46E9"/>
    <w:rsid w:val="00DA49D7"/>
    <w:rsid w:val="00DA57DF"/>
    <w:rsid w:val="00DA73C9"/>
    <w:rsid w:val="00DB04AD"/>
    <w:rsid w:val="00DB09B2"/>
    <w:rsid w:val="00DB171F"/>
    <w:rsid w:val="00DB5960"/>
    <w:rsid w:val="00DB5D08"/>
    <w:rsid w:val="00DB6B22"/>
    <w:rsid w:val="00DB6CCB"/>
    <w:rsid w:val="00DB776B"/>
    <w:rsid w:val="00DC46C7"/>
    <w:rsid w:val="00DC4B42"/>
    <w:rsid w:val="00DC6270"/>
    <w:rsid w:val="00DC74AE"/>
    <w:rsid w:val="00DD0680"/>
    <w:rsid w:val="00DD0894"/>
    <w:rsid w:val="00DD1289"/>
    <w:rsid w:val="00DD19EF"/>
    <w:rsid w:val="00DD47BD"/>
    <w:rsid w:val="00DD4AF2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72B"/>
    <w:rsid w:val="00DE6EAE"/>
    <w:rsid w:val="00DE76AB"/>
    <w:rsid w:val="00DF0B37"/>
    <w:rsid w:val="00DF24A6"/>
    <w:rsid w:val="00DF2C98"/>
    <w:rsid w:val="00DF3824"/>
    <w:rsid w:val="00DF39D6"/>
    <w:rsid w:val="00DF46A9"/>
    <w:rsid w:val="00DF4CBA"/>
    <w:rsid w:val="00DF7B76"/>
    <w:rsid w:val="00DF7EFA"/>
    <w:rsid w:val="00E006ED"/>
    <w:rsid w:val="00E04FF6"/>
    <w:rsid w:val="00E0692E"/>
    <w:rsid w:val="00E06A97"/>
    <w:rsid w:val="00E07221"/>
    <w:rsid w:val="00E07310"/>
    <w:rsid w:val="00E100DE"/>
    <w:rsid w:val="00E11BE3"/>
    <w:rsid w:val="00E1335A"/>
    <w:rsid w:val="00E15203"/>
    <w:rsid w:val="00E15327"/>
    <w:rsid w:val="00E163C1"/>
    <w:rsid w:val="00E16813"/>
    <w:rsid w:val="00E209EC"/>
    <w:rsid w:val="00E20B64"/>
    <w:rsid w:val="00E21262"/>
    <w:rsid w:val="00E24D02"/>
    <w:rsid w:val="00E25E80"/>
    <w:rsid w:val="00E3001E"/>
    <w:rsid w:val="00E309B2"/>
    <w:rsid w:val="00E319DB"/>
    <w:rsid w:val="00E34743"/>
    <w:rsid w:val="00E353CC"/>
    <w:rsid w:val="00E366A0"/>
    <w:rsid w:val="00E40A35"/>
    <w:rsid w:val="00E42209"/>
    <w:rsid w:val="00E47D15"/>
    <w:rsid w:val="00E50770"/>
    <w:rsid w:val="00E508E8"/>
    <w:rsid w:val="00E51578"/>
    <w:rsid w:val="00E53177"/>
    <w:rsid w:val="00E53B18"/>
    <w:rsid w:val="00E552F5"/>
    <w:rsid w:val="00E56179"/>
    <w:rsid w:val="00E574BE"/>
    <w:rsid w:val="00E5763E"/>
    <w:rsid w:val="00E6163A"/>
    <w:rsid w:val="00E62A54"/>
    <w:rsid w:val="00E63482"/>
    <w:rsid w:val="00E63C13"/>
    <w:rsid w:val="00E64774"/>
    <w:rsid w:val="00E64CFE"/>
    <w:rsid w:val="00E65BE5"/>
    <w:rsid w:val="00E65EEF"/>
    <w:rsid w:val="00E6612D"/>
    <w:rsid w:val="00E6719E"/>
    <w:rsid w:val="00E678D6"/>
    <w:rsid w:val="00E7139B"/>
    <w:rsid w:val="00E71D20"/>
    <w:rsid w:val="00E72E49"/>
    <w:rsid w:val="00E73109"/>
    <w:rsid w:val="00E73275"/>
    <w:rsid w:val="00E77389"/>
    <w:rsid w:val="00E77967"/>
    <w:rsid w:val="00E8007D"/>
    <w:rsid w:val="00E81A43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969B9"/>
    <w:rsid w:val="00EA0751"/>
    <w:rsid w:val="00EA1CAC"/>
    <w:rsid w:val="00EA2E0F"/>
    <w:rsid w:val="00EA3809"/>
    <w:rsid w:val="00EA39F5"/>
    <w:rsid w:val="00EA4F35"/>
    <w:rsid w:val="00EA50D4"/>
    <w:rsid w:val="00EA52BD"/>
    <w:rsid w:val="00EA5ECC"/>
    <w:rsid w:val="00EB00FB"/>
    <w:rsid w:val="00EB02DF"/>
    <w:rsid w:val="00EB2466"/>
    <w:rsid w:val="00EB30E1"/>
    <w:rsid w:val="00EB328E"/>
    <w:rsid w:val="00EB45E1"/>
    <w:rsid w:val="00EB46A8"/>
    <w:rsid w:val="00EB4A02"/>
    <w:rsid w:val="00EB6065"/>
    <w:rsid w:val="00EB6109"/>
    <w:rsid w:val="00EB7769"/>
    <w:rsid w:val="00EB78DF"/>
    <w:rsid w:val="00EC0669"/>
    <w:rsid w:val="00EC069B"/>
    <w:rsid w:val="00EC0FDA"/>
    <w:rsid w:val="00EC1C0E"/>
    <w:rsid w:val="00EC200A"/>
    <w:rsid w:val="00EC2237"/>
    <w:rsid w:val="00EC4563"/>
    <w:rsid w:val="00EC4679"/>
    <w:rsid w:val="00EC48A2"/>
    <w:rsid w:val="00EC60DC"/>
    <w:rsid w:val="00EC658C"/>
    <w:rsid w:val="00EC7FB2"/>
    <w:rsid w:val="00ED0D4A"/>
    <w:rsid w:val="00ED230A"/>
    <w:rsid w:val="00ED3ACB"/>
    <w:rsid w:val="00ED519D"/>
    <w:rsid w:val="00ED72C1"/>
    <w:rsid w:val="00ED771B"/>
    <w:rsid w:val="00ED7E57"/>
    <w:rsid w:val="00EE2165"/>
    <w:rsid w:val="00EE22A9"/>
    <w:rsid w:val="00EE270B"/>
    <w:rsid w:val="00EE2890"/>
    <w:rsid w:val="00EE2C68"/>
    <w:rsid w:val="00EE3B27"/>
    <w:rsid w:val="00EE4EF0"/>
    <w:rsid w:val="00EE64FE"/>
    <w:rsid w:val="00EE659B"/>
    <w:rsid w:val="00EE66EB"/>
    <w:rsid w:val="00EE6C89"/>
    <w:rsid w:val="00EE7A40"/>
    <w:rsid w:val="00EF112D"/>
    <w:rsid w:val="00EF2BCB"/>
    <w:rsid w:val="00EF3DA9"/>
    <w:rsid w:val="00EF6BC3"/>
    <w:rsid w:val="00EF7C3F"/>
    <w:rsid w:val="00F00931"/>
    <w:rsid w:val="00F01353"/>
    <w:rsid w:val="00F02896"/>
    <w:rsid w:val="00F03133"/>
    <w:rsid w:val="00F0532B"/>
    <w:rsid w:val="00F05821"/>
    <w:rsid w:val="00F06E84"/>
    <w:rsid w:val="00F073D7"/>
    <w:rsid w:val="00F1009D"/>
    <w:rsid w:val="00F10ECA"/>
    <w:rsid w:val="00F129C5"/>
    <w:rsid w:val="00F1369F"/>
    <w:rsid w:val="00F14700"/>
    <w:rsid w:val="00F14B65"/>
    <w:rsid w:val="00F15D85"/>
    <w:rsid w:val="00F16B62"/>
    <w:rsid w:val="00F17FBC"/>
    <w:rsid w:val="00F20DA4"/>
    <w:rsid w:val="00F21A59"/>
    <w:rsid w:val="00F22B8A"/>
    <w:rsid w:val="00F24027"/>
    <w:rsid w:val="00F25879"/>
    <w:rsid w:val="00F25DD9"/>
    <w:rsid w:val="00F26201"/>
    <w:rsid w:val="00F27720"/>
    <w:rsid w:val="00F27BAC"/>
    <w:rsid w:val="00F30E2E"/>
    <w:rsid w:val="00F310B9"/>
    <w:rsid w:val="00F324C8"/>
    <w:rsid w:val="00F333AF"/>
    <w:rsid w:val="00F33739"/>
    <w:rsid w:val="00F337F9"/>
    <w:rsid w:val="00F37638"/>
    <w:rsid w:val="00F4341D"/>
    <w:rsid w:val="00F44091"/>
    <w:rsid w:val="00F4463D"/>
    <w:rsid w:val="00F44F11"/>
    <w:rsid w:val="00F450D6"/>
    <w:rsid w:val="00F4522D"/>
    <w:rsid w:val="00F46B22"/>
    <w:rsid w:val="00F50C53"/>
    <w:rsid w:val="00F50D22"/>
    <w:rsid w:val="00F52405"/>
    <w:rsid w:val="00F52A28"/>
    <w:rsid w:val="00F54E13"/>
    <w:rsid w:val="00F555FF"/>
    <w:rsid w:val="00F565FD"/>
    <w:rsid w:val="00F604D4"/>
    <w:rsid w:val="00F60965"/>
    <w:rsid w:val="00F611C0"/>
    <w:rsid w:val="00F61D56"/>
    <w:rsid w:val="00F628D4"/>
    <w:rsid w:val="00F62E4D"/>
    <w:rsid w:val="00F62FB4"/>
    <w:rsid w:val="00F6412C"/>
    <w:rsid w:val="00F66926"/>
    <w:rsid w:val="00F67C9F"/>
    <w:rsid w:val="00F67F85"/>
    <w:rsid w:val="00F7235A"/>
    <w:rsid w:val="00F7465F"/>
    <w:rsid w:val="00F74A3A"/>
    <w:rsid w:val="00F754A6"/>
    <w:rsid w:val="00F82D8E"/>
    <w:rsid w:val="00F82EBD"/>
    <w:rsid w:val="00F83EFF"/>
    <w:rsid w:val="00F8511D"/>
    <w:rsid w:val="00F91F35"/>
    <w:rsid w:val="00F93CCC"/>
    <w:rsid w:val="00F94D17"/>
    <w:rsid w:val="00F955F3"/>
    <w:rsid w:val="00F9578A"/>
    <w:rsid w:val="00F959DB"/>
    <w:rsid w:val="00F971DA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6B35"/>
    <w:rsid w:val="00FB7104"/>
    <w:rsid w:val="00FC0DC2"/>
    <w:rsid w:val="00FC2550"/>
    <w:rsid w:val="00FC2FE5"/>
    <w:rsid w:val="00FC32E5"/>
    <w:rsid w:val="00FC3D62"/>
    <w:rsid w:val="00FC44D0"/>
    <w:rsid w:val="00FC4DD1"/>
    <w:rsid w:val="00FC5D00"/>
    <w:rsid w:val="00FC645E"/>
    <w:rsid w:val="00FC65D0"/>
    <w:rsid w:val="00FC7071"/>
    <w:rsid w:val="00FC708D"/>
    <w:rsid w:val="00FD047F"/>
    <w:rsid w:val="00FD26B6"/>
    <w:rsid w:val="00FD2D2A"/>
    <w:rsid w:val="00FD4665"/>
    <w:rsid w:val="00FD4EF5"/>
    <w:rsid w:val="00FD65CB"/>
    <w:rsid w:val="00FD6768"/>
    <w:rsid w:val="00FD6F9E"/>
    <w:rsid w:val="00FD7934"/>
    <w:rsid w:val="00FE07D3"/>
    <w:rsid w:val="00FE16DE"/>
    <w:rsid w:val="00FE1734"/>
    <w:rsid w:val="00FE2636"/>
    <w:rsid w:val="00FE359B"/>
    <w:rsid w:val="00FE71AA"/>
    <w:rsid w:val="00FE742B"/>
    <w:rsid w:val="00FF07EE"/>
    <w:rsid w:val="00FF0812"/>
    <w:rsid w:val="00FF1156"/>
    <w:rsid w:val="00FF4A1E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3" w:locked="1" w:uiPriority="0"/>
    <w:lsdException w:name="Hyperlink" w:locked="1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442F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uiPriority w:val="99"/>
    <w:qFormat/>
    <w:rsid w:val="0055442F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0"/>
    <w:next w:val="a0"/>
    <w:link w:val="20"/>
    <w:uiPriority w:val="99"/>
    <w:qFormat/>
    <w:rsid w:val="0055442F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9"/>
    <w:qFormat/>
    <w:rsid w:val="0055442F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1"/>
    <w:link w:val="1"/>
    <w:uiPriority w:val="99"/>
    <w:locked/>
    <w:rsid w:val="000B3C46"/>
    <w:rPr>
      <w:rFonts w:ascii="TimesET" w:hAnsi="TimesET" w:cs="Times New Roman"/>
      <w:sz w:val="24"/>
    </w:rPr>
  </w:style>
  <w:style w:type="character" w:customStyle="1" w:styleId="20">
    <w:name w:val="Заголовок 2 Знак"/>
    <w:basedOn w:val="a1"/>
    <w:link w:val="2"/>
    <w:uiPriority w:val="99"/>
    <w:locked/>
    <w:rsid w:val="000B3C46"/>
    <w:rPr>
      <w:rFonts w:cs="Times New Roman"/>
      <w:sz w:val="24"/>
    </w:rPr>
  </w:style>
  <w:style w:type="character" w:customStyle="1" w:styleId="30">
    <w:name w:val="Заголовок 3 Знак"/>
    <w:basedOn w:val="a1"/>
    <w:link w:val="3"/>
    <w:uiPriority w:val="99"/>
    <w:locked/>
    <w:rsid w:val="000B3C46"/>
    <w:rPr>
      <w:rFonts w:ascii="TimesET" w:hAnsi="TimesET" w:cs="Times New Roman"/>
      <w:sz w:val="24"/>
    </w:rPr>
  </w:style>
  <w:style w:type="paragraph" w:styleId="a4">
    <w:name w:val="caption"/>
    <w:basedOn w:val="a0"/>
    <w:next w:val="a0"/>
    <w:uiPriority w:val="99"/>
    <w:qFormat/>
    <w:rsid w:val="0055442F"/>
    <w:pPr>
      <w:jc w:val="both"/>
    </w:pPr>
    <w:rPr>
      <w:sz w:val="28"/>
    </w:rPr>
  </w:style>
  <w:style w:type="paragraph" w:styleId="a5">
    <w:name w:val="Title"/>
    <w:basedOn w:val="a0"/>
    <w:link w:val="a6"/>
    <w:uiPriority w:val="99"/>
    <w:qFormat/>
    <w:rsid w:val="0055442F"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basedOn w:val="a1"/>
    <w:link w:val="a5"/>
    <w:uiPriority w:val="99"/>
    <w:locked/>
    <w:rsid w:val="0062643E"/>
    <w:rPr>
      <w:rFonts w:ascii="TimesET" w:hAnsi="TimesET" w:cs="Times New Roman"/>
      <w:sz w:val="24"/>
    </w:rPr>
  </w:style>
  <w:style w:type="paragraph" w:styleId="a7">
    <w:name w:val="header"/>
    <w:aliases w:val="I.L.T."/>
    <w:basedOn w:val="a0"/>
    <w:link w:val="a8"/>
    <w:uiPriority w:val="99"/>
    <w:rsid w:val="005544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I.L.T. Знак"/>
    <w:basedOn w:val="a1"/>
    <w:link w:val="a7"/>
    <w:uiPriority w:val="99"/>
    <w:locked/>
    <w:rsid w:val="00B7426C"/>
    <w:rPr>
      <w:rFonts w:cs="Times New Roman"/>
      <w:sz w:val="24"/>
    </w:rPr>
  </w:style>
  <w:style w:type="character" w:styleId="a9">
    <w:name w:val="page number"/>
    <w:basedOn w:val="a1"/>
    <w:uiPriority w:val="99"/>
    <w:rsid w:val="0055442F"/>
    <w:rPr>
      <w:rFonts w:cs="Times New Roman"/>
    </w:rPr>
  </w:style>
  <w:style w:type="paragraph" w:customStyle="1" w:styleId="--">
    <w:name w:val="- СТРАНИЦА -"/>
    <w:uiPriority w:val="99"/>
    <w:rsid w:val="0055442F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55442F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0B3C46"/>
    <w:rPr>
      <w:rFonts w:cs="Times New Roman"/>
      <w:color w:val="000000"/>
      <w:sz w:val="28"/>
      <w:shd w:val="clear" w:color="auto" w:fill="FFFFFF"/>
    </w:rPr>
  </w:style>
  <w:style w:type="table" w:styleId="ac">
    <w:name w:val="Table Grid"/>
    <w:basedOn w:val="a2"/>
    <w:rsid w:val="00DF0B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uiPriority w:val="99"/>
    <w:rsid w:val="00822006"/>
    <w:rPr>
      <w:sz w:val="24"/>
      <w:szCs w:val="24"/>
    </w:rPr>
  </w:style>
  <w:style w:type="paragraph" w:customStyle="1" w:styleId="ae">
    <w:name w:val="Знак"/>
    <w:basedOn w:val="a0"/>
    <w:uiPriority w:val="99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basedOn w:val="a1"/>
    <w:uiPriority w:val="99"/>
    <w:rsid w:val="003F29D4"/>
    <w:rPr>
      <w:rFonts w:cs="Times New Roman"/>
      <w:color w:val="0000FF"/>
      <w:u w:val="single"/>
    </w:rPr>
  </w:style>
  <w:style w:type="paragraph" w:styleId="af4">
    <w:name w:val="footer"/>
    <w:aliases w:val="Знак2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Знак2 Знак"/>
    <w:basedOn w:val="a1"/>
    <w:link w:val="af4"/>
    <w:uiPriority w:val="99"/>
    <w:locked/>
    <w:rsid w:val="00AB38F0"/>
    <w:rPr>
      <w:rFonts w:cs="Times New Roman"/>
      <w:sz w:val="24"/>
    </w:rPr>
  </w:style>
  <w:style w:type="paragraph" w:styleId="af6">
    <w:name w:val="Balloon Text"/>
    <w:basedOn w:val="a0"/>
    <w:link w:val="af7"/>
    <w:uiPriority w:val="99"/>
    <w:rsid w:val="004D3A8D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locked/>
    <w:rsid w:val="004D3A8D"/>
    <w:rPr>
      <w:rFonts w:ascii="Tahoma" w:hAnsi="Tahoma" w:cs="Times New Roman"/>
      <w:sz w:val="16"/>
    </w:rPr>
  </w:style>
  <w:style w:type="paragraph" w:customStyle="1" w:styleId="4">
    <w:name w:val="Знак4"/>
    <w:basedOn w:val="a0"/>
    <w:uiPriority w:val="99"/>
    <w:rsid w:val="000B3C46"/>
    <w:rPr>
      <w:rFonts w:ascii="Verdana" w:hAnsi="Verdana" w:cs="Verdana"/>
      <w:sz w:val="20"/>
      <w:szCs w:val="20"/>
      <w:lang w:val="en-US" w:eastAsia="en-US"/>
    </w:rPr>
  </w:style>
  <w:style w:type="paragraph" w:styleId="af8">
    <w:name w:val="Body Text"/>
    <w:basedOn w:val="a0"/>
    <w:link w:val="af9"/>
    <w:uiPriority w:val="99"/>
    <w:rsid w:val="000B3C46"/>
    <w:rPr>
      <w:sz w:val="28"/>
      <w:szCs w:val="28"/>
    </w:rPr>
  </w:style>
  <w:style w:type="character" w:customStyle="1" w:styleId="af9">
    <w:name w:val="Основной текст Знак"/>
    <w:basedOn w:val="a1"/>
    <w:link w:val="af8"/>
    <w:uiPriority w:val="99"/>
    <w:locked/>
    <w:rsid w:val="000B3C46"/>
    <w:rPr>
      <w:rFonts w:cs="Times New Roman"/>
      <w:sz w:val="28"/>
    </w:rPr>
  </w:style>
  <w:style w:type="paragraph" w:customStyle="1" w:styleId="afa">
    <w:name w:val="Знак Знак Знак Знак"/>
    <w:basedOn w:val="a0"/>
    <w:uiPriority w:val="99"/>
    <w:rsid w:val="000B3C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0"/>
    <w:link w:val="32"/>
    <w:uiPriority w:val="99"/>
    <w:rsid w:val="000B3C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locked/>
    <w:rsid w:val="000B3C46"/>
    <w:rPr>
      <w:rFonts w:cs="Times New Roman"/>
      <w:sz w:val="16"/>
    </w:rPr>
  </w:style>
  <w:style w:type="paragraph" w:customStyle="1" w:styleId="ConsPlusNonformat">
    <w:name w:val="ConsPlusNonformat"/>
    <w:uiPriority w:val="99"/>
    <w:rsid w:val="000B3C4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B3C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qFormat/>
    <w:rsid w:val="000B3C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1"/>
    <w:uiPriority w:val="99"/>
    <w:rsid w:val="000B3C46"/>
    <w:rPr>
      <w:rFonts w:cs="Times New Roman"/>
    </w:rPr>
  </w:style>
  <w:style w:type="paragraph" w:styleId="afb">
    <w:name w:val="No Spacing"/>
    <w:uiPriority w:val="99"/>
    <w:qFormat/>
    <w:rsid w:val="000B3C46"/>
    <w:rPr>
      <w:rFonts w:ascii="Calibri" w:hAnsi="Calibri" w:cs="Calibri"/>
      <w:lang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0B3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0B3C46"/>
    <w:rPr>
      <w:rFonts w:ascii="Calibri" w:hAnsi="Calibri" w:cs="Calibri"/>
      <w:lang w:eastAsia="en-US"/>
    </w:rPr>
  </w:style>
  <w:style w:type="paragraph" w:styleId="afc">
    <w:name w:val="Normal (Web)"/>
    <w:basedOn w:val="a0"/>
    <w:uiPriority w:val="99"/>
    <w:rsid w:val="000B3C46"/>
    <w:pPr>
      <w:spacing w:before="100" w:beforeAutospacing="1" w:after="100" w:afterAutospacing="1"/>
    </w:pPr>
  </w:style>
  <w:style w:type="character" w:customStyle="1" w:styleId="FontStyle43">
    <w:name w:val="Font Style43"/>
    <w:uiPriority w:val="99"/>
    <w:rsid w:val="000B3C46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1"/>
    <w:uiPriority w:val="99"/>
    <w:rsid w:val="000B3C46"/>
    <w:rPr>
      <w:rFonts w:cs="Times New Roman"/>
    </w:rPr>
  </w:style>
  <w:style w:type="paragraph" w:customStyle="1" w:styleId="12">
    <w:name w:val="Абзац списка1"/>
    <w:basedOn w:val="a0"/>
    <w:uiPriority w:val="99"/>
    <w:rsid w:val="000B3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0"/>
    <w:uiPriority w:val="99"/>
    <w:rsid w:val="000B3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d">
    <w:name w:val="Таблицы (моноширинный)"/>
    <w:basedOn w:val="a0"/>
    <w:next w:val="a0"/>
    <w:uiPriority w:val="99"/>
    <w:rsid w:val="006264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">
    <w:name w:val="List Bullet"/>
    <w:basedOn w:val="a0"/>
    <w:autoRedefine/>
    <w:uiPriority w:val="99"/>
    <w:rsid w:val="0062643E"/>
    <w:pPr>
      <w:numPr>
        <w:numId w:val="5"/>
      </w:numPr>
      <w:spacing w:line="360" w:lineRule="auto"/>
      <w:ind w:left="0" w:firstLine="709"/>
      <w:jc w:val="both"/>
    </w:pPr>
  </w:style>
  <w:style w:type="character" w:customStyle="1" w:styleId="S">
    <w:name w:val="S_Маркированный Знак Знак"/>
    <w:link w:val="S0"/>
    <w:uiPriority w:val="99"/>
    <w:locked/>
    <w:rsid w:val="0062643E"/>
    <w:rPr>
      <w:sz w:val="24"/>
    </w:rPr>
  </w:style>
  <w:style w:type="paragraph" w:customStyle="1" w:styleId="S0">
    <w:name w:val="S_Маркированный"/>
    <w:basedOn w:val="a"/>
    <w:link w:val="S"/>
    <w:uiPriority w:val="99"/>
    <w:rsid w:val="0062643E"/>
    <w:pPr>
      <w:tabs>
        <w:tab w:val="num" w:pos="900"/>
      </w:tabs>
      <w:ind w:firstLine="720"/>
    </w:pPr>
    <w:rPr>
      <w:szCs w:val="20"/>
    </w:rPr>
  </w:style>
  <w:style w:type="paragraph" w:styleId="21">
    <w:name w:val="Body Text 2"/>
    <w:basedOn w:val="a0"/>
    <w:link w:val="22"/>
    <w:uiPriority w:val="99"/>
    <w:rsid w:val="0062643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62643E"/>
    <w:rPr>
      <w:rFonts w:cs="Times New Roman"/>
      <w:sz w:val="24"/>
    </w:rPr>
  </w:style>
  <w:style w:type="paragraph" w:styleId="23">
    <w:name w:val="Body Text Indent 2"/>
    <w:aliases w:val="Основной текст с отступом 2 Знак1,Знак1 Знак1,Основной текст с отступом 2 Знак Знак,Знак1 Знак Знак,Знак1 Знак,Знак11,Знак1 Знак Знак1"/>
    <w:basedOn w:val="a0"/>
    <w:link w:val="220"/>
    <w:uiPriority w:val="99"/>
    <w:rsid w:val="0062643E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aliases w:val="Основной текст с отступом 2 Знак1 Char,Знак1 Знак1 Char,Основной текст с отступом 2 Знак Знак Char,Знак1 Знак Знак Char,Знак1 Знак Char,Знак11 Char,Знак1 Знак Знак1 Char"/>
    <w:basedOn w:val="a1"/>
    <w:uiPriority w:val="99"/>
    <w:semiHidden/>
    <w:locked/>
    <w:rPr>
      <w:rFonts w:cs="Times New Roman"/>
      <w:sz w:val="24"/>
      <w:szCs w:val="24"/>
    </w:rPr>
  </w:style>
  <w:style w:type="character" w:customStyle="1" w:styleId="24">
    <w:name w:val="Основной текст с отступом 2 Знак"/>
    <w:uiPriority w:val="99"/>
    <w:rsid w:val="0062643E"/>
    <w:rPr>
      <w:sz w:val="24"/>
    </w:rPr>
  </w:style>
  <w:style w:type="character" w:customStyle="1" w:styleId="220">
    <w:name w:val="Основной текст с отступом 2 Знак2"/>
    <w:aliases w:val="Основной текст с отступом 2 Знак1 Знак,Знак1 Знак1 Знак,Основной текст с отступом 2 Знак Знак Знак,Знак1 Знак Знак Знак,Знак1 Знак Знак2,Знак11 Знак,Знак1 Знак Знак1 Знак"/>
    <w:link w:val="23"/>
    <w:uiPriority w:val="99"/>
    <w:locked/>
    <w:rsid w:val="0062643E"/>
    <w:rPr>
      <w:sz w:val="24"/>
    </w:rPr>
  </w:style>
  <w:style w:type="paragraph" w:styleId="afe">
    <w:name w:val="List Paragraph"/>
    <w:aliases w:val="Bullet_IRAO,Мой Список,List Paragraph,Проекты,111111"/>
    <w:basedOn w:val="a0"/>
    <w:link w:val="aff"/>
    <w:uiPriority w:val="99"/>
    <w:qFormat/>
    <w:rsid w:val="0062643E"/>
    <w:pPr>
      <w:ind w:left="720"/>
      <w:contextualSpacing/>
    </w:pPr>
  </w:style>
  <w:style w:type="character" w:customStyle="1" w:styleId="6">
    <w:name w:val="Знак Знак6"/>
    <w:uiPriority w:val="99"/>
    <w:locked/>
    <w:rsid w:val="0062643E"/>
    <w:rPr>
      <w:rFonts w:ascii="Arial" w:hAnsi="Arial"/>
      <w:b/>
      <w:sz w:val="26"/>
      <w:lang w:val="ru-RU" w:eastAsia="ru-RU"/>
    </w:rPr>
  </w:style>
  <w:style w:type="character" w:customStyle="1" w:styleId="FootnoteTextChar">
    <w:name w:val="Footnote Text Char"/>
    <w:aliases w:val="Знак3 Char"/>
    <w:uiPriority w:val="99"/>
    <w:locked/>
    <w:rsid w:val="0062643E"/>
  </w:style>
  <w:style w:type="paragraph" w:styleId="aff0">
    <w:name w:val="footnote text"/>
    <w:aliases w:val="Знак3"/>
    <w:basedOn w:val="a0"/>
    <w:link w:val="aff1"/>
    <w:uiPriority w:val="99"/>
    <w:rsid w:val="0062643E"/>
    <w:rPr>
      <w:sz w:val="20"/>
      <w:szCs w:val="20"/>
    </w:rPr>
  </w:style>
  <w:style w:type="character" w:customStyle="1" w:styleId="aff1">
    <w:name w:val="Текст сноски Знак"/>
    <w:aliases w:val="Знак3 Знак"/>
    <w:basedOn w:val="a1"/>
    <w:link w:val="aff0"/>
    <w:uiPriority w:val="99"/>
    <w:semiHidden/>
    <w:locked/>
    <w:rPr>
      <w:rFonts w:cs="Times New Roman"/>
      <w:sz w:val="20"/>
      <w:szCs w:val="20"/>
    </w:rPr>
  </w:style>
  <w:style w:type="character" w:customStyle="1" w:styleId="14">
    <w:name w:val="Текст сноски Знак1"/>
    <w:basedOn w:val="a1"/>
    <w:uiPriority w:val="99"/>
    <w:rsid w:val="0062643E"/>
    <w:rPr>
      <w:rFonts w:cs="Times New Roman"/>
    </w:rPr>
  </w:style>
  <w:style w:type="character" w:styleId="aff2">
    <w:name w:val="footnote reference"/>
    <w:basedOn w:val="a1"/>
    <w:uiPriority w:val="99"/>
    <w:rsid w:val="0062643E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62643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Cell">
    <w:name w:val="ConsCell"/>
    <w:uiPriority w:val="99"/>
    <w:rsid w:val="0062643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styleId="aff3">
    <w:name w:val="Document Map"/>
    <w:basedOn w:val="a0"/>
    <w:link w:val="aff4"/>
    <w:uiPriority w:val="99"/>
    <w:rsid w:val="0062643E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f4">
    <w:name w:val="Схема документа Знак"/>
    <w:basedOn w:val="a1"/>
    <w:link w:val="aff3"/>
    <w:uiPriority w:val="99"/>
    <w:locked/>
    <w:rsid w:val="0062643E"/>
    <w:rPr>
      <w:rFonts w:ascii="Tahoma" w:hAnsi="Tahoma" w:cs="Times New Roman"/>
      <w:shd w:val="clear" w:color="auto" w:fill="000080"/>
    </w:rPr>
  </w:style>
  <w:style w:type="character" w:styleId="aff5">
    <w:name w:val="FollowedHyperlink"/>
    <w:basedOn w:val="a1"/>
    <w:uiPriority w:val="99"/>
    <w:rsid w:val="0062643E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62643E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uiPriority w:val="99"/>
    <w:rsid w:val="0062643E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uiPriority w:val="99"/>
    <w:rsid w:val="0062643E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uiPriority w:val="99"/>
    <w:rsid w:val="0062643E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7">
    <w:name w:val="xl6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0"/>
    <w:uiPriority w:val="99"/>
    <w:rsid w:val="0062643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uiPriority w:val="99"/>
    <w:rsid w:val="0062643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4">
    <w:name w:val="xl74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0"/>
    <w:uiPriority w:val="99"/>
    <w:rsid w:val="0062643E"/>
    <w:pPr>
      <w:shd w:val="clear" w:color="000000" w:fill="F4F4F4"/>
      <w:spacing w:before="100" w:beforeAutospacing="1" w:after="100" w:afterAutospacing="1"/>
    </w:pPr>
  </w:style>
  <w:style w:type="paragraph" w:customStyle="1" w:styleId="xl87">
    <w:name w:val="xl87"/>
    <w:basedOn w:val="a0"/>
    <w:uiPriority w:val="99"/>
    <w:rsid w:val="0062643E"/>
    <w:pP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uiPriority w:val="99"/>
    <w:rsid w:val="0062643E"/>
    <w:pPr>
      <w:shd w:val="clear" w:color="000000" w:fill="F4F4F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0"/>
    <w:uiPriority w:val="99"/>
    <w:rsid w:val="0062643E"/>
    <w:pPr>
      <w:pBdr>
        <w:top w:val="single" w:sz="8" w:space="0" w:color="auto"/>
        <w:left w:val="single" w:sz="8" w:space="0" w:color="auto"/>
      </w:pBd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uiPriority w:val="99"/>
    <w:rsid w:val="0062643E"/>
    <w:pPr>
      <w:pBdr>
        <w:left w:val="single" w:sz="8" w:space="0" w:color="auto"/>
      </w:pBd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0"/>
    <w:uiPriority w:val="99"/>
    <w:rsid w:val="0062643E"/>
    <w:pPr>
      <w:pBdr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uiPriority w:val="99"/>
    <w:rsid w:val="0062643E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uiPriority w:val="99"/>
    <w:rsid w:val="0062643E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uiPriority w:val="99"/>
    <w:rsid w:val="0062643E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uiPriority w:val="99"/>
    <w:rsid w:val="006264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62643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62643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uiPriority w:val="99"/>
    <w:rsid w:val="0062643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uiPriority w:val="99"/>
    <w:rsid w:val="0062643E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uiPriority w:val="99"/>
    <w:rsid w:val="0062643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uiPriority w:val="99"/>
    <w:rsid w:val="006264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uiPriority w:val="99"/>
    <w:rsid w:val="006264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uiPriority w:val="99"/>
    <w:rsid w:val="006264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uiPriority w:val="99"/>
    <w:rsid w:val="006264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uiPriority w:val="99"/>
    <w:rsid w:val="0062643E"/>
    <w:rPr>
      <w:rFonts w:ascii="Times New Roman" w:hAnsi="Times New Roman"/>
      <w:sz w:val="24"/>
    </w:rPr>
  </w:style>
  <w:style w:type="character" w:styleId="aff6">
    <w:name w:val="Emphasis"/>
    <w:basedOn w:val="a1"/>
    <w:uiPriority w:val="99"/>
    <w:qFormat/>
    <w:rsid w:val="0062643E"/>
    <w:rPr>
      <w:rFonts w:cs="Times New Roman"/>
      <w:i/>
    </w:rPr>
  </w:style>
  <w:style w:type="paragraph" w:customStyle="1" w:styleId="font10">
    <w:name w:val="font10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uiPriority w:val="99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uiPriority w:val="99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uiPriority w:val="99"/>
    <w:rsid w:val="0062643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uiPriority w:val="99"/>
    <w:rsid w:val="0062643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uiPriority w:val="99"/>
    <w:rsid w:val="006264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uiPriority w:val="99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uiPriority w:val="99"/>
    <w:rsid w:val="0062643E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uiPriority w:val="99"/>
    <w:rsid w:val="0062643E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uiPriority w:val="99"/>
    <w:rsid w:val="0062643E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uiPriority w:val="99"/>
    <w:rsid w:val="0062643E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ff7">
    <w:name w:val="Plain Text"/>
    <w:basedOn w:val="a0"/>
    <w:link w:val="aff8"/>
    <w:uiPriority w:val="99"/>
    <w:rsid w:val="00543657"/>
    <w:rPr>
      <w:rFonts w:ascii="Courier New" w:hAnsi="Courier New"/>
      <w:sz w:val="20"/>
      <w:szCs w:val="20"/>
    </w:rPr>
  </w:style>
  <w:style w:type="character" w:customStyle="1" w:styleId="aff8">
    <w:name w:val="Текст Знак"/>
    <w:basedOn w:val="a1"/>
    <w:link w:val="aff7"/>
    <w:uiPriority w:val="99"/>
    <w:locked/>
    <w:rsid w:val="00543657"/>
    <w:rPr>
      <w:rFonts w:ascii="Courier New" w:hAnsi="Courier New" w:cs="Times New Roman"/>
    </w:rPr>
  </w:style>
  <w:style w:type="paragraph" w:styleId="aff9">
    <w:name w:val="Subtitle"/>
    <w:basedOn w:val="a0"/>
    <w:next w:val="a0"/>
    <w:link w:val="affa"/>
    <w:uiPriority w:val="99"/>
    <w:qFormat/>
    <w:rsid w:val="000416A2"/>
    <w:pPr>
      <w:spacing w:after="60"/>
      <w:jc w:val="center"/>
      <w:outlineLvl w:val="1"/>
    </w:pPr>
    <w:rPr>
      <w:rFonts w:ascii="Cambria" w:hAnsi="Cambria"/>
    </w:rPr>
  </w:style>
  <w:style w:type="character" w:customStyle="1" w:styleId="affa">
    <w:name w:val="Подзаголовок Знак"/>
    <w:basedOn w:val="a1"/>
    <w:link w:val="aff9"/>
    <w:uiPriority w:val="99"/>
    <w:locked/>
    <w:rsid w:val="000416A2"/>
    <w:rPr>
      <w:rFonts w:ascii="Cambria" w:hAnsi="Cambria" w:cs="Times New Roman"/>
      <w:sz w:val="24"/>
    </w:rPr>
  </w:style>
  <w:style w:type="character" w:styleId="affb">
    <w:name w:val="Subtle Reference"/>
    <w:basedOn w:val="a1"/>
    <w:uiPriority w:val="99"/>
    <w:qFormat/>
    <w:rsid w:val="000416A2"/>
    <w:rPr>
      <w:rFonts w:cs="Times New Roman"/>
      <w:smallCaps/>
      <w:color w:val="C0504D"/>
      <w:u w:val="single"/>
    </w:rPr>
  </w:style>
  <w:style w:type="paragraph" w:customStyle="1" w:styleId="Title">
    <w:name w:val="Title!Название НПА"/>
    <w:basedOn w:val="a0"/>
    <w:uiPriority w:val="99"/>
    <w:rsid w:val="0068231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xl64">
    <w:name w:val="xl64"/>
    <w:basedOn w:val="a0"/>
    <w:uiPriority w:val="99"/>
    <w:rsid w:val="00BC61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861AC"/>
    <w:rPr>
      <w:rFonts w:ascii="Arial" w:hAnsi="Arial" w:cs="Arial"/>
      <w:sz w:val="20"/>
      <w:szCs w:val="20"/>
    </w:rPr>
  </w:style>
  <w:style w:type="paragraph" w:customStyle="1" w:styleId="Default">
    <w:name w:val="Default"/>
    <w:rsid w:val="005861A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5">
    <w:name w:val="Сетка таблицы1"/>
    <w:basedOn w:val="a2"/>
    <w:uiPriority w:val="59"/>
    <w:rsid w:val="005861AC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Абзац списка Знак"/>
    <w:aliases w:val="Bullet_IRAO Знак,Мой Список Знак,List Paragraph Знак,Проекты Знак,111111 Знак"/>
    <w:link w:val="afe"/>
    <w:uiPriority w:val="99"/>
    <w:locked/>
    <w:rsid w:val="00AA39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3" w:locked="1" w:uiPriority="0"/>
    <w:lsdException w:name="Hyperlink" w:locked="1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442F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uiPriority w:val="99"/>
    <w:qFormat/>
    <w:rsid w:val="0055442F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0"/>
    <w:next w:val="a0"/>
    <w:link w:val="20"/>
    <w:uiPriority w:val="99"/>
    <w:qFormat/>
    <w:rsid w:val="0055442F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9"/>
    <w:qFormat/>
    <w:rsid w:val="0055442F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1"/>
    <w:link w:val="1"/>
    <w:uiPriority w:val="99"/>
    <w:locked/>
    <w:rsid w:val="000B3C46"/>
    <w:rPr>
      <w:rFonts w:ascii="TimesET" w:hAnsi="TimesET" w:cs="Times New Roman"/>
      <w:sz w:val="24"/>
    </w:rPr>
  </w:style>
  <w:style w:type="character" w:customStyle="1" w:styleId="20">
    <w:name w:val="Заголовок 2 Знак"/>
    <w:basedOn w:val="a1"/>
    <w:link w:val="2"/>
    <w:uiPriority w:val="99"/>
    <w:locked/>
    <w:rsid w:val="000B3C46"/>
    <w:rPr>
      <w:rFonts w:cs="Times New Roman"/>
      <w:sz w:val="24"/>
    </w:rPr>
  </w:style>
  <w:style w:type="character" w:customStyle="1" w:styleId="30">
    <w:name w:val="Заголовок 3 Знак"/>
    <w:basedOn w:val="a1"/>
    <w:link w:val="3"/>
    <w:uiPriority w:val="99"/>
    <w:locked/>
    <w:rsid w:val="000B3C46"/>
    <w:rPr>
      <w:rFonts w:ascii="TimesET" w:hAnsi="TimesET" w:cs="Times New Roman"/>
      <w:sz w:val="24"/>
    </w:rPr>
  </w:style>
  <w:style w:type="paragraph" w:styleId="a4">
    <w:name w:val="caption"/>
    <w:basedOn w:val="a0"/>
    <w:next w:val="a0"/>
    <w:uiPriority w:val="99"/>
    <w:qFormat/>
    <w:rsid w:val="0055442F"/>
    <w:pPr>
      <w:jc w:val="both"/>
    </w:pPr>
    <w:rPr>
      <w:sz w:val="28"/>
    </w:rPr>
  </w:style>
  <w:style w:type="paragraph" w:styleId="a5">
    <w:name w:val="Title"/>
    <w:basedOn w:val="a0"/>
    <w:link w:val="a6"/>
    <w:uiPriority w:val="99"/>
    <w:qFormat/>
    <w:rsid w:val="0055442F"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basedOn w:val="a1"/>
    <w:link w:val="a5"/>
    <w:uiPriority w:val="99"/>
    <w:locked/>
    <w:rsid w:val="0062643E"/>
    <w:rPr>
      <w:rFonts w:ascii="TimesET" w:hAnsi="TimesET" w:cs="Times New Roman"/>
      <w:sz w:val="24"/>
    </w:rPr>
  </w:style>
  <w:style w:type="paragraph" w:styleId="a7">
    <w:name w:val="header"/>
    <w:aliases w:val="I.L.T."/>
    <w:basedOn w:val="a0"/>
    <w:link w:val="a8"/>
    <w:uiPriority w:val="99"/>
    <w:rsid w:val="005544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I.L.T. Знак"/>
    <w:basedOn w:val="a1"/>
    <w:link w:val="a7"/>
    <w:uiPriority w:val="99"/>
    <w:locked/>
    <w:rsid w:val="00B7426C"/>
    <w:rPr>
      <w:rFonts w:cs="Times New Roman"/>
      <w:sz w:val="24"/>
    </w:rPr>
  </w:style>
  <w:style w:type="character" w:styleId="a9">
    <w:name w:val="page number"/>
    <w:basedOn w:val="a1"/>
    <w:uiPriority w:val="99"/>
    <w:rsid w:val="0055442F"/>
    <w:rPr>
      <w:rFonts w:cs="Times New Roman"/>
    </w:rPr>
  </w:style>
  <w:style w:type="paragraph" w:customStyle="1" w:styleId="--">
    <w:name w:val="- СТРАНИЦА -"/>
    <w:uiPriority w:val="99"/>
    <w:rsid w:val="0055442F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55442F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0B3C46"/>
    <w:rPr>
      <w:rFonts w:cs="Times New Roman"/>
      <w:color w:val="000000"/>
      <w:sz w:val="28"/>
      <w:shd w:val="clear" w:color="auto" w:fill="FFFFFF"/>
    </w:rPr>
  </w:style>
  <w:style w:type="table" w:styleId="ac">
    <w:name w:val="Table Grid"/>
    <w:basedOn w:val="a2"/>
    <w:rsid w:val="00DF0B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uiPriority w:val="99"/>
    <w:rsid w:val="00822006"/>
    <w:rPr>
      <w:sz w:val="24"/>
      <w:szCs w:val="24"/>
    </w:rPr>
  </w:style>
  <w:style w:type="paragraph" w:customStyle="1" w:styleId="ae">
    <w:name w:val="Знак"/>
    <w:basedOn w:val="a0"/>
    <w:uiPriority w:val="99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basedOn w:val="a1"/>
    <w:uiPriority w:val="99"/>
    <w:rsid w:val="003F29D4"/>
    <w:rPr>
      <w:rFonts w:cs="Times New Roman"/>
      <w:color w:val="0000FF"/>
      <w:u w:val="single"/>
    </w:rPr>
  </w:style>
  <w:style w:type="paragraph" w:styleId="af4">
    <w:name w:val="footer"/>
    <w:aliases w:val="Знак2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Знак2 Знак"/>
    <w:basedOn w:val="a1"/>
    <w:link w:val="af4"/>
    <w:uiPriority w:val="99"/>
    <w:locked/>
    <w:rsid w:val="00AB38F0"/>
    <w:rPr>
      <w:rFonts w:cs="Times New Roman"/>
      <w:sz w:val="24"/>
    </w:rPr>
  </w:style>
  <w:style w:type="paragraph" w:styleId="af6">
    <w:name w:val="Balloon Text"/>
    <w:basedOn w:val="a0"/>
    <w:link w:val="af7"/>
    <w:uiPriority w:val="99"/>
    <w:rsid w:val="004D3A8D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locked/>
    <w:rsid w:val="004D3A8D"/>
    <w:rPr>
      <w:rFonts w:ascii="Tahoma" w:hAnsi="Tahoma" w:cs="Times New Roman"/>
      <w:sz w:val="16"/>
    </w:rPr>
  </w:style>
  <w:style w:type="paragraph" w:customStyle="1" w:styleId="4">
    <w:name w:val="Знак4"/>
    <w:basedOn w:val="a0"/>
    <w:uiPriority w:val="99"/>
    <w:rsid w:val="000B3C46"/>
    <w:rPr>
      <w:rFonts w:ascii="Verdana" w:hAnsi="Verdana" w:cs="Verdana"/>
      <w:sz w:val="20"/>
      <w:szCs w:val="20"/>
      <w:lang w:val="en-US" w:eastAsia="en-US"/>
    </w:rPr>
  </w:style>
  <w:style w:type="paragraph" w:styleId="af8">
    <w:name w:val="Body Text"/>
    <w:basedOn w:val="a0"/>
    <w:link w:val="af9"/>
    <w:uiPriority w:val="99"/>
    <w:rsid w:val="000B3C46"/>
    <w:rPr>
      <w:sz w:val="28"/>
      <w:szCs w:val="28"/>
    </w:rPr>
  </w:style>
  <w:style w:type="character" w:customStyle="1" w:styleId="af9">
    <w:name w:val="Основной текст Знак"/>
    <w:basedOn w:val="a1"/>
    <w:link w:val="af8"/>
    <w:uiPriority w:val="99"/>
    <w:locked/>
    <w:rsid w:val="000B3C46"/>
    <w:rPr>
      <w:rFonts w:cs="Times New Roman"/>
      <w:sz w:val="28"/>
    </w:rPr>
  </w:style>
  <w:style w:type="paragraph" w:customStyle="1" w:styleId="afa">
    <w:name w:val="Знак Знак Знак Знак"/>
    <w:basedOn w:val="a0"/>
    <w:uiPriority w:val="99"/>
    <w:rsid w:val="000B3C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0"/>
    <w:link w:val="32"/>
    <w:uiPriority w:val="99"/>
    <w:rsid w:val="000B3C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locked/>
    <w:rsid w:val="000B3C46"/>
    <w:rPr>
      <w:rFonts w:cs="Times New Roman"/>
      <w:sz w:val="16"/>
    </w:rPr>
  </w:style>
  <w:style w:type="paragraph" w:customStyle="1" w:styleId="ConsPlusNonformat">
    <w:name w:val="ConsPlusNonformat"/>
    <w:uiPriority w:val="99"/>
    <w:rsid w:val="000B3C4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B3C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qFormat/>
    <w:rsid w:val="000B3C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1"/>
    <w:uiPriority w:val="99"/>
    <w:rsid w:val="000B3C46"/>
    <w:rPr>
      <w:rFonts w:cs="Times New Roman"/>
    </w:rPr>
  </w:style>
  <w:style w:type="paragraph" w:styleId="afb">
    <w:name w:val="No Spacing"/>
    <w:uiPriority w:val="99"/>
    <w:qFormat/>
    <w:rsid w:val="000B3C46"/>
    <w:rPr>
      <w:rFonts w:ascii="Calibri" w:hAnsi="Calibri" w:cs="Calibri"/>
      <w:lang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0B3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0B3C46"/>
    <w:rPr>
      <w:rFonts w:ascii="Calibri" w:hAnsi="Calibri" w:cs="Calibri"/>
      <w:lang w:eastAsia="en-US"/>
    </w:rPr>
  </w:style>
  <w:style w:type="paragraph" w:styleId="afc">
    <w:name w:val="Normal (Web)"/>
    <w:basedOn w:val="a0"/>
    <w:uiPriority w:val="99"/>
    <w:rsid w:val="000B3C46"/>
    <w:pPr>
      <w:spacing w:before="100" w:beforeAutospacing="1" w:after="100" w:afterAutospacing="1"/>
    </w:pPr>
  </w:style>
  <w:style w:type="character" w:customStyle="1" w:styleId="FontStyle43">
    <w:name w:val="Font Style43"/>
    <w:uiPriority w:val="99"/>
    <w:rsid w:val="000B3C46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1"/>
    <w:uiPriority w:val="99"/>
    <w:rsid w:val="000B3C46"/>
    <w:rPr>
      <w:rFonts w:cs="Times New Roman"/>
    </w:rPr>
  </w:style>
  <w:style w:type="paragraph" w:customStyle="1" w:styleId="12">
    <w:name w:val="Абзац списка1"/>
    <w:basedOn w:val="a0"/>
    <w:uiPriority w:val="99"/>
    <w:rsid w:val="000B3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0"/>
    <w:uiPriority w:val="99"/>
    <w:rsid w:val="000B3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d">
    <w:name w:val="Таблицы (моноширинный)"/>
    <w:basedOn w:val="a0"/>
    <w:next w:val="a0"/>
    <w:uiPriority w:val="99"/>
    <w:rsid w:val="006264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">
    <w:name w:val="List Bullet"/>
    <w:basedOn w:val="a0"/>
    <w:autoRedefine/>
    <w:uiPriority w:val="99"/>
    <w:rsid w:val="0062643E"/>
    <w:pPr>
      <w:numPr>
        <w:numId w:val="5"/>
      </w:numPr>
      <w:spacing w:line="360" w:lineRule="auto"/>
      <w:ind w:left="0" w:firstLine="709"/>
      <w:jc w:val="both"/>
    </w:pPr>
  </w:style>
  <w:style w:type="character" w:customStyle="1" w:styleId="S">
    <w:name w:val="S_Маркированный Знак Знак"/>
    <w:link w:val="S0"/>
    <w:uiPriority w:val="99"/>
    <w:locked/>
    <w:rsid w:val="0062643E"/>
    <w:rPr>
      <w:sz w:val="24"/>
    </w:rPr>
  </w:style>
  <w:style w:type="paragraph" w:customStyle="1" w:styleId="S0">
    <w:name w:val="S_Маркированный"/>
    <w:basedOn w:val="a"/>
    <w:link w:val="S"/>
    <w:uiPriority w:val="99"/>
    <w:rsid w:val="0062643E"/>
    <w:pPr>
      <w:tabs>
        <w:tab w:val="num" w:pos="900"/>
      </w:tabs>
      <w:ind w:firstLine="720"/>
    </w:pPr>
    <w:rPr>
      <w:szCs w:val="20"/>
    </w:rPr>
  </w:style>
  <w:style w:type="paragraph" w:styleId="21">
    <w:name w:val="Body Text 2"/>
    <w:basedOn w:val="a0"/>
    <w:link w:val="22"/>
    <w:uiPriority w:val="99"/>
    <w:rsid w:val="0062643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62643E"/>
    <w:rPr>
      <w:rFonts w:cs="Times New Roman"/>
      <w:sz w:val="24"/>
    </w:rPr>
  </w:style>
  <w:style w:type="paragraph" w:styleId="23">
    <w:name w:val="Body Text Indent 2"/>
    <w:aliases w:val="Основной текст с отступом 2 Знак1,Знак1 Знак1,Основной текст с отступом 2 Знак Знак,Знак1 Знак Знак,Знак1 Знак,Знак11,Знак1 Знак Знак1"/>
    <w:basedOn w:val="a0"/>
    <w:link w:val="220"/>
    <w:uiPriority w:val="99"/>
    <w:rsid w:val="0062643E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aliases w:val="Основной текст с отступом 2 Знак1 Char,Знак1 Знак1 Char,Основной текст с отступом 2 Знак Знак Char,Знак1 Знак Знак Char,Знак1 Знак Char,Знак11 Char,Знак1 Знак Знак1 Char"/>
    <w:basedOn w:val="a1"/>
    <w:uiPriority w:val="99"/>
    <w:semiHidden/>
    <w:locked/>
    <w:rPr>
      <w:rFonts w:cs="Times New Roman"/>
      <w:sz w:val="24"/>
      <w:szCs w:val="24"/>
    </w:rPr>
  </w:style>
  <w:style w:type="character" w:customStyle="1" w:styleId="24">
    <w:name w:val="Основной текст с отступом 2 Знак"/>
    <w:uiPriority w:val="99"/>
    <w:rsid w:val="0062643E"/>
    <w:rPr>
      <w:sz w:val="24"/>
    </w:rPr>
  </w:style>
  <w:style w:type="character" w:customStyle="1" w:styleId="220">
    <w:name w:val="Основной текст с отступом 2 Знак2"/>
    <w:aliases w:val="Основной текст с отступом 2 Знак1 Знак,Знак1 Знак1 Знак,Основной текст с отступом 2 Знак Знак Знак,Знак1 Знак Знак Знак,Знак1 Знак Знак2,Знак11 Знак,Знак1 Знак Знак1 Знак"/>
    <w:link w:val="23"/>
    <w:uiPriority w:val="99"/>
    <w:locked/>
    <w:rsid w:val="0062643E"/>
    <w:rPr>
      <w:sz w:val="24"/>
    </w:rPr>
  </w:style>
  <w:style w:type="paragraph" w:styleId="afe">
    <w:name w:val="List Paragraph"/>
    <w:aliases w:val="Bullet_IRAO,Мой Список,List Paragraph,Проекты,111111"/>
    <w:basedOn w:val="a0"/>
    <w:link w:val="aff"/>
    <w:uiPriority w:val="99"/>
    <w:qFormat/>
    <w:rsid w:val="0062643E"/>
    <w:pPr>
      <w:ind w:left="720"/>
      <w:contextualSpacing/>
    </w:pPr>
  </w:style>
  <w:style w:type="character" w:customStyle="1" w:styleId="6">
    <w:name w:val="Знак Знак6"/>
    <w:uiPriority w:val="99"/>
    <w:locked/>
    <w:rsid w:val="0062643E"/>
    <w:rPr>
      <w:rFonts w:ascii="Arial" w:hAnsi="Arial"/>
      <w:b/>
      <w:sz w:val="26"/>
      <w:lang w:val="ru-RU" w:eastAsia="ru-RU"/>
    </w:rPr>
  </w:style>
  <w:style w:type="character" w:customStyle="1" w:styleId="FootnoteTextChar">
    <w:name w:val="Footnote Text Char"/>
    <w:aliases w:val="Знак3 Char"/>
    <w:uiPriority w:val="99"/>
    <w:locked/>
    <w:rsid w:val="0062643E"/>
  </w:style>
  <w:style w:type="paragraph" w:styleId="aff0">
    <w:name w:val="footnote text"/>
    <w:aliases w:val="Знак3"/>
    <w:basedOn w:val="a0"/>
    <w:link w:val="aff1"/>
    <w:uiPriority w:val="99"/>
    <w:rsid w:val="0062643E"/>
    <w:rPr>
      <w:sz w:val="20"/>
      <w:szCs w:val="20"/>
    </w:rPr>
  </w:style>
  <w:style w:type="character" w:customStyle="1" w:styleId="aff1">
    <w:name w:val="Текст сноски Знак"/>
    <w:aliases w:val="Знак3 Знак"/>
    <w:basedOn w:val="a1"/>
    <w:link w:val="aff0"/>
    <w:uiPriority w:val="99"/>
    <w:semiHidden/>
    <w:locked/>
    <w:rPr>
      <w:rFonts w:cs="Times New Roman"/>
      <w:sz w:val="20"/>
      <w:szCs w:val="20"/>
    </w:rPr>
  </w:style>
  <w:style w:type="character" w:customStyle="1" w:styleId="14">
    <w:name w:val="Текст сноски Знак1"/>
    <w:basedOn w:val="a1"/>
    <w:uiPriority w:val="99"/>
    <w:rsid w:val="0062643E"/>
    <w:rPr>
      <w:rFonts w:cs="Times New Roman"/>
    </w:rPr>
  </w:style>
  <w:style w:type="character" w:styleId="aff2">
    <w:name w:val="footnote reference"/>
    <w:basedOn w:val="a1"/>
    <w:uiPriority w:val="99"/>
    <w:rsid w:val="0062643E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62643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Cell">
    <w:name w:val="ConsCell"/>
    <w:uiPriority w:val="99"/>
    <w:rsid w:val="0062643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styleId="aff3">
    <w:name w:val="Document Map"/>
    <w:basedOn w:val="a0"/>
    <w:link w:val="aff4"/>
    <w:uiPriority w:val="99"/>
    <w:rsid w:val="0062643E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f4">
    <w:name w:val="Схема документа Знак"/>
    <w:basedOn w:val="a1"/>
    <w:link w:val="aff3"/>
    <w:uiPriority w:val="99"/>
    <w:locked/>
    <w:rsid w:val="0062643E"/>
    <w:rPr>
      <w:rFonts w:ascii="Tahoma" w:hAnsi="Tahoma" w:cs="Times New Roman"/>
      <w:shd w:val="clear" w:color="auto" w:fill="000080"/>
    </w:rPr>
  </w:style>
  <w:style w:type="character" w:styleId="aff5">
    <w:name w:val="FollowedHyperlink"/>
    <w:basedOn w:val="a1"/>
    <w:uiPriority w:val="99"/>
    <w:rsid w:val="0062643E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62643E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uiPriority w:val="99"/>
    <w:rsid w:val="0062643E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uiPriority w:val="99"/>
    <w:rsid w:val="0062643E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uiPriority w:val="99"/>
    <w:rsid w:val="0062643E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7">
    <w:name w:val="xl6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0"/>
    <w:uiPriority w:val="99"/>
    <w:rsid w:val="0062643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uiPriority w:val="99"/>
    <w:rsid w:val="0062643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4">
    <w:name w:val="xl74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0"/>
    <w:uiPriority w:val="99"/>
    <w:rsid w:val="0062643E"/>
    <w:pPr>
      <w:shd w:val="clear" w:color="000000" w:fill="F4F4F4"/>
      <w:spacing w:before="100" w:beforeAutospacing="1" w:after="100" w:afterAutospacing="1"/>
    </w:pPr>
  </w:style>
  <w:style w:type="paragraph" w:customStyle="1" w:styleId="xl87">
    <w:name w:val="xl87"/>
    <w:basedOn w:val="a0"/>
    <w:uiPriority w:val="99"/>
    <w:rsid w:val="0062643E"/>
    <w:pP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uiPriority w:val="99"/>
    <w:rsid w:val="0062643E"/>
    <w:pPr>
      <w:shd w:val="clear" w:color="000000" w:fill="F4F4F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0"/>
    <w:uiPriority w:val="99"/>
    <w:rsid w:val="0062643E"/>
    <w:pPr>
      <w:pBdr>
        <w:top w:val="single" w:sz="8" w:space="0" w:color="auto"/>
        <w:left w:val="single" w:sz="8" w:space="0" w:color="auto"/>
      </w:pBd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uiPriority w:val="99"/>
    <w:rsid w:val="0062643E"/>
    <w:pPr>
      <w:pBdr>
        <w:left w:val="single" w:sz="8" w:space="0" w:color="auto"/>
      </w:pBd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0"/>
    <w:uiPriority w:val="99"/>
    <w:rsid w:val="0062643E"/>
    <w:pPr>
      <w:pBdr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uiPriority w:val="99"/>
    <w:rsid w:val="0062643E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uiPriority w:val="99"/>
    <w:rsid w:val="0062643E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uiPriority w:val="99"/>
    <w:rsid w:val="0062643E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uiPriority w:val="99"/>
    <w:rsid w:val="006264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62643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62643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uiPriority w:val="99"/>
    <w:rsid w:val="0062643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uiPriority w:val="99"/>
    <w:rsid w:val="0062643E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uiPriority w:val="99"/>
    <w:rsid w:val="0062643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uiPriority w:val="99"/>
    <w:rsid w:val="006264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uiPriority w:val="99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uiPriority w:val="99"/>
    <w:rsid w:val="006264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uiPriority w:val="99"/>
    <w:rsid w:val="006264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uiPriority w:val="99"/>
    <w:rsid w:val="006264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uiPriority w:val="99"/>
    <w:rsid w:val="0062643E"/>
    <w:rPr>
      <w:rFonts w:ascii="Times New Roman" w:hAnsi="Times New Roman"/>
      <w:sz w:val="24"/>
    </w:rPr>
  </w:style>
  <w:style w:type="character" w:styleId="aff6">
    <w:name w:val="Emphasis"/>
    <w:basedOn w:val="a1"/>
    <w:uiPriority w:val="99"/>
    <w:qFormat/>
    <w:rsid w:val="0062643E"/>
    <w:rPr>
      <w:rFonts w:cs="Times New Roman"/>
      <w:i/>
    </w:rPr>
  </w:style>
  <w:style w:type="paragraph" w:customStyle="1" w:styleId="font10">
    <w:name w:val="font10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uiPriority w:val="99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uiPriority w:val="99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uiPriority w:val="99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uiPriority w:val="99"/>
    <w:rsid w:val="0062643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uiPriority w:val="99"/>
    <w:rsid w:val="0062643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uiPriority w:val="99"/>
    <w:rsid w:val="006264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uiPriority w:val="99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uiPriority w:val="99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uiPriority w:val="99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uiPriority w:val="99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uiPriority w:val="99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uiPriority w:val="99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uiPriority w:val="99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uiPriority w:val="99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uiPriority w:val="99"/>
    <w:rsid w:val="006264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uiPriority w:val="99"/>
    <w:rsid w:val="0062643E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uiPriority w:val="99"/>
    <w:rsid w:val="0062643E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uiPriority w:val="99"/>
    <w:rsid w:val="0062643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uiPriority w:val="99"/>
    <w:rsid w:val="0062643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uiPriority w:val="99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uiPriority w:val="99"/>
    <w:rsid w:val="0062643E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uiPriority w:val="99"/>
    <w:rsid w:val="0062643E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uiPriority w:val="99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uiPriority w:val="99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uiPriority w:val="99"/>
    <w:rsid w:val="0062643E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ff7">
    <w:name w:val="Plain Text"/>
    <w:basedOn w:val="a0"/>
    <w:link w:val="aff8"/>
    <w:uiPriority w:val="99"/>
    <w:rsid w:val="00543657"/>
    <w:rPr>
      <w:rFonts w:ascii="Courier New" w:hAnsi="Courier New"/>
      <w:sz w:val="20"/>
      <w:szCs w:val="20"/>
    </w:rPr>
  </w:style>
  <w:style w:type="character" w:customStyle="1" w:styleId="aff8">
    <w:name w:val="Текст Знак"/>
    <w:basedOn w:val="a1"/>
    <w:link w:val="aff7"/>
    <w:uiPriority w:val="99"/>
    <w:locked/>
    <w:rsid w:val="00543657"/>
    <w:rPr>
      <w:rFonts w:ascii="Courier New" w:hAnsi="Courier New" w:cs="Times New Roman"/>
    </w:rPr>
  </w:style>
  <w:style w:type="paragraph" w:styleId="aff9">
    <w:name w:val="Subtitle"/>
    <w:basedOn w:val="a0"/>
    <w:next w:val="a0"/>
    <w:link w:val="affa"/>
    <w:uiPriority w:val="99"/>
    <w:qFormat/>
    <w:rsid w:val="000416A2"/>
    <w:pPr>
      <w:spacing w:after="60"/>
      <w:jc w:val="center"/>
      <w:outlineLvl w:val="1"/>
    </w:pPr>
    <w:rPr>
      <w:rFonts w:ascii="Cambria" w:hAnsi="Cambria"/>
    </w:rPr>
  </w:style>
  <w:style w:type="character" w:customStyle="1" w:styleId="affa">
    <w:name w:val="Подзаголовок Знак"/>
    <w:basedOn w:val="a1"/>
    <w:link w:val="aff9"/>
    <w:uiPriority w:val="99"/>
    <w:locked/>
    <w:rsid w:val="000416A2"/>
    <w:rPr>
      <w:rFonts w:ascii="Cambria" w:hAnsi="Cambria" w:cs="Times New Roman"/>
      <w:sz w:val="24"/>
    </w:rPr>
  </w:style>
  <w:style w:type="character" w:styleId="affb">
    <w:name w:val="Subtle Reference"/>
    <w:basedOn w:val="a1"/>
    <w:uiPriority w:val="99"/>
    <w:qFormat/>
    <w:rsid w:val="000416A2"/>
    <w:rPr>
      <w:rFonts w:cs="Times New Roman"/>
      <w:smallCaps/>
      <w:color w:val="C0504D"/>
      <w:u w:val="single"/>
    </w:rPr>
  </w:style>
  <w:style w:type="paragraph" w:customStyle="1" w:styleId="Title">
    <w:name w:val="Title!Название НПА"/>
    <w:basedOn w:val="a0"/>
    <w:uiPriority w:val="99"/>
    <w:rsid w:val="0068231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xl64">
    <w:name w:val="xl64"/>
    <w:basedOn w:val="a0"/>
    <w:uiPriority w:val="99"/>
    <w:rsid w:val="00BC61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861AC"/>
    <w:rPr>
      <w:rFonts w:ascii="Arial" w:hAnsi="Arial" w:cs="Arial"/>
      <w:sz w:val="20"/>
      <w:szCs w:val="20"/>
    </w:rPr>
  </w:style>
  <w:style w:type="paragraph" w:customStyle="1" w:styleId="Default">
    <w:name w:val="Default"/>
    <w:rsid w:val="005861A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5">
    <w:name w:val="Сетка таблицы1"/>
    <w:basedOn w:val="a2"/>
    <w:uiPriority w:val="59"/>
    <w:rsid w:val="005861AC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Абзац списка Знак"/>
    <w:aliases w:val="Bullet_IRAO Знак,Мой Список Знак,List Paragraph Знак,Проекты Знак,111111 Знак"/>
    <w:link w:val="afe"/>
    <w:uiPriority w:val="99"/>
    <w:locked/>
    <w:rsid w:val="00AA39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926&amp;n=315814&amp;date=18.09.2025&amp;dst=100025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40692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17295-9578-4250-8044-39DB962E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2057</Words>
  <Characters>14754</Characters>
  <Application>Microsoft Office Word</Application>
  <DocSecurity>0</DocSecurity>
  <Lines>245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Суслова Юлия Игоревна</cp:lastModifiedBy>
  <cp:revision>3</cp:revision>
  <cp:lastPrinted>2025-12-12T07:17:00Z</cp:lastPrinted>
  <dcterms:created xsi:type="dcterms:W3CDTF">2025-12-12T05:33:00Z</dcterms:created>
  <dcterms:modified xsi:type="dcterms:W3CDTF">2025-12-12T07:18:00Z</dcterms:modified>
</cp:coreProperties>
</file>